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0B" w:rsidRDefault="00851B0B" w:rsidP="00851B0B">
      <w:pPr>
        <w:pStyle w:val="1"/>
        <w:ind w:firstLineChars="1050" w:firstLine="3150"/>
        <w:rPr>
          <w:rFonts w:hint="eastAsia"/>
          <w:sz w:val="30"/>
          <w:szCs w:val="30"/>
        </w:rPr>
      </w:pPr>
      <w:r w:rsidRPr="00851B0B">
        <w:rPr>
          <w:rFonts w:hint="eastAsia"/>
          <w:sz w:val="30"/>
          <w:szCs w:val="30"/>
        </w:rPr>
        <w:t>液压升降台租赁协议</w:t>
      </w:r>
    </w:p>
    <w:p w:rsidR="00851B0B" w:rsidRPr="00851B0B" w:rsidRDefault="00851B0B" w:rsidP="00851B0B">
      <w:pPr>
        <w:pStyle w:val="1"/>
        <w:ind w:firstLineChars="1050" w:firstLine="3150"/>
        <w:rPr>
          <w:sz w:val="30"/>
          <w:szCs w:val="30"/>
        </w:rPr>
      </w:pPr>
    </w:p>
    <w:p w:rsidR="00851B0B" w:rsidRPr="00851B0B" w:rsidRDefault="00851B0B" w:rsidP="00851B0B">
      <w:pPr>
        <w:pStyle w:val="1"/>
      </w:pPr>
      <w:r w:rsidRPr="00851B0B">
        <w:rPr>
          <w:rFonts w:hint="eastAsia"/>
        </w:rPr>
        <w:t>甲方：（以下简称“甲方”）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乙方：（以下简称“乙方”）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甲乙双方本着平等、互利、自愿的原则，通过友好协商，达成以下协议。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一、甲方将一台型号为SJY-14M-0.3T的手、电两用移动式液压升降台（以下简称本设备）租赁给乙方使用；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二、租赁费用按日计算，不足一日的按一日计算，每日租金为元人民币，租期自本协议双方签字之日起开始计算；</w:t>
      </w:r>
    </w:p>
    <w:p w:rsidR="00851B0B" w:rsidRPr="00851B0B" w:rsidRDefault="00851B0B" w:rsidP="00851B0B">
      <w:pPr>
        <w:pStyle w:val="1"/>
      </w:pPr>
      <w:r w:rsidRPr="00851B0B">
        <w:rPr>
          <w:rFonts w:hint="eastAsia"/>
        </w:rPr>
        <w:t>三、乙方承租使用本设备之前，预先向甲方暂交元押金，待乙方承租结束后，按乙方实际承租天数应交纳的租赁费从押金中扣除，多退少补；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四、乙方在承租使用本设备之前，双方共同派人对本设备进行现场查验，对现有部位、部件、配套工具等如实记载，双方签字认可，若有损坏、缺失等，属于原有问题；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五、乙方在租赁使用结束后，返还给甲方本设备时，双方共同派人对本设备进行现场查验，若有不属于原有损坏、或缺失问题，由乙方负责修复、补缺，并须经甲方验收合格或由甲方从乙方暂交的押金中扣除赔偿费用，不足部分乙方另行交纳；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六、乙方在使用甲方租赁给乙方的本设备过程中，要妥善保管，合理使用，不准敲打、碰撞、超负荷使用，严格按照甲方向乙方提供的原厂《使用须知》内容操作使用；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七、乙方在使用甲方租赁给乙方的本设备过程中，所发生的任何事故、问题，由乙方自行负责，甲方不负任何责任；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八、本协议未尽事宜，由甲、乙双方协商解决；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九、本协议自签字后生效，至乙方交还甲方本设备并经甲方验收合格后自动解除；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十、本协议一式两份，甲乙双方各一份。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甲方（单位）盖章：</w:t>
      </w:r>
      <w:r>
        <w:rPr>
          <w:rFonts w:hint="eastAsia"/>
        </w:rPr>
        <w:t xml:space="preserve">                           </w:t>
      </w:r>
      <w:r w:rsidRPr="00851B0B">
        <w:rPr>
          <w:rFonts w:hint="eastAsia"/>
        </w:rPr>
        <w:t>乙方（单位）盖章：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法定代表人签字：</w:t>
      </w:r>
      <w:r>
        <w:rPr>
          <w:rFonts w:hint="eastAsia"/>
        </w:rPr>
        <w:t xml:space="preserve">                             </w:t>
      </w:r>
      <w:r w:rsidRPr="00851B0B">
        <w:rPr>
          <w:rFonts w:hint="eastAsia"/>
        </w:rPr>
        <w:t>法人代表人签字：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授权代理人签字：</w:t>
      </w:r>
      <w:r>
        <w:rPr>
          <w:rFonts w:hint="eastAsia"/>
        </w:rPr>
        <w:t xml:space="preserve">                             </w:t>
      </w:r>
      <w:r w:rsidRPr="00851B0B">
        <w:rPr>
          <w:rFonts w:hint="eastAsia"/>
        </w:rPr>
        <w:t>授权代理人签字：</w:t>
      </w:r>
    </w:p>
    <w:p w:rsidR="00851B0B" w:rsidRPr="00851B0B" w:rsidRDefault="00851B0B" w:rsidP="00851B0B">
      <w:pPr>
        <w:pStyle w:val="1"/>
        <w:rPr>
          <w:rFonts w:hint="eastAsia"/>
        </w:rPr>
      </w:pPr>
      <w:r w:rsidRPr="00851B0B">
        <w:rPr>
          <w:rFonts w:hint="eastAsia"/>
        </w:rPr>
        <w:t>日期：年月日</w:t>
      </w:r>
      <w:r>
        <w:rPr>
          <w:rFonts w:hint="eastAsia"/>
        </w:rPr>
        <w:t xml:space="preserve">                                 </w:t>
      </w:r>
      <w:r w:rsidRPr="00851B0B">
        <w:rPr>
          <w:rFonts w:hint="eastAsia"/>
        </w:rPr>
        <w:t>日期：年月日</w:t>
      </w:r>
    </w:p>
    <w:p w:rsidR="00736BE2" w:rsidRPr="00851B0B" w:rsidRDefault="00736BE2" w:rsidP="00851B0B">
      <w:pPr>
        <w:pStyle w:val="1"/>
      </w:pPr>
    </w:p>
    <w:sectPr w:rsidR="00736BE2" w:rsidRPr="00851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BE2" w:rsidRDefault="00736BE2" w:rsidP="00851B0B">
      <w:r>
        <w:separator/>
      </w:r>
    </w:p>
  </w:endnote>
  <w:endnote w:type="continuationSeparator" w:id="1">
    <w:p w:rsidR="00736BE2" w:rsidRDefault="00736BE2" w:rsidP="00851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BE2" w:rsidRDefault="00736BE2" w:rsidP="00851B0B">
      <w:r>
        <w:separator/>
      </w:r>
    </w:p>
  </w:footnote>
  <w:footnote w:type="continuationSeparator" w:id="1">
    <w:p w:rsidR="00736BE2" w:rsidRDefault="00736BE2" w:rsidP="00851B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B0B"/>
    <w:rsid w:val="00736BE2"/>
    <w:rsid w:val="0085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0B"/>
    <w:pPr>
      <w:widowControl w:val="0"/>
      <w:jc w:val="both"/>
    </w:pPr>
    <w:rPr>
      <w:kern w:val="0"/>
      <w:sz w:val="24"/>
      <w:szCs w:val="24"/>
      <w:shd w:val="clear" w:color="auto" w:fill="F5FAF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B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1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1B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1B0B"/>
    <w:pPr>
      <w:widowControl/>
      <w:spacing w:before="100" w:beforeAutospacing="1" w:after="100" w:afterAutospacing="1"/>
      <w:jc w:val="left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851B0B"/>
  </w:style>
  <w:style w:type="paragraph" w:customStyle="1" w:styleId="1">
    <w:name w:val="样式1"/>
    <w:basedOn w:val="a"/>
    <w:link w:val="1Char"/>
    <w:qFormat/>
    <w:rsid w:val="00851B0B"/>
  </w:style>
  <w:style w:type="character" w:customStyle="1" w:styleId="1Char">
    <w:name w:val="样式1 Char"/>
    <w:basedOn w:val="a0"/>
    <w:link w:val="1"/>
    <w:rsid w:val="00851B0B"/>
    <w:rPr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6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692</Characters>
  <Application>Microsoft Office Word</Application>
  <DocSecurity>0</DocSecurity>
  <Lines>5</Lines>
  <Paragraphs>1</Paragraphs>
  <ScaleCrop>false</ScaleCrop>
  <Company>Microsoft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2012-01-16T04:52:00Z</dcterms:created>
  <dcterms:modified xsi:type="dcterms:W3CDTF">2012-01-16T05:02:00Z</dcterms:modified>
</cp:coreProperties>
</file>