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E6" w:rsidRDefault="008B10E6" w:rsidP="00A86475">
      <w:pPr>
        <w:jc w:val="center"/>
        <w:rPr>
          <w:rFonts w:ascii="宋体" w:eastAsia="宋体" w:hAnsi="宋体" w:hint="eastAsia"/>
          <w:b/>
          <w:sz w:val="36"/>
          <w:szCs w:val="36"/>
        </w:rPr>
      </w:pPr>
    </w:p>
    <w:p w:rsidR="00A86475" w:rsidRDefault="00A86475" w:rsidP="00A86475">
      <w:pPr>
        <w:jc w:val="center"/>
        <w:rPr>
          <w:rFonts w:ascii="宋体" w:eastAsia="宋体" w:hAnsi="宋体" w:hint="eastAsia"/>
          <w:b/>
          <w:sz w:val="36"/>
          <w:szCs w:val="36"/>
        </w:rPr>
      </w:pPr>
      <w:r w:rsidRPr="00A86475">
        <w:rPr>
          <w:rFonts w:ascii="宋体" w:eastAsia="宋体" w:hAnsi="宋体" w:hint="eastAsia"/>
          <w:b/>
          <w:sz w:val="36"/>
          <w:szCs w:val="36"/>
        </w:rPr>
        <w:t>合伙承包鱼塘协议书</w:t>
      </w:r>
    </w:p>
    <w:p w:rsidR="00A86475" w:rsidRDefault="00A86475" w:rsidP="00A86475">
      <w:pPr>
        <w:jc w:val="center"/>
        <w:rPr>
          <w:rFonts w:ascii="宋体" w:eastAsia="宋体" w:hAnsi="宋体" w:hint="eastAsia"/>
          <w:b/>
          <w:szCs w:val="21"/>
        </w:rPr>
      </w:pPr>
    </w:p>
    <w:p w:rsidR="008B10E6" w:rsidRPr="00A86475" w:rsidRDefault="008B10E6" w:rsidP="00A86475">
      <w:pPr>
        <w:jc w:val="center"/>
        <w:rPr>
          <w:rFonts w:ascii="宋体" w:eastAsia="宋体" w:hAnsi="宋体" w:hint="eastAsia"/>
          <w:b/>
          <w:szCs w:val="21"/>
        </w:rPr>
      </w:pPr>
    </w:p>
    <w:p w:rsidR="00A86475" w:rsidRPr="00A86475" w:rsidRDefault="00A86475" w:rsidP="00A86475">
      <w:pPr>
        <w:jc w:val="left"/>
        <w:rPr>
          <w:rFonts w:ascii="宋体" w:eastAsia="宋体" w:hAnsi="宋体" w:hint="eastAsia"/>
          <w:sz w:val="28"/>
          <w:szCs w:val="28"/>
          <w:u w:val="single"/>
        </w:rPr>
      </w:pPr>
      <w:r w:rsidRPr="00A86475">
        <w:rPr>
          <w:rFonts w:ascii="宋体" w:eastAsia="宋体" w:hAnsi="宋体" w:hint="eastAsia"/>
          <w:sz w:val="28"/>
          <w:szCs w:val="28"/>
        </w:rPr>
        <w:t>合伙人：甲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  <w:r w:rsidRPr="00A86475">
        <w:rPr>
          <w:rFonts w:ascii="宋体" w:eastAsia="宋体" w:hAnsi="宋体" w:hint="eastAsia"/>
          <w:sz w:val="28"/>
          <w:szCs w:val="28"/>
        </w:rPr>
        <w:t>现住址：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</w:t>
      </w:r>
    </w:p>
    <w:p w:rsidR="00A86475" w:rsidRDefault="00A86475" w:rsidP="00A86475">
      <w:pPr>
        <w:jc w:val="left"/>
        <w:rPr>
          <w:rFonts w:ascii="宋体" w:eastAsia="宋体" w:hAnsi="宋体" w:hint="eastAsia"/>
          <w:sz w:val="28"/>
          <w:szCs w:val="28"/>
          <w:u w:val="single"/>
        </w:rPr>
      </w:pPr>
      <w:r w:rsidRPr="00A86475">
        <w:rPr>
          <w:rFonts w:ascii="宋体" w:eastAsia="宋体" w:hAnsi="宋体" w:hint="eastAsia"/>
          <w:sz w:val="28"/>
          <w:szCs w:val="28"/>
        </w:rPr>
        <w:t>合伙人：乙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  <w:r w:rsidRPr="00A86475">
        <w:rPr>
          <w:rFonts w:ascii="宋体" w:eastAsia="宋体" w:hAnsi="宋体" w:hint="eastAsia"/>
          <w:sz w:val="28"/>
          <w:szCs w:val="28"/>
        </w:rPr>
        <w:t>现住址：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</w:t>
      </w:r>
    </w:p>
    <w:p w:rsidR="00A86475" w:rsidRDefault="00A86475" w:rsidP="00A86475">
      <w:pPr>
        <w:jc w:val="left"/>
        <w:rPr>
          <w:rFonts w:ascii="宋体" w:eastAsia="宋体" w:hAnsi="宋体" w:hint="eastAsia"/>
          <w:sz w:val="28"/>
          <w:szCs w:val="28"/>
        </w:rPr>
      </w:pPr>
      <w:r w:rsidRPr="00A86475">
        <w:rPr>
          <w:rFonts w:ascii="宋体" w:eastAsia="宋体" w:hAnsi="宋体" w:hint="eastAsia"/>
          <w:sz w:val="28"/>
          <w:szCs w:val="28"/>
        </w:rPr>
        <w:t>甲乙双方</w:t>
      </w:r>
      <w:r>
        <w:rPr>
          <w:rFonts w:ascii="宋体" w:eastAsia="宋体" w:hAnsi="宋体" w:hint="eastAsia"/>
          <w:sz w:val="28"/>
          <w:szCs w:val="28"/>
        </w:rPr>
        <w:t>本着公平、互利的原则订立合伙协议如下：</w:t>
      </w:r>
    </w:p>
    <w:p w:rsidR="00A86475" w:rsidRDefault="00A86475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第一条  甲乙双方自愿合伙承包位于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</w:t>
      </w:r>
      <w:r w:rsidRPr="00A86475">
        <w:rPr>
          <w:rFonts w:ascii="宋体" w:eastAsia="宋体" w:hAnsi="宋体" w:hint="eastAsia"/>
          <w:sz w:val="28"/>
          <w:szCs w:val="28"/>
        </w:rPr>
        <w:t>鱼塘</w:t>
      </w:r>
      <w:r w:rsidR="00815D78">
        <w:rPr>
          <w:rFonts w:ascii="宋体" w:eastAsia="宋体" w:hAnsi="宋体" w:hint="eastAsia"/>
          <w:sz w:val="28"/>
          <w:szCs w:val="28"/>
        </w:rPr>
        <w:t>，有效水面</w:t>
      </w:r>
      <w:r>
        <w:rPr>
          <w:rFonts w:ascii="宋体" w:eastAsia="宋体" w:hAnsi="宋体" w:hint="eastAsia"/>
          <w:sz w:val="28"/>
          <w:szCs w:val="28"/>
        </w:rPr>
        <w:t>约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亩，总投资为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       </w:t>
      </w:r>
      <w:r>
        <w:rPr>
          <w:rFonts w:ascii="宋体" w:eastAsia="宋体" w:hAnsi="宋体" w:hint="eastAsia"/>
          <w:sz w:val="28"/>
          <w:szCs w:val="28"/>
        </w:rPr>
        <w:t>元（人民币），甲出资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A86475">
        <w:rPr>
          <w:rFonts w:ascii="宋体" w:eastAsia="宋体" w:hAnsi="宋体" w:hint="eastAsia"/>
          <w:sz w:val="28"/>
          <w:szCs w:val="28"/>
        </w:rPr>
        <w:t>元</w:t>
      </w:r>
      <w:r>
        <w:rPr>
          <w:rFonts w:ascii="宋体" w:eastAsia="宋体" w:hAnsi="宋体" w:hint="eastAsia"/>
          <w:sz w:val="28"/>
          <w:szCs w:val="28"/>
        </w:rPr>
        <w:t>（人民币），乙出资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A86475">
        <w:rPr>
          <w:rFonts w:ascii="宋体" w:eastAsia="宋体" w:hAnsi="宋体" w:hint="eastAsia"/>
          <w:sz w:val="28"/>
          <w:szCs w:val="28"/>
        </w:rPr>
        <w:t>元</w:t>
      </w:r>
      <w:r>
        <w:rPr>
          <w:rFonts w:ascii="宋体" w:eastAsia="宋体" w:hAnsi="宋体" w:hint="eastAsia"/>
          <w:sz w:val="28"/>
          <w:szCs w:val="28"/>
        </w:rPr>
        <w:t>（人民币），各占投资总额的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 w:rsidRPr="00A86475">
        <w:rPr>
          <w:rFonts w:ascii="宋体" w:eastAsia="宋体" w:hAnsi="宋体" w:hint="eastAsia"/>
          <w:sz w:val="28"/>
          <w:szCs w:val="28"/>
        </w:rPr>
        <w:t>%</w:t>
      </w:r>
      <w:r>
        <w:rPr>
          <w:rFonts w:ascii="宋体" w:eastAsia="宋体" w:hAnsi="宋体" w:hint="eastAsia"/>
          <w:sz w:val="28"/>
          <w:szCs w:val="28"/>
        </w:rPr>
        <w:t>、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 w:rsidRPr="00A86475">
        <w:rPr>
          <w:rFonts w:ascii="宋体" w:eastAsia="宋体" w:hAnsi="宋体" w:hint="eastAsia"/>
          <w:sz w:val="28"/>
          <w:szCs w:val="28"/>
        </w:rPr>
        <w:t>%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A86475" w:rsidRDefault="00A86475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第二条  本合伙经营</w:t>
      </w:r>
      <w:r w:rsidR="00815D78">
        <w:rPr>
          <w:rFonts w:ascii="宋体" w:eastAsia="宋体" w:hAnsi="宋体" w:hint="eastAsia"/>
          <w:sz w:val="28"/>
          <w:szCs w:val="28"/>
        </w:rPr>
        <w:t>期限</w:t>
      </w:r>
      <w:r>
        <w:rPr>
          <w:rFonts w:ascii="宋体" w:eastAsia="宋体" w:hAnsi="宋体" w:hint="eastAsia"/>
          <w:sz w:val="28"/>
          <w:szCs w:val="28"/>
        </w:rPr>
        <w:t>为</w:t>
      </w:r>
      <w:r w:rsidRPr="00A86475">
        <w:rPr>
          <w:rFonts w:ascii="宋体" w:eastAsia="宋体" w:hAnsi="宋体" w:hint="eastAsia"/>
          <w:sz w:val="28"/>
          <w:szCs w:val="28"/>
          <w:u w:val="single"/>
        </w:rPr>
        <w:t xml:space="preserve">     </w:t>
      </w:r>
      <w:r w:rsidRPr="00A86475"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6B755E" w:rsidRDefault="006B755E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第三条  合伙双方共同经营、共同管理、共同劳动、共担风险、共负盈亏。</w:t>
      </w:r>
    </w:p>
    <w:p w:rsidR="006B755E" w:rsidRDefault="006B755E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第四条  甲乙双方均可利用所承包鱼塘独自或伙同友人垂钓休闲，对方不得干涉。但垂钓应当合理适度，不影响鱼塘可持续发展。</w:t>
      </w:r>
    </w:p>
    <w:p w:rsidR="000513F8" w:rsidRDefault="000513F8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第五条  他人可以入伙，但须经甲乙双方同意，并办理增加出资额的手续和订立补充协议。补充协议与本协议具有同等效力。</w:t>
      </w:r>
    </w:p>
    <w:p w:rsidR="000513F8" w:rsidRDefault="000513F8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第六条  出现下列事项，合伙终止：</w:t>
      </w:r>
    </w:p>
    <w:p w:rsidR="000513F8" w:rsidRDefault="000513F8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（一） 合伙期满；</w:t>
      </w:r>
    </w:p>
    <w:p w:rsidR="000513F8" w:rsidRDefault="000513F8" w:rsidP="000513F8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（二） 合伙双方协商同意；</w:t>
      </w:r>
    </w:p>
    <w:p w:rsidR="000513F8" w:rsidRDefault="000513F8" w:rsidP="000513F8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（三）合伙经营的事业已经完成或者无法完成；</w:t>
      </w:r>
    </w:p>
    <w:p w:rsidR="000513F8" w:rsidRDefault="000513F8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（四）其他法律规定的情况；</w:t>
      </w:r>
    </w:p>
    <w:p w:rsidR="000513F8" w:rsidRDefault="000513F8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第七条  本协议未尽事宜，双方可以补充规定，补充协议与本协议有同等效力。</w:t>
      </w:r>
    </w:p>
    <w:p w:rsidR="000513F8" w:rsidRDefault="000513F8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第八条  本协议一式两份，合伙人</w:t>
      </w:r>
      <w:r w:rsidR="00E85516">
        <w:rPr>
          <w:rFonts w:ascii="宋体" w:eastAsia="宋体" w:hAnsi="宋体" w:hint="eastAsia"/>
          <w:sz w:val="28"/>
          <w:szCs w:val="28"/>
        </w:rPr>
        <w:t>甲乙双方</w:t>
      </w:r>
      <w:r>
        <w:rPr>
          <w:rFonts w:ascii="宋体" w:eastAsia="宋体" w:hAnsi="宋体" w:hint="eastAsia"/>
          <w:sz w:val="28"/>
          <w:szCs w:val="28"/>
        </w:rPr>
        <w:t>各执一份。 本协议自合伙人签字（或盖章）之日起生效。</w:t>
      </w:r>
    </w:p>
    <w:p w:rsidR="000513F8" w:rsidRDefault="000513F8" w:rsidP="00A86475">
      <w:pPr>
        <w:jc w:val="left"/>
        <w:rPr>
          <w:rFonts w:ascii="宋体" w:eastAsia="宋体" w:hAnsi="宋体" w:hint="eastAsia"/>
          <w:sz w:val="28"/>
          <w:szCs w:val="28"/>
        </w:rPr>
      </w:pPr>
    </w:p>
    <w:p w:rsidR="000513F8" w:rsidRPr="000513F8" w:rsidRDefault="000513F8" w:rsidP="00A86475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合伙人：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（签字或盖章）</w:t>
      </w:r>
    </w:p>
    <w:p w:rsidR="000513F8" w:rsidRPr="000513F8" w:rsidRDefault="000513F8" w:rsidP="000513F8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合伙人：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（签字或盖章）</w:t>
      </w:r>
    </w:p>
    <w:p w:rsidR="000513F8" w:rsidRPr="00181DE1" w:rsidRDefault="00181DE1" w:rsidP="00A86475">
      <w:pPr>
        <w:jc w:val="left"/>
        <w:rPr>
          <w:rFonts w:ascii="宋体" w:eastAsia="宋体" w:hAnsi="宋体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>
        <w:rPr>
          <w:rFonts w:ascii="宋体" w:eastAsia="宋体" w:hAnsi="宋体" w:hint="eastAsia"/>
          <w:sz w:val="28"/>
          <w:szCs w:val="28"/>
        </w:rPr>
        <w:t>年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>
        <w:rPr>
          <w:rFonts w:ascii="宋体" w:eastAsia="宋体" w:hAnsi="宋体" w:hint="eastAsia"/>
          <w:sz w:val="28"/>
          <w:szCs w:val="28"/>
        </w:rPr>
        <w:t>月</w:t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</w:t>
      </w:r>
      <w:r w:rsidRPr="00181DE1">
        <w:rPr>
          <w:rFonts w:ascii="宋体" w:eastAsia="宋体" w:hAnsi="宋体" w:hint="eastAsia"/>
          <w:sz w:val="28"/>
          <w:szCs w:val="28"/>
        </w:rPr>
        <w:t>日</w:t>
      </w:r>
    </w:p>
    <w:p w:rsidR="00A86475" w:rsidRPr="00A86475" w:rsidRDefault="00A86475" w:rsidP="00A86475">
      <w:pPr>
        <w:jc w:val="left"/>
        <w:rPr>
          <w:rFonts w:ascii="宋体" w:eastAsia="宋体" w:hAnsi="宋体"/>
          <w:sz w:val="30"/>
          <w:szCs w:val="30"/>
        </w:rPr>
      </w:pPr>
    </w:p>
    <w:sectPr w:rsidR="00A86475" w:rsidRPr="00A86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FF0" w:rsidRDefault="00E15FF0" w:rsidP="00A86475">
      <w:r>
        <w:separator/>
      </w:r>
    </w:p>
  </w:endnote>
  <w:endnote w:type="continuationSeparator" w:id="1">
    <w:p w:rsidR="00E15FF0" w:rsidRDefault="00E15FF0" w:rsidP="00A86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FF0" w:rsidRDefault="00E15FF0" w:rsidP="00A86475">
      <w:r>
        <w:separator/>
      </w:r>
    </w:p>
  </w:footnote>
  <w:footnote w:type="continuationSeparator" w:id="1">
    <w:p w:rsidR="00E15FF0" w:rsidRDefault="00E15FF0" w:rsidP="00A864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475"/>
    <w:rsid w:val="000513F8"/>
    <w:rsid w:val="00181DE1"/>
    <w:rsid w:val="002F0FB6"/>
    <w:rsid w:val="006B755E"/>
    <w:rsid w:val="00815D78"/>
    <w:rsid w:val="008B10E6"/>
    <w:rsid w:val="00A86475"/>
    <w:rsid w:val="00E15FF0"/>
    <w:rsid w:val="00E85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4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4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2015-10-12T03:25:00Z</dcterms:created>
  <dcterms:modified xsi:type="dcterms:W3CDTF">2015-10-12T05:19:00Z</dcterms:modified>
</cp:coreProperties>
</file>