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9D" w:rsidRPr="003F7DC2" w:rsidRDefault="00C75D9D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kern w:val="0"/>
          <w:sz w:val="48"/>
          <w:szCs w:val="48"/>
        </w:rPr>
      </w:pPr>
      <w:r w:rsidRPr="003F7DC2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吉尔达伯俊ERP数据拉取</w:t>
      </w:r>
    </w:p>
    <w:p w:rsidR="00F9072A" w:rsidRPr="003F7DC2" w:rsidRDefault="00C344D2">
      <w:pPr>
        <w:spacing w:beforeLines="50" w:before="156" w:afterLines="50" w:after="156" w:line="480" w:lineRule="auto"/>
        <w:jc w:val="center"/>
        <w:rPr>
          <w:rStyle w:val="af0"/>
          <w:rFonts w:asciiTheme="majorEastAsia" w:eastAsiaTheme="majorEastAsia" w:hAnsiTheme="majorEastAsia"/>
          <w:color w:val="auto"/>
          <w:kern w:val="0"/>
        </w:rPr>
      </w:pPr>
      <w:r w:rsidRPr="003F7DC2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设计方案</w:t>
      </w:r>
    </w:p>
    <w:p w:rsidR="00F9072A" w:rsidRPr="003F7DC2" w:rsidRDefault="00C344D2">
      <w:pPr>
        <w:spacing w:beforeLines="50" w:before="156" w:afterLines="50" w:after="156" w:line="480" w:lineRule="auto"/>
        <w:jc w:val="center"/>
        <w:rPr>
          <w:rStyle w:val="af0"/>
          <w:rFonts w:asciiTheme="majorEastAsia" w:eastAsiaTheme="majorEastAsia" w:hAnsiTheme="majorEastAsia"/>
          <w:b/>
          <w:color w:val="auto"/>
          <w:kern w:val="0"/>
          <w:sz w:val="36"/>
          <w:szCs w:val="36"/>
        </w:rPr>
      </w:pPr>
      <w:r w:rsidRPr="003F7DC2">
        <w:rPr>
          <w:rStyle w:val="af0"/>
          <w:rFonts w:asciiTheme="majorEastAsia" w:eastAsiaTheme="majorEastAsia" w:hAnsiTheme="majorEastAsia" w:hint="eastAsia"/>
          <w:b/>
          <w:color w:val="auto"/>
          <w:kern w:val="0"/>
          <w:sz w:val="28"/>
          <w:szCs w:val="28"/>
        </w:rPr>
        <w:t>（V</w:t>
      </w:r>
      <w:r w:rsidRPr="003F7DC2">
        <w:rPr>
          <w:rStyle w:val="af0"/>
          <w:rFonts w:asciiTheme="majorEastAsia" w:eastAsiaTheme="majorEastAsia" w:hAnsiTheme="majorEastAsia"/>
          <w:b/>
          <w:color w:val="auto"/>
          <w:kern w:val="0"/>
          <w:sz w:val="28"/>
          <w:szCs w:val="28"/>
        </w:rPr>
        <w:t>1</w:t>
      </w:r>
      <w:r w:rsidRPr="003F7DC2">
        <w:rPr>
          <w:rStyle w:val="af0"/>
          <w:rFonts w:asciiTheme="majorEastAsia" w:eastAsiaTheme="majorEastAsia" w:hAnsiTheme="majorEastAsia" w:hint="eastAsia"/>
          <w:b/>
          <w:color w:val="auto"/>
          <w:kern w:val="0"/>
          <w:sz w:val="28"/>
          <w:szCs w:val="28"/>
        </w:rPr>
        <w:t>.0）</w:t>
      </w:r>
    </w:p>
    <w:p w:rsidR="00F9072A" w:rsidRPr="003F7DC2" w:rsidRDefault="00F9072A">
      <w:pPr>
        <w:spacing w:beforeLines="50" w:before="156" w:afterLines="50" w:after="156" w:line="480" w:lineRule="auto"/>
        <w:jc w:val="center"/>
        <w:rPr>
          <w:rStyle w:val="af0"/>
          <w:rFonts w:asciiTheme="majorEastAsia" w:eastAsiaTheme="majorEastAsia" w:hAnsiTheme="majorEastAsia"/>
          <w:b/>
          <w:color w:val="auto"/>
          <w:kern w:val="0"/>
          <w:sz w:val="36"/>
          <w:szCs w:val="36"/>
        </w:rPr>
      </w:pPr>
    </w:p>
    <w:p w:rsidR="00F9072A" w:rsidRPr="003F7DC2" w:rsidRDefault="00F9072A">
      <w:pPr>
        <w:spacing w:beforeLines="50" w:before="156" w:afterLines="50" w:after="156" w:line="480" w:lineRule="auto"/>
        <w:rPr>
          <w:rStyle w:val="af0"/>
          <w:rFonts w:asciiTheme="majorEastAsia" w:eastAsiaTheme="majorEastAsia" w:hAnsiTheme="majorEastAsia"/>
          <w:b/>
          <w:color w:val="auto"/>
          <w:kern w:val="0"/>
          <w:sz w:val="36"/>
          <w:szCs w:val="36"/>
        </w:rPr>
      </w:pPr>
    </w:p>
    <w:p w:rsidR="00F9072A" w:rsidRPr="003F7DC2" w:rsidRDefault="00C344D2">
      <w:pPr>
        <w:spacing w:beforeLines="50" w:before="156" w:afterLines="50" w:after="156" w:line="480" w:lineRule="auto"/>
        <w:jc w:val="center"/>
        <w:rPr>
          <w:rStyle w:val="af0"/>
          <w:rFonts w:asciiTheme="majorEastAsia" w:eastAsiaTheme="majorEastAsia" w:hAnsiTheme="majorEastAsia"/>
          <w:b/>
          <w:color w:val="auto"/>
          <w:kern w:val="0"/>
          <w:sz w:val="28"/>
          <w:szCs w:val="28"/>
        </w:rPr>
      </w:pPr>
      <w:r w:rsidRPr="003F7DC2">
        <w:rPr>
          <w:rStyle w:val="af0"/>
          <w:rFonts w:asciiTheme="majorEastAsia" w:eastAsiaTheme="majorEastAsia" w:hAnsiTheme="majorEastAsia" w:hint="eastAsia"/>
          <w:b/>
          <w:color w:val="auto"/>
          <w:kern w:val="0"/>
          <w:sz w:val="28"/>
          <w:szCs w:val="28"/>
        </w:rPr>
        <w:t>南信大苏州数字城市研究院</w:t>
      </w:r>
    </w:p>
    <w:p w:rsidR="00F9072A" w:rsidRPr="003F7DC2" w:rsidRDefault="00C344D2">
      <w:pPr>
        <w:spacing w:beforeLines="50" w:before="156" w:afterLines="50" w:after="156" w:line="480" w:lineRule="auto"/>
        <w:jc w:val="center"/>
        <w:rPr>
          <w:rStyle w:val="af0"/>
          <w:rFonts w:asciiTheme="majorEastAsia" w:eastAsiaTheme="majorEastAsia" w:hAnsiTheme="majorEastAsia"/>
          <w:b/>
          <w:color w:val="auto"/>
          <w:kern w:val="0"/>
          <w:sz w:val="28"/>
          <w:szCs w:val="28"/>
        </w:rPr>
      </w:pPr>
      <w:r w:rsidRPr="003F7DC2">
        <w:rPr>
          <w:rStyle w:val="af0"/>
          <w:rFonts w:asciiTheme="majorEastAsia" w:eastAsiaTheme="majorEastAsia" w:hAnsiTheme="majorEastAsia" w:hint="eastAsia"/>
          <w:b/>
          <w:color w:val="auto"/>
          <w:kern w:val="0"/>
          <w:sz w:val="28"/>
          <w:szCs w:val="28"/>
        </w:rPr>
        <w:t>南信大影像技术工程（苏州）有限公司</w:t>
      </w:r>
    </w:p>
    <w:p w:rsidR="00F9072A" w:rsidRPr="003F7DC2" w:rsidRDefault="00C344D2">
      <w:pPr>
        <w:spacing w:beforeLines="50" w:before="156" w:afterLines="50" w:after="156" w:line="480" w:lineRule="auto"/>
        <w:jc w:val="center"/>
        <w:rPr>
          <w:rStyle w:val="af0"/>
          <w:rFonts w:asciiTheme="majorEastAsia" w:eastAsiaTheme="majorEastAsia" w:hAnsiTheme="majorEastAsia"/>
          <w:b/>
          <w:color w:val="auto"/>
          <w:sz w:val="28"/>
          <w:szCs w:val="28"/>
        </w:rPr>
      </w:pPr>
      <w:r w:rsidRPr="003F7DC2">
        <w:rPr>
          <w:rStyle w:val="af0"/>
          <w:rFonts w:asciiTheme="majorEastAsia" w:eastAsiaTheme="majorEastAsia" w:hAnsiTheme="majorEastAsia" w:hint="eastAsia"/>
          <w:b/>
          <w:color w:val="auto"/>
          <w:sz w:val="28"/>
          <w:szCs w:val="28"/>
        </w:rPr>
        <w:t>20</w:t>
      </w:r>
      <w:r w:rsidR="00C75D9D" w:rsidRPr="003F7DC2">
        <w:rPr>
          <w:rStyle w:val="af0"/>
          <w:rFonts w:asciiTheme="majorEastAsia" w:eastAsiaTheme="majorEastAsia" w:hAnsiTheme="majorEastAsia" w:hint="eastAsia"/>
          <w:b/>
          <w:color w:val="auto"/>
          <w:sz w:val="28"/>
          <w:szCs w:val="28"/>
        </w:rPr>
        <w:t>20</w:t>
      </w:r>
      <w:r w:rsidRPr="003F7DC2">
        <w:rPr>
          <w:rStyle w:val="af0"/>
          <w:rFonts w:asciiTheme="majorEastAsia" w:eastAsiaTheme="majorEastAsia" w:hAnsiTheme="majorEastAsia" w:hint="eastAsia"/>
          <w:b/>
          <w:color w:val="auto"/>
          <w:sz w:val="28"/>
          <w:szCs w:val="28"/>
        </w:rPr>
        <w:t>年</w:t>
      </w:r>
      <w:r w:rsidR="00C75D9D" w:rsidRPr="003F7DC2">
        <w:rPr>
          <w:rStyle w:val="af0"/>
          <w:rFonts w:asciiTheme="majorEastAsia" w:eastAsiaTheme="majorEastAsia" w:hAnsiTheme="majorEastAsia" w:hint="eastAsia"/>
          <w:b/>
          <w:color w:val="auto"/>
          <w:sz w:val="28"/>
          <w:szCs w:val="28"/>
        </w:rPr>
        <w:t>5</w:t>
      </w:r>
      <w:r w:rsidRPr="003F7DC2">
        <w:rPr>
          <w:rStyle w:val="af0"/>
          <w:rFonts w:asciiTheme="majorEastAsia" w:eastAsiaTheme="majorEastAsia" w:hAnsiTheme="majorEastAsia" w:hint="eastAsia"/>
          <w:b/>
          <w:color w:val="auto"/>
          <w:sz w:val="28"/>
          <w:szCs w:val="28"/>
        </w:rPr>
        <w:t>月</w:t>
      </w:r>
    </w:p>
    <w:p w:rsidR="00F9072A" w:rsidRPr="003F7DC2" w:rsidRDefault="00C344D2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32"/>
          <w:szCs w:val="28"/>
        </w:rPr>
      </w:pPr>
      <w:r w:rsidRPr="003F7DC2">
        <w:rPr>
          <w:rFonts w:asciiTheme="majorEastAsia" w:eastAsiaTheme="majorEastAsia" w:hAnsiTheme="majorEastAsia"/>
          <w:b/>
          <w:bCs/>
          <w:sz w:val="32"/>
          <w:szCs w:val="28"/>
        </w:rPr>
        <w:t xml:space="preserve">Revision Record </w:t>
      </w:r>
      <w:r w:rsidRPr="003F7DC2">
        <w:rPr>
          <w:rFonts w:asciiTheme="majorEastAsia" w:eastAsiaTheme="majorEastAsia" w:hAnsiTheme="majorEastAsia" w:hint="eastAsia"/>
          <w:b/>
          <w:bCs/>
          <w:sz w:val="32"/>
          <w:szCs w:val="28"/>
        </w:rPr>
        <w:t>修订记录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843"/>
        <w:gridCol w:w="1418"/>
        <w:gridCol w:w="2876"/>
        <w:gridCol w:w="1134"/>
      </w:tblGrid>
      <w:tr w:rsidR="00F9072A" w:rsidRPr="003F7DC2">
        <w:trPr>
          <w:cantSplit/>
          <w:tblHeader/>
          <w:jc w:val="center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/>
              </w:rPr>
              <w:t>Date</w:t>
            </w:r>
          </w:p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 w:hint="eastAsia"/>
              </w:rPr>
              <w:t>日期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/>
              </w:rPr>
              <w:t>Revision Version</w:t>
            </w:r>
          </w:p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 w:hint="eastAsia"/>
              </w:rPr>
              <w:t>修订版本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/>
              </w:rPr>
              <w:t xml:space="preserve">Sec No. </w:t>
            </w:r>
          </w:p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 w:hint="eastAsia"/>
              </w:rPr>
              <w:t>修改章节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/>
              </w:rPr>
              <w:t>Change Description</w:t>
            </w:r>
          </w:p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 w:hint="eastAsia"/>
              </w:rPr>
              <w:t>修改描述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/>
              </w:rPr>
              <w:t>Author</w:t>
            </w:r>
          </w:p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b/>
              </w:rPr>
            </w:pPr>
            <w:r w:rsidRPr="003F7DC2">
              <w:rPr>
                <w:rFonts w:asciiTheme="majorEastAsia" w:eastAsiaTheme="majorEastAsia" w:hAnsiTheme="majorEastAsia" w:hint="eastAsia"/>
              </w:rPr>
              <w:t>作者</w:t>
            </w:r>
          </w:p>
        </w:tc>
      </w:tr>
      <w:tr w:rsidR="00F9072A" w:rsidRPr="003F7DC2">
        <w:trPr>
          <w:cantSplit/>
          <w:jc w:val="center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/>
              </w:rPr>
              <w:t>2020.</w:t>
            </w:r>
            <w:r w:rsidR="00C75D9D" w:rsidRPr="003F7DC2">
              <w:rPr>
                <w:rFonts w:asciiTheme="majorEastAsia" w:eastAsiaTheme="majorEastAsia" w:hAnsiTheme="majorEastAsia"/>
              </w:rPr>
              <w:t>5</w:t>
            </w:r>
            <w:r w:rsidRPr="003F7DC2">
              <w:rPr>
                <w:rFonts w:asciiTheme="majorEastAsia" w:eastAsiaTheme="majorEastAsia" w:hAnsiTheme="majorEastAsia"/>
              </w:rPr>
              <w:t>.</w:t>
            </w:r>
            <w:r w:rsidRPr="003F7DC2">
              <w:rPr>
                <w:rFonts w:asciiTheme="majorEastAsia" w:eastAsiaTheme="majorEastAsia" w:hAnsiTheme="majorEastAsia" w:hint="eastAsia"/>
              </w:rPr>
              <w:t>1</w:t>
            </w:r>
            <w:r w:rsidR="00C75D9D" w:rsidRPr="003F7DC2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  <w:szCs w:val="24"/>
              </w:rPr>
            </w:pPr>
            <w:r w:rsidRPr="003F7DC2">
              <w:rPr>
                <w:rFonts w:asciiTheme="majorEastAsia" w:eastAsiaTheme="majorEastAsia" w:hAnsiTheme="majorEastAsia" w:hint="eastAsia"/>
                <w:szCs w:val="24"/>
              </w:rPr>
              <w:t>所有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C344D2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</w:rPr>
              <w:t>设计初稿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C75D9D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</w:rPr>
              <w:t>季晓君</w:t>
            </w:r>
          </w:p>
        </w:tc>
      </w:tr>
      <w:tr w:rsidR="00F9072A" w:rsidRPr="003F7DC2">
        <w:trPr>
          <w:cantSplit/>
          <w:jc w:val="center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F9072A" w:rsidRPr="003F7DC2">
        <w:trPr>
          <w:cantSplit/>
          <w:jc w:val="center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  <w:tr w:rsidR="00F9072A" w:rsidRPr="003F7DC2">
        <w:trPr>
          <w:cantSplit/>
          <w:jc w:val="center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72A" w:rsidRPr="003F7DC2" w:rsidRDefault="00F9072A">
            <w:pPr>
              <w:pStyle w:val="afc"/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</w:tr>
    </w:tbl>
    <w:p w:rsidR="00F9072A" w:rsidRPr="003F7DC2" w:rsidRDefault="00C344D2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3F7DC2">
        <w:rPr>
          <w:rFonts w:asciiTheme="majorEastAsia" w:eastAsiaTheme="majorEastAsia" w:hAnsiTheme="majorEastAsia"/>
          <w:sz w:val="36"/>
          <w:szCs w:val="36"/>
        </w:rPr>
        <w:br w:type="page"/>
      </w:r>
      <w:r w:rsidRPr="003F7DC2">
        <w:rPr>
          <w:rFonts w:asciiTheme="majorEastAsia" w:eastAsiaTheme="majorEastAsia" w:hAnsiTheme="majorEastAsia"/>
          <w:b/>
          <w:sz w:val="48"/>
          <w:szCs w:val="48"/>
          <w:lang w:val="zh-CN"/>
        </w:rPr>
        <w:lastRenderedPageBreak/>
        <w:t>目录</w:t>
      </w:r>
    </w:p>
    <w:p w:rsidR="005D2DF7" w:rsidRDefault="00C344D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r w:rsidRPr="003F7DC2">
        <w:rPr>
          <w:rFonts w:asciiTheme="majorEastAsia" w:eastAsiaTheme="majorEastAsia" w:hAnsiTheme="majorEastAsia"/>
          <w:szCs w:val="21"/>
        </w:rPr>
        <w:fldChar w:fldCharType="begin"/>
      </w:r>
      <w:r w:rsidRPr="003F7DC2">
        <w:rPr>
          <w:rFonts w:asciiTheme="majorEastAsia" w:eastAsiaTheme="majorEastAsia" w:hAnsiTheme="majorEastAsia"/>
          <w:szCs w:val="21"/>
        </w:rPr>
        <w:instrText xml:space="preserve"> TOC \o "1-3" \h \z \u </w:instrText>
      </w:r>
      <w:r w:rsidRPr="003F7DC2">
        <w:rPr>
          <w:rFonts w:asciiTheme="majorEastAsia" w:eastAsiaTheme="majorEastAsia" w:hAnsiTheme="majorEastAsia"/>
          <w:szCs w:val="21"/>
        </w:rPr>
        <w:fldChar w:fldCharType="separate"/>
      </w:r>
      <w:hyperlink w:anchor="_Toc40439720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数据库结构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_Toc40439720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4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21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1.1.1.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门店表（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YHSR_Base_Shop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_Toc40439721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4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22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1.1.2.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导购员表（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YHSR_Base_Sales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_Toc40439722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4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23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1.1.3.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季节表（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YHSR_Goods_Season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_Toc40439723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5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24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1.1.4.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颜色表（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YHSR_Goods_Color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_Toc40439724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5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25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1.1.5.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分类表（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YHSR_Goods_Category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_Toc40439725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5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26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1.1.6.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尺码表（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YHSR_Goods_Size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_Toc40439726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6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27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1.1.7.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鞋子表（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YHSR_Target_Sales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_Toc40439727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6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28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1.1.8.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鞋子信息表（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YHSR_OP_ShoesInfo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_Toc40439728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7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29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1.1.9.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库存表（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YHSR_OP_ShoesData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_Toc40439729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8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0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1.1.10.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库存临时表（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YHSR_OP_ShoesDataCopy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_Toc40439730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8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1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1.1.11.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进出库记录表（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YHSR_OP_ShoesData_Daily_Detail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_Toc40439731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9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2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1.1.12.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进出库记录临时表（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YHSR_OP_ShoesData_Daily_Detail_Copy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_Toc40439732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10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3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1.1.13.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销售表（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YHSR_OP_SaleShoesDetail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_Toc40439733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10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4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1.1.14.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销售临时表（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YHSR_OP_SaleShoesDetail_Copy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_Toc40439734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11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5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1.1.15.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门店指标表（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YHSR_Target_Shop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_Toc40439735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12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6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1.1.16.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导购员指标表（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YHSR_Target_Sales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）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_Toc40439736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12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7" w:history="1">
        <w:r w:rsidR="005D2DF7" w:rsidRPr="007F7B91">
          <w:rPr>
            <w:rStyle w:val="af1"/>
            <w:rFonts w:asciiTheme="majorEastAsia" w:eastAsiaTheme="majorEastAsia" w:hAnsiTheme="majorEastAsia"/>
            <w:b/>
            <w:bCs/>
            <w:noProof/>
          </w:rPr>
          <w:t>2.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bCs/>
            <w:noProof/>
          </w:rPr>
          <w:t>业务说明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_Toc40439737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13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8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2.1.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具体业务需求</w:t>
        </w:r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: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_Toc40439738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13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39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业务流程：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_Toc40439739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13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0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2.2.1.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拉取门店数据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_Toc40439740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13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1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2.2.2.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拉取导购员数据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_Toc40439741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14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2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2.2.3.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拉取季节数据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_Toc40439742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15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3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2.2.4.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拉取颜色数据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_Toc40439743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16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4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2.2.5.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拉取货品数据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_Toc40439744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17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5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2.2.6.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拉取库存数据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_Toc40439745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19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6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2.2.7.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拉取进出库记录数据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_Toc40439746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20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7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2.2.8.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拉取销售数据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_Toc40439747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21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8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2.2.9.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拉取门店指标数据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_Toc40439748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22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110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49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2.2.10.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拉取导购员指标数据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_Toc40439749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23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0" w:history="1">
        <w:r w:rsidR="005D2DF7" w:rsidRPr="007F7B91">
          <w:rPr>
            <w:rStyle w:val="af1"/>
            <w:rFonts w:asciiTheme="majorEastAsia" w:eastAsiaTheme="majorEastAsia" w:hAnsiTheme="majorEastAsia"/>
            <w:b/>
            <w:bCs/>
            <w:noProof/>
          </w:rPr>
          <w:t>3.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/>
            <w:b/>
            <w:bCs/>
            <w:noProof/>
          </w:rPr>
          <w:t>ERP</w:t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bCs/>
            <w:noProof/>
          </w:rPr>
          <w:t>数据库与商品零售管家数据库字段对应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_Toc40439750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24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1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3.1.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颜色表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_Toc40439751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24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2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3.2.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门店表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_Toc40439752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24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3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3.3.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分类表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_Toc40439753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24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4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3.4.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季节表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_Toc40439754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25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5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3.5.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货品表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_Toc40439755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25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6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3.6.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销售表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_Toc40439756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25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7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3.7.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库存表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_Toc40439757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26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8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3.8.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进出库记录表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_Toc40439758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26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59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3.8.1.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总仓发门店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_Toc40439759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26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60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3.8.2.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门店退总仓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_Toc40439760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27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61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3.8.3.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总仓进货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_Toc40439761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28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62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3.8.4.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总仓退货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_Toc40439762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28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63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3.8.5.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门店调拨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_Toc40439763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29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66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64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3.9.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门店指标表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_Toc40439764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30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65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3.10.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导购员指标表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_Toc40439765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30</w:t>
        </w:r>
        <w:r w:rsidR="005D2DF7">
          <w:rPr>
            <w:noProof/>
            <w:webHidden/>
          </w:rPr>
          <w:fldChar w:fldCharType="end"/>
        </w:r>
      </w:hyperlink>
    </w:p>
    <w:p w:rsidR="005D2DF7" w:rsidRDefault="00256CA2">
      <w:pPr>
        <w:pStyle w:val="10"/>
        <w:tabs>
          <w:tab w:val="left" w:pos="880"/>
          <w:tab w:val="right" w:leader="dot" w:pos="9736"/>
        </w:tabs>
        <w:rPr>
          <w:rFonts w:asciiTheme="minorHAnsi" w:eastAsiaTheme="minorEastAsia" w:hAnsiTheme="minorHAnsi" w:cstheme="minorBidi"/>
          <w:noProof/>
        </w:rPr>
      </w:pPr>
      <w:hyperlink w:anchor="_Toc40439766" w:history="1">
        <w:r w:rsidR="005D2DF7" w:rsidRPr="007F7B91">
          <w:rPr>
            <w:rStyle w:val="af1"/>
            <w:rFonts w:asciiTheme="majorEastAsia" w:eastAsiaTheme="majorEastAsia" w:hAnsiTheme="majorEastAsia"/>
            <w:b/>
            <w:noProof/>
          </w:rPr>
          <w:t>3.11.</w:t>
        </w:r>
        <w:r w:rsidR="005D2DF7">
          <w:rPr>
            <w:rFonts w:asciiTheme="minorHAnsi" w:eastAsiaTheme="minorEastAsia" w:hAnsiTheme="minorHAnsi" w:cstheme="minorBidi"/>
            <w:noProof/>
          </w:rPr>
          <w:tab/>
        </w:r>
        <w:r w:rsidR="005D2DF7" w:rsidRPr="007F7B91">
          <w:rPr>
            <w:rStyle w:val="af1"/>
            <w:rFonts w:asciiTheme="majorEastAsia" w:eastAsiaTheme="majorEastAsia" w:hAnsiTheme="majorEastAsia" w:hint="eastAsia"/>
            <w:b/>
            <w:noProof/>
          </w:rPr>
          <w:t>导购员表</w:t>
        </w:r>
        <w:r w:rsidR="005D2DF7">
          <w:rPr>
            <w:noProof/>
            <w:webHidden/>
          </w:rPr>
          <w:tab/>
        </w:r>
        <w:r w:rsidR="005D2DF7">
          <w:rPr>
            <w:noProof/>
            <w:webHidden/>
          </w:rPr>
          <w:fldChar w:fldCharType="begin"/>
        </w:r>
        <w:r w:rsidR="005D2DF7">
          <w:rPr>
            <w:noProof/>
            <w:webHidden/>
          </w:rPr>
          <w:instrText xml:space="preserve"> PAGEREF _Toc40439766 \h </w:instrText>
        </w:r>
        <w:r w:rsidR="005D2DF7">
          <w:rPr>
            <w:noProof/>
            <w:webHidden/>
          </w:rPr>
        </w:r>
        <w:r w:rsidR="005D2DF7">
          <w:rPr>
            <w:noProof/>
            <w:webHidden/>
          </w:rPr>
          <w:fldChar w:fldCharType="separate"/>
        </w:r>
        <w:r w:rsidR="005D2DF7">
          <w:rPr>
            <w:noProof/>
            <w:webHidden/>
          </w:rPr>
          <w:t>30</w:t>
        </w:r>
        <w:r w:rsidR="005D2DF7">
          <w:rPr>
            <w:noProof/>
            <w:webHidden/>
          </w:rPr>
          <w:fldChar w:fldCharType="end"/>
        </w:r>
      </w:hyperlink>
    </w:p>
    <w:p w:rsidR="00F9072A" w:rsidRPr="003F7DC2" w:rsidRDefault="00C344D2">
      <w:pPr>
        <w:spacing w:beforeLines="50" w:before="156" w:afterLines="50" w:after="156"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  <w:r w:rsidRPr="003F7DC2">
        <w:rPr>
          <w:rFonts w:asciiTheme="majorEastAsia" w:eastAsiaTheme="majorEastAsia" w:hAnsiTheme="majorEastAsia"/>
          <w:szCs w:val="21"/>
        </w:rPr>
        <w:fldChar w:fldCharType="end"/>
      </w:r>
    </w:p>
    <w:p w:rsidR="00F9072A" w:rsidRPr="003F7DC2" w:rsidRDefault="00C344D2">
      <w:pPr>
        <w:pStyle w:val="11"/>
        <w:numPr>
          <w:ilvl w:val="1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 w:rsidRPr="003F7DC2">
        <w:rPr>
          <w:rFonts w:asciiTheme="majorEastAsia" w:eastAsiaTheme="majorEastAsia" w:hAnsiTheme="majorEastAsia"/>
          <w:sz w:val="44"/>
          <w:szCs w:val="44"/>
        </w:rPr>
        <w:br w:type="page"/>
      </w:r>
      <w:bookmarkStart w:id="0" w:name="_Toc40439720"/>
      <w:r w:rsidRPr="003F7DC2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数据库结构</w:t>
      </w:r>
      <w:bookmarkEnd w:id="0"/>
    </w:p>
    <w:p w:rsidR="00F9072A" w:rsidRPr="003F7DC2" w:rsidRDefault="0080190C" w:rsidP="0080190C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1" w:name="_Toc40439721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门店</w:t>
      </w:r>
      <w:r w:rsidR="00C344D2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C344D2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YHSR_Base_Shop</w:t>
      </w:r>
      <w:r w:rsidR="00C344D2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F9072A" w:rsidRPr="003F7DC2">
        <w:tc>
          <w:tcPr>
            <w:tcW w:w="1407" w:type="dxa"/>
            <w:shd w:val="clear" w:color="auto" w:fill="767171"/>
          </w:tcPr>
          <w:p w:rsidR="00F9072A" w:rsidRPr="003F7DC2" w:rsidRDefault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F9072A" w:rsidRPr="003F7DC2" w:rsidRDefault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F9072A" w:rsidRPr="003F7DC2" w:rsidRDefault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F9072A" w:rsidRPr="003F7DC2" w:rsidRDefault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F9072A" w:rsidRPr="003F7DC2" w:rsidRDefault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F9072A" w:rsidRPr="003F7DC2" w:rsidRDefault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F9072A" w:rsidRPr="003F7DC2" w:rsidRDefault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E42FC2" w:rsidRPr="003F7DC2">
        <w:tc>
          <w:tcPr>
            <w:tcW w:w="1407" w:type="dxa"/>
          </w:tcPr>
          <w:p w:rsidR="00E42FC2" w:rsidRPr="003F7DC2" w:rsidRDefault="00E42FC2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E42FC2" w:rsidRPr="003F7DC2" w:rsidRDefault="00E42FC2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E42FC2" w:rsidRPr="003F7DC2" w:rsidRDefault="00E42FC2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E42FC2" w:rsidRPr="003F7DC2" w:rsidRDefault="00E42FC2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E42FC2" w:rsidRPr="003F7DC2" w:rsidRDefault="00E42FC2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E42FC2" w:rsidRPr="003F7DC2" w:rsidRDefault="00E42FC2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E42FC2" w:rsidRPr="003F7DC2" w:rsidRDefault="00E42FC2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EA607E" w:rsidRPr="003F7DC2">
        <w:tc>
          <w:tcPr>
            <w:tcW w:w="1407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Area_seq</w:t>
            </w:r>
          </w:p>
        </w:tc>
        <w:tc>
          <w:tcPr>
            <w:tcW w:w="1473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EA607E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EA607E" w:rsidRPr="003F7DC2" w:rsidRDefault="005E223B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区域序号</w:t>
            </w:r>
          </w:p>
        </w:tc>
      </w:tr>
      <w:tr w:rsidR="00CF38F6" w:rsidRPr="003F7DC2">
        <w:tc>
          <w:tcPr>
            <w:tcW w:w="1407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1473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255</w:t>
            </w:r>
          </w:p>
        </w:tc>
        <w:tc>
          <w:tcPr>
            <w:tcW w:w="1115" w:type="dxa"/>
          </w:tcPr>
          <w:p w:rsidR="00CF38F6" w:rsidRPr="003F7DC2" w:rsidRDefault="00CF38F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门店编号</w:t>
            </w:r>
          </w:p>
        </w:tc>
      </w:tr>
      <w:tr w:rsidR="00CF38F6" w:rsidRPr="003F7DC2">
        <w:tc>
          <w:tcPr>
            <w:tcW w:w="1407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473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255</w:t>
            </w:r>
          </w:p>
        </w:tc>
        <w:tc>
          <w:tcPr>
            <w:tcW w:w="1115" w:type="dxa"/>
          </w:tcPr>
          <w:p w:rsidR="00CF38F6" w:rsidRPr="003F7DC2" w:rsidRDefault="00CF38F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店名</w:t>
            </w:r>
          </w:p>
        </w:tc>
      </w:tr>
      <w:tr w:rsidR="00CF38F6" w:rsidRPr="003F7DC2">
        <w:tc>
          <w:tcPr>
            <w:tcW w:w="1407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Address</w:t>
            </w:r>
          </w:p>
        </w:tc>
        <w:tc>
          <w:tcPr>
            <w:tcW w:w="1473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255</w:t>
            </w:r>
          </w:p>
        </w:tc>
        <w:tc>
          <w:tcPr>
            <w:tcW w:w="1115" w:type="dxa"/>
          </w:tcPr>
          <w:p w:rsidR="00CF38F6" w:rsidRPr="003F7DC2" w:rsidRDefault="00CF38F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地址</w:t>
            </w:r>
          </w:p>
        </w:tc>
      </w:tr>
      <w:tr w:rsidR="00CF38F6" w:rsidRPr="003F7DC2">
        <w:tc>
          <w:tcPr>
            <w:tcW w:w="1407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Lat</w:t>
            </w:r>
          </w:p>
        </w:tc>
        <w:tc>
          <w:tcPr>
            <w:tcW w:w="1473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20</w:t>
            </w:r>
          </w:p>
        </w:tc>
        <w:tc>
          <w:tcPr>
            <w:tcW w:w="1115" w:type="dxa"/>
          </w:tcPr>
          <w:p w:rsidR="00CF38F6" w:rsidRPr="003F7DC2" w:rsidRDefault="00CF38F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纬度</w:t>
            </w:r>
          </w:p>
        </w:tc>
      </w:tr>
      <w:tr w:rsidR="00CF38F6" w:rsidRPr="003F7DC2">
        <w:tc>
          <w:tcPr>
            <w:tcW w:w="1407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Lng</w:t>
            </w:r>
          </w:p>
        </w:tc>
        <w:tc>
          <w:tcPr>
            <w:tcW w:w="1473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20</w:t>
            </w:r>
          </w:p>
        </w:tc>
        <w:tc>
          <w:tcPr>
            <w:tcW w:w="1115" w:type="dxa"/>
          </w:tcPr>
          <w:p w:rsidR="00CF38F6" w:rsidRPr="003F7DC2" w:rsidRDefault="00CF38F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经度</w:t>
            </w:r>
          </w:p>
        </w:tc>
      </w:tr>
      <w:tr w:rsidR="00CF38F6" w:rsidRPr="003F7DC2">
        <w:tc>
          <w:tcPr>
            <w:tcW w:w="1407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InstallDate</w:t>
            </w:r>
          </w:p>
        </w:tc>
        <w:tc>
          <w:tcPr>
            <w:tcW w:w="1473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CF38F6" w:rsidRPr="003F7DC2" w:rsidRDefault="00CF38F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安装时间</w:t>
            </w:r>
          </w:p>
        </w:tc>
      </w:tr>
      <w:tr w:rsidR="00CF38F6" w:rsidRPr="003F7DC2">
        <w:tc>
          <w:tcPr>
            <w:tcW w:w="1407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Remark</w:t>
            </w:r>
          </w:p>
        </w:tc>
        <w:tc>
          <w:tcPr>
            <w:tcW w:w="1473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255</w:t>
            </w:r>
          </w:p>
        </w:tc>
        <w:tc>
          <w:tcPr>
            <w:tcW w:w="1115" w:type="dxa"/>
          </w:tcPr>
          <w:p w:rsidR="00CF38F6" w:rsidRPr="003F7DC2" w:rsidRDefault="00CF38F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备注</w:t>
            </w:r>
          </w:p>
        </w:tc>
      </w:tr>
      <w:tr w:rsidR="00CF38F6" w:rsidRPr="003F7DC2">
        <w:tc>
          <w:tcPr>
            <w:tcW w:w="1407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CF38F6" w:rsidRPr="003F7DC2" w:rsidRDefault="00CF38F6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CF38F6" w:rsidRPr="003F7DC2" w:rsidRDefault="00CF38F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入库时间</w:t>
            </w:r>
          </w:p>
        </w:tc>
      </w:tr>
      <w:tr w:rsidR="00EA607E" w:rsidRPr="003F7DC2">
        <w:tc>
          <w:tcPr>
            <w:tcW w:w="1407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ShopTypeFlag</w:t>
            </w:r>
          </w:p>
        </w:tc>
        <w:tc>
          <w:tcPr>
            <w:tcW w:w="1473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EA607E" w:rsidRPr="003F7DC2" w:rsidRDefault="001F1DEB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门店类型(0:直营,1:联营,2.加盟)</w:t>
            </w:r>
          </w:p>
        </w:tc>
      </w:tr>
      <w:tr w:rsidR="00EA607E" w:rsidRPr="003F7DC2">
        <w:tc>
          <w:tcPr>
            <w:tcW w:w="1407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EA607E" w:rsidRPr="003F7DC2" w:rsidRDefault="00CF38F6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EA607E" w:rsidRPr="003F7DC2" w:rsidRDefault="001F1DEB" w:rsidP="005D354A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  <w:tr w:rsidR="00EA607E" w:rsidRPr="003F7DC2">
        <w:tc>
          <w:tcPr>
            <w:tcW w:w="1407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EA607E" w:rsidRPr="003F7DC2" w:rsidRDefault="00850E30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  <w:tr w:rsidR="00EA607E" w:rsidRPr="003F7DC2">
        <w:tc>
          <w:tcPr>
            <w:tcW w:w="1407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ShopImage</w:t>
            </w:r>
          </w:p>
        </w:tc>
        <w:tc>
          <w:tcPr>
            <w:tcW w:w="1473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255</w:t>
            </w:r>
          </w:p>
        </w:tc>
        <w:tc>
          <w:tcPr>
            <w:tcW w:w="1115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EA607E" w:rsidRPr="003F7DC2" w:rsidRDefault="00850E30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门店图片</w:t>
            </w:r>
          </w:p>
        </w:tc>
      </w:tr>
      <w:tr w:rsidR="00EA607E" w:rsidRPr="003F7DC2">
        <w:tc>
          <w:tcPr>
            <w:tcW w:w="1407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Region_Seq</w:t>
            </w:r>
          </w:p>
        </w:tc>
        <w:tc>
          <w:tcPr>
            <w:tcW w:w="1473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EA607E" w:rsidRPr="003F7DC2" w:rsidRDefault="00850E30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区域表</w:t>
            </w:r>
          </w:p>
        </w:tc>
      </w:tr>
      <w:tr w:rsidR="00EA607E" w:rsidRPr="003F7DC2">
        <w:tc>
          <w:tcPr>
            <w:tcW w:w="1407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Is_Active</w:t>
            </w:r>
          </w:p>
        </w:tc>
        <w:tc>
          <w:tcPr>
            <w:tcW w:w="1473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EA607E" w:rsidRPr="003F7DC2" w:rsidRDefault="00EA607E" w:rsidP="00EA607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EA607E" w:rsidRPr="003F7DC2" w:rsidRDefault="00EA607E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EA607E" w:rsidRPr="003F7DC2" w:rsidRDefault="00850E30" w:rsidP="00E42FC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是否可用 0,不可用 1,可用</w:t>
            </w:r>
          </w:p>
        </w:tc>
      </w:tr>
    </w:tbl>
    <w:p w:rsidR="00EA607E" w:rsidRPr="003F7DC2" w:rsidRDefault="00EA607E" w:rsidP="00CF38F6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" w:name="_Toc40439722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导购员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="00CF38F6" w:rsidRPr="003F7DC2">
        <w:rPr>
          <w:rFonts w:asciiTheme="majorEastAsia" w:eastAsiaTheme="majorEastAsia" w:hAnsiTheme="majorEastAsia"/>
          <w:b/>
          <w:sz w:val="32"/>
          <w:szCs w:val="32"/>
        </w:rPr>
        <w:t>YHSR_Base_Sales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CF38F6" w:rsidRPr="003F7DC2" w:rsidTr="00C344D2">
        <w:tc>
          <w:tcPr>
            <w:tcW w:w="1407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0E7957" w:rsidRPr="003F7DC2" w:rsidTr="00C344D2">
        <w:tc>
          <w:tcPr>
            <w:tcW w:w="1407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473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0E7957" w:rsidRPr="003F7DC2" w:rsidRDefault="000E795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E7957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姓名</w:t>
            </w:r>
          </w:p>
        </w:tc>
      </w:tr>
      <w:tr w:rsidR="000E7957" w:rsidRPr="003F7DC2" w:rsidTr="00C344D2">
        <w:tc>
          <w:tcPr>
            <w:tcW w:w="1407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Age</w:t>
            </w:r>
          </w:p>
        </w:tc>
        <w:tc>
          <w:tcPr>
            <w:tcW w:w="1473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E7957" w:rsidRPr="003F7DC2" w:rsidRDefault="000E795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E7957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年龄</w:t>
            </w:r>
          </w:p>
        </w:tc>
      </w:tr>
      <w:tr w:rsidR="000E7957" w:rsidRPr="003F7DC2" w:rsidTr="00C344D2">
        <w:tc>
          <w:tcPr>
            <w:tcW w:w="1407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Tel</w:t>
            </w:r>
          </w:p>
        </w:tc>
        <w:tc>
          <w:tcPr>
            <w:tcW w:w="1473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15</w:t>
            </w:r>
          </w:p>
        </w:tc>
        <w:tc>
          <w:tcPr>
            <w:tcW w:w="1115" w:type="dxa"/>
          </w:tcPr>
          <w:p w:rsidR="000E7957" w:rsidRPr="003F7DC2" w:rsidRDefault="000E795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E7957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电话</w:t>
            </w:r>
          </w:p>
        </w:tc>
      </w:tr>
      <w:tr w:rsidR="000E7957" w:rsidRPr="003F7DC2" w:rsidTr="00C344D2">
        <w:tc>
          <w:tcPr>
            <w:tcW w:w="1407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Flag</w:t>
            </w:r>
          </w:p>
        </w:tc>
        <w:tc>
          <w:tcPr>
            <w:tcW w:w="1473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20</w:t>
            </w:r>
          </w:p>
        </w:tc>
        <w:tc>
          <w:tcPr>
            <w:tcW w:w="1115" w:type="dxa"/>
          </w:tcPr>
          <w:p w:rsidR="000E7957" w:rsidRPr="003F7DC2" w:rsidRDefault="000E795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E7957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标记</w:t>
            </w:r>
          </w:p>
        </w:tc>
      </w:tr>
      <w:tr w:rsidR="000E7957" w:rsidRPr="003F7DC2" w:rsidTr="00C344D2">
        <w:tc>
          <w:tcPr>
            <w:tcW w:w="1407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ShopSeq</w:t>
            </w:r>
          </w:p>
        </w:tc>
        <w:tc>
          <w:tcPr>
            <w:tcW w:w="1473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E7957" w:rsidRPr="003F7DC2" w:rsidRDefault="000E795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E7957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门店序号</w:t>
            </w:r>
          </w:p>
        </w:tc>
      </w:tr>
      <w:tr w:rsidR="000E7957" w:rsidRPr="003F7DC2" w:rsidTr="00C344D2">
        <w:tc>
          <w:tcPr>
            <w:tcW w:w="1407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Creator</w:t>
            </w:r>
          </w:p>
        </w:tc>
        <w:tc>
          <w:tcPr>
            <w:tcW w:w="1473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E7957" w:rsidRPr="003F7DC2" w:rsidRDefault="000E795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E7957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创建人</w:t>
            </w:r>
          </w:p>
        </w:tc>
      </w:tr>
      <w:tr w:rsidR="000E7957" w:rsidRPr="003F7DC2" w:rsidTr="00C344D2">
        <w:tc>
          <w:tcPr>
            <w:tcW w:w="1407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E7957" w:rsidRPr="003F7DC2" w:rsidRDefault="000E795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E7957" w:rsidRPr="003F7DC2" w:rsidRDefault="00F37E0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E7957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插入时间</w:t>
            </w:r>
          </w:p>
        </w:tc>
      </w:tr>
      <w:tr w:rsidR="000E7957" w:rsidRPr="003F7DC2" w:rsidTr="00C344D2">
        <w:tc>
          <w:tcPr>
            <w:tcW w:w="1407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E7957" w:rsidRPr="003F7DC2" w:rsidRDefault="000E795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E7957" w:rsidRPr="003F7DC2" w:rsidRDefault="00F37E0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E7957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  <w:tr w:rsidR="000E7957" w:rsidRPr="003F7DC2" w:rsidTr="00C344D2">
        <w:tc>
          <w:tcPr>
            <w:tcW w:w="1407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Native_Place</w:t>
            </w:r>
          </w:p>
        </w:tc>
        <w:tc>
          <w:tcPr>
            <w:tcW w:w="1473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0E7957" w:rsidRPr="003F7DC2" w:rsidRDefault="000E7957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0E7957" w:rsidRPr="003F7DC2" w:rsidRDefault="000E7957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E7957" w:rsidRPr="003F7DC2" w:rsidRDefault="000E795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E7957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籍贯</w:t>
            </w:r>
          </w:p>
        </w:tc>
      </w:tr>
      <w:tr w:rsidR="00CF38F6" w:rsidRPr="003F7DC2" w:rsidTr="00C344D2">
        <w:tc>
          <w:tcPr>
            <w:tcW w:w="1407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ID_Card_No</w:t>
            </w:r>
          </w:p>
        </w:tc>
        <w:tc>
          <w:tcPr>
            <w:tcW w:w="1473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身份证号</w:t>
            </w:r>
          </w:p>
        </w:tc>
      </w:tr>
      <w:tr w:rsidR="00CF38F6" w:rsidRPr="003F7DC2" w:rsidTr="00C344D2">
        <w:tc>
          <w:tcPr>
            <w:tcW w:w="1407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Hire_Date</w:t>
            </w:r>
          </w:p>
        </w:tc>
        <w:tc>
          <w:tcPr>
            <w:tcW w:w="1473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20</w:t>
            </w:r>
          </w:p>
        </w:tc>
        <w:tc>
          <w:tcPr>
            <w:tcW w:w="1115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入职时间</w:t>
            </w:r>
          </w:p>
        </w:tc>
      </w:tr>
      <w:tr w:rsidR="00CF38F6" w:rsidRPr="003F7DC2" w:rsidTr="00C344D2">
        <w:tc>
          <w:tcPr>
            <w:tcW w:w="1407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Sex</w:t>
            </w:r>
          </w:p>
        </w:tc>
        <w:tc>
          <w:tcPr>
            <w:tcW w:w="1473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</w:t>
            </w:r>
          </w:p>
        </w:tc>
        <w:tc>
          <w:tcPr>
            <w:tcW w:w="1115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性别</w:t>
            </w:r>
          </w:p>
        </w:tc>
      </w:tr>
      <w:tr w:rsidR="00CF38F6" w:rsidRPr="003F7DC2" w:rsidTr="00C344D2">
        <w:tc>
          <w:tcPr>
            <w:tcW w:w="1407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Duty</w:t>
            </w:r>
          </w:p>
        </w:tc>
        <w:tc>
          <w:tcPr>
            <w:tcW w:w="1473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职务</w:t>
            </w:r>
          </w:p>
        </w:tc>
      </w:tr>
      <w:tr w:rsidR="00CF38F6" w:rsidRPr="003F7DC2" w:rsidTr="00C344D2">
        <w:tc>
          <w:tcPr>
            <w:tcW w:w="1407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Is_Dimission</w:t>
            </w:r>
          </w:p>
        </w:tc>
        <w:tc>
          <w:tcPr>
            <w:tcW w:w="1473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CF38F6" w:rsidRPr="003F7DC2" w:rsidRDefault="00CF38F6" w:rsidP="00CF38F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CF38F6" w:rsidRPr="003F7DC2" w:rsidRDefault="00F37E0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CF38F6" w:rsidRPr="003F7DC2" w:rsidRDefault="00CF38F6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CF38F6" w:rsidRPr="003F7DC2" w:rsidRDefault="00FD47E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离职状态:0未离职 1已离职</w:t>
            </w:r>
          </w:p>
        </w:tc>
      </w:tr>
    </w:tbl>
    <w:p w:rsidR="00EA607E" w:rsidRPr="003F7DC2" w:rsidRDefault="00442B13" w:rsidP="00442B13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3" w:name="_Toc40439723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季节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YHSR_Goods_Season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734CAE" w:rsidRPr="003F7DC2" w:rsidTr="00C344D2">
        <w:tc>
          <w:tcPr>
            <w:tcW w:w="1407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734CAE" w:rsidRPr="003F7DC2" w:rsidTr="00C344D2">
        <w:tc>
          <w:tcPr>
            <w:tcW w:w="1407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Brand_Seq</w:t>
            </w:r>
          </w:p>
        </w:tc>
        <w:tc>
          <w:tcPr>
            <w:tcW w:w="1473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34CAE" w:rsidRPr="003F7DC2" w:rsidRDefault="00356B6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品牌序号</w:t>
            </w:r>
          </w:p>
        </w:tc>
      </w:tr>
      <w:tr w:rsidR="00734CAE" w:rsidRPr="003F7DC2" w:rsidTr="00C344D2">
        <w:tc>
          <w:tcPr>
            <w:tcW w:w="1407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SeasonName</w:t>
            </w:r>
          </w:p>
        </w:tc>
        <w:tc>
          <w:tcPr>
            <w:tcW w:w="1473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255</w:t>
            </w:r>
          </w:p>
        </w:tc>
        <w:tc>
          <w:tcPr>
            <w:tcW w:w="1115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34CAE" w:rsidRPr="003F7DC2" w:rsidRDefault="00356B6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季节名字</w:t>
            </w:r>
          </w:p>
        </w:tc>
      </w:tr>
      <w:tr w:rsidR="00734CAE" w:rsidRPr="003F7DC2" w:rsidTr="00C344D2">
        <w:tc>
          <w:tcPr>
            <w:tcW w:w="1407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34CAE" w:rsidRPr="003F7DC2" w:rsidRDefault="00356B6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入库时间</w:t>
            </w:r>
          </w:p>
        </w:tc>
      </w:tr>
      <w:tr w:rsidR="00734CAE" w:rsidRPr="003F7DC2" w:rsidTr="00C344D2">
        <w:tc>
          <w:tcPr>
            <w:tcW w:w="1407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34CAE" w:rsidRPr="003F7DC2" w:rsidRDefault="00734CAE" w:rsidP="00734CA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34CAE" w:rsidRPr="003F7DC2" w:rsidRDefault="00734CA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34CAE" w:rsidRPr="003F7DC2" w:rsidRDefault="00356B6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</w:tbl>
    <w:p w:rsidR="00EA607E" w:rsidRPr="003F7DC2" w:rsidRDefault="00652955" w:rsidP="00652955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" w:name="_Toc40439724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颜色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YHSR_Goods_Color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5B3409" w:rsidRPr="003F7DC2" w:rsidTr="00C344D2">
        <w:tc>
          <w:tcPr>
            <w:tcW w:w="1407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5B3409" w:rsidRPr="003F7DC2" w:rsidTr="00C344D2">
        <w:tc>
          <w:tcPr>
            <w:tcW w:w="1407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5B3409" w:rsidRPr="003F7DC2" w:rsidRDefault="00E965E5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  <w:tr w:rsidR="005B3409" w:rsidRPr="003F7DC2" w:rsidTr="00C344D2">
        <w:tc>
          <w:tcPr>
            <w:tcW w:w="1407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</w:p>
        </w:tc>
        <w:tc>
          <w:tcPr>
            <w:tcW w:w="1473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5B3409" w:rsidRPr="003F7DC2" w:rsidRDefault="002B4DE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颜色</w:t>
            </w:r>
            <w:r w:rsidR="00D95880"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编码</w:t>
            </w:r>
          </w:p>
        </w:tc>
      </w:tr>
      <w:tr w:rsidR="005B3409" w:rsidRPr="003F7DC2" w:rsidTr="00C344D2">
        <w:tc>
          <w:tcPr>
            <w:tcW w:w="1407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473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5B3409" w:rsidRPr="003F7DC2" w:rsidRDefault="005B340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5B3409" w:rsidRPr="003F7DC2" w:rsidRDefault="002B4DE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颜色</w:t>
            </w:r>
            <w:r w:rsidR="00D95880"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</w:tr>
      <w:tr w:rsidR="005B3409" w:rsidRPr="003F7DC2" w:rsidTr="00C344D2">
        <w:tc>
          <w:tcPr>
            <w:tcW w:w="1407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5B3409" w:rsidRPr="003F7DC2" w:rsidRDefault="005B340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5B3409" w:rsidRPr="003F7DC2" w:rsidRDefault="00B15DF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5B3409" w:rsidRPr="003F7DC2" w:rsidRDefault="00D95880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创建时间</w:t>
            </w:r>
          </w:p>
        </w:tc>
      </w:tr>
      <w:tr w:rsidR="005B3409" w:rsidRPr="003F7DC2" w:rsidTr="00C344D2">
        <w:tc>
          <w:tcPr>
            <w:tcW w:w="1407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5B3409" w:rsidRPr="003F7DC2" w:rsidRDefault="005B3409" w:rsidP="005B340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5B3409" w:rsidRPr="003F7DC2" w:rsidRDefault="005B3409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5B3409" w:rsidRPr="003F7DC2" w:rsidRDefault="00B15DF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5B3409" w:rsidRPr="003F7DC2" w:rsidRDefault="005B3409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5B3409" w:rsidRPr="003F7DC2" w:rsidRDefault="00D95880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</w:tbl>
    <w:p w:rsidR="00EA607E" w:rsidRPr="003F7DC2" w:rsidRDefault="002B182B" w:rsidP="002B182B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5" w:name="_Toc40439725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分类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YHSR_Goods_Category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AE451F" w:rsidRPr="003F7DC2" w:rsidTr="00C344D2">
        <w:tc>
          <w:tcPr>
            <w:tcW w:w="1407" w:type="dxa"/>
          </w:tcPr>
          <w:p w:rsidR="00AE451F" w:rsidRPr="003F7DC2" w:rsidRDefault="00AE451F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AE451F" w:rsidRPr="003F7DC2" w:rsidRDefault="00AE451F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E451F" w:rsidRPr="003F7DC2" w:rsidRDefault="00AE451F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E451F" w:rsidRPr="003F7DC2" w:rsidRDefault="00AE451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AE451F" w:rsidRPr="003F7DC2" w:rsidRDefault="00AE451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E451F" w:rsidRPr="003F7DC2" w:rsidRDefault="00AE451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AE451F" w:rsidRPr="003F7DC2" w:rsidRDefault="00AE451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F032CE" w:rsidRPr="003F7DC2" w:rsidTr="00C344D2">
        <w:tc>
          <w:tcPr>
            <w:tcW w:w="1407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ParentSeq</w:t>
            </w:r>
          </w:p>
        </w:tc>
        <w:tc>
          <w:tcPr>
            <w:tcW w:w="1473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F032CE" w:rsidRPr="003F7DC2" w:rsidRDefault="00F032C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F032CE" w:rsidRPr="003F7DC2" w:rsidRDefault="000C272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分类父节点序号</w:t>
            </w:r>
          </w:p>
        </w:tc>
      </w:tr>
      <w:tr w:rsidR="00F032CE" w:rsidRPr="003F7DC2" w:rsidTr="00C344D2">
        <w:tc>
          <w:tcPr>
            <w:tcW w:w="1407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F032CE" w:rsidRPr="003F7DC2" w:rsidRDefault="00F032C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F032CE" w:rsidRPr="003F7DC2" w:rsidRDefault="000C272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  <w:tr w:rsidR="00F032CE" w:rsidRPr="003F7DC2" w:rsidTr="00C344D2">
        <w:tc>
          <w:tcPr>
            <w:tcW w:w="1407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473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F032CE" w:rsidRPr="003F7DC2" w:rsidRDefault="00F032C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F032CE" w:rsidRPr="003F7DC2" w:rsidRDefault="000C272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分类名称</w:t>
            </w:r>
          </w:p>
        </w:tc>
      </w:tr>
      <w:tr w:rsidR="00F032CE" w:rsidRPr="003F7DC2" w:rsidTr="00C344D2">
        <w:tc>
          <w:tcPr>
            <w:tcW w:w="1407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Category_Code</w:t>
            </w:r>
          </w:p>
        </w:tc>
        <w:tc>
          <w:tcPr>
            <w:tcW w:w="1473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F032CE" w:rsidRPr="003F7DC2" w:rsidRDefault="00F032C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F032CE" w:rsidRPr="003F7DC2" w:rsidRDefault="000C272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编码</w:t>
            </w:r>
          </w:p>
        </w:tc>
      </w:tr>
      <w:tr w:rsidR="00F032CE" w:rsidRPr="003F7DC2" w:rsidTr="00C344D2">
        <w:tc>
          <w:tcPr>
            <w:tcW w:w="1407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Visible</w:t>
            </w:r>
          </w:p>
        </w:tc>
        <w:tc>
          <w:tcPr>
            <w:tcW w:w="1473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F032CE" w:rsidRPr="003F7DC2" w:rsidRDefault="00F032C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F032CE" w:rsidRPr="003F7DC2" w:rsidRDefault="00EF6DA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F032CE" w:rsidRPr="003F7DC2" w:rsidRDefault="000C272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是否可见（0:可见 1:不可见）</w:t>
            </w:r>
          </w:p>
        </w:tc>
      </w:tr>
      <w:tr w:rsidR="00F032CE" w:rsidRPr="003F7DC2" w:rsidTr="00C344D2">
        <w:tc>
          <w:tcPr>
            <w:tcW w:w="1407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InputTime</w:t>
            </w:r>
          </w:p>
        </w:tc>
        <w:tc>
          <w:tcPr>
            <w:tcW w:w="1473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F032CE" w:rsidRPr="003F7DC2" w:rsidRDefault="00F032C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F032CE" w:rsidRPr="003F7DC2" w:rsidRDefault="00B15DF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F032CE" w:rsidRPr="003F7DC2" w:rsidRDefault="000C272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创建时间</w:t>
            </w:r>
          </w:p>
        </w:tc>
      </w:tr>
      <w:tr w:rsidR="00F032CE" w:rsidRPr="003F7DC2" w:rsidTr="00C344D2">
        <w:tc>
          <w:tcPr>
            <w:tcW w:w="1407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F032CE" w:rsidRPr="003F7DC2" w:rsidRDefault="00F032CE" w:rsidP="00AE451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F032CE" w:rsidRPr="003F7DC2" w:rsidRDefault="00F032C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F032CE" w:rsidRPr="003F7DC2" w:rsidRDefault="00F032C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F032CE" w:rsidRPr="003F7DC2" w:rsidRDefault="000C272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</w:tbl>
    <w:p w:rsidR="00EA607E" w:rsidRPr="003F7DC2" w:rsidRDefault="00EF6DA7" w:rsidP="00EF6DA7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6" w:name="_Toc40439726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尺码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YHSR_Goods_Size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BC6B93" w:rsidRPr="003F7DC2" w:rsidTr="00C344D2">
        <w:tc>
          <w:tcPr>
            <w:tcW w:w="1407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BC6B93" w:rsidRPr="003F7DC2" w:rsidTr="00C344D2">
        <w:tc>
          <w:tcPr>
            <w:tcW w:w="1407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BC6B93" w:rsidRPr="003F7DC2" w:rsidRDefault="00EF14E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C6B93" w:rsidRPr="003F7DC2" w:rsidRDefault="00D27FB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  <w:tr w:rsidR="00BC6B93" w:rsidRPr="003F7DC2" w:rsidTr="00C344D2">
        <w:tc>
          <w:tcPr>
            <w:tcW w:w="1407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SizeCode</w:t>
            </w:r>
          </w:p>
        </w:tc>
        <w:tc>
          <w:tcPr>
            <w:tcW w:w="1473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BC6B93" w:rsidRPr="003F7DC2" w:rsidRDefault="00EF14E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C6B93" w:rsidRPr="003F7DC2" w:rsidRDefault="00D27FB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尺码编码</w:t>
            </w:r>
          </w:p>
        </w:tc>
      </w:tr>
      <w:tr w:rsidR="00BC6B93" w:rsidRPr="003F7DC2" w:rsidTr="00C344D2">
        <w:tc>
          <w:tcPr>
            <w:tcW w:w="1407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SizeName</w:t>
            </w:r>
          </w:p>
        </w:tc>
        <w:tc>
          <w:tcPr>
            <w:tcW w:w="1473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BC6B93" w:rsidRPr="003F7DC2" w:rsidRDefault="00EF14E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C6B93" w:rsidRPr="003F7DC2" w:rsidRDefault="00D27FB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尺码名称</w:t>
            </w:r>
          </w:p>
        </w:tc>
      </w:tr>
      <w:tr w:rsidR="00BC6B93" w:rsidRPr="003F7DC2" w:rsidTr="00C344D2">
        <w:tc>
          <w:tcPr>
            <w:tcW w:w="1407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BC6B93" w:rsidRPr="003F7DC2" w:rsidRDefault="00EF14E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C6B93" w:rsidRPr="003F7DC2" w:rsidRDefault="00D27FB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创建时间</w:t>
            </w:r>
          </w:p>
        </w:tc>
      </w:tr>
      <w:tr w:rsidR="00BC6B93" w:rsidRPr="003F7DC2" w:rsidTr="00C344D2">
        <w:tc>
          <w:tcPr>
            <w:tcW w:w="1407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BC6B93" w:rsidRPr="003F7DC2" w:rsidRDefault="00BC6B93" w:rsidP="00BC6B93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BC6B93" w:rsidRPr="003F7DC2" w:rsidRDefault="00EF14EE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C6B93" w:rsidRPr="003F7DC2" w:rsidRDefault="00BC6B93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C6B93" w:rsidRPr="003F7DC2" w:rsidRDefault="00D27FB1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</w:tbl>
    <w:p w:rsidR="00EA607E" w:rsidRPr="003F7DC2" w:rsidRDefault="007F22E3" w:rsidP="00EA607E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7" w:name="_Toc40439727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鞋子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YHSR_Target_Sales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Year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年份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Season_Seq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季节序号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Period_Seq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波次序号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Category_Seq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鞋子类别序号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GoodName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货品名称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GoodID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货号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Color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颜色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SurfaceMaterial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鞋面材质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InnerMaterial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鞋里材质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PopularElement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流行元素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SoleMaterial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鞋底材质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CloseForm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闭合方式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HeelShape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鞋跟形状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ToeStyle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鞋头风格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HeelHeight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鞋跟高度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Introduce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250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商品介绍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Description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8000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产品详细描述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Video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视频介绍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Img1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图片（主）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Img2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图片2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Img3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图片3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Img4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图片4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Img5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图片5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9C5C4B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入库时间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3F6320" w:rsidRPr="003F7DC2" w:rsidRDefault="009C5C4B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SX2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属性2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SX3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属性3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SX4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属性4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SX5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属性5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SX6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属性6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SX7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属性7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SX8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属性8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SX9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属性9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SX10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属性10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SX11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属性11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SX12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属性12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SX13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属性13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SX14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属性14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SX15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属性15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SX16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属性16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SX17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属性17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SX18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属性18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SX19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属性19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SX20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属性20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ShoesBrand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鞋子对应的品牌分类</w:t>
            </w:r>
          </w:p>
        </w:tc>
      </w:tr>
      <w:tr w:rsidR="003F6320" w:rsidRPr="003F7DC2" w:rsidTr="00C344D2">
        <w:tc>
          <w:tcPr>
            <w:tcW w:w="1407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Mnemonic</w:t>
            </w:r>
          </w:p>
        </w:tc>
        <w:tc>
          <w:tcPr>
            <w:tcW w:w="1473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16</w:t>
            </w:r>
          </w:p>
        </w:tc>
        <w:tc>
          <w:tcPr>
            <w:tcW w:w="1115" w:type="dxa"/>
          </w:tcPr>
          <w:p w:rsidR="003F6320" w:rsidRPr="003F7DC2" w:rsidRDefault="003F6320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3F6320" w:rsidRPr="003F7DC2" w:rsidRDefault="003F6320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3F6320" w:rsidRPr="003F7DC2" w:rsidRDefault="00D72217" w:rsidP="003F632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助记符</w:t>
            </w:r>
          </w:p>
        </w:tc>
      </w:tr>
    </w:tbl>
    <w:p w:rsidR="00EA607E" w:rsidRPr="003F7DC2" w:rsidRDefault="00B94793" w:rsidP="00B94793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8" w:name="_Toc40439728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鞋子信息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YHSR_OP_ShoesInfo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874BDD" w:rsidRPr="003F7DC2" w:rsidTr="00C344D2">
        <w:tc>
          <w:tcPr>
            <w:tcW w:w="1407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874BDD" w:rsidRPr="003F7DC2" w:rsidTr="00C344D2">
        <w:tc>
          <w:tcPr>
            <w:tcW w:w="1407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Shoes_Seq</w:t>
            </w:r>
          </w:p>
        </w:tc>
        <w:tc>
          <w:tcPr>
            <w:tcW w:w="1473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874BDD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鞋子序号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TagPrice1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</w:t>
            </w:r>
            <w:r w:rsidR="002E02B8" w:rsidRPr="003F7DC2">
              <w:rPr>
                <w:rFonts w:asciiTheme="majorEastAsia" w:eastAsiaTheme="majorEastAsia" w:hAnsiTheme="majorEastAsia"/>
                <w:sz w:val="18"/>
                <w:szCs w:val="18"/>
              </w:rPr>
              <w:t>,2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吊牌价格1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TagPrice2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B91FEF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18,2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吊牌价格2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TagPrice3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B91FEF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18,2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吊牌价格3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DealPrice1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B91FEF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18,2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成交价格1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DealPrice2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B91FEF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18,2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成交价格2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DealPrice3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B91FEF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18,2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成交价格3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WholesalePrice1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B91FEF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18,2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批发价格1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WholesalePrice2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B91FEF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18,2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批发价格2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WholesalePrice3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B91FEF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18,2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批发价格3</w:t>
            </w:r>
          </w:p>
        </w:tc>
      </w:tr>
      <w:tr w:rsidR="00874BDD" w:rsidRPr="003F7DC2" w:rsidTr="00C344D2">
        <w:tc>
          <w:tcPr>
            <w:tcW w:w="1407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IsMainpush</w:t>
            </w:r>
          </w:p>
        </w:tc>
        <w:tc>
          <w:tcPr>
            <w:tcW w:w="1473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874BDD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874BDD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是否主推(0:否, 1:是)</w:t>
            </w:r>
          </w:p>
        </w:tc>
      </w:tr>
      <w:tr w:rsidR="00874BDD" w:rsidRPr="003F7DC2" w:rsidTr="00C344D2">
        <w:tc>
          <w:tcPr>
            <w:tcW w:w="1407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IsNewest</w:t>
            </w:r>
          </w:p>
        </w:tc>
        <w:tc>
          <w:tcPr>
            <w:tcW w:w="1473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874BDD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874BDD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是否新品(0:否, 1:是)</w:t>
            </w:r>
          </w:p>
        </w:tc>
      </w:tr>
      <w:tr w:rsidR="00874BDD" w:rsidRPr="003F7DC2" w:rsidTr="00C344D2">
        <w:tc>
          <w:tcPr>
            <w:tcW w:w="1407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SearchTimes</w:t>
            </w:r>
          </w:p>
        </w:tc>
        <w:tc>
          <w:tcPr>
            <w:tcW w:w="1473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874BDD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874BDD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874BDD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搜索次数</w:t>
            </w:r>
          </w:p>
        </w:tc>
      </w:tr>
      <w:tr w:rsidR="00874BDD" w:rsidRPr="003F7DC2" w:rsidTr="00C344D2">
        <w:tc>
          <w:tcPr>
            <w:tcW w:w="1407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OnSale</w:t>
            </w:r>
          </w:p>
        </w:tc>
        <w:tc>
          <w:tcPr>
            <w:tcW w:w="1473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874BDD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769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874BDD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是否上架（0:下架 1:上架）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OnSaleTime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上架时间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OffSaleTime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下架时间</w:t>
            </w:r>
          </w:p>
        </w:tc>
      </w:tr>
      <w:tr w:rsidR="00B91FEF" w:rsidRPr="003F7DC2" w:rsidTr="00C344D2">
        <w:tc>
          <w:tcPr>
            <w:tcW w:w="1407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Remark</w:t>
            </w:r>
          </w:p>
        </w:tc>
        <w:tc>
          <w:tcPr>
            <w:tcW w:w="1473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varchar(MAX)</w:t>
            </w:r>
          </w:p>
        </w:tc>
        <w:tc>
          <w:tcPr>
            <w:tcW w:w="1162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-1</w:t>
            </w:r>
          </w:p>
        </w:tc>
        <w:tc>
          <w:tcPr>
            <w:tcW w:w="1115" w:type="dxa"/>
          </w:tcPr>
          <w:p w:rsidR="00B91FEF" w:rsidRPr="003F7DC2" w:rsidRDefault="00B91FE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B91FEF" w:rsidRPr="003F7DC2" w:rsidRDefault="00B91FEF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B91FEF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备注</w:t>
            </w:r>
          </w:p>
        </w:tc>
      </w:tr>
      <w:tr w:rsidR="00874BDD" w:rsidRPr="003F7DC2" w:rsidTr="00C344D2">
        <w:tc>
          <w:tcPr>
            <w:tcW w:w="1407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874BDD" w:rsidRPr="003F7DC2" w:rsidRDefault="002E02B8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874BDD" w:rsidRPr="003F7DC2" w:rsidRDefault="00874BDD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874BDD" w:rsidRPr="003F7DC2" w:rsidRDefault="000174BC" w:rsidP="00874BD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</w:tbl>
    <w:p w:rsidR="00EA607E" w:rsidRPr="003F7DC2" w:rsidRDefault="008E0D35" w:rsidP="008E0D35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9" w:name="_Toc40439729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库存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YHSR_OP_ShoesData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4E2F30" w:rsidRPr="003F7DC2" w:rsidTr="00C344D2">
        <w:tc>
          <w:tcPr>
            <w:tcW w:w="1407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4E2F30" w:rsidRPr="003F7DC2" w:rsidTr="00C344D2">
        <w:tc>
          <w:tcPr>
            <w:tcW w:w="1407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Shop_Seq</w:t>
            </w:r>
          </w:p>
        </w:tc>
        <w:tc>
          <w:tcPr>
            <w:tcW w:w="1473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E2F30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E2F30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门店序号(-1为调配仓,0为一仓,调配仓和一仓都属于总仓)</w:t>
            </w:r>
          </w:p>
        </w:tc>
      </w:tr>
      <w:tr w:rsidR="004E2F30" w:rsidRPr="003F7DC2" w:rsidTr="00C344D2">
        <w:tc>
          <w:tcPr>
            <w:tcW w:w="1407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Shoes_Seq</w:t>
            </w:r>
          </w:p>
        </w:tc>
        <w:tc>
          <w:tcPr>
            <w:tcW w:w="1473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E2F30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E2F30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鞋子序号</w:t>
            </w:r>
          </w:p>
        </w:tc>
      </w:tr>
      <w:tr w:rsidR="004E2F30" w:rsidRPr="003F7DC2" w:rsidTr="00C344D2">
        <w:tc>
          <w:tcPr>
            <w:tcW w:w="1407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Color_Seq</w:t>
            </w:r>
          </w:p>
        </w:tc>
        <w:tc>
          <w:tcPr>
            <w:tcW w:w="1473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E2F30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E2F30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颜色序号</w:t>
            </w:r>
          </w:p>
        </w:tc>
      </w:tr>
      <w:tr w:rsidR="004E2F30" w:rsidRPr="003F7DC2" w:rsidTr="00C344D2">
        <w:tc>
          <w:tcPr>
            <w:tcW w:w="1407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Size_Seq</w:t>
            </w:r>
          </w:p>
        </w:tc>
        <w:tc>
          <w:tcPr>
            <w:tcW w:w="1473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E2F30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E2F30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尺码</w:t>
            </w:r>
          </w:p>
        </w:tc>
      </w:tr>
      <w:tr w:rsidR="00563CD8" w:rsidRPr="003F7DC2" w:rsidTr="00C344D2">
        <w:tc>
          <w:tcPr>
            <w:tcW w:w="1407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Num</w:t>
            </w:r>
          </w:p>
        </w:tc>
        <w:tc>
          <w:tcPr>
            <w:tcW w:w="1473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563CD8" w:rsidRPr="003F7DC2" w:rsidRDefault="00563CD8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563CD8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总数量</w:t>
            </w:r>
          </w:p>
        </w:tc>
      </w:tr>
      <w:tr w:rsidR="00563CD8" w:rsidRPr="003F7DC2" w:rsidTr="00C344D2">
        <w:tc>
          <w:tcPr>
            <w:tcW w:w="1407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StockDate</w:t>
            </w:r>
          </w:p>
        </w:tc>
        <w:tc>
          <w:tcPr>
            <w:tcW w:w="1473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563CD8" w:rsidRPr="003F7DC2" w:rsidRDefault="00563CD8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563CD8" w:rsidRPr="003F7DC2" w:rsidRDefault="0002716D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563CD8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库存修改时间</w:t>
            </w:r>
          </w:p>
        </w:tc>
      </w:tr>
      <w:tr w:rsidR="00563CD8" w:rsidRPr="003F7DC2" w:rsidTr="00C344D2">
        <w:tc>
          <w:tcPr>
            <w:tcW w:w="1407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Stock</w:t>
            </w:r>
          </w:p>
        </w:tc>
        <w:tc>
          <w:tcPr>
            <w:tcW w:w="1473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563CD8" w:rsidRPr="003F7DC2" w:rsidRDefault="00563CD8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563CD8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563CD8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库存量</w:t>
            </w:r>
          </w:p>
        </w:tc>
      </w:tr>
      <w:tr w:rsidR="004E2F30" w:rsidRPr="003F7DC2" w:rsidTr="00C344D2">
        <w:tc>
          <w:tcPr>
            <w:tcW w:w="1407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E2F30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4E2F30" w:rsidRPr="003F7DC2" w:rsidRDefault="0002716D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E2F30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  <w:tr w:rsidR="004E2F30" w:rsidRPr="003F7DC2" w:rsidTr="00C344D2">
        <w:tc>
          <w:tcPr>
            <w:tcW w:w="1407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Remark</w:t>
            </w:r>
          </w:p>
        </w:tc>
        <w:tc>
          <w:tcPr>
            <w:tcW w:w="1473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4E2F30" w:rsidRPr="003F7DC2" w:rsidRDefault="00563CD8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E2F30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备注</w:t>
            </w:r>
          </w:p>
        </w:tc>
      </w:tr>
      <w:tr w:rsidR="004E2F30" w:rsidRPr="003F7DC2" w:rsidTr="00C344D2">
        <w:tc>
          <w:tcPr>
            <w:tcW w:w="1407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E2F30" w:rsidRPr="003F7DC2" w:rsidRDefault="004E2F30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E2F30" w:rsidRPr="003F7DC2" w:rsidRDefault="00915409" w:rsidP="004E2F30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</w:t>
            </w:r>
            <w:r w:rsidR="004E2F30"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</w:tr>
    </w:tbl>
    <w:p w:rsidR="001671FB" w:rsidRPr="003F7DC2" w:rsidRDefault="001671FB" w:rsidP="001671FB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10" w:name="_Toc40439730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库存临时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YHSR_OP_ShoesData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Copy）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1671FB" w:rsidRPr="003F7DC2" w:rsidTr="00C344D2">
        <w:tc>
          <w:tcPr>
            <w:tcW w:w="1407" w:type="dxa"/>
            <w:shd w:val="clear" w:color="auto" w:fill="767171"/>
          </w:tcPr>
          <w:p w:rsidR="001671FB" w:rsidRPr="003F7DC2" w:rsidRDefault="001671FB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1671FB" w:rsidRPr="003F7DC2" w:rsidRDefault="001671FB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1671FB" w:rsidRPr="003F7DC2" w:rsidRDefault="001671FB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1671FB" w:rsidRPr="003F7DC2" w:rsidRDefault="001671FB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1671FB" w:rsidRPr="003F7DC2" w:rsidRDefault="001671FB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1671FB" w:rsidRPr="003F7DC2" w:rsidRDefault="001671FB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1671FB" w:rsidRPr="003F7DC2" w:rsidRDefault="001671FB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Shop_Seq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门店序号(-1为调配仓,0为一仓,调配仓和一仓都属于总仓)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Shoes_Seq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鞋子序号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Color_Seq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颜色序号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Size_Seq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尺码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Num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总数量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StockDate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库存修改时间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Stock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库存量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Remark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备注</w:t>
            </w:r>
          </w:p>
        </w:tc>
      </w:tr>
      <w:tr w:rsidR="001671FB" w:rsidRPr="003F7DC2" w:rsidTr="00C344D2">
        <w:tc>
          <w:tcPr>
            <w:tcW w:w="1407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1671FB" w:rsidRPr="003F7DC2" w:rsidRDefault="001671F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</w:tbl>
    <w:p w:rsidR="00EA607E" w:rsidRPr="003F7DC2" w:rsidRDefault="00625F18" w:rsidP="00625F18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11" w:name="_Toc40439731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进出库记录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YHSR_OP_ShoesData_Daily_Detail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ErpOrderNum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ERP订单号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Shop_Seq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门店序号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ShopName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4B103D" w:rsidRPr="003F7DC2" w:rsidRDefault="004B103D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门店名称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Shoes_Seq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鞋子序号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ShoesId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4B103D" w:rsidRPr="003F7DC2" w:rsidRDefault="004B103D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货号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对应的erp数据类型 0：总仓进货 1：仓出店 2：店退仓  3：销售，4：总仓退货，5：店转店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Color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颜色序号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Size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尺码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Count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数量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UpdateTime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277DC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时间(出入库实际时间）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Join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tinyint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4B103D" w:rsidRPr="003F7DC2" w:rsidRDefault="00277DC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Price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</w:t>
            </w:r>
          </w:p>
        </w:tc>
        <w:tc>
          <w:tcPr>
            <w:tcW w:w="1115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价格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Tag_Price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</w:t>
            </w:r>
          </w:p>
        </w:tc>
        <w:tc>
          <w:tcPr>
            <w:tcW w:w="1115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吊牌价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Input_ERP_Time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ERP录入时间（数据插入Erp的时间）</w:t>
            </w:r>
          </w:p>
        </w:tc>
      </w:tr>
      <w:tr w:rsidR="004B103D" w:rsidRPr="003F7DC2" w:rsidTr="00C344D2">
        <w:tc>
          <w:tcPr>
            <w:tcW w:w="1407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4B103D" w:rsidRPr="003F7DC2" w:rsidRDefault="004B103D" w:rsidP="004B103D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4B103D" w:rsidRPr="003F7DC2" w:rsidRDefault="004B103D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4B103D" w:rsidRPr="003F7DC2" w:rsidRDefault="003D747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</w:tbl>
    <w:p w:rsidR="0074125C" w:rsidRPr="003F7DC2" w:rsidRDefault="0074125C" w:rsidP="0074125C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12" w:name="_Toc40439732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进出库记录临时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YHSR_OP_ShoesData_Daily_Detail_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Copy）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74125C" w:rsidRPr="003F7DC2" w:rsidTr="00C344D2">
        <w:tc>
          <w:tcPr>
            <w:tcW w:w="1407" w:type="dxa"/>
            <w:shd w:val="clear" w:color="auto" w:fill="767171"/>
          </w:tcPr>
          <w:p w:rsidR="0074125C" w:rsidRPr="003F7DC2" w:rsidRDefault="0074125C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74125C" w:rsidRPr="003F7DC2" w:rsidRDefault="0074125C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74125C" w:rsidRPr="003F7DC2" w:rsidRDefault="0074125C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74125C" w:rsidRPr="003F7DC2" w:rsidRDefault="0074125C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74125C" w:rsidRPr="003F7DC2" w:rsidRDefault="0074125C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74125C" w:rsidRPr="003F7DC2" w:rsidRDefault="0074125C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74125C" w:rsidRPr="003F7DC2" w:rsidRDefault="0074125C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ErpOrderNum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ERP订单号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Shop_Seq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门店序号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ShopName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门店名称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Shoes_Seq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鞋子序号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ShoesId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货号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对应的erp数据类型 0：总仓进货 1：仓出店 2：店退仓  3：销售，4：总仓退货，5：店转店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Color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颜色序号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Size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尺码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Count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数量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UpdateTime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时间(出入库实际时间）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Join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tinyint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Price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价格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Tag_Price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吊牌价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Input_ERP_Time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ERP录入时间（数据插入Erp的时间）</w:t>
            </w:r>
          </w:p>
        </w:tc>
      </w:tr>
      <w:tr w:rsidR="0074125C" w:rsidRPr="003F7DC2" w:rsidTr="00C344D2">
        <w:tc>
          <w:tcPr>
            <w:tcW w:w="1407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74125C" w:rsidRPr="003F7DC2" w:rsidRDefault="0074125C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</w:tbl>
    <w:p w:rsidR="00EA607E" w:rsidRPr="003F7DC2" w:rsidRDefault="003A4A64" w:rsidP="003A4A64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13" w:name="_Toc40439733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销售</w:t>
      </w:r>
      <w:r w:rsidR="00EA607E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YHSR_OP_SaleShoesDetail</w:t>
      </w:r>
      <w:r w:rsidR="00EA607E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EA607E" w:rsidRPr="003F7DC2" w:rsidTr="00C344D2">
        <w:tc>
          <w:tcPr>
            <w:tcW w:w="1407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EA607E" w:rsidRPr="003F7DC2" w:rsidRDefault="00EA607E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ErpOrderNum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0C706F" w:rsidRPr="003F7DC2" w:rsidRDefault="000C706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5E223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ERP订单号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PeriodSeq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5E223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波次序号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AreaSeq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5E223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区域序号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BranchOfficeSeq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5E223B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分公司序号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ShopSeq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门店序号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SaleDate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销售时间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SaleType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销售类型 0：线下，1：线上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ShoeSeq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鞋子序号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ShoeID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0C706F" w:rsidRPr="003F7DC2" w:rsidRDefault="000C706F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货号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OrderCount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订单数量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SaleCount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销售数量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Cost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成本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TagPrice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吊牌价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RealPrice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实际销售价格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276670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录入时间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Company_Seq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  <w:tr w:rsidR="000C706F" w:rsidRPr="003F7DC2" w:rsidTr="00C344D2">
        <w:tc>
          <w:tcPr>
            <w:tcW w:w="1407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Sale_Seq</w:t>
            </w:r>
          </w:p>
        </w:tc>
        <w:tc>
          <w:tcPr>
            <w:tcW w:w="1473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0C706F" w:rsidRPr="003F7DC2" w:rsidRDefault="000C706F" w:rsidP="000C706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0C706F" w:rsidRPr="003F7DC2" w:rsidRDefault="000C706F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0C706F" w:rsidRPr="003F7DC2" w:rsidRDefault="00776847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导购员序号</w:t>
            </w:r>
          </w:p>
        </w:tc>
      </w:tr>
    </w:tbl>
    <w:p w:rsidR="00A67E94" w:rsidRPr="003F7DC2" w:rsidRDefault="00A67E94" w:rsidP="00A67E94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14" w:name="_Toc40439734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销售临时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YHSR_OP_SaleShoesDetail</w:t>
      </w:r>
      <w:r w:rsidR="001E0C62" w:rsidRPr="003F7DC2">
        <w:rPr>
          <w:rFonts w:asciiTheme="majorEastAsia" w:eastAsiaTheme="majorEastAsia" w:hAnsiTheme="majorEastAsia"/>
          <w:b/>
          <w:sz w:val="32"/>
          <w:szCs w:val="32"/>
        </w:rPr>
        <w:t>_</w:t>
      </w:r>
      <w:r w:rsidR="001E0C62" w:rsidRPr="003F7DC2">
        <w:rPr>
          <w:rFonts w:asciiTheme="majorEastAsia" w:eastAsiaTheme="majorEastAsia" w:hAnsiTheme="majorEastAsia" w:hint="eastAsia"/>
          <w:b/>
          <w:sz w:val="32"/>
          <w:szCs w:val="32"/>
        </w:rPr>
        <w:t>Copy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A67E94" w:rsidRPr="003F7DC2" w:rsidTr="00C344D2">
        <w:tc>
          <w:tcPr>
            <w:tcW w:w="1407" w:type="dxa"/>
            <w:shd w:val="clear" w:color="auto" w:fill="767171"/>
          </w:tcPr>
          <w:p w:rsidR="00A67E94" w:rsidRPr="003F7DC2" w:rsidRDefault="00A67E94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A67E94" w:rsidRPr="003F7DC2" w:rsidRDefault="00A67E94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A67E94" w:rsidRPr="003F7DC2" w:rsidRDefault="00A67E94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A67E94" w:rsidRPr="003F7DC2" w:rsidRDefault="00A67E94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A67E94" w:rsidRPr="003F7DC2" w:rsidRDefault="00A67E94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A67E94" w:rsidRPr="003F7DC2" w:rsidRDefault="00A67E94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A67E94" w:rsidRPr="003F7DC2" w:rsidRDefault="00A67E94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ErpOrderNum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ERP订单号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PeriodSeq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波次序号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AreaSeq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区域序号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BranchOfficeSeq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分公司序号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ShopSeq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门店序号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SaleDate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销售时间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SaleType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销售类型 0：线下，1：线上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ShoeSeq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鞋子序号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ShoeID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50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货号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OrderCount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订单数量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SaleCount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销售数量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Cost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成本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TagPrice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吊牌价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RealPrice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实际销售价格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录入时间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删除,1:已删除)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Company_Seq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公司序号</w:t>
            </w:r>
          </w:p>
        </w:tc>
      </w:tr>
      <w:tr w:rsidR="00A67E94" w:rsidRPr="003F7DC2" w:rsidTr="00C344D2">
        <w:tc>
          <w:tcPr>
            <w:tcW w:w="1407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Sale_Seq</w:t>
            </w:r>
          </w:p>
        </w:tc>
        <w:tc>
          <w:tcPr>
            <w:tcW w:w="1473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A67E94" w:rsidRPr="003F7DC2" w:rsidRDefault="00A67E94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导购员序号</w:t>
            </w:r>
          </w:p>
        </w:tc>
      </w:tr>
    </w:tbl>
    <w:p w:rsidR="00625F18" w:rsidRPr="003F7DC2" w:rsidRDefault="00A15214" w:rsidP="00A15214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15" w:name="_Toc40439735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门店</w:t>
      </w:r>
      <w:r w:rsidR="00625F18" w:rsidRPr="003F7DC2">
        <w:rPr>
          <w:rFonts w:asciiTheme="majorEastAsia" w:eastAsiaTheme="majorEastAsia" w:hAnsiTheme="majorEastAsia" w:hint="eastAsia"/>
          <w:b/>
          <w:sz w:val="32"/>
          <w:szCs w:val="32"/>
        </w:rPr>
        <w:t>指标</w:t>
      </w:r>
      <w:r w:rsidR="00625F18"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="00625F18"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YHSR_Target_Shop</w:t>
      </w:r>
      <w:r w:rsidR="00625F18"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625F18" w:rsidRPr="003F7DC2" w:rsidTr="00C344D2">
        <w:tc>
          <w:tcPr>
            <w:tcW w:w="1407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6151C9" w:rsidRPr="003F7DC2" w:rsidTr="00C344D2">
        <w:tc>
          <w:tcPr>
            <w:tcW w:w="1407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6151C9" w:rsidRPr="003F7DC2" w:rsidTr="00C344D2">
        <w:tc>
          <w:tcPr>
            <w:tcW w:w="1407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Shop_Seq</w:t>
            </w:r>
          </w:p>
        </w:tc>
        <w:tc>
          <w:tcPr>
            <w:tcW w:w="1473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门店序号</w:t>
            </w:r>
          </w:p>
        </w:tc>
      </w:tr>
      <w:tr w:rsidR="006151C9" w:rsidRPr="003F7DC2" w:rsidTr="00C344D2">
        <w:tc>
          <w:tcPr>
            <w:tcW w:w="1407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Target_Year</w:t>
            </w:r>
          </w:p>
        </w:tc>
        <w:tc>
          <w:tcPr>
            <w:tcW w:w="1473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指标年份</w:t>
            </w:r>
          </w:p>
        </w:tc>
      </w:tr>
      <w:tr w:rsidR="006151C9" w:rsidRPr="003F7DC2" w:rsidTr="00C344D2">
        <w:tc>
          <w:tcPr>
            <w:tcW w:w="1407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Target_Month</w:t>
            </w:r>
          </w:p>
        </w:tc>
        <w:tc>
          <w:tcPr>
            <w:tcW w:w="1473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指标月份</w:t>
            </w:r>
          </w:p>
        </w:tc>
      </w:tr>
      <w:tr w:rsidR="006151C9" w:rsidRPr="003F7DC2" w:rsidTr="00C344D2">
        <w:tc>
          <w:tcPr>
            <w:tcW w:w="1407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Money</w:t>
            </w:r>
          </w:p>
        </w:tc>
        <w:tc>
          <w:tcPr>
            <w:tcW w:w="1473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19</w:t>
            </w:r>
          </w:p>
        </w:tc>
        <w:tc>
          <w:tcPr>
            <w:tcW w:w="1115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指标金额</w:t>
            </w:r>
          </w:p>
        </w:tc>
      </w:tr>
      <w:tr w:rsidR="006151C9" w:rsidRPr="003F7DC2" w:rsidTr="00C344D2">
        <w:tc>
          <w:tcPr>
            <w:tcW w:w="1407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Creator</w:t>
            </w:r>
          </w:p>
        </w:tc>
        <w:tc>
          <w:tcPr>
            <w:tcW w:w="1473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创建人</w:t>
            </w:r>
          </w:p>
        </w:tc>
      </w:tr>
      <w:tr w:rsidR="006151C9" w:rsidRPr="003F7DC2" w:rsidTr="00C344D2">
        <w:tc>
          <w:tcPr>
            <w:tcW w:w="1407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  <w:tr w:rsidR="006151C9" w:rsidRPr="003F7DC2" w:rsidTr="00C344D2">
        <w:tc>
          <w:tcPr>
            <w:tcW w:w="1407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插入时间</w:t>
            </w:r>
          </w:p>
        </w:tc>
      </w:tr>
      <w:tr w:rsidR="006151C9" w:rsidRPr="003F7DC2" w:rsidTr="00C344D2">
        <w:tc>
          <w:tcPr>
            <w:tcW w:w="1407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Tag</w:t>
            </w:r>
          </w:p>
        </w:tc>
        <w:tc>
          <w:tcPr>
            <w:tcW w:w="1473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151C9" w:rsidRPr="003F7DC2" w:rsidRDefault="006151C9" w:rsidP="006151C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（1.基准指标、2.中级指标、3.高级指标）</w:t>
            </w:r>
          </w:p>
        </w:tc>
      </w:tr>
    </w:tbl>
    <w:p w:rsidR="00625F18" w:rsidRPr="003F7DC2" w:rsidRDefault="00625F18" w:rsidP="00625F18">
      <w:pPr>
        <w:pStyle w:val="11"/>
        <w:numPr>
          <w:ilvl w:val="2"/>
          <w:numId w:val="2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16" w:name="_Toc40439736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导购员指标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表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Pr="003F7DC2">
        <w:rPr>
          <w:rFonts w:asciiTheme="majorEastAsia" w:eastAsiaTheme="majorEastAsia" w:hAnsiTheme="majorEastAsia"/>
          <w:b/>
          <w:sz w:val="32"/>
          <w:szCs w:val="32"/>
        </w:rPr>
        <w:t>YHSR_Target_Sales</w:t>
      </w:r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73"/>
        <w:gridCol w:w="1162"/>
        <w:gridCol w:w="1115"/>
        <w:gridCol w:w="1128"/>
        <w:gridCol w:w="769"/>
        <w:gridCol w:w="1468"/>
      </w:tblGrid>
      <w:tr w:rsidR="00625F18" w:rsidRPr="003F7DC2" w:rsidTr="00C344D2">
        <w:tc>
          <w:tcPr>
            <w:tcW w:w="1407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73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62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115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28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769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键类型</w:t>
            </w:r>
          </w:p>
        </w:tc>
        <w:tc>
          <w:tcPr>
            <w:tcW w:w="1468" w:type="dxa"/>
            <w:shd w:val="clear" w:color="auto" w:fill="767171"/>
          </w:tcPr>
          <w:p w:rsidR="00625F18" w:rsidRPr="003F7DC2" w:rsidRDefault="00625F18" w:rsidP="00C344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shd w:val="pct10" w:color="auto" w:fill="FFFFFF"/>
              </w:rPr>
            </w:pPr>
            <w:r w:rsidRPr="003F7DC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Seq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×</w:t>
            </w: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主键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Sales_Seq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导购员序号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Target_Shop_Seq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门店序号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Target_Week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指标周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Target_Day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指标日期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Money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18</w:t>
            </w: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,2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指标金额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Creator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创建人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Del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删除标识(0:未删除,1:已删除)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InputTime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√</w:t>
            </w: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getdate()</w:t>
            </w: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插入时间</w:t>
            </w:r>
          </w:p>
        </w:tc>
      </w:tr>
      <w:tr w:rsidR="00625F18" w:rsidRPr="003F7DC2" w:rsidTr="00C344D2">
        <w:tc>
          <w:tcPr>
            <w:tcW w:w="1407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Tag</w:t>
            </w:r>
          </w:p>
        </w:tc>
        <w:tc>
          <w:tcPr>
            <w:tcW w:w="1473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115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12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69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68" w:type="dxa"/>
          </w:tcPr>
          <w:p w:rsidR="00625F18" w:rsidRPr="003F7DC2" w:rsidRDefault="00625F18" w:rsidP="00C344D2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F7DC2">
              <w:rPr>
                <w:rFonts w:asciiTheme="majorEastAsia" w:eastAsiaTheme="majorEastAsia" w:hAnsiTheme="majorEastAsia" w:hint="eastAsia"/>
                <w:sz w:val="18"/>
                <w:szCs w:val="18"/>
              </w:rPr>
              <w:t>（1.基准指标、2.中级指标、3.高级指标）</w:t>
            </w:r>
          </w:p>
        </w:tc>
      </w:tr>
    </w:tbl>
    <w:p w:rsidR="00F9072A" w:rsidRPr="005658C9" w:rsidRDefault="00C344D2">
      <w:pPr>
        <w:pStyle w:val="11"/>
        <w:numPr>
          <w:ilvl w:val="0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bCs/>
          <w:sz w:val="44"/>
          <w:szCs w:val="44"/>
        </w:rPr>
      </w:pPr>
      <w:bookmarkStart w:id="17" w:name="_Toc40439737"/>
      <w:r w:rsidRPr="005658C9">
        <w:rPr>
          <w:rFonts w:asciiTheme="majorEastAsia" w:eastAsiaTheme="majorEastAsia" w:hAnsiTheme="majorEastAsia" w:hint="eastAsia"/>
          <w:b/>
          <w:bCs/>
          <w:sz w:val="44"/>
          <w:szCs w:val="44"/>
        </w:rPr>
        <w:lastRenderedPageBreak/>
        <w:t>业务说明</w:t>
      </w:r>
      <w:bookmarkEnd w:id="17"/>
    </w:p>
    <w:p w:rsidR="00272A3B" w:rsidRDefault="00C344D2" w:rsidP="00272A3B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</w:rPr>
      </w:pPr>
      <w:bookmarkStart w:id="18" w:name="_Toc40439738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具体业务需求:</w:t>
      </w:r>
      <w:bookmarkEnd w:id="18"/>
    </w:p>
    <w:p w:rsidR="0016603C" w:rsidRPr="0016603C" w:rsidRDefault="0016603C" w:rsidP="0016603C">
      <w:pPr>
        <w:widowControl/>
        <w:jc w:val="left"/>
        <w:rPr>
          <w:rFonts w:ascii="宋体" w:hAnsi="宋体" w:cs="宋体"/>
          <w:color w:val="000000"/>
          <w:kern w:val="0"/>
          <w:sz w:val="22"/>
        </w:rPr>
      </w:pPr>
    </w:p>
    <w:p w:rsidR="0016603C" w:rsidRPr="0016603C" w:rsidRDefault="0016603C" w:rsidP="0016603C">
      <w:pPr>
        <w:widowControl/>
        <w:jc w:val="left"/>
        <w:rPr>
          <w:rFonts w:ascii="宋体" w:hAnsi="宋体" w:cs="宋体"/>
          <w:color w:val="000000"/>
          <w:kern w:val="0"/>
          <w:sz w:val="22"/>
        </w:rPr>
      </w:pPr>
    </w:p>
    <w:p w:rsidR="00D31AA2" w:rsidRPr="0016603C" w:rsidRDefault="00D31AA2" w:rsidP="0016603C">
      <w:pPr>
        <w:widowControl/>
        <w:jc w:val="left"/>
        <w:rPr>
          <w:rFonts w:ascii="宋体" w:hAnsi="宋体" w:cs="宋体"/>
          <w:color w:val="000000"/>
          <w:kern w:val="0"/>
          <w:sz w:val="22"/>
        </w:rPr>
      </w:pPr>
      <w:r w:rsidRPr="0016603C">
        <w:rPr>
          <w:rFonts w:ascii="宋体" w:hAnsi="宋体" w:cs="宋体" w:hint="eastAsia"/>
          <w:color w:val="000000"/>
          <w:kern w:val="0"/>
          <w:sz w:val="22"/>
        </w:rPr>
        <w:t>每小时一次同步吉尔达伯俊ERP</w:t>
      </w:r>
      <w:r w:rsidR="00AB659A" w:rsidRPr="0016603C">
        <w:rPr>
          <w:rFonts w:ascii="宋体" w:hAnsi="宋体" w:cs="宋体" w:hint="eastAsia"/>
          <w:color w:val="000000"/>
          <w:kern w:val="0"/>
          <w:sz w:val="22"/>
        </w:rPr>
        <w:t>的门店、导购员、季节、颜色、货品、库存、销售、零售、门店指标、导购员指标</w:t>
      </w:r>
      <w:r w:rsidRPr="0016603C">
        <w:rPr>
          <w:rFonts w:ascii="宋体" w:hAnsi="宋体" w:cs="宋体" w:hint="eastAsia"/>
          <w:color w:val="000000"/>
          <w:kern w:val="0"/>
          <w:sz w:val="22"/>
        </w:rPr>
        <w:t>数据</w:t>
      </w:r>
    </w:p>
    <w:p w:rsidR="00AB659A" w:rsidRPr="0016603C" w:rsidRDefault="00AB659A" w:rsidP="0016603C">
      <w:pPr>
        <w:widowControl/>
        <w:jc w:val="left"/>
        <w:rPr>
          <w:rFonts w:ascii="宋体" w:hAnsi="宋体" w:cs="宋体"/>
          <w:color w:val="000000"/>
          <w:kern w:val="0"/>
          <w:sz w:val="22"/>
        </w:rPr>
      </w:pPr>
    </w:p>
    <w:p w:rsidR="00F9072A" w:rsidRPr="0016603C" w:rsidRDefault="00F9072A" w:rsidP="0016603C">
      <w:pPr>
        <w:widowControl/>
        <w:jc w:val="left"/>
        <w:rPr>
          <w:rFonts w:ascii="宋体" w:hAnsi="宋体" w:cs="宋体"/>
          <w:color w:val="000000"/>
          <w:kern w:val="0"/>
          <w:sz w:val="22"/>
        </w:rPr>
      </w:pPr>
    </w:p>
    <w:p w:rsidR="00F9072A" w:rsidRDefault="00803AF2" w:rsidP="003F7DC2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19" w:name="_Toc40439739"/>
      <w:r w:rsidRPr="003F7DC2">
        <w:rPr>
          <w:rFonts w:asciiTheme="majorEastAsia" w:eastAsiaTheme="majorEastAsia" w:hAnsiTheme="majorEastAsia" w:hint="eastAsia"/>
          <w:b/>
          <w:sz w:val="32"/>
          <w:szCs w:val="32"/>
        </w:rPr>
        <w:t>业务流程</w:t>
      </w:r>
      <w:r w:rsidR="00C344D2" w:rsidRPr="003F7DC2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  <w:bookmarkEnd w:id="19"/>
    </w:p>
    <w:p w:rsidR="00996F8E" w:rsidRPr="003F7DC2" w:rsidRDefault="00996F8E" w:rsidP="00996F8E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0" w:name="_Toc40439740"/>
      <w:r>
        <w:rPr>
          <w:rFonts w:asciiTheme="majorEastAsia" w:eastAsiaTheme="majorEastAsia" w:hAnsiTheme="majorEastAsia" w:hint="eastAsia"/>
          <w:b/>
          <w:sz w:val="32"/>
          <w:szCs w:val="32"/>
        </w:rPr>
        <w:t>拉取门店数据</w:t>
      </w:r>
      <w:bookmarkEnd w:id="20"/>
      <w:r w:rsidR="0052640E">
        <w:rPr>
          <w:rFonts w:asciiTheme="majorEastAsia" w:eastAsiaTheme="majorEastAsia" w:hAnsiTheme="majorEastAsia" w:hint="eastAsia"/>
          <w:b/>
          <w:sz w:val="32"/>
          <w:szCs w:val="32"/>
        </w:rPr>
        <w:t>(全部同步)</w:t>
      </w:r>
    </w:p>
    <w:p w:rsidR="00F9072A" w:rsidRPr="003F7DC2" w:rsidRDefault="004925B6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97CA11" wp14:editId="772FBBF3">
            <wp:extent cx="3524250" cy="723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2A" w:rsidRDefault="00114E54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数据量较小，所以未做成增量同步</w:t>
      </w:r>
    </w:p>
    <w:p w:rsidR="00114E54" w:rsidRDefault="00114E54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996F8E" w:rsidRPr="005658C9" w:rsidRDefault="00996F8E" w:rsidP="005658C9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1" w:name="_Toc40439741"/>
      <w:r w:rsidRPr="005658C9">
        <w:rPr>
          <w:rFonts w:asciiTheme="majorEastAsia" w:eastAsiaTheme="majorEastAsia" w:hAnsiTheme="majorEastAsia" w:hint="eastAsia"/>
          <w:b/>
          <w:sz w:val="32"/>
          <w:szCs w:val="32"/>
        </w:rPr>
        <w:t>拉取导购员数据</w:t>
      </w:r>
      <w:bookmarkEnd w:id="21"/>
      <w:r w:rsidR="0052640E">
        <w:rPr>
          <w:rFonts w:asciiTheme="majorEastAsia" w:eastAsiaTheme="majorEastAsia" w:hAnsiTheme="majorEastAsia" w:hint="eastAsia"/>
          <w:b/>
          <w:sz w:val="32"/>
          <w:szCs w:val="32"/>
        </w:rPr>
        <w:t>(全部同步)</w:t>
      </w:r>
    </w:p>
    <w:p w:rsidR="00F9072A" w:rsidRDefault="004925B6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51F57" wp14:editId="1FC02B64">
            <wp:extent cx="4914900" cy="7315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54" w:rsidRDefault="00114E54" w:rsidP="00114E54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数据量较小，所以未做成增量同步</w:t>
      </w:r>
    </w:p>
    <w:p w:rsidR="00C4559C" w:rsidRPr="00114E54" w:rsidRDefault="00C4559C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996F8E" w:rsidRPr="005658C9" w:rsidRDefault="00996F8E" w:rsidP="005658C9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2" w:name="_Toc40439742"/>
      <w:r w:rsidRPr="005658C9">
        <w:rPr>
          <w:rFonts w:asciiTheme="majorEastAsia" w:eastAsiaTheme="majorEastAsia" w:hAnsiTheme="majorEastAsia" w:hint="eastAsia"/>
          <w:b/>
          <w:sz w:val="32"/>
          <w:szCs w:val="32"/>
        </w:rPr>
        <w:t>拉取季节数据</w:t>
      </w:r>
      <w:bookmarkEnd w:id="22"/>
      <w:r w:rsidR="0052640E">
        <w:rPr>
          <w:rFonts w:asciiTheme="majorEastAsia" w:eastAsiaTheme="majorEastAsia" w:hAnsiTheme="majorEastAsia" w:hint="eastAsia"/>
          <w:b/>
          <w:sz w:val="32"/>
          <w:szCs w:val="32"/>
        </w:rPr>
        <w:t>(全部同步)</w:t>
      </w:r>
    </w:p>
    <w:p w:rsidR="00C4559C" w:rsidRDefault="004925B6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63161F" wp14:editId="1C548472">
            <wp:extent cx="3124200" cy="655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54" w:rsidRDefault="00114E54" w:rsidP="00114E54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数据量较小，所以未做成增量同步</w:t>
      </w:r>
    </w:p>
    <w:p w:rsidR="00C4559C" w:rsidRPr="00114E54" w:rsidRDefault="00C4559C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AD53F5" w:rsidRPr="005658C9" w:rsidRDefault="00AD53F5" w:rsidP="005658C9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3" w:name="_Toc40439743"/>
      <w:r w:rsidRPr="005658C9">
        <w:rPr>
          <w:rFonts w:asciiTheme="majorEastAsia" w:eastAsiaTheme="majorEastAsia" w:hAnsiTheme="majorEastAsia" w:hint="eastAsia"/>
          <w:b/>
          <w:sz w:val="32"/>
          <w:szCs w:val="32"/>
        </w:rPr>
        <w:t>拉取颜色数据</w:t>
      </w:r>
      <w:bookmarkEnd w:id="23"/>
      <w:r w:rsidR="0052640E">
        <w:rPr>
          <w:rFonts w:asciiTheme="majorEastAsia" w:eastAsiaTheme="majorEastAsia" w:hAnsiTheme="majorEastAsia" w:hint="eastAsia"/>
          <w:b/>
          <w:sz w:val="32"/>
          <w:szCs w:val="32"/>
        </w:rPr>
        <w:t>(全部同步)</w:t>
      </w:r>
    </w:p>
    <w:p w:rsidR="00AD53F5" w:rsidRDefault="00AD53F5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C4559C" w:rsidRDefault="004925B6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8ADF2" wp14:editId="2235F0E9">
            <wp:extent cx="3419475" cy="73914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54" w:rsidRDefault="00114E54" w:rsidP="00114E54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数据量较小，所以未做成增量同步</w:t>
      </w:r>
    </w:p>
    <w:p w:rsidR="00C4559C" w:rsidRPr="00114E54" w:rsidRDefault="00C4559C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94542D" w:rsidRPr="005658C9" w:rsidRDefault="0094542D" w:rsidP="005658C9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4" w:name="_Toc40439744"/>
      <w:r w:rsidRPr="005658C9">
        <w:rPr>
          <w:rFonts w:asciiTheme="majorEastAsia" w:eastAsiaTheme="majorEastAsia" w:hAnsiTheme="majorEastAsia" w:hint="eastAsia"/>
          <w:b/>
          <w:sz w:val="32"/>
          <w:szCs w:val="32"/>
        </w:rPr>
        <w:t>拉取货品数据</w:t>
      </w:r>
      <w:bookmarkEnd w:id="24"/>
      <w:r w:rsidR="00DB300B">
        <w:rPr>
          <w:rFonts w:asciiTheme="majorEastAsia" w:eastAsiaTheme="majorEastAsia" w:hAnsiTheme="majorEastAsia" w:hint="eastAsia"/>
          <w:b/>
          <w:sz w:val="32"/>
          <w:szCs w:val="32"/>
        </w:rPr>
        <w:t>(增量同步)</w:t>
      </w:r>
    </w:p>
    <w:p w:rsidR="0094542D" w:rsidRDefault="0094542D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C4559C" w:rsidRDefault="004925B6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422E8F5" wp14:editId="7A4FE5BA">
            <wp:extent cx="5219700" cy="8162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9C" w:rsidRDefault="00C4559C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561DB1" w:rsidRPr="005658C9" w:rsidRDefault="00561DB1" w:rsidP="005658C9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5" w:name="_Toc40439745"/>
      <w:r w:rsidRPr="005658C9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拉取库存数据</w:t>
      </w:r>
      <w:bookmarkEnd w:id="25"/>
      <w:r w:rsidR="00DB300B">
        <w:rPr>
          <w:rFonts w:asciiTheme="majorEastAsia" w:eastAsiaTheme="majorEastAsia" w:hAnsiTheme="majorEastAsia" w:hint="eastAsia"/>
          <w:b/>
          <w:sz w:val="32"/>
          <w:szCs w:val="32"/>
        </w:rPr>
        <w:t>(全部同步)</w:t>
      </w:r>
    </w:p>
    <w:p w:rsidR="00C4559C" w:rsidRDefault="004925B6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014C3441" wp14:editId="637D57DC">
            <wp:extent cx="3457575" cy="8191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54" w:rsidRDefault="00114E54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吉尔达ERP数据库里的库存更新时间字段，他没有做成实时更新，我们无法根据更新时间来拉取他最新的库存。</w:t>
      </w:r>
    </w:p>
    <w:p w:rsidR="00644A31" w:rsidRPr="005658C9" w:rsidRDefault="00644A31" w:rsidP="005658C9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6" w:name="_Toc40439746"/>
      <w:r w:rsidRPr="005658C9">
        <w:rPr>
          <w:rFonts w:asciiTheme="majorEastAsia" w:eastAsiaTheme="majorEastAsia" w:hAnsiTheme="majorEastAsia" w:hint="eastAsia"/>
          <w:b/>
          <w:sz w:val="32"/>
          <w:szCs w:val="32"/>
        </w:rPr>
        <w:t>拉取进出库记录数据</w:t>
      </w:r>
      <w:bookmarkEnd w:id="26"/>
      <w:r w:rsidR="00DB300B">
        <w:rPr>
          <w:rFonts w:asciiTheme="majorEastAsia" w:eastAsiaTheme="majorEastAsia" w:hAnsiTheme="majorEastAsia" w:hint="eastAsia"/>
          <w:b/>
          <w:sz w:val="32"/>
          <w:szCs w:val="32"/>
        </w:rPr>
        <w:t>(增量同步)</w:t>
      </w:r>
    </w:p>
    <w:p w:rsidR="00C4559C" w:rsidRDefault="00433259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F27D48" wp14:editId="1EBCDC72">
            <wp:extent cx="3190875" cy="822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CF" w:rsidRPr="005658C9" w:rsidRDefault="007427CF" w:rsidP="005658C9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7" w:name="_Toc40439747"/>
      <w:r w:rsidRPr="005658C9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拉取销售数据</w:t>
      </w:r>
      <w:bookmarkEnd w:id="27"/>
      <w:r w:rsidR="00DB300B">
        <w:rPr>
          <w:rFonts w:asciiTheme="majorEastAsia" w:eastAsiaTheme="majorEastAsia" w:hAnsiTheme="majorEastAsia" w:hint="eastAsia"/>
          <w:b/>
          <w:sz w:val="32"/>
          <w:szCs w:val="32"/>
        </w:rPr>
        <w:t>(增量同步)</w:t>
      </w:r>
    </w:p>
    <w:p w:rsidR="00C4559C" w:rsidRDefault="00433259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8B17E49" wp14:editId="5C4690A8">
            <wp:extent cx="3857625" cy="821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15" w:rsidRPr="005658C9" w:rsidRDefault="005A4315" w:rsidP="005658C9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8" w:name="_Toc40439748"/>
      <w:r w:rsidRPr="005658C9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拉取门店指标数据</w:t>
      </w:r>
      <w:bookmarkEnd w:id="28"/>
      <w:r w:rsidR="00DB300B">
        <w:rPr>
          <w:rFonts w:asciiTheme="majorEastAsia" w:eastAsiaTheme="majorEastAsia" w:hAnsiTheme="majorEastAsia" w:hint="eastAsia"/>
          <w:b/>
          <w:sz w:val="32"/>
          <w:szCs w:val="32"/>
        </w:rPr>
        <w:t>(全部同步)</w:t>
      </w:r>
    </w:p>
    <w:p w:rsidR="00C4559C" w:rsidRDefault="00C4559C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C4559C" w:rsidRDefault="004925B6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20A5C26D" wp14:editId="122099C8">
            <wp:extent cx="3181350" cy="77152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58" w:rsidRDefault="00B54C58" w:rsidP="00B54C58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数据量较小，所以未做成增量同步</w:t>
      </w:r>
    </w:p>
    <w:p w:rsidR="00C4559C" w:rsidRPr="00B54C58" w:rsidRDefault="00C4559C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CF5577" w:rsidRPr="005658C9" w:rsidRDefault="00CF5577" w:rsidP="005658C9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9" w:name="_Toc40439749"/>
      <w:r w:rsidRPr="005658C9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拉取导购员指标数据</w:t>
      </w:r>
      <w:bookmarkEnd w:id="29"/>
      <w:r w:rsidR="00DB300B">
        <w:rPr>
          <w:rFonts w:asciiTheme="majorEastAsia" w:eastAsiaTheme="majorEastAsia" w:hAnsiTheme="majorEastAsia" w:hint="eastAsia"/>
          <w:b/>
          <w:sz w:val="32"/>
          <w:szCs w:val="32"/>
        </w:rPr>
        <w:t>(全部同步)</w:t>
      </w:r>
    </w:p>
    <w:p w:rsidR="00C4559C" w:rsidRDefault="004925B6">
      <w:pPr>
        <w:ind w:left="3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5142FE" wp14:editId="6383FCFD">
            <wp:extent cx="3845560" cy="80705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80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58" w:rsidRDefault="00B54C58" w:rsidP="00B54C58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数据量较小，所以未做成增量同步</w:t>
      </w:r>
    </w:p>
    <w:p w:rsidR="00F9072A" w:rsidRPr="00A27733" w:rsidRDefault="00347122" w:rsidP="00A27733">
      <w:pPr>
        <w:pStyle w:val="11"/>
        <w:numPr>
          <w:ilvl w:val="0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bCs/>
          <w:sz w:val="44"/>
          <w:szCs w:val="44"/>
        </w:rPr>
      </w:pPr>
      <w:bookmarkStart w:id="30" w:name="_Toc40439750"/>
      <w:bookmarkStart w:id="31" w:name="_Toc454271994"/>
      <w:bookmarkStart w:id="32" w:name="OLE_LINK129"/>
      <w:bookmarkStart w:id="33" w:name="OLE_LINK70"/>
      <w:bookmarkStart w:id="34" w:name="OLE_LINK72"/>
      <w:bookmarkStart w:id="35" w:name="_Toc522699474"/>
      <w:bookmarkStart w:id="36" w:name="OLE_LINK128"/>
      <w:bookmarkStart w:id="37" w:name="OLE_LINK71"/>
      <w:bookmarkStart w:id="38" w:name="_GoBack"/>
      <w:bookmarkEnd w:id="38"/>
      <w:r w:rsidRPr="00A27733">
        <w:rPr>
          <w:rFonts w:asciiTheme="majorEastAsia" w:eastAsiaTheme="majorEastAsia" w:hAnsiTheme="majorEastAsia" w:hint="eastAsia"/>
          <w:b/>
          <w:bCs/>
          <w:sz w:val="44"/>
          <w:szCs w:val="44"/>
        </w:rPr>
        <w:lastRenderedPageBreak/>
        <w:t>ERP数据库与商品零售管家数据库字段对应</w:t>
      </w:r>
      <w:bookmarkEnd w:id="30"/>
    </w:p>
    <w:p w:rsidR="00F9072A" w:rsidRPr="00373F96" w:rsidRDefault="00347122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39" w:name="_Toc40439751"/>
      <w:bookmarkEnd w:id="31"/>
      <w:bookmarkEnd w:id="32"/>
      <w:bookmarkEnd w:id="33"/>
      <w:bookmarkEnd w:id="34"/>
      <w:bookmarkEnd w:id="35"/>
      <w:bookmarkEnd w:id="36"/>
      <w:bookmarkEnd w:id="37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颜色表</w:t>
      </w:r>
      <w:bookmarkEnd w:id="39"/>
    </w:p>
    <w:tbl>
      <w:tblPr>
        <w:tblW w:w="6819" w:type="dxa"/>
        <w:tblInd w:w="93" w:type="dxa"/>
        <w:tblLook w:val="04A0" w:firstRow="1" w:lastRow="0" w:firstColumn="1" w:lastColumn="0" w:noHBand="0" w:noVBand="1"/>
      </w:tblPr>
      <w:tblGrid>
        <w:gridCol w:w="1285"/>
        <w:gridCol w:w="875"/>
        <w:gridCol w:w="1096"/>
        <w:gridCol w:w="1295"/>
        <w:gridCol w:w="2268"/>
      </w:tblGrid>
      <w:tr w:rsidR="007756B2" w:rsidRPr="007756B2" w:rsidTr="007756B2">
        <w:trPr>
          <w:trHeight w:val="27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本地</w:t>
            </w:r>
          </w:p>
        </w:tc>
        <w:tc>
          <w:tcPr>
            <w:tcW w:w="23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伯俊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756B2" w:rsidRPr="007756B2" w:rsidTr="007756B2">
        <w:trPr>
          <w:trHeight w:val="27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YHSR_Goods_Color</w:t>
            </w:r>
          </w:p>
        </w:tc>
        <w:tc>
          <w:tcPr>
            <w:tcW w:w="23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M_COLOR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6B2" w:rsidRPr="007756B2" w:rsidRDefault="007756B2" w:rsidP="007756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7756B2" w:rsidRPr="007756B2" w:rsidTr="007756B2">
        <w:trPr>
          <w:trHeight w:val="270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56B2" w:rsidRPr="007756B2" w:rsidTr="007756B2">
        <w:trPr>
          <w:trHeight w:val="270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56B2" w:rsidRPr="007756B2" w:rsidTr="007756B2">
        <w:trPr>
          <w:trHeight w:val="270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56B2" w:rsidRPr="007756B2" w:rsidTr="007756B2">
        <w:trPr>
          <w:trHeight w:val="270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ISACTIVE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用来过滤不可用数据</w:t>
            </w:r>
          </w:p>
        </w:tc>
      </w:tr>
    </w:tbl>
    <w:p w:rsidR="00347122" w:rsidRPr="00347122" w:rsidRDefault="00347122" w:rsidP="00347122"/>
    <w:p w:rsidR="00931487" w:rsidRPr="00373F96" w:rsidRDefault="00DE3B7A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0" w:name="_Toc40439752"/>
      <w:bookmarkStart w:id="41" w:name="_Toc522699475"/>
      <w:bookmarkStart w:id="42" w:name="_Toc493850667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门店</w:t>
      </w:r>
      <w:r w:rsidR="00931487" w:rsidRPr="00373F96">
        <w:rPr>
          <w:rFonts w:asciiTheme="majorEastAsia" w:eastAsiaTheme="majorEastAsia" w:hAnsiTheme="majorEastAsia" w:hint="eastAsia"/>
          <w:b/>
          <w:sz w:val="32"/>
          <w:szCs w:val="32"/>
        </w:rPr>
        <w:t>表</w:t>
      </w:r>
      <w:bookmarkEnd w:id="40"/>
    </w:p>
    <w:tbl>
      <w:tblPr>
        <w:tblW w:w="10480" w:type="dxa"/>
        <w:tblInd w:w="93" w:type="dxa"/>
        <w:tblLook w:val="04A0" w:firstRow="1" w:lastRow="0" w:firstColumn="1" w:lastColumn="0" w:noHBand="0" w:noVBand="1"/>
      </w:tblPr>
      <w:tblGrid>
        <w:gridCol w:w="1237"/>
        <w:gridCol w:w="1103"/>
        <w:gridCol w:w="2956"/>
        <w:gridCol w:w="1364"/>
        <w:gridCol w:w="3820"/>
      </w:tblGrid>
      <w:tr w:rsidR="007756B2" w:rsidRPr="007756B2" w:rsidTr="007756B2">
        <w:trPr>
          <w:trHeight w:val="27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本地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伯俊</w:t>
            </w:r>
          </w:p>
        </w:tc>
        <w:tc>
          <w:tcPr>
            <w:tcW w:w="3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756B2" w:rsidRPr="007756B2" w:rsidTr="007756B2">
        <w:trPr>
          <w:trHeight w:val="27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YHSR_Base_Shop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C_STORE</w:t>
            </w:r>
          </w:p>
        </w:tc>
        <w:tc>
          <w:tcPr>
            <w:tcW w:w="3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6B2" w:rsidRPr="007756B2" w:rsidRDefault="007756B2" w:rsidP="007756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7756B2" w:rsidRPr="007756B2" w:rsidTr="007756B2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56B2" w:rsidRPr="007756B2" w:rsidTr="007756B2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56B2" w:rsidRPr="007756B2" w:rsidTr="007756B2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店名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56B2" w:rsidRPr="007756B2" w:rsidTr="007756B2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Is_Active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是否可用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ISACTIVE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是否可用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56B2" w:rsidRPr="007756B2" w:rsidTr="007756B2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C_STORETYPE_JZ_ID;NAME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店仓类别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用来过滤掉除了自营店以外的店铺</w:t>
            </w:r>
          </w:p>
        </w:tc>
      </w:tr>
      <w:tr w:rsidR="007756B2" w:rsidRPr="007756B2" w:rsidTr="007756B2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C_CUSTOMERUP_ID;NAME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上级经销商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6B2" w:rsidRPr="007756B2" w:rsidRDefault="007756B2" w:rsidP="007756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用来过滤掉除了温州以外的店铺</w:t>
            </w:r>
          </w:p>
        </w:tc>
      </w:tr>
    </w:tbl>
    <w:p w:rsidR="00F9072A" w:rsidRPr="007756B2" w:rsidRDefault="00F9072A">
      <w:pPr>
        <w:pStyle w:val="1"/>
        <w:keepNext w:val="0"/>
        <w:keepLines w:val="0"/>
        <w:spacing w:before="0" w:after="0" w:line="360" w:lineRule="auto"/>
        <w:rPr>
          <w:rFonts w:asciiTheme="majorEastAsia" w:eastAsiaTheme="majorEastAsia" w:hAnsiTheme="majorEastAsia"/>
          <w:bCs w:val="0"/>
          <w:sz w:val="32"/>
          <w:szCs w:val="32"/>
        </w:rPr>
      </w:pPr>
    </w:p>
    <w:p w:rsidR="00DE3B7A" w:rsidRPr="00373F96" w:rsidRDefault="00DE3B7A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3" w:name="_Toc40439753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分类表</w:t>
      </w:r>
      <w:bookmarkEnd w:id="43"/>
    </w:p>
    <w:tbl>
      <w:tblPr>
        <w:tblW w:w="6400" w:type="dxa"/>
        <w:tblInd w:w="93" w:type="dxa"/>
        <w:tblLook w:val="04A0" w:firstRow="1" w:lastRow="0" w:firstColumn="1" w:lastColumn="0" w:noHBand="0" w:noVBand="1"/>
      </w:tblPr>
      <w:tblGrid>
        <w:gridCol w:w="1535"/>
        <w:gridCol w:w="1045"/>
        <w:gridCol w:w="3155"/>
        <w:gridCol w:w="665"/>
      </w:tblGrid>
      <w:tr w:rsidR="009C5BA4" w:rsidRPr="009C5BA4" w:rsidTr="009C5BA4">
        <w:trPr>
          <w:trHeight w:val="270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本地</w:t>
            </w: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伯俊</w:t>
            </w:r>
          </w:p>
        </w:tc>
      </w:tr>
      <w:tr w:rsidR="009C5BA4" w:rsidRPr="009C5BA4" w:rsidTr="009C5BA4">
        <w:trPr>
          <w:trHeight w:val="270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YHSR_Goods_Category</w:t>
            </w: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M_PRODUCT</w:t>
            </w:r>
          </w:p>
        </w:tc>
      </w:tr>
      <w:tr w:rsidR="009C5BA4" w:rsidRPr="009C5BA4" w:rsidTr="009C5BA4">
        <w:trPr>
          <w:trHeight w:val="27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</w:tr>
      <w:tr w:rsidR="009C5BA4" w:rsidRPr="009C5BA4" w:rsidTr="009C5BA4">
        <w:trPr>
          <w:trHeight w:val="27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M_DIM4_ID;ATTRIBNAME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大类</w:t>
            </w:r>
          </w:p>
        </w:tc>
      </w:tr>
      <w:tr w:rsidR="009C5BA4" w:rsidRPr="009C5BA4" w:rsidTr="009C5BA4">
        <w:trPr>
          <w:trHeight w:val="27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M_DIM6_ID;ATTRIBNAME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小类</w:t>
            </w:r>
          </w:p>
        </w:tc>
      </w:tr>
      <w:tr w:rsidR="009C5BA4" w:rsidRPr="009C5BA4" w:rsidTr="009C5BA4">
        <w:trPr>
          <w:trHeight w:val="27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M_DIM5_ID;ATTRIBNAME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BA4" w:rsidRPr="009C5BA4" w:rsidRDefault="009C5BA4" w:rsidP="009C5B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5BA4">
              <w:rPr>
                <w:rFonts w:ascii="宋体" w:hAnsi="宋体" w:cs="宋体" w:hint="eastAsia"/>
                <w:color w:val="000000"/>
                <w:kern w:val="0"/>
                <w:sz w:val="22"/>
              </w:rPr>
              <w:t>系列</w:t>
            </w:r>
          </w:p>
        </w:tc>
      </w:tr>
    </w:tbl>
    <w:p w:rsidR="00DE3B7A" w:rsidRDefault="00DE3B7A" w:rsidP="00DE3B7A"/>
    <w:p w:rsidR="009C5BA4" w:rsidRPr="00373F96" w:rsidRDefault="004D38ED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4" w:name="_Toc40439754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季节</w:t>
      </w:r>
      <w:r w:rsidR="009C5BA4" w:rsidRPr="00373F96">
        <w:rPr>
          <w:rFonts w:asciiTheme="majorEastAsia" w:eastAsiaTheme="majorEastAsia" w:hAnsiTheme="majorEastAsia" w:hint="eastAsia"/>
          <w:b/>
          <w:sz w:val="32"/>
          <w:szCs w:val="32"/>
        </w:rPr>
        <w:t>表</w:t>
      </w:r>
      <w:bookmarkEnd w:id="44"/>
    </w:p>
    <w:tbl>
      <w:tblPr>
        <w:tblW w:w="6301" w:type="dxa"/>
        <w:tblInd w:w="93" w:type="dxa"/>
        <w:tblLook w:val="04A0" w:firstRow="1" w:lastRow="0" w:firstColumn="1" w:lastColumn="0" w:noHBand="0" w:noVBand="1"/>
      </w:tblPr>
      <w:tblGrid>
        <w:gridCol w:w="1752"/>
        <w:gridCol w:w="729"/>
        <w:gridCol w:w="3155"/>
        <w:gridCol w:w="665"/>
      </w:tblGrid>
      <w:tr w:rsidR="00306A36" w:rsidRPr="00306A36" w:rsidTr="00306A36">
        <w:trPr>
          <w:trHeight w:val="270"/>
        </w:trPr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本地</w:t>
            </w: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伯俊</w:t>
            </w:r>
          </w:p>
        </w:tc>
      </w:tr>
      <w:tr w:rsidR="00306A36" w:rsidRPr="00306A36" w:rsidTr="00306A36">
        <w:trPr>
          <w:trHeight w:val="270"/>
        </w:trPr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YHSR_Goods_Season</w:t>
            </w: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M_PRODUCT</w:t>
            </w:r>
          </w:p>
        </w:tc>
      </w:tr>
      <w:tr w:rsidR="00306A36" w:rsidRPr="00306A36" w:rsidTr="00306A36">
        <w:trPr>
          <w:trHeight w:val="27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</w:tr>
      <w:tr w:rsidR="00306A36" w:rsidRPr="00306A36" w:rsidTr="00306A36">
        <w:trPr>
          <w:trHeight w:val="27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SeasonName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M_DIM3_ID;ATTRIBNAME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A36" w:rsidRPr="00306A36" w:rsidRDefault="00306A36" w:rsidP="00306A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6A36">
              <w:rPr>
                <w:rFonts w:ascii="宋体" w:hAnsi="宋体" w:cs="宋体" w:hint="eastAsia"/>
                <w:color w:val="000000"/>
                <w:kern w:val="0"/>
                <w:sz w:val="22"/>
              </w:rPr>
              <w:t>季节</w:t>
            </w:r>
          </w:p>
        </w:tc>
      </w:tr>
    </w:tbl>
    <w:p w:rsidR="009C5BA4" w:rsidRDefault="009C5BA4" w:rsidP="00DE3B7A"/>
    <w:p w:rsidR="004807CD" w:rsidRPr="00373F96" w:rsidRDefault="004D38ED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5" w:name="_Toc40439755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货品</w:t>
      </w:r>
      <w:r w:rsidR="004807CD" w:rsidRPr="00373F96">
        <w:rPr>
          <w:rFonts w:asciiTheme="majorEastAsia" w:eastAsiaTheme="majorEastAsia" w:hAnsiTheme="majorEastAsia" w:hint="eastAsia"/>
          <w:b/>
          <w:sz w:val="32"/>
          <w:szCs w:val="32"/>
        </w:rPr>
        <w:t>表</w:t>
      </w:r>
      <w:bookmarkEnd w:id="45"/>
    </w:p>
    <w:tbl>
      <w:tblPr>
        <w:tblW w:w="6400" w:type="dxa"/>
        <w:tblInd w:w="93" w:type="dxa"/>
        <w:tblLook w:val="04A0" w:firstRow="1" w:lastRow="0" w:firstColumn="1" w:lastColumn="0" w:noHBand="0" w:noVBand="1"/>
      </w:tblPr>
      <w:tblGrid>
        <w:gridCol w:w="1237"/>
        <w:gridCol w:w="1103"/>
        <w:gridCol w:w="2883"/>
        <w:gridCol w:w="1177"/>
      </w:tblGrid>
      <w:tr w:rsidR="004807CD" w:rsidRPr="004807CD" w:rsidTr="004807CD">
        <w:trPr>
          <w:trHeight w:val="27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本地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伯俊</w:t>
            </w:r>
          </w:p>
        </w:tc>
      </w:tr>
      <w:tr w:rsidR="004807CD" w:rsidRPr="004807CD" w:rsidTr="004807CD">
        <w:trPr>
          <w:trHeight w:val="27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YHSR_Goods_Shoes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M_PRODUCT</w:t>
            </w:r>
          </w:p>
        </w:tc>
      </w:tr>
      <w:tr w:rsidR="004807CD" w:rsidRPr="004807CD" w:rsidTr="004807CD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</w:tr>
      <w:tr w:rsidR="004807CD" w:rsidRPr="004807CD" w:rsidTr="004807CD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GoodID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货号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4807CD" w:rsidRPr="004807CD" w:rsidTr="004807CD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COLORSALIAS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颜色别名</w:t>
            </w:r>
          </w:p>
        </w:tc>
      </w:tr>
      <w:tr w:rsidR="004807CD" w:rsidRPr="004807CD" w:rsidTr="004807CD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M_DIM2_ID;ATTRIBNAME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</w:tr>
      <w:tr w:rsidR="004807CD" w:rsidRPr="004807CD" w:rsidTr="004807CD">
        <w:trPr>
          <w:trHeight w:val="27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InputTime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CREATIONDATE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7CD" w:rsidRPr="004807CD" w:rsidRDefault="004807CD" w:rsidP="004807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07CD">
              <w:rPr>
                <w:rFonts w:ascii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:rsidR="009C5BA4" w:rsidRDefault="009C5BA4" w:rsidP="00DE3B7A"/>
    <w:p w:rsidR="008870DB" w:rsidRPr="00373F96" w:rsidRDefault="007F7852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6" w:name="_Toc40439756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销售</w:t>
      </w:r>
      <w:r w:rsidR="008870DB" w:rsidRPr="00373F96">
        <w:rPr>
          <w:rFonts w:asciiTheme="majorEastAsia" w:eastAsiaTheme="majorEastAsia" w:hAnsiTheme="majorEastAsia" w:hint="eastAsia"/>
          <w:b/>
          <w:sz w:val="32"/>
          <w:szCs w:val="32"/>
        </w:rPr>
        <w:t>表</w:t>
      </w:r>
      <w:bookmarkEnd w:id="46"/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066"/>
        <w:gridCol w:w="875"/>
        <w:gridCol w:w="3591"/>
        <w:gridCol w:w="1042"/>
        <w:gridCol w:w="2300"/>
      </w:tblGrid>
      <w:tr w:rsidR="00064365" w:rsidRPr="00064365" w:rsidTr="00064365">
        <w:trPr>
          <w:trHeight w:val="270"/>
        </w:trPr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本地</w:t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伯俊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备注</w:t>
            </w:r>
          </w:p>
        </w:tc>
      </w:tr>
      <w:tr w:rsidR="00064365" w:rsidRPr="00064365" w:rsidTr="00064365">
        <w:trPr>
          <w:trHeight w:val="270"/>
        </w:trPr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YHSR_OP_SaleShoesDetail</w:t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M_RETAILITEM</w:t>
            </w:r>
          </w:p>
        </w:tc>
        <w:tc>
          <w:tcPr>
            <w:tcW w:w="2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65" w:rsidRPr="00064365" w:rsidRDefault="00064365" w:rsidP="000643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注释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注释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ErpOrderNum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订单号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M_RETAIL_ID;DOCNO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单据编号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ShopSeq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门店号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拿到门店后在本地库中取序号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ShopName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店名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M_RETAIL_ID;C_STORE_ID;NAME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发货店仓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ShoeSeq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鞋子序号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拿到货号后在本地库中取序号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ShoeID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货号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M_PRODUCT_ID;NAME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款号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SaleType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Count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销售数量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QTY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收货数量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SaleCount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销售时间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M_RETAIL_ID;BILLDATE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单据日期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RealPrice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成交单价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PRICEACTUAL/QTY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标准价/入库数量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InputTime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录入ERP时间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CREATIONDATE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创建时间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TagPrice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标签价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PRICELIST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标准价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M_RETAIL_ID;C_STORE_ID;C_STORETYPE_JZ_ID;NAME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店仓类别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用来过滤掉除了自营店以外的零售数据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M_RETAIL_ID;C_STORE_ID;C_STOREKIND_ID;NAME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店仓性质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用来过滤掉除了鞋子以外的零售数据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M_RETAIL_ID;ISACTIVE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用来过滤掉作废的零售单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ISACTIVE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用来过滤掉作废的零售单明细</w:t>
            </w:r>
          </w:p>
        </w:tc>
      </w:tr>
      <w:tr w:rsidR="00064365" w:rsidRPr="00064365" w:rsidTr="00064365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M_RETAIL_ID;C_STORE_ID;C_CUSTOMERUP_ID;NAME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上级经销商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365" w:rsidRPr="00064365" w:rsidRDefault="00064365" w:rsidP="000643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用来过滤掉除了温州以外的零</w:t>
            </w:r>
            <w:r w:rsidRPr="00064365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售数据</w:t>
            </w:r>
          </w:p>
        </w:tc>
      </w:tr>
    </w:tbl>
    <w:p w:rsidR="009C5BA4" w:rsidRPr="00571F02" w:rsidRDefault="009C5BA4" w:rsidP="00DE3B7A">
      <w:pPr>
        <w:rPr>
          <w:szCs w:val="21"/>
        </w:rPr>
      </w:pPr>
    </w:p>
    <w:p w:rsidR="00571F02" w:rsidRPr="00373F96" w:rsidRDefault="00075CA0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7" w:name="_Toc40439757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库存</w:t>
      </w:r>
      <w:r w:rsidR="00571F02" w:rsidRPr="00373F96">
        <w:rPr>
          <w:rFonts w:asciiTheme="majorEastAsia" w:eastAsiaTheme="majorEastAsia" w:hAnsiTheme="majorEastAsia" w:hint="eastAsia"/>
          <w:b/>
          <w:sz w:val="32"/>
          <w:szCs w:val="32"/>
        </w:rPr>
        <w:t>表</w:t>
      </w:r>
      <w:bookmarkEnd w:id="47"/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1214"/>
        <w:gridCol w:w="1606"/>
        <w:gridCol w:w="4976"/>
        <w:gridCol w:w="1104"/>
      </w:tblGrid>
      <w:tr w:rsidR="00571F02" w:rsidRPr="00571F02" w:rsidTr="00571F02">
        <w:trPr>
          <w:trHeight w:val="270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本地</w:t>
            </w:r>
          </w:p>
        </w:tc>
        <w:tc>
          <w:tcPr>
            <w:tcW w:w="6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伯俊</w:t>
            </w:r>
          </w:p>
        </w:tc>
      </w:tr>
      <w:tr w:rsidR="00571F02" w:rsidRPr="00571F02" w:rsidTr="00571F02">
        <w:trPr>
          <w:trHeight w:val="270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YHSR_OP_ShoesData</w:t>
            </w:r>
          </w:p>
        </w:tc>
        <w:tc>
          <w:tcPr>
            <w:tcW w:w="6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M_SALEITEM</w:t>
            </w:r>
          </w:p>
        </w:tc>
      </w:tr>
      <w:tr w:rsidR="00571F02" w:rsidRPr="00571F02" w:rsidTr="00571F02">
        <w:trPr>
          <w:trHeight w:val="27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</w:tr>
      <w:tr w:rsidR="00571F02" w:rsidRPr="00571F02" w:rsidTr="00571F02">
        <w:trPr>
          <w:trHeight w:val="27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Shop_Seq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门店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C_STORE_ID;NAME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店仓</w:t>
            </w:r>
          </w:p>
        </w:tc>
      </w:tr>
      <w:tr w:rsidR="00571F02" w:rsidRPr="00571F02" w:rsidTr="00571F02">
        <w:trPr>
          <w:trHeight w:val="27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C_STORE_ID;C_STORETYPE_JZ_ID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店仓类别</w:t>
            </w:r>
          </w:p>
        </w:tc>
      </w:tr>
      <w:tr w:rsidR="00571F02" w:rsidRPr="00571F02" w:rsidTr="00571F02">
        <w:trPr>
          <w:trHeight w:val="27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Shoes_Seq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鞋子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M_PRODUCT_ID;NAME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款号</w:t>
            </w:r>
          </w:p>
        </w:tc>
      </w:tr>
      <w:tr w:rsidR="00571F02" w:rsidRPr="00571F02" w:rsidTr="00571F02">
        <w:trPr>
          <w:trHeight w:val="27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Stock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库存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QTY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库存数量</w:t>
            </w:r>
          </w:p>
        </w:tc>
      </w:tr>
      <w:tr w:rsidR="00571F02" w:rsidRPr="00571F02" w:rsidTr="00571F02">
        <w:trPr>
          <w:trHeight w:val="27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Color_Seq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M_ATTRIBUTESETINSTANCE_ID;VALUE1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颜色</w:t>
            </w:r>
          </w:p>
        </w:tc>
      </w:tr>
      <w:tr w:rsidR="00571F02" w:rsidRPr="00571F02" w:rsidTr="00571F02">
        <w:trPr>
          <w:trHeight w:val="27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Size_Seq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尺码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M_ATTRIBUTESETINSTANCE_ID;VALUE2_CODE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尺码值</w:t>
            </w:r>
          </w:p>
        </w:tc>
      </w:tr>
      <w:tr w:rsidR="00571F02" w:rsidRPr="00571F02" w:rsidTr="00571F02">
        <w:trPr>
          <w:trHeight w:val="27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StockDate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库存修改时间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MODIFIEDDATE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F02" w:rsidRPr="00571F02" w:rsidRDefault="00571F02" w:rsidP="00571F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</w:tbl>
    <w:p w:rsidR="009C5BA4" w:rsidRDefault="009C5BA4" w:rsidP="00DE3B7A"/>
    <w:p w:rsidR="00110E5F" w:rsidRPr="00373F96" w:rsidRDefault="00110E5F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8" w:name="_Toc40439758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进出库记录表</w:t>
      </w:r>
      <w:bookmarkEnd w:id="48"/>
    </w:p>
    <w:p w:rsidR="00F71BC7" w:rsidRPr="00373F96" w:rsidRDefault="00F71BC7" w:rsidP="00373F96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9" w:name="_Toc40439759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总仓发门店</w:t>
      </w:r>
      <w:bookmarkEnd w:id="49"/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096"/>
        <w:gridCol w:w="944"/>
        <w:gridCol w:w="2920"/>
        <w:gridCol w:w="1040"/>
        <w:gridCol w:w="2300"/>
      </w:tblGrid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本地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伯俊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备注</w:t>
            </w:r>
          </w:p>
        </w:tc>
      </w:tr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YHSR_OP_ShoesData_Daily_Detail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M_SALEITEM</w:t>
            </w:r>
          </w:p>
        </w:tc>
        <w:tc>
          <w:tcPr>
            <w:tcW w:w="2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ErpOrderNum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订单号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M_SALE_ID;DOCNO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单据编号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门店号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拿到门店后在本地库中取序号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ShopName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店名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M_SALE_ID;C_DEST_ID;NAME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收货店仓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M_SALE_ID;C_STORE_ID;NAME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发货店仓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鞋子序号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拿到货号后在本地库中取序号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ShoesId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货号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款号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Type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类型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Color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颜色序号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M_PRODUCT_ID;M_COLOR_ID;NAME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拿到颜色后在本地库中取序号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Size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尺寸序号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M_ATTRIBUTESETINSTANCE_ID;VALUE2_ID;VALUE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尺码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拿到尺码后在本地库中取序号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Count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销售数量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QTYIN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UpdateTime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销售时间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M_SALE_ID;BILLDATE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单据日期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成交单价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PRICELIST/QTYIN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标准价/入库数量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Input_ERP_Time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录入ERP时间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CREATIONDATE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创建时间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lastRenderedPageBreak/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M_SALE_ID;C_STORE_ID;C_STORETYPE_JZ_ID;NAME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发货仓类别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用来过滤掉除了分公司以外的销售数据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M_SALE_ID;C_STORE_ID;C_STOREKIND_ID;NAME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发货仓性质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用来过滤掉除了鞋子以外的销售数据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M_SALE_ID;C_DEST_ID;C_STORETYPE_JZ_ID;NAME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收货仓类别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用来过滤掉除了自营店以外的销售数据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M_SALE_ID;C_DEST_ID;C_STOREKIND_ID;NAME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收货仓性质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用来过滤掉除了鞋子以外的销售数据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M_SALE_ID;ISACTIVE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用来过滤掉作废的销售单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ISACTIVE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用来过滤掉作废的销售单明细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M_SALE_ID;C_DEST_ID;C_CUSTOMERUP_ID;NAME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上级经销商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用来过滤掉除了温州以外的销售数据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M_SALE_ID;C_STORE_ID;C_CUSTOMER_ID;NAME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所属经销商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用来过滤掉除了温州以外的销售数据</w:t>
            </w:r>
          </w:p>
        </w:tc>
      </w:tr>
    </w:tbl>
    <w:p w:rsidR="00F71BC7" w:rsidRPr="00373F96" w:rsidRDefault="00F71BC7" w:rsidP="00373F96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50" w:name="_Toc40439760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门店退总仓</w:t>
      </w:r>
      <w:bookmarkEnd w:id="50"/>
    </w:p>
    <w:p w:rsidR="009C5BA4" w:rsidRPr="00F71BC7" w:rsidRDefault="009C5BA4" w:rsidP="00DE3B7A"/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1096"/>
        <w:gridCol w:w="944"/>
        <w:gridCol w:w="3182"/>
        <w:gridCol w:w="1038"/>
        <w:gridCol w:w="2300"/>
      </w:tblGrid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本地</w:t>
            </w: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伯俊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备注</w:t>
            </w:r>
          </w:p>
        </w:tc>
      </w:tr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YHSR_OP_ShoesData_Daily_Detail</w:t>
            </w: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M_RET_SALEITEM</w:t>
            </w:r>
          </w:p>
        </w:tc>
        <w:tc>
          <w:tcPr>
            <w:tcW w:w="2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ErpOrderNum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订单号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M_RET_SALE_ID;DOCNO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单据编号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门店号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拿到门店后在本地库中取序号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ShopName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店名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M_RET_SALE_ID;C_STORE_ID;NAME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收货店仓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M_RET_SALE_ID;C_ORIG_ID;NAME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发货店仓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鞋子序号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拿到货号后在本地库中取序号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ShoesId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货号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款号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Type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类型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Color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颜色序号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M_PRODUCT_ID;M_COLOR_ID;NAME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拿到颜色后在本地库中取序号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Size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尺寸序号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M_ATTRIBUTESETINSTANCE_ID;VALUE2_ID;VALUE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尺码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拿到尺码后在本地库中取序号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Count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销售数量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QTYIN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UpdateTime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销售时间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M_RET_SALE_ID;BILLDATE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单据日期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成交单价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PRICEACTUAL/QTYIN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退货价/入库数量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Input_ERP_Time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录入ERP时间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CREATIONDATE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创建时间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M_RET_SALE_ID;C_ORIG_ID;C_STORETYPE_JZ_ID;NAME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发货仓类别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用来过滤掉除了自营店以外的销售数据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M_RET_SALE_ID;C_ORIG_ID;C_STOREKIND_ID;NAME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发货仓性质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用来过滤掉除了鞋子以外的销售数据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M_RET_SALE_ID;C_STORE_ID;C_STORETYPE_JZ_ID;NAME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收货仓类别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用来过滤掉除了分公司以外的销售数据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M_RET_SALE_ID;C_STORE_ID;C_STOREKIND_ID;NAME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收货仓性质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用来过滤掉除了鞋子以外的销售数据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M_RET_SALE_ID;ISACTIVE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用来过滤掉作废的销售退货单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ISACTIVE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用来过滤掉作废的销售退货单明细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M_SALE_ID;C_ORIG_ID;C_CUSTOMERUP_ID;NAME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上级经销商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用来过滤掉除了温州以外的销售数据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M_SALE_ID;C_STORE_ID;C_CUSTOMER_ID;NAME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所属经销商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用来过滤掉除了温州以外的销售数据</w:t>
            </w:r>
          </w:p>
        </w:tc>
      </w:tr>
    </w:tbl>
    <w:p w:rsidR="00F71BC7" w:rsidRPr="00373F96" w:rsidRDefault="00F71BC7" w:rsidP="00373F96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51" w:name="_Toc40439761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总仓进货</w:t>
      </w:r>
      <w:bookmarkEnd w:id="51"/>
    </w:p>
    <w:p w:rsidR="009C5BA4" w:rsidRDefault="009C5BA4" w:rsidP="00DE3B7A"/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1096"/>
        <w:gridCol w:w="944"/>
        <w:gridCol w:w="3182"/>
        <w:gridCol w:w="1038"/>
        <w:gridCol w:w="2300"/>
      </w:tblGrid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本地</w:t>
            </w: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伯俊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备注</w:t>
            </w:r>
          </w:p>
        </w:tc>
      </w:tr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YHSR_OP_ShoesData_Daily_Detail</w:t>
            </w: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M_PURCHASEITEM</w:t>
            </w:r>
          </w:p>
        </w:tc>
        <w:tc>
          <w:tcPr>
            <w:tcW w:w="2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ErpOrderNum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订单号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M_PURCHASE_ID;DOCNO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单据编号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门店号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拿到门店后在本地库中取序号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ShopName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店名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M_PURCHASE_ID;C_STORE_ID;NAME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采购店仓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M_PURCHASE_ID;C_SUPPLIER_ID;NAME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供应商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鞋子序号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拿到货号后在本地库中取序号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ShoesId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货号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款号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Type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类型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Color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颜色序号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M_PRODUCT_ID;M_COLOR_ID;NAME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拿到颜色后在本地库中取序号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Size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尺寸序号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M_ATTRIBUTESETINSTANCE_ID;VALUE2_ID;VALUE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尺码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拿到尺码后在本地库中取序号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Count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销售数量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QTYIN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UpdateTime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销售时间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M_PURCHASE_ID;BILLDATE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单据日期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成交单价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PRICEACTUAL/QTYIN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采购价/入库数量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Input_ERP_Time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录入ERP时间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CREATIONDATE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创建时间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M_PURCHASE_ID;C_STORE_ID;C_STORETYPE_JZ_ID;NAME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收货仓类别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用来过滤掉除了分公司以外的采购数据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M_PURCHASE_ID;C_STORE_ID;C_STOREKIND_ID;NAME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收货仓性质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用来过滤掉除了鞋子以外的采购数据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M_PURCHASE_ID;ISACTIVE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用来过滤掉作废的采购单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ISACTIVE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用来过滤掉作废的采购单明细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M_PURCHASE_ID;C_STORE_ID;C_CUSTOMER_ID;NAME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所属经销商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用来过滤掉除了温州以外的采购数据</w:t>
            </w:r>
          </w:p>
        </w:tc>
      </w:tr>
    </w:tbl>
    <w:p w:rsidR="00F71BC7" w:rsidRPr="00373F96" w:rsidRDefault="00F71BC7" w:rsidP="00373F96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52" w:name="_Toc40439762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总仓</w:t>
      </w:r>
      <w:r w:rsidR="00CC7C92" w:rsidRPr="00373F96">
        <w:rPr>
          <w:rFonts w:asciiTheme="majorEastAsia" w:eastAsiaTheme="majorEastAsia" w:hAnsiTheme="majorEastAsia" w:hint="eastAsia"/>
          <w:b/>
          <w:sz w:val="32"/>
          <w:szCs w:val="32"/>
        </w:rPr>
        <w:t>退货</w:t>
      </w:r>
      <w:bookmarkEnd w:id="52"/>
    </w:p>
    <w:p w:rsidR="00F71BC7" w:rsidRDefault="00F71BC7" w:rsidP="00DE3B7A"/>
    <w:tbl>
      <w:tblPr>
        <w:tblW w:w="8500" w:type="dxa"/>
        <w:tblInd w:w="93" w:type="dxa"/>
        <w:tblLook w:val="04A0" w:firstRow="1" w:lastRow="0" w:firstColumn="1" w:lastColumn="0" w:noHBand="0" w:noVBand="1"/>
      </w:tblPr>
      <w:tblGrid>
        <w:gridCol w:w="1096"/>
        <w:gridCol w:w="944"/>
        <w:gridCol w:w="3120"/>
        <w:gridCol w:w="1040"/>
        <w:gridCol w:w="2300"/>
      </w:tblGrid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本地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伯俊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备注</w:t>
            </w:r>
          </w:p>
        </w:tc>
      </w:tr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YHSR_OP_ShoesData_Daily_Detail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M_RET_PURITEM</w:t>
            </w:r>
          </w:p>
        </w:tc>
        <w:tc>
          <w:tcPr>
            <w:tcW w:w="2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ErpOrderNum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订单号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M_RET_PUR_ID;DOCNO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单据编号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门店号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拿到门店后在本地库中取序号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ShopName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店名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M_RET_PUR_ID;C_STORE_ID;NAME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退货店仓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M_RET_PUR_ID;C_SUPPLIER_ID;NAME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供应商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鞋子序号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拿到货号后在本地库中取序号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ShoesId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货号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款号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Type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类型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Color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颜色序号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M_PRODUCT_ID;M_COLOR_ID;NAME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拿到颜色后在本地库中取序号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Size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尺寸序号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M_ATTRIBUTESETINSTANCE_ID;VALUE2_ID;VALUE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尺码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拿到尺码后在本地库中取序号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Count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销售数量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QTYIN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UpdateTime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销售时间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M_RET_PUR_ID;BILLDATE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单据日期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成交单价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PRICEACTUAL/QTYIN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退货价/入库数量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Input_ERP_Time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录入ERP时间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CREATIONDATE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创建时间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M_RET_PUR_ID;C_STORE_ID;C_STORETYPE_JZ_ID;NAME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发货仓类别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用来过滤掉除了分公司以外的采购数据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M_RET_PUR_ID;C_STORE_ID;C_STOREKIND_ID;NAME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发货仓性质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用来过滤掉除了鞋子以外的采购数据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M_RET_PUR_ID;ISACTIVE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用来过滤掉作废的采购退货单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ISACTIVE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用来过滤掉作废的采购退货单明细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M_RET_PUR_ID;C_STORE_ID;C_CUSTOMER_ID;NAME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所属经销商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用来过滤掉除了温州以外的采购数据</w:t>
            </w:r>
          </w:p>
        </w:tc>
      </w:tr>
    </w:tbl>
    <w:p w:rsidR="001D6891" w:rsidRPr="00373F96" w:rsidRDefault="001D6891" w:rsidP="00373F96">
      <w:pPr>
        <w:pStyle w:val="11"/>
        <w:numPr>
          <w:ilvl w:val="2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53" w:name="_Toc40439763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门店调拨</w:t>
      </w:r>
      <w:bookmarkEnd w:id="53"/>
    </w:p>
    <w:p w:rsidR="00F71BC7" w:rsidRDefault="00F71BC7" w:rsidP="00DE3B7A"/>
    <w:tbl>
      <w:tblPr>
        <w:tblW w:w="8500" w:type="dxa"/>
        <w:tblInd w:w="93" w:type="dxa"/>
        <w:tblLook w:val="04A0" w:firstRow="1" w:lastRow="0" w:firstColumn="1" w:lastColumn="0" w:noHBand="0" w:noVBand="1"/>
      </w:tblPr>
      <w:tblGrid>
        <w:gridCol w:w="1096"/>
        <w:gridCol w:w="944"/>
        <w:gridCol w:w="3120"/>
        <w:gridCol w:w="1040"/>
        <w:gridCol w:w="2300"/>
      </w:tblGrid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本地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伯俊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备注</w:t>
            </w:r>
          </w:p>
        </w:tc>
      </w:tr>
      <w:tr w:rsidR="00F71BC7" w:rsidRPr="00F71BC7" w:rsidTr="00F71BC7">
        <w:trPr>
          <w:trHeight w:val="27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YHSR_OP_ShoesData_Daily_Detail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M_TRANSFERITEM</w:t>
            </w:r>
          </w:p>
        </w:tc>
        <w:tc>
          <w:tcPr>
            <w:tcW w:w="2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字段名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注释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ErpOrderNum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订单号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M_TRANSFER_ID;DOCNO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单据编号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门店号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拿到门店后在本地库中取序号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ShopName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店名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M_TRANSFER_ID;C_ORIG_ID;NAME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发货店仓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M_TRANSFER_ID;C_DEST_ID;NAME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收货店仓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Shoes_Seq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鞋子序号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拿到货号后在本地库中取序号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ShoesId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货号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款号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Type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类型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Color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颜色序号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M_PRODUCT_ID;M_COLOR_ID;NAME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颜色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拿到颜色后在本地库中取序号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Size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尺寸序号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M_ATTRIBUTESETINSTANCE_ID;VALUE2_ID;VALUE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尺码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BC7" w:rsidRPr="00F71BC7" w:rsidRDefault="00F71BC7" w:rsidP="00F71B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拿到尺码后在本地库中取序号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Count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销售数量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QTYIN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UpdateTime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销售时间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M_TRANSFER_ID;BILLDATE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实际到货日期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成交单价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PRICELIST/QTYIN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零售价/入库数量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Input_ERP_Time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录入ERP时间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CREATIONDATE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创建时间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M_TRANSFER_ID;C_ORIG_ID;C_STORETYPE_JZ_ID;NAME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发货仓类别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用来过滤掉除了自营店以外的调货数据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M_TRANSFER_ID;C_ORIG_ID;C_STOREKIND_ID;NAME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发货仓性质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用来过滤掉除了鞋子以外的调货数据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M_TRANSFER_ID;C_DEST_ID;C_STORETYPE_JZ_ID;NAME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收货仓类别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用来过滤掉除了自营店以外的调货数据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M_TRANSFER_ID;C_DEST_ID;C_STOREKIND_ID;NAME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收货仓性质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用来过滤掉除了鞋子以外的调货数据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M_TRANSFER_ID;ISACTIVE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用来过滤掉作废的调货单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ISACTIVE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是否可用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用来过滤掉作废的调货单明细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M_TRANSFER_ID;C_ORIG_ID;C_CUSTOMERUP_ID;NAME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上级经销商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用来过滤掉除了温州以外的调货数据</w:t>
            </w:r>
          </w:p>
        </w:tc>
      </w:tr>
      <w:tr w:rsidR="00F71BC7" w:rsidRPr="00F71BC7" w:rsidTr="00F71BC7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M_TRANSFER_ID;C_DEST_ID;C_CUSTOMERUP_ID;NAME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上级经销商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BC7" w:rsidRPr="00F71BC7" w:rsidRDefault="00F71BC7" w:rsidP="00F71B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  <w:r w:rsidRPr="00F71BC7">
              <w:rPr>
                <w:rFonts w:ascii="宋体" w:hAnsi="宋体" w:cs="宋体" w:hint="eastAsia"/>
                <w:color w:val="000000"/>
                <w:kern w:val="0"/>
                <w:sz w:val="12"/>
                <w:szCs w:val="12"/>
              </w:rPr>
              <w:t>用来过滤掉除了温州以外的调货数据</w:t>
            </w:r>
          </w:p>
        </w:tc>
      </w:tr>
    </w:tbl>
    <w:p w:rsidR="00F71BC7" w:rsidRPr="00F71BC7" w:rsidRDefault="00F71BC7" w:rsidP="00DE3B7A"/>
    <w:p w:rsidR="003A4D51" w:rsidRPr="00373F96" w:rsidRDefault="003A4D51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54" w:name="_Toc40439764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门店指标表</w:t>
      </w:r>
      <w:bookmarkEnd w:id="54"/>
    </w:p>
    <w:tbl>
      <w:tblPr>
        <w:tblW w:w="9869" w:type="dxa"/>
        <w:tblInd w:w="93" w:type="dxa"/>
        <w:tblLook w:val="04A0" w:firstRow="1" w:lastRow="0" w:firstColumn="1" w:lastColumn="0" w:noHBand="0" w:noVBand="1"/>
      </w:tblPr>
      <w:tblGrid>
        <w:gridCol w:w="1536"/>
        <w:gridCol w:w="1173"/>
        <w:gridCol w:w="1866"/>
        <w:gridCol w:w="1961"/>
        <w:gridCol w:w="3333"/>
      </w:tblGrid>
      <w:tr w:rsidR="006C196C" w:rsidRPr="00571F02" w:rsidTr="006C196C">
        <w:trPr>
          <w:trHeight w:val="270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96C" w:rsidRPr="00571F02" w:rsidRDefault="006C196C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本地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96C" w:rsidRPr="00571F02" w:rsidRDefault="006C196C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伯俊</w:t>
            </w:r>
          </w:p>
        </w:tc>
        <w:tc>
          <w:tcPr>
            <w:tcW w:w="33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C196C" w:rsidRDefault="006C196C" w:rsidP="006C196C">
            <w:pPr>
              <w:jc w:val="center"/>
            </w:pPr>
            <w:r w:rsidRPr="00680326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C196C" w:rsidRPr="00571F02" w:rsidTr="00C92797">
        <w:trPr>
          <w:trHeight w:val="270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96C" w:rsidRPr="00571F02" w:rsidRDefault="006C196C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275C0">
              <w:rPr>
                <w:rFonts w:ascii="宋体" w:hAnsi="宋体" w:cs="宋体"/>
                <w:color w:val="000000"/>
                <w:kern w:val="0"/>
                <w:sz w:val="22"/>
              </w:rPr>
              <w:t>YHSR_Target_Shop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96C" w:rsidRPr="00571F02" w:rsidRDefault="006C196C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40F59">
              <w:rPr>
                <w:rFonts w:ascii="宋体" w:hAnsi="宋体" w:cs="宋体"/>
                <w:color w:val="000000"/>
                <w:kern w:val="0"/>
                <w:sz w:val="22"/>
              </w:rPr>
              <w:t>C_STOREMARK</w:t>
            </w:r>
          </w:p>
        </w:tc>
        <w:tc>
          <w:tcPr>
            <w:tcW w:w="3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196C" w:rsidRDefault="006C196C"/>
        </w:tc>
      </w:tr>
      <w:tr w:rsidR="00A028E2" w:rsidRPr="00571F02" w:rsidTr="00A028E2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028E2" w:rsidRPr="00571F02" w:rsidTr="00A028E2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Shop_Seq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门店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96C97">
              <w:rPr>
                <w:rFonts w:ascii="宋体" w:hAnsi="宋体" w:cs="宋体"/>
                <w:color w:val="000000"/>
                <w:kern w:val="0"/>
                <w:sz w:val="22"/>
              </w:rPr>
              <w:t>C_STORE_ID;CODE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店仓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028E2" w:rsidRPr="00571F02" w:rsidTr="00A028E2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101BA">
              <w:rPr>
                <w:rFonts w:ascii="宋体" w:hAnsi="宋体" w:cs="宋体"/>
                <w:color w:val="000000"/>
                <w:kern w:val="0"/>
                <w:sz w:val="22"/>
              </w:rPr>
              <w:t>Target_Year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指标年份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D5C6C">
              <w:rPr>
                <w:rFonts w:ascii="宋体" w:hAnsi="宋体" w:cs="宋体"/>
                <w:color w:val="000000"/>
                <w:kern w:val="0"/>
                <w:sz w:val="22"/>
              </w:rPr>
              <w:t>YEARMONTH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年月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28E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028E2" w:rsidRPr="00571F02" w:rsidTr="00A028E2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101BA">
              <w:rPr>
                <w:rFonts w:ascii="宋体" w:hAnsi="宋体" w:cs="宋体"/>
                <w:color w:val="000000"/>
                <w:kern w:val="0"/>
                <w:sz w:val="22"/>
              </w:rPr>
              <w:t>Target_Month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指标月份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D5C6C">
              <w:rPr>
                <w:rFonts w:ascii="宋体" w:hAnsi="宋体" w:cs="宋体"/>
                <w:color w:val="000000"/>
                <w:kern w:val="0"/>
                <w:sz w:val="22"/>
              </w:rPr>
              <w:t>YEARMONTH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年月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28E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028E2" w:rsidRPr="00571F02" w:rsidTr="00A028E2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101BA">
              <w:rPr>
                <w:rFonts w:ascii="宋体" w:hAnsi="宋体" w:cs="宋体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101BA">
              <w:rPr>
                <w:rFonts w:ascii="宋体" w:hAnsi="宋体" w:cs="宋体" w:hint="eastAsia"/>
                <w:color w:val="000000"/>
                <w:kern w:val="0"/>
                <w:sz w:val="22"/>
              </w:rPr>
              <w:t>指标金额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13114">
              <w:rPr>
                <w:rFonts w:ascii="宋体" w:hAnsi="宋体" w:cs="宋体"/>
                <w:color w:val="000000"/>
                <w:kern w:val="0"/>
                <w:sz w:val="22"/>
              </w:rPr>
              <w:t>TOT_AMT_MARK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D5C6C">
              <w:rPr>
                <w:rFonts w:ascii="宋体" w:hAnsi="宋体" w:cs="宋体" w:hint="eastAsia"/>
                <w:color w:val="000000"/>
                <w:kern w:val="0"/>
                <w:sz w:val="22"/>
              </w:rPr>
              <w:t>月营业指标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28E2" w:rsidRPr="00CD5C6C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028E2" w:rsidRPr="00571F02" w:rsidTr="00A028E2">
        <w:trPr>
          <w:trHeight w:val="2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101BA">
              <w:rPr>
                <w:rFonts w:ascii="宋体" w:hAnsi="宋体" w:cs="宋体"/>
                <w:color w:val="000000"/>
                <w:kern w:val="0"/>
                <w:sz w:val="22"/>
              </w:rPr>
              <w:t>Tag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指标等级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8E2" w:rsidRPr="00571F02" w:rsidRDefault="00A028E2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C196C" w:rsidRPr="00571F02" w:rsidTr="00A15416">
        <w:trPr>
          <w:trHeight w:val="2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96C" w:rsidRPr="007756B2" w:rsidRDefault="006C196C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96C" w:rsidRPr="007756B2" w:rsidRDefault="006C196C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96C" w:rsidRPr="007756B2" w:rsidRDefault="006C196C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ISACTIVE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96C" w:rsidRPr="007756B2" w:rsidRDefault="006C196C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是否可用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196C" w:rsidRPr="007756B2" w:rsidRDefault="006C196C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用来过滤不可用数据</w:t>
            </w:r>
          </w:p>
        </w:tc>
      </w:tr>
    </w:tbl>
    <w:p w:rsidR="009C5BA4" w:rsidRDefault="009C5BA4" w:rsidP="00DE3B7A"/>
    <w:p w:rsidR="00122330" w:rsidRPr="00373F96" w:rsidRDefault="00122330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55" w:name="_Toc40439765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导购员指标表</w:t>
      </w:r>
      <w:bookmarkEnd w:id="55"/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866"/>
        <w:gridCol w:w="1268"/>
        <w:gridCol w:w="2410"/>
        <w:gridCol w:w="1701"/>
        <w:gridCol w:w="2551"/>
      </w:tblGrid>
      <w:tr w:rsidR="005B35A4" w:rsidRPr="00571F02" w:rsidTr="005B35A4">
        <w:trPr>
          <w:trHeight w:val="270"/>
        </w:trPr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A4" w:rsidRPr="00571F02" w:rsidRDefault="005B35A4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本地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A4" w:rsidRPr="00571F02" w:rsidRDefault="005B35A4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伯俊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B35A4" w:rsidRPr="00571F02" w:rsidRDefault="00091EC2" w:rsidP="005B35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B35A4" w:rsidRPr="00571F02" w:rsidTr="009039AD">
        <w:trPr>
          <w:trHeight w:val="270"/>
        </w:trPr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A4" w:rsidRPr="00571F02" w:rsidRDefault="005B35A4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8716C">
              <w:rPr>
                <w:rFonts w:ascii="宋体" w:hAnsi="宋体" w:cs="宋体"/>
                <w:color w:val="000000"/>
                <w:kern w:val="0"/>
                <w:sz w:val="22"/>
              </w:rPr>
              <w:t>YHSR_Target_Sales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A4" w:rsidRPr="00571F02" w:rsidRDefault="005B35A4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27AD">
              <w:rPr>
                <w:rFonts w:ascii="宋体" w:hAnsi="宋体" w:cs="宋体"/>
                <w:color w:val="000000"/>
                <w:kern w:val="0"/>
                <w:sz w:val="22"/>
              </w:rPr>
              <w:t>C_SALERMARK</w:t>
            </w: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B35A4" w:rsidRPr="008E27AD" w:rsidRDefault="005B35A4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43D40" w:rsidRPr="00571F02" w:rsidTr="00A8716C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43D40" w:rsidRPr="00571F02" w:rsidTr="00A8716C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41C2E">
              <w:rPr>
                <w:rFonts w:ascii="宋体" w:hAnsi="宋体" w:cs="宋体"/>
                <w:color w:val="000000"/>
                <w:kern w:val="0"/>
                <w:sz w:val="22"/>
              </w:rPr>
              <w:t>Sales_Seq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导购员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41C2E">
              <w:rPr>
                <w:rFonts w:ascii="宋体" w:hAnsi="宋体" w:cs="宋体"/>
                <w:color w:val="000000"/>
                <w:kern w:val="0"/>
                <w:sz w:val="22"/>
              </w:rPr>
              <w:t>SALESREP_ID;ID_CARD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41C2E">
              <w:rPr>
                <w:rFonts w:ascii="宋体" w:hAnsi="宋体" w:cs="宋体" w:hint="eastAsia"/>
                <w:color w:val="000000"/>
                <w:kern w:val="0"/>
                <w:sz w:val="22"/>
              </w:rPr>
              <w:t>员工身份证号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D40" w:rsidRPr="00941C2E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43D40" w:rsidRPr="00571F02" w:rsidTr="00A8716C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778D4">
              <w:rPr>
                <w:rFonts w:ascii="宋体" w:hAnsi="宋体" w:cs="宋体"/>
                <w:color w:val="000000"/>
                <w:kern w:val="0"/>
                <w:sz w:val="22"/>
              </w:rPr>
              <w:t>Target_Shop_Seq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门店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C_STORE_ID;</w:t>
            </w:r>
            <w:r>
              <w:t xml:space="preserve"> </w:t>
            </w:r>
            <w:r w:rsidRPr="00941C2E">
              <w:rPr>
                <w:rFonts w:ascii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店仓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43D40" w:rsidRPr="00571F02" w:rsidTr="00A8716C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16EA5">
              <w:rPr>
                <w:rFonts w:ascii="宋体" w:hAnsi="宋体" w:cs="宋体"/>
                <w:color w:val="000000"/>
                <w:kern w:val="0"/>
                <w:sz w:val="22"/>
              </w:rPr>
              <w:t>YEARMONTH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D40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43D40" w:rsidRPr="00571F02" w:rsidTr="00A8716C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2D15">
              <w:rPr>
                <w:rFonts w:ascii="宋体" w:hAnsi="宋体" w:cs="宋体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2D15">
              <w:rPr>
                <w:rFonts w:ascii="宋体" w:hAnsi="宋体" w:cs="宋体" w:hint="eastAsia"/>
                <w:color w:val="000000"/>
                <w:kern w:val="0"/>
                <w:sz w:val="22"/>
              </w:rPr>
              <w:t>指标金额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2014F">
              <w:rPr>
                <w:rFonts w:ascii="宋体" w:hAnsi="宋体" w:cs="宋体"/>
                <w:color w:val="000000"/>
                <w:kern w:val="0"/>
                <w:sz w:val="22"/>
              </w:rPr>
              <w:t>TOT_AMT_MARK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库存数量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43D40" w:rsidRPr="00571F02" w:rsidTr="00A8716C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90498">
              <w:rPr>
                <w:rFonts w:ascii="宋体" w:hAnsi="宋体" w:cs="宋体"/>
                <w:color w:val="000000"/>
                <w:kern w:val="0"/>
                <w:sz w:val="22"/>
              </w:rPr>
              <w:t>Tag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指标等级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D40" w:rsidRPr="00571F0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43D40" w:rsidRPr="007756B2" w:rsidTr="00A8716C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7756B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7756B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7756B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ISACTIVE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7756B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3D40" w:rsidRPr="007756B2" w:rsidRDefault="00D43D40" w:rsidP="00FB79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756B2"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用来过滤不可用数据</w:t>
            </w:r>
          </w:p>
        </w:tc>
      </w:tr>
    </w:tbl>
    <w:p w:rsidR="009C5BA4" w:rsidRDefault="009C5BA4" w:rsidP="00DE3B7A"/>
    <w:p w:rsidR="00E132D8" w:rsidRPr="00373F96" w:rsidRDefault="00E132D8" w:rsidP="00373F96">
      <w:pPr>
        <w:pStyle w:val="11"/>
        <w:numPr>
          <w:ilvl w:val="1"/>
          <w:numId w:val="2"/>
        </w:numPr>
        <w:spacing w:beforeLines="150" w:before="468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56" w:name="_Toc40439766"/>
      <w:r w:rsidRPr="00373F96">
        <w:rPr>
          <w:rFonts w:asciiTheme="majorEastAsia" w:eastAsiaTheme="majorEastAsia" w:hAnsiTheme="majorEastAsia" w:hint="eastAsia"/>
          <w:b/>
          <w:sz w:val="32"/>
          <w:szCs w:val="32"/>
        </w:rPr>
        <w:t>导购员表</w:t>
      </w:r>
      <w:bookmarkEnd w:id="56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45"/>
        <w:gridCol w:w="1176"/>
        <w:gridCol w:w="2249"/>
        <w:gridCol w:w="2409"/>
        <w:gridCol w:w="2483"/>
      </w:tblGrid>
      <w:tr w:rsidR="005A41C9" w:rsidRPr="00571F02" w:rsidTr="000D47AF">
        <w:trPr>
          <w:trHeight w:val="270"/>
        </w:trPr>
        <w:tc>
          <w:tcPr>
            <w:tcW w:w="1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本地</w:t>
            </w:r>
          </w:p>
        </w:tc>
        <w:tc>
          <w:tcPr>
            <w:tcW w:w="2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伯俊</w:t>
            </w:r>
          </w:p>
        </w:tc>
        <w:tc>
          <w:tcPr>
            <w:tcW w:w="124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A41C9" w:rsidRPr="00571F02" w:rsidTr="006A3329">
        <w:trPr>
          <w:trHeight w:val="270"/>
        </w:trPr>
        <w:tc>
          <w:tcPr>
            <w:tcW w:w="1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YHSR_OP_ShoesData</w:t>
            </w:r>
          </w:p>
        </w:tc>
        <w:tc>
          <w:tcPr>
            <w:tcW w:w="2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M_SALEITEM</w:t>
            </w:r>
          </w:p>
        </w:tc>
        <w:tc>
          <w:tcPr>
            <w:tcW w:w="124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1207D"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979AC"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447088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47088"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447088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1207D">
              <w:rPr>
                <w:rFonts w:ascii="宋体" w:hAnsi="宋体" w:cs="宋体"/>
                <w:color w:val="000000"/>
                <w:kern w:val="0"/>
                <w:sz w:val="22"/>
              </w:rPr>
              <w:t>Tel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979AC">
              <w:rPr>
                <w:rFonts w:ascii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0D47AF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D47AF">
              <w:rPr>
                <w:rFonts w:ascii="宋体" w:hAnsi="宋体" w:cs="宋体"/>
                <w:color w:val="000000"/>
                <w:kern w:val="0"/>
                <w:sz w:val="22"/>
              </w:rPr>
              <w:t>HANDSET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0D47AF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1207D">
              <w:rPr>
                <w:rFonts w:ascii="宋体" w:hAnsi="宋体" w:cs="宋体"/>
                <w:color w:val="000000"/>
                <w:kern w:val="0"/>
                <w:sz w:val="22"/>
              </w:rPr>
              <w:t>ShopSeq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门店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C_STORE_ID;NAME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店仓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1207D">
              <w:rPr>
                <w:rFonts w:ascii="宋体" w:hAnsi="宋体" w:cs="宋体"/>
                <w:color w:val="000000"/>
                <w:kern w:val="0"/>
                <w:sz w:val="22"/>
              </w:rPr>
              <w:t>Native_Place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979AC">
              <w:rPr>
                <w:rFonts w:ascii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0D47AF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D47AF">
              <w:rPr>
                <w:rFonts w:ascii="宋体" w:hAnsi="宋体" w:cs="宋体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0D47AF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家庭住址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1207D">
              <w:rPr>
                <w:rFonts w:ascii="宋体" w:hAnsi="宋体" w:cs="宋体"/>
                <w:color w:val="000000"/>
                <w:kern w:val="0"/>
                <w:sz w:val="22"/>
              </w:rPr>
              <w:t>ID_Card_No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979AC"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0D47AF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D47AF">
              <w:rPr>
                <w:rFonts w:ascii="宋体" w:hAnsi="宋体" w:cs="宋体"/>
                <w:color w:val="000000"/>
                <w:kern w:val="0"/>
                <w:sz w:val="22"/>
              </w:rPr>
              <w:t>ID_CARD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0D47AF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D47AF"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1207D">
              <w:rPr>
                <w:rFonts w:ascii="宋体" w:hAnsi="宋体" w:cs="宋体"/>
                <w:color w:val="000000"/>
                <w:kern w:val="0"/>
                <w:sz w:val="22"/>
              </w:rPr>
              <w:t>Hire_Date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979AC">
              <w:rPr>
                <w:rFonts w:ascii="宋体" w:hAnsi="宋体" w:cs="宋体" w:hint="eastAsia"/>
                <w:color w:val="000000"/>
                <w:kern w:val="0"/>
                <w:sz w:val="22"/>
              </w:rPr>
              <w:t>入职时间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6A3329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A3329">
              <w:rPr>
                <w:rFonts w:ascii="宋体" w:hAnsi="宋体" w:cs="宋体"/>
                <w:color w:val="000000"/>
                <w:kern w:val="0"/>
                <w:sz w:val="22"/>
              </w:rPr>
              <w:t>BEGIN_DATE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6A3329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A3329">
              <w:rPr>
                <w:rFonts w:ascii="宋体" w:hAnsi="宋体" w:cs="宋体" w:hint="eastAsia"/>
                <w:color w:val="000000"/>
                <w:kern w:val="0"/>
                <w:sz w:val="22"/>
              </w:rPr>
              <w:t>入职时间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1207D">
              <w:rPr>
                <w:rFonts w:ascii="宋体" w:hAnsi="宋体" w:cs="宋体"/>
                <w:color w:val="000000"/>
                <w:kern w:val="0"/>
                <w:sz w:val="22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979AC">
              <w:rPr>
                <w:rFonts w:ascii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E01490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01490">
              <w:rPr>
                <w:rFonts w:ascii="宋体" w:hAnsi="宋体" w:cs="宋体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E01490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582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1207D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Is_Dimission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979AC">
              <w:rPr>
                <w:rFonts w:ascii="宋体" w:hAnsi="宋体" w:cs="宋体" w:hint="eastAsia"/>
                <w:color w:val="000000"/>
                <w:kern w:val="0"/>
                <w:sz w:val="22"/>
              </w:rPr>
              <w:t>离职状态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C_STORE_ID;C_STORETYPE_JZ_ID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1F02">
              <w:rPr>
                <w:rFonts w:ascii="宋体" w:hAnsi="宋体" w:cs="宋体" w:hint="eastAsia"/>
                <w:color w:val="000000"/>
                <w:kern w:val="0"/>
                <w:sz w:val="22"/>
              </w:rPr>
              <w:t>店仓类别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B979AC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5A41C9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A41C9">
              <w:rPr>
                <w:rFonts w:ascii="宋体" w:hAnsi="宋体" w:cs="宋体"/>
                <w:color w:val="000000"/>
                <w:kern w:val="0"/>
                <w:sz w:val="22"/>
              </w:rPr>
              <w:t>C_CUSTOMERUP_ID;CODE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B44DF4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44DF4">
              <w:rPr>
                <w:rFonts w:ascii="宋体" w:hAnsi="宋体" w:cs="宋体" w:hint="eastAsia"/>
                <w:color w:val="000000"/>
                <w:kern w:val="0"/>
                <w:sz w:val="22"/>
              </w:rPr>
              <w:t>上级经销商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B44DF4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用来过滤不是温州的数据</w:t>
            </w:r>
          </w:p>
        </w:tc>
      </w:tr>
      <w:tr w:rsidR="005A41C9" w:rsidRPr="00571F02" w:rsidTr="005A41C9">
        <w:trPr>
          <w:trHeight w:val="510"/>
        </w:trPr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B979AC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A41C9" w:rsidRDefault="005A41C9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A41C9">
              <w:rPr>
                <w:rFonts w:ascii="宋体" w:hAnsi="宋体" w:cs="宋体"/>
                <w:color w:val="000000"/>
                <w:kern w:val="0"/>
                <w:sz w:val="22"/>
              </w:rPr>
              <w:t>C_STORE_ID;C_STORETYPE_JZ_ID;NAME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5A41C9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A41C9">
              <w:rPr>
                <w:rFonts w:ascii="宋体" w:hAnsi="宋体" w:cs="宋体" w:hint="eastAsia"/>
                <w:color w:val="000000"/>
                <w:kern w:val="0"/>
                <w:sz w:val="22"/>
              </w:rPr>
              <w:t>店仓类别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5A41C9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用来过滤不是自营店的数据</w:t>
            </w:r>
          </w:p>
        </w:tc>
      </w:tr>
      <w:tr w:rsidR="005A41C9" w:rsidRPr="00571F02" w:rsidTr="005A41C9">
        <w:trPr>
          <w:trHeight w:val="270"/>
        </w:trPr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1207D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B979AC" w:rsidRDefault="00D553EE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000956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0956">
              <w:rPr>
                <w:rFonts w:ascii="宋体" w:hAnsi="宋体" w:cs="宋体"/>
                <w:color w:val="000000"/>
                <w:kern w:val="0"/>
                <w:sz w:val="22"/>
              </w:rPr>
              <w:t>ISACTIVE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EE" w:rsidRPr="00571F02" w:rsidRDefault="00000956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是否可用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53EE" w:rsidRPr="00571F02" w:rsidRDefault="00000956" w:rsidP="005A41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用来过滤不可用数据</w:t>
            </w:r>
          </w:p>
        </w:tc>
      </w:tr>
    </w:tbl>
    <w:p w:rsidR="00E132D8" w:rsidRDefault="00E132D8" w:rsidP="00DE3B7A"/>
    <w:p w:rsidR="00E132D8" w:rsidRDefault="00E132D8" w:rsidP="00DE3B7A"/>
    <w:p w:rsidR="00E132D8" w:rsidRDefault="00E132D8" w:rsidP="00DE3B7A"/>
    <w:bookmarkEnd w:id="41"/>
    <w:bookmarkEnd w:id="42"/>
    <w:p w:rsidR="0051207D" w:rsidRDefault="0051207D" w:rsidP="00DE3B7A"/>
    <w:sectPr w:rsidR="0051207D" w:rsidSect="007756B2">
      <w:headerReference w:type="even" r:id="rId20"/>
      <w:pgSz w:w="11906" w:h="16838"/>
      <w:pgMar w:top="1440" w:right="1080" w:bottom="1440" w:left="108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CA2" w:rsidRDefault="00256CA2">
      <w:r>
        <w:separator/>
      </w:r>
    </w:p>
  </w:endnote>
  <w:endnote w:type="continuationSeparator" w:id="0">
    <w:p w:rsidR="00256CA2" w:rsidRDefault="00256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Century Schlbk">
    <w:altName w:val="Century Schoolbook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CA2" w:rsidRDefault="00256CA2">
      <w:r>
        <w:separator/>
      </w:r>
    </w:p>
  </w:footnote>
  <w:footnote w:type="continuationSeparator" w:id="0">
    <w:p w:rsidR="00256CA2" w:rsidRDefault="00256C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BC7" w:rsidRDefault="00F71BC7">
    <w:pPr>
      <w:pStyle w:val="ab"/>
      <w:jc w:val="both"/>
    </w:pPr>
    <w:r>
      <w:rPr>
        <w:rFonts w:hint="eastAsia"/>
      </w:rPr>
      <w:t>整体化验室管理系统建设技术附件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7C7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A9659EA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10D74A88"/>
    <w:multiLevelType w:val="multilevel"/>
    <w:tmpl w:val="80CA2BC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91E49E8"/>
    <w:multiLevelType w:val="multilevel"/>
    <w:tmpl w:val="80CA2BC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9FA3B81"/>
    <w:multiLevelType w:val="multilevel"/>
    <w:tmpl w:val="19FA3B81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HEAD2HEAD21H2H21H22H23H211H221H24H25H26H27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H3H31H32H33H34H311H321H331H35H312H322H332H36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H4H41H42H43H44H411H421H431H45H412H422H432H46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E653AFF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>
    <w:nsid w:val="20157D69"/>
    <w:multiLevelType w:val="hybridMultilevel"/>
    <w:tmpl w:val="F0160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0C4798"/>
    <w:multiLevelType w:val="multilevel"/>
    <w:tmpl w:val="80CA2BC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>
    <w:nsid w:val="34D05776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34FC650E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3725562B"/>
    <w:multiLevelType w:val="multilevel"/>
    <w:tmpl w:val="80CA2BC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9FD56ED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2">
    <w:nsid w:val="3A5B6CCC"/>
    <w:multiLevelType w:val="multilevel"/>
    <w:tmpl w:val="3A5B6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5F63D3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">
    <w:nsid w:val="484546CD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5">
    <w:nsid w:val="4A044871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4AF60B4F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4B042A5A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8">
    <w:nsid w:val="5EB64479"/>
    <w:multiLevelType w:val="multilevel"/>
    <w:tmpl w:val="032E68E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9">
    <w:nsid w:val="614D06C1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0">
    <w:nsid w:val="69E13A44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1">
    <w:nsid w:val="6B1F5380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2">
    <w:nsid w:val="730B3A66"/>
    <w:multiLevelType w:val="multilevel"/>
    <w:tmpl w:val="80CA2BC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3">
    <w:nsid w:val="745C410D"/>
    <w:multiLevelType w:val="multilevel"/>
    <w:tmpl w:val="709EC5B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asciiTheme="majorEastAsia" w:eastAsiaTheme="majorEastAsia" w:hAnsiTheme="majorEastAsia" w:cs="Times New Roman"/>
        <w:b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4">
    <w:nsid w:val="7B7C137C"/>
    <w:multiLevelType w:val="multilevel"/>
    <w:tmpl w:val="80CA2BC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5">
    <w:nsid w:val="7E0441FF"/>
    <w:multiLevelType w:val="multilevel"/>
    <w:tmpl w:val="80CA2BC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Theme="majorEastAsia" w:eastAsiaTheme="majorEastAsia" w:hAnsiTheme="majorEastAsia" w:cs="Times New Roman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6"/>
  </w:num>
  <w:num w:numId="5">
    <w:abstractNumId w:val="2"/>
  </w:num>
  <w:num w:numId="6">
    <w:abstractNumId w:val="10"/>
  </w:num>
  <w:num w:numId="7">
    <w:abstractNumId w:val="24"/>
  </w:num>
  <w:num w:numId="8">
    <w:abstractNumId w:val="22"/>
  </w:num>
  <w:num w:numId="9">
    <w:abstractNumId w:val="7"/>
  </w:num>
  <w:num w:numId="10">
    <w:abstractNumId w:val="25"/>
  </w:num>
  <w:num w:numId="11">
    <w:abstractNumId w:val="3"/>
  </w:num>
  <w:num w:numId="12">
    <w:abstractNumId w:val="14"/>
  </w:num>
  <w:num w:numId="13">
    <w:abstractNumId w:val="21"/>
  </w:num>
  <w:num w:numId="14">
    <w:abstractNumId w:val="0"/>
  </w:num>
  <w:num w:numId="15">
    <w:abstractNumId w:val="19"/>
  </w:num>
  <w:num w:numId="16">
    <w:abstractNumId w:val="20"/>
  </w:num>
  <w:num w:numId="17">
    <w:abstractNumId w:val="17"/>
  </w:num>
  <w:num w:numId="18">
    <w:abstractNumId w:val="15"/>
  </w:num>
  <w:num w:numId="19">
    <w:abstractNumId w:val="1"/>
  </w:num>
  <w:num w:numId="20">
    <w:abstractNumId w:val="23"/>
  </w:num>
  <w:num w:numId="21">
    <w:abstractNumId w:val="5"/>
  </w:num>
  <w:num w:numId="22">
    <w:abstractNumId w:val="16"/>
  </w:num>
  <w:num w:numId="23">
    <w:abstractNumId w:val="8"/>
  </w:num>
  <w:num w:numId="24">
    <w:abstractNumId w:val="11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3B35"/>
    <w:rsid w:val="00000956"/>
    <w:rsid w:val="000069A6"/>
    <w:rsid w:val="00007781"/>
    <w:rsid w:val="00010578"/>
    <w:rsid w:val="00012C6A"/>
    <w:rsid w:val="00013114"/>
    <w:rsid w:val="000174BC"/>
    <w:rsid w:val="00024DD2"/>
    <w:rsid w:val="0002674F"/>
    <w:rsid w:val="0002716D"/>
    <w:rsid w:val="00031038"/>
    <w:rsid w:val="000347E6"/>
    <w:rsid w:val="000359DF"/>
    <w:rsid w:val="00044F0A"/>
    <w:rsid w:val="00064365"/>
    <w:rsid w:val="00067C69"/>
    <w:rsid w:val="00070CA8"/>
    <w:rsid w:val="00075CA0"/>
    <w:rsid w:val="00087B5D"/>
    <w:rsid w:val="000915B6"/>
    <w:rsid w:val="00091EC2"/>
    <w:rsid w:val="00092FD7"/>
    <w:rsid w:val="000A3B35"/>
    <w:rsid w:val="000B1F0A"/>
    <w:rsid w:val="000B3C09"/>
    <w:rsid w:val="000C2721"/>
    <w:rsid w:val="000C5FED"/>
    <w:rsid w:val="000C706F"/>
    <w:rsid w:val="000D47AF"/>
    <w:rsid w:val="000E33DE"/>
    <w:rsid w:val="000E6EAE"/>
    <w:rsid w:val="000E7325"/>
    <w:rsid w:val="000E7957"/>
    <w:rsid w:val="000F1CA1"/>
    <w:rsid w:val="0010026C"/>
    <w:rsid w:val="0010035B"/>
    <w:rsid w:val="00100AB6"/>
    <w:rsid w:val="00101C5C"/>
    <w:rsid w:val="00110E5F"/>
    <w:rsid w:val="0011334C"/>
    <w:rsid w:val="00114E54"/>
    <w:rsid w:val="00116EA5"/>
    <w:rsid w:val="00122330"/>
    <w:rsid w:val="001243E7"/>
    <w:rsid w:val="001251E5"/>
    <w:rsid w:val="001265FE"/>
    <w:rsid w:val="001278B4"/>
    <w:rsid w:val="00132567"/>
    <w:rsid w:val="00140F59"/>
    <w:rsid w:val="001431E3"/>
    <w:rsid w:val="00146D2B"/>
    <w:rsid w:val="00152A92"/>
    <w:rsid w:val="001537F0"/>
    <w:rsid w:val="0016603C"/>
    <w:rsid w:val="001671FB"/>
    <w:rsid w:val="0018613C"/>
    <w:rsid w:val="001B06E9"/>
    <w:rsid w:val="001B355B"/>
    <w:rsid w:val="001B5BB6"/>
    <w:rsid w:val="001D58E4"/>
    <w:rsid w:val="001D6891"/>
    <w:rsid w:val="001E0C62"/>
    <w:rsid w:val="001E0EE8"/>
    <w:rsid w:val="001E5B89"/>
    <w:rsid w:val="001E704C"/>
    <w:rsid w:val="001F0C71"/>
    <w:rsid w:val="001F1DEB"/>
    <w:rsid w:val="001F2AC0"/>
    <w:rsid w:val="00200AC3"/>
    <w:rsid w:val="00204B38"/>
    <w:rsid w:val="0022024D"/>
    <w:rsid w:val="00226F2A"/>
    <w:rsid w:val="0023279F"/>
    <w:rsid w:val="00256CA2"/>
    <w:rsid w:val="0026045E"/>
    <w:rsid w:val="00264EE8"/>
    <w:rsid w:val="002659A4"/>
    <w:rsid w:val="00272A3B"/>
    <w:rsid w:val="00276670"/>
    <w:rsid w:val="00277DCC"/>
    <w:rsid w:val="002806B1"/>
    <w:rsid w:val="00291E47"/>
    <w:rsid w:val="002B182B"/>
    <w:rsid w:val="002B4DEC"/>
    <w:rsid w:val="002C5690"/>
    <w:rsid w:val="002C59FF"/>
    <w:rsid w:val="002D5318"/>
    <w:rsid w:val="002E02B8"/>
    <w:rsid w:val="002E1132"/>
    <w:rsid w:val="002E4181"/>
    <w:rsid w:val="002F3EF9"/>
    <w:rsid w:val="00306A36"/>
    <w:rsid w:val="00307D9B"/>
    <w:rsid w:val="0031247C"/>
    <w:rsid w:val="00313D58"/>
    <w:rsid w:val="00314B6C"/>
    <w:rsid w:val="00317989"/>
    <w:rsid w:val="00323442"/>
    <w:rsid w:val="003249A4"/>
    <w:rsid w:val="003366C6"/>
    <w:rsid w:val="00347122"/>
    <w:rsid w:val="00355134"/>
    <w:rsid w:val="00356B67"/>
    <w:rsid w:val="00363FCA"/>
    <w:rsid w:val="003644C7"/>
    <w:rsid w:val="00373F96"/>
    <w:rsid w:val="00384969"/>
    <w:rsid w:val="00390498"/>
    <w:rsid w:val="00397E0F"/>
    <w:rsid w:val="003A14A0"/>
    <w:rsid w:val="003A4A64"/>
    <w:rsid w:val="003A4D51"/>
    <w:rsid w:val="003A5BC5"/>
    <w:rsid w:val="003B2FB0"/>
    <w:rsid w:val="003B7DBD"/>
    <w:rsid w:val="003C0DF7"/>
    <w:rsid w:val="003C4EED"/>
    <w:rsid w:val="003D66DD"/>
    <w:rsid w:val="003D7474"/>
    <w:rsid w:val="003F4B8F"/>
    <w:rsid w:val="003F6320"/>
    <w:rsid w:val="003F7DC2"/>
    <w:rsid w:val="00403734"/>
    <w:rsid w:val="0042019E"/>
    <w:rsid w:val="00422D15"/>
    <w:rsid w:val="0043004C"/>
    <w:rsid w:val="00433259"/>
    <w:rsid w:val="00442B13"/>
    <w:rsid w:val="00443E7D"/>
    <w:rsid w:val="00445936"/>
    <w:rsid w:val="00446F18"/>
    <w:rsid w:val="00447088"/>
    <w:rsid w:val="00472A63"/>
    <w:rsid w:val="00474B53"/>
    <w:rsid w:val="004807CD"/>
    <w:rsid w:val="004925B6"/>
    <w:rsid w:val="004A0570"/>
    <w:rsid w:val="004A089C"/>
    <w:rsid w:val="004A4319"/>
    <w:rsid w:val="004B103D"/>
    <w:rsid w:val="004B2122"/>
    <w:rsid w:val="004B52C8"/>
    <w:rsid w:val="004C0558"/>
    <w:rsid w:val="004C1DB2"/>
    <w:rsid w:val="004C5300"/>
    <w:rsid w:val="004C6729"/>
    <w:rsid w:val="004D10D1"/>
    <w:rsid w:val="004D38ED"/>
    <w:rsid w:val="004E2F30"/>
    <w:rsid w:val="004F383C"/>
    <w:rsid w:val="004F4633"/>
    <w:rsid w:val="0051207D"/>
    <w:rsid w:val="0051637E"/>
    <w:rsid w:val="00520640"/>
    <w:rsid w:val="0052477D"/>
    <w:rsid w:val="0052640E"/>
    <w:rsid w:val="00527484"/>
    <w:rsid w:val="00535D5D"/>
    <w:rsid w:val="0053796F"/>
    <w:rsid w:val="00547CE9"/>
    <w:rsid w:val="00554491"/>
    <w:rsid w:val="005574E9"/>
    <w:rsid w:val="00557BC7"/>
    <w:rsid w:val="00561A17"/>
    <w:rsid w:val="00561DB1"/>
    <w:rsid w:val="00561FD3"/>
    <w:rsid w:val="00563CD8"/>
    <w:rsid w:val="005658C9"/>
    <w:rsid w:val="00566C16"/>
    <w:rsid w:val="00571F02"/>
    <w:rsid w:val="00575F7F"/>
    <w:rsid w:val="0058338B"/>
    <w:rsid w:val="005947C0"/>
    <w:rsid w:val="005A41C9"/>
    <w:rsid w:val="005A4315"/>
    <w:rsid w:val="005A6B0E"/>
    <w:rsid w:val="005B1301"/>
    <w:rsid w:val="005B3409"/>
    <w:rsid w:val="005B35A4"/>
    <w:rsid w:val="005C7EB1"/>
    <w:rsid w:val="005D00CB"/>
    <w:rsid w:val="005D139D"/>
    <w:rsid w:val="005D22F2"/>
    <w:rsid w:val="005D2DF7"/>
    <w:rsid w:val="005D354A"/>
    <w:rsid w:val="005D563D"/>
    <w:rsid w:val="005E223B"/>
    <w:rsid w:val="005E48CF"/>
    <w:rsid w:val="00603E7A"/>
    <w:rsid w:val="00611261"/>
    <w:rsid w:val="006114A5"/>
    <w:rsid w:val="00612B0C"/>
    <w:rsid w:val="006151C9"/>
    <w:rsid w:val="00625F18"/>
    <w:rsid w:val="006346E3"/>
    <w:rsid w:val="00644A31"/>
    <w:rsid w:val="006450E5"/>
    <w:rsid w:val="00645D2F"/>
    <w:rsid w:val="00652955"/>
    <w:rsid w:val="00654444"/>
    <w:rsid w:val="006560F1"/>
    <w:rsid w:val="006611E6"/>
    <w:rsid w:val="00662EFA"/>
    <w:rsid w:val="00677CC5"/>
    <w:rsid w:val="006A25D3"/>
    <w:rsid w:val="006A3329"/>
    <w:rsid w:val="006A35A1"/>
    <w:rsid w:val="006A3D54"/>
    <w:rsid w:val="006B15DF"/>
    <w:rsid w:val="006C196C"/>
    <w:rsid w:val="006C485F"/>
    <w:rsid w:val="006D363C"/>
    <w:rsid w:val="006E0F0F"/>
    <w:rsid w:val="006F4CD0"/>
    <w:rsid w:val="00710C2A"/>
    <w:rsid w:val="00711C41"/>
    <w:rsid w:val="00723D43"/>
    <w:rsid w:val="0073390F"/>
    <w:rsid w:val="00734CAE"/>
    <w:rsid w:val="0074125C"/>
    <w:rsid w:val="007427CF"/>
    <w:rsid w:val="00751F34"/>
    <w:rsid w:val="007566BD"/>
    <w:rsid w:val="00772E59"/>
    <w:rsid w:val="007756B2"/>
    <w:rsid w:val="00776847"/>
    <w:rsid w:val="007934F1"/>
    <w:rsid w:val="00796C06"/>
    <w:rsid w:val="00796C20"/>
    <w:rsid w:val="007B033D"/>
    <w:rsid w:val="007B467C"/>
    <w:rsid w:val="007B4D00"/>
    <w:rsid w:val="007B4E99"/>
    <w:rsid w:val="007B73EF"/>
    <w:rsid w:val="007C4DCA"/>
    <w:rsid w:val="007D0D32"/>
    <w:rsid w:val="007D0DC2"/>
    <w:rsid w:val="007D1130"/>
    <w:rsid w:val="007E1D0B"/>
    <w:rsid w:val="007E3CCD"/>
    <w:rsid w:val="007F0ABB"/>
    <w:rsid w:val="007F22E3"/>
    <w:rsid w:val="007F306E"/>
    <w:rsid w:val="007F7852"/>
    <w:rsid w:val="00800CB8"/>
    <w:rsid w:val="0080190C"/>
    <w:rsid w:val="00803AF2"/>
    <w:rsid w:val="0081000F"/>
    <w:rsid w:val="00817607"/>
    <w:rsid w:val="00840760"/>
    <w:rsid w:val="00841FCD"/>
    <w:rsid w:val="00843765"/>
    <w:rsid w:val="00850E30"/>
    <w:rsid w:val="0085411E"/>
    <w:rsid w:val="008613C8"/>
    <w:rsid w:val="00872BFF"/>
    <w:rsid w:val="00874BDD"/>
    <w:rsid w:val="008827CA"/>
    <w:rsid w:val="00882B44"/>
    <w:rsid w:val="00884716"/>
    <w:rsid w:val="008870DB"/>
    <w:rsid w:val="008878CD"/>
    <w:rsid w:val="00892B9E"/>
    <w:rsid w:val="008A0C53"/>
    <w:rsid w:val="008A2C8A"/>
    <w:rsid w:val="008A5723"/>
    <w:rsid w:val="008D26DD"/>
    <w:rsid w:val="008E0D35"/>
    <w:rsid w:val="008E27AD"/>
    <w:rsid w:val="008E4964"/>
    <w:rsid w:val="00915409"/>
    <w:rsid w:val="00922F08"/>
    <w:rsid w:val="00931487"/>
    <w:rsid w:val="00932749"/>
    <w:rsid w:val="00941C2E"/>
    <w:rsid w:val="0094542D"/>
    <w:rsid w:val="009455CF"/>
    <w:rsid w:val="00953777"/>
    <w:rsid w:val="00955265"/>
    <w:rsid w:val="009628F3"/>
    <w:rsid w:val="00972E0F"/>
    <w:rsid w:val="00974593"/>
    <w:rsid w:val="009857B5"/>
    <w:rsid w:val="00991B36"/>
    <w:rsid w:val="00994E09"/>
    <w:rsid w:val="00996F8E"/>
    <w:rsid w:val="009A309B"/>
    <w:rsid w:val="009B35F5"/>
    <w:rsid w:val="009B3D66"/>
    <w:rsid w:val="009C0ACC"/>
    <w:rsid w:val="009C4990"/>
    <w:rsid w:val="009C5BA4"/>
    <w:rsid w:val="009C5C4B"/>
    <w:rsid w:val="009C6821"/>
    <w:rsid w:val="009D242B"/>
    <w:rsid w:val="009E28B5"/>
    <w:rsid w:val="009F4DD3"/>
    <w:rsid w:val="009F5FDA"/>
    <w:rsid w:val="00A028E2"/>
    <w:rsid w:val="00A07345"/>
    <w:rsid w:val="00A12915"/>
    <w:rsid w:val="00A15214"/>
    <w:rsid w:val="00A1644D"/>
    <w:rsid w:val="00A26FEE"/>
    <w:rsid w:val="00A27733"/>
    <w:rsid w:val="00A36090"/>
    <w:rsid w:val="00A46818"/>
    <w:rsid w:val="00A63646"/>
    <w:rsid w:val="00A67E94"/>
    <w:rsid w:val="00A71624"/>
    <w:rsid w:val="00A841FC"/>
    <w:rsid w:val="00A8716C"/>
    <w:rsid w:val="00A969AF"/>
    <w:rsid w:val="00AA46B0"/>
    <w:rsid w:val="00AA6F5F"/>
    <w:rsid w:val="00AB03D3"/>
    <w:rsid w:val="00AB2655"/>
    <w:rsid w:val="00AB3557"/>
    <w:rsid w:val="00AB5F52"/>
    <w:rsid w:val="00AB659A"/>
    <w:rsid w:val="00AC3FD5"/>
    <w:rsid w:val="00AD53F5"/>
    <w:rsid w:val="00AE451F"/>
    <w:rsid w:val="00AF3449"/>
    <w:rsid w:val="00AF42B3"/>
    <w:rsid w:val="00B01BAC"/>
    <w:rsid w:val="00B027FC"/>
    <w:rsid w:val="00B101BA"/>
    <w:rsid w:val="00B13960"/>
    <w:rsid w:val="00B15DF7"/>
    <w:rsid w:val="00B256C8"/>
    <w:rsid w:val="00B40A11"/>
    <w:rsid w:val="00B41B0C"/>
    <w:rsid w:val="00B43970"/>
    <w:rsid w:val="00B44DF4"/>
    <w:rsid w:val="00B45692"/>
    <w:rsid w:val="00B45A01"/>
    <w:rsid w:val="00B47F7A"/>
    <w:rsid w:val="00B50397"/>
    <w:rsid w:val="00B54C58"/>
    <w:rsid w:val="00B55A33"/>
    <w:rsid w:val="00B55D08"/>
    <w:rsid w:val="00B56B9F"/>
    <w:rsid w:val="00B83D03"/>
    <w:rsid w:val="00B87D47"/>
    <w:rsid w:val="00B91FEF"/>
    <w:rsid w:val="00B94793"/>
    <w:rsid w:val="00B96C97"/>
    <w:rsid w:val="00B979AC"/>
    <w:rsid w:val="00BA7C6A"/>
    <w:rsid w:val="00BC0782"/>
    <w:rsid w:val="00BC3336"/>
    <w:rsid w:val="00BC6B93"/>
    <w:rsid w:val="00BD7A67"/>
    <w:rsid w:val="00BD7D5C"/>
    <w:rsid w:val="00C03A57"/>
    <w:rsid w:val="00C16E7C"/>
    <w:rsid w:val="00C245D8"/>
    <w:rsid w:val="00C322CE"/>
    <w:rsid w:val="00C344D2"/>
    <w:rsid w:val="00C36C85"/>
    <w:rsid w:val="00C40D7D"/>
    <w:rsid w:val="00C4220C"/>
    <w:rsid w:val="00C4559C"/>
    <w:rsid w:val="00C53108"/>
    <w:rsid w:val="00C537DC"/>
    <w:rsid w:val="00C571B5"/>
    <w:rsid w:val="00C62458"/>
    <w:rsid w:val="00C64345"/>
    <w:rsid w:val="00C65D3C"/>
    <w:rsid w:val="00C75D9D"/>
    <w:rsid w:val="00C804E6"/>
    <w:rsid w:val="00C805E9"/>
    <w:rsid w:val="00C834AF"/>
    <w:rsid w:val="00C87FF9"/>
    <w:rsid w:val="00C925FD"/>
    <w:rsid w:val="00CA3832"/>
    <w:rsid w:val="00CB299D"/>
    <w:rsid w:val="00CB389D"/>
    <w:rsid w:val="00CC6CCF"/>
    <w:rsid w:val="00CC7C92"/>
    <w:rsid w:val="00CD5C6C"/>
    <w:rsid w:val="00CE6C1D"/>
    <w:rsid w:val="00CF38F6"/>
    <w:rsid w:val="00CF5577"/>
    <w:rsid w:val="00CF5948"/>
    <w:rsid w:val="00CF5CBD"/>
    <w:rsid w:val="00CF7E73"/>
    <w:rsid w:val="00D00ECA"/>
    <w:rsid w:val="00D01091"/>
    <w:rsid w:val="00D056DA"/>
    <w:rsid w:val="00D07E13"/>
    <w:rsid w:val="00D162B4"/>
    <w:rsid w:val="00D20116"/>
    <w:rsid w:val="00D2014F"/>
    <w:rsid w:val="00D23726"/>
    <w:rsid w:val="00D26253"/>
    <w:rsid w:val="00D26914"/>
    <w:rsid w:val="00D27FB1"/>
    <w:rsid w:val="00D31AA2"/>
    <w:rsid w:val="00D325BF"/>
    <w:rsid w:val="00D351FC"/>
    <w:rsid w:val="00D43D40"/>
    <w:rsid w:val="00D553EE"/>
    <w:rsid w:val="00D634C6"/>
    <w:rsid w:val="00D72217"/>
    <w:rsid w:val="00D773E1"/>
    <w:rsid w:val="00D775C3"/>
    <w:rsid w:val="00D8154E"/>
    <w:rsid w:val="00D95880"/>
    <w:rsid w:val="00D97537"/>
    <w:rsid w:val="00DA0587"/>
    <w:rsid w:val="00DB25B8"/>
    <w:rsid w:val="00DB300B"/>
    <w:rsid w:val="00DB36D5"/>
    <w:rsid w:val="00DC2331"/>
    <w:rsid w:val="00DD6095"/>
    <w:rsid w:val="00DE0031"/>
    <w:rsid w:val="00DE3B7A"/>
    <w:rsid w:val="00DF3E86"/>
    <w:rsid w:val="00DF41E9"/>
    <w:rsid w:val="00DF5A16"/>
    <w:rsid w:val="00E01490"/>
    <w:rsid w:val="00E06AB8"/>
    <w:rsid w:val="00E132D8"/>
    <w:rsid w:val="00E275C0"/>
    <w:rsid w:val="00E31DB7"/>
    <w:rsid w:val="00E3216D"/>
    <w:rsid w:val="00E349B3"/>
    <w:rsid w:val="00E354B4"/>
    <w:rsid w:val="00E37CF1"/>
    <w:rsid w:val="00E42F37"/>
    <w:rsid w:val="00E42FC2"/>
    <w:rsid w:val="00E4631B"/>
    <w:rsid w:val="00E516BC"/>
    <w:rsid w:val="00E63552"/>
    <w:rsid w:val="00E778D4"/>
    <w:rsid w:val="00E8350E"/>
    <w:rsid w:val="00E9100A"/>
    <w:rsid w:val="00E964BF"/>
    <w:rsid w:val="00E965E5"/>
    <w:rsid w:val="00E97693"/>
    <w:rsid w:val="00EA607E"/>
    <w:rsid w:val="00EA7904"/>
    <w:rsid w:val="00EB71F4"/>
    <w:rsid w:val="00EC2ACF"/>
    <w:rsid w:val="00EC3150"/>
    <w:rsid w:val="00EC5D06"/>
    <w:rsid w:val="00EE2F60"/>
    <w:rsid w:val="00EF14EE"/>
    <w:rsid w:val="00EF1768"/>
    <w:rsid w:val="00EF338B"/>
    <w:rsid w:val="00EF6DA7"/>
    <w:rsid w:val="00EF7D3A"/>
    <w:rsid w:val="00F01416"/>
    <w:rsid w:val="00F032CE"/>
    <w:rsid w:val="00F038B1"/>
    <w:rsid w:val="00F05627"/>
    <w:rsid w:val="00F07E8D"/>
    <w:rsid w:val="00F1068A"/>
    <w:rsid w:val="00F117CB"/>
    <w:rsid w:val="00F17064"/>
    <w:rsid w:val="00F1755E"/>
    <w:rsid w:val="00F24B34"/>
    <w:rsid w:val="00F2790D"/>
    <w:rsid w:val="00F362E0"/>
    <w:rsid w:val="00F37E06"/>
    <w:rsid w:val="00F4168E"/>
    <w:rsid w:val="00F43459"/>
    <w:rsid w:val="00F479DB"/>
    <w:rsid w:val="00F52957"/>
    <w:rsid w:val="00F65015"/>
    <w:rsid w:val="00F66F31"/>
    <w:rsid w:val="00F71BC7"/>
    <w:rsid w:val="00F72494"/>
    <w:rsid w:val="00F9072A"/>
    <w:rsid w:val="00F92FA9"/>
    <w:rsid w:val="00F96767"/>
    <w:rsid w:val="00FA5ABC"/>
    <w:rsid w:val="00FB63DD"/>
    <w:rsid w:val="00FC6F57"/>
    <w:rsid w:val="00FD47E8"/>
    <w:rsid w:val="00FF5210"/>
    <w:rsid w:val="00FF6B54"/>
    <w:rsid w:val="01160E27"/>
    <w:rsid w:val="011A6BE5"/>
    <w:rsid w:val="0E3F5F3A"/>
    <w:rsid w:val="10A45276"/>
    <w:rsid w:val="10AF166D"/>
    <w:rsid w:val="123A268D"/>
    <w:rsid w:val="18FC0EF3"/>
    <w:rsid w:val="1A471F30"/>
    <w:rsid w:val="1AD14B53"/>
    <w:rsid w:val="1EE05898"/>
    <w:rsid w:val="201D0E8C"/>
    <w:rsid w:val="205368DD"/>
    <w:rsid w:val="212B3598"/>
    <w:rsid w:val="24021A8A"/>
    <w:rsid w:val="24B90D3A"/>
    <w:rsid w:val="2A400319"/>
    <w:rsid w:val="30C71B0D"/>
    <w:rsid w:val="31AF064B"/>
    <w:rsid w:val="358C24F5"/>
    <w:rsid w:val="35FC59A7"/>
    <w:rsid w:val="365B2364"/>
    <w:rsid w:val="390046C1"/>
    <w:rsid w:val="3D022FAB"/>
    <w:rsid w:val="3E94169D"/>
    <w:rsid w:val="3FC969DB"/>
    <w:rsid w:val="40B32C56"/>
    <w:rsid w:val="43FF5E7D"/>
    <w:rsid w:val="44B77623"/>
    <w:rsid w:val="486018F6"/>
    <w:rsid w:val="48E6088D"/>
    <w:rsid w:val="49FE19BF"/>
    <w:rsid w:val="4B737C30"/>
    <w:rsid w:val="520705A5"/>
    <w:rsid w:val="56EA161A"/>
    <w:rsid w:val="58C57A2F"/>
    <w:rsid w:val="5A4D1047"/>
    <w:rsid w:val="5DEA43CD"/>
    <w:rsid w:val="5E9442FC"/>
    <w:rsid w:val="668E69F5"/>
    <w:rsid w:val="6B122799"/>
    <w:rsid w:val="6E6B54C1"/>
    <w:rsid w:val="724D7983"/>
    <w:rsid w:val="725F4534"/>
    <w:rsid w:val="73D4225D"/>
    <w:rsid w:val="74107ED2"/>
    <w:rsid w:val="78F03659"/>
    <w:rsid w:val="7BA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unhideWhenUsed="1" w:qFormat="1"/>
    <w:lsdException w:name="toc 5" w:locked="1" w:uiPriority="39" w:unhideWhenUsed="1" w:qFormat="1"/>
    <w:lsdException w:name="toc 6" w:locked="1" w:uiPriority="39" w:unhideWhenUsed="1" w:qFormat="1"/>
    <w:lsdException w:name="toc 7" w:locked="1" w:uiPriority="39" w:unhideWhenUsed="1" w:qFormat="1"/>
    <w:lsdException w:name="toc 8" w:locked="1" w:uiPriority="39" w:unhideWhenUsed="1" w:qFormat="1"/>
    <w:lsdException w:name="toc 9" w:locked="1" w:uiPriority="39" w:unhideWhenUsed="1" w:qFormat="1"/>
    <w:lsdException w:name="Normal Indent" w:uiPriority="0" w:qFormat="1"/>
    <w:lsdException w:name="footnote text" w:semiHidden="1" w:unhideWhenUsed="1"/>
    <w:lsdException w:name="annotation text" w:qFormat="1"/>
    <w:lsdException w:name="header" w:uiPriority="0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locked="1" w:uiPriority="0" w:qFormat="1"/>
    <w:lsdException w:name="Emphasis" w:locked="1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locked="1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0">
    <w:name w:val="heading 2"/>
    <w:basedOn w:val="a"/>
    <w:next w:val="a0"/>
    <w:link w:val="2Char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Char"/>
    <w:qFormat/>
    <w:locked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sz w:val="32"/>
      <w:szCs w:val="20"/>
    </w:rPr>
  </w:style>
  <w:style w:type="paragraph" w:styleId="4">
    <w:name w:val="heading 4"/>
    <w:basedOn w:val="a"/>
    <w:next w:val="a"/>
    <w:link w:val="4Char"/>
    <w:qFormat/>
    <w:locked/>
    <w:pPr>
      <w:keepNext/>
      <w:widowControl/>
      <w:spacing w:before="240" w:after="60"/>
      <w:outlineLvl w:val="3"/>
    </w:pPr>
    <w:rPr>
      <w:rFonts w:ascii="Arial" w:hAnsi="Arial"/>
      <w:b/>
      <w:kern w:val="0"/>
      <w:sz w:val="22"/>
      <w:szCs w:val="20"/>
    </w:rPr>
  </w:style>
  <w:style w:type="paragraph" w:styleId="5">
    <w:name w:val="heading 5"/>
    <w:basedOn w:val="a"/>
    <w:next w:val="a"/>
    <w:link w:val="5Char"/>
    <w:qFormat/>
    <w:locked/>
    <w:pPr>
      <w:widowControl/>
      <w:numPr>
        <w:ilvl w:val="4"/>
        <w:numId w:val="1"/>
      </w:numPr>
      <w:tabs>
        <w:tab w:val="left" w:pos="992"/>
      </w:tabs>
      <w:spacing w:before="240" w:after="60"/>
      <w:outlineLvl w:val="4"/>
    </w:pPr>
    <w:rPr>
      <w:rFonts w:ascii="Times New Roman" w:hAnsi="Times New Roman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locked/>
    <w:pPr>
      <w:widowControl/>
      <w:numPr>
        <w:ilvl w:val="5"/>
        <w:numId w:val="1"/>
      </w:numPr>
      <w:tabs>
        <w:tab w:val="left" w:pos="1134"/>
      </w:tabs>
      <w:spacing w:before="240" w:after="60"/>
      <w:outlineLvl w:val="5"/>
    </w:pPr>
    <w:rPr>
      <w:rFonts w:ascii="Times New Roman" w:hAnsi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locked/>
    <w:pPr>
      <w:widowControl/>
      <w:numPr>
        <w:ilvl w:val="6"/>
        <w:numId w:val="1"/>
      </w:numPr>
      <w:tabs>
        <w:tab w:val="left" w:pos="1276"/>
      </w:tabs>
      <w:spacing w:before="240" w:after="60"/>
      <w:outlineLvl w:val="6"/>
    </w:pPr>
    <w:rPr>
      <w:rFonts w:ascii="Times New Roman" w:hAnsi="Times New Roman"/>
      <w:kern w:val="0"/>
      <w:sz w:val="22"/>
      <w:szCs w:val="20"/>
    </w:rPr>
  </w:style>
  <w:style w:type="paragraph" w:styleId="8">
    <w:name w:val="heading 8"/>
    <w:basedOn w:val="a"/>
    <w:next w:val="a"/>
    <w:link w:val="8Char"/>
    <w:qFormat/>
    <w:locked/>
    <w:pPr>
      <w:widowControl/>
      <w:numPr>
        <w:ilvl w:val="7"/>
        <w:numId w:val="1"/>
      </w:numPr>
      <w:tabs>
        <w:tab w:val="left" w:pos="1418"/>
      </w:tabs>
      <w:spacing w:before="240" w:after="60"/>
      <w:outlineLvl w:val="7"/>
    </w:pPr>
    <w:rPr>
      <w:rFonts w:ascii="Times New Roman" w:hAnsi="Times New Roman"/>
      <w:i/>
      <w:kern w:val="0"/>
      <w:sz w:val="22"/>
      <w:szCs w:val="20"/>
    </w:rPr>
  </w:style>
  <w:style w:type="paragraph" w:styleId="9">
    <w:name w:val="heading 9"/>
    <w:basedOn w:val="a"/>
    <w:next w:val="a"/>
    <w:link w:val="9Char"/>
    <w:qFormat/>
    <w:locked/>
    <w:pPr>
      <w:widowControl/>
      <w:numPr>
        <w:ilvl w:val="8"/>
        <w:numId w:val="1"/>
      </w:numPr>
      <w:tabs>
        <w:tab w:val="left" w:pos="1559"/>
      </w:tabs>
      <w:spacing w:before="240" w:after="60"/>
      <w:outlineLvl w:val="8"/>
    </w:pPr>
    <w:rPr>
      <w:rFonts w:ascii="Times New Roman" w:hAnsi="Times New Roman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  <w:rPr>
      <w:rFonts w:ascii="Times New Roman" w:hAnsi="Times New Roman"/>
      <w:szCs w:val="20"/>
    </w:rPr>
  </w:style>
  <w:style w:type="paragraph" w:styleId="70">
    <w:name w:val="toc 7"/>
    <w:basedOn w:val="a"/>
    <w:next w:val="a"/>
    <w:uiPriority w:val="39"/>
    <w:unhideWhenUsed/>
    <w:qFormat/>
    <w:locked/>
    <w:pPr>
      <w:widowControl/>
      <w:spacing w:after="100" w:line="259" w:lineRule="auto"/>
      <w:ind w:left="1320"/>
      <w:jc w:val="left"/>
    </w:pPr>
    <w:rPr>
      <w:rFonts w:eastAsia="等线"/>
      <w:kern w:val="0"/>
      <w:sz w:val="22"/>
    </w:rPr>
  </w:style>
  <w:style w:type="paragraph" w:styleId="a4">
    <w:name w:val="List Bullet"/>
    <w:qFormat/>
    <w:pPr>
      <w:spacing w:line="360" w:lineRule="auto"/>
      <w:ind w:firstLine="425"/>
      <w:jc w:val="both"/>
    </w:pPr>
    <w:rPr>
      <w:rFonts w:ascii="宋体"/>
      <w:snapToGrid w:val="0"/>
      <w:sz w:val="28"/>
    </w:rPr>
  </w:style>
  <w:style w:type="paragraph" w:styleId="a5">
    <w:name w:val="Document Map"/>
    <w:basedOn w:val="a"/>
    <w:link w:val="Char"/>
    <w:unhideWhenUsed/>
    <w:qFormat/>
    <w:rPr>
      <w:rFonts w:ascii="宋体"/>
      <w:kern w:val="0"/>
      <w:sz w:val="18"/>
      <w:szCs w:val="18"/>
    </w:rPr>
  </w:style>
  <w:style w:type="paragraph" w:styleId="a6">
    <w:name w:val="annotation text"/>
    <w:basedOn w:val="a"/>
    <w:link w:val="Char0"/>
    <w:uiPriority w:val="99"/>
    <w:qFormat/>
    <w:pPr>
      <w:jc w:val="left"/>
    </w:pPr>
    <w:rPr>
      <w:kern w:val="0"/>
      <w:sz w:val="20"/>
      <w:szCs w:val="20"/>
    </w:rPr>
  </w:style>
  <w:style w:type="paragraph" w:styleId="a7">
    <w:name w:val="Body Text"/>
    <w:basedOn w:val="a"/>
    <w:link w:val="Char1"/>
    <w:qFormat/>
    <w:pPr>
      <w:tabs>
        <w:tab w:val="left" w:pos="425"/>
      </w:tabs>
    </w:pPr>
    <w:rPr>
      <w:rFonts w:ascii="Times New Roman" w:hAnsi="Times New Roman"/>
      <w:sz w:val="28"/>
      <w:szCs w:val="20"/>
    </w:rPr>
  </w:style>
  <w:style w:type="paragraph" w:styleId="a8">
    <w:name w:val="Body Text Indent"/>
    <w:basedOn w:val="a"/>
    <w:link w:val="Char2"/>
    <w:qFormat/>
    <w:pPr>
      <w:spacing w:line="360" w:lineRule="auto"/>
      <w:ind w:firstLine="425"/>
    </w:pPr>
    <w:rPr>
      <w:rFonts w:ascii="宋体" w:hAnsi="Times New Roman"/>
      <w:sz w:val="28"/>
      <w:szCs w:val="20"/>
    </w:rPr>
  </w:style>
  <w:style w:type="paragraph" w:styleId="2">
    <w:name w:val="List Bullet 2"/>
    <w:pPr>
      <w:numPr>
        <w:numId w:val="1"/>
      </w:numPr>
      <w:tabs>
        <w:tab w:val="left" w:pos="720"/>
      </w:tabs>
      <w:ind w:left="1080"/>
      <w:jc w:val="both"/>
    </w:pPr>
    <w:rPr>
      <w:sz w:val="22"/>
    </w:rPr>
  </w:style>
  <w:style w:type="paragraph" w:styleId="50">
    <w:name w:val="toc 5"/>
    <w:basedOn w:val="a"/>
    <w:next w:val="a"/>
    <w:uiPriority w:val="39"/>
    <w:unhideWhenUsed/>
    <w:qFormat/>
    <w:locked/>
    <w:pPr>
      <w:widowControl/>
      <w:spacing w:after="100" w:line="259" w:lineRule="auto"/>
      <w:ind w:left="880"/>
      <w:jc w:val="left"/>
    </w:pPr>
    <w:rPr>
      <w:rFonts w:eastAsia="等线"/>
      <w:kern w:val="0"/>
      <w:sz w:val="22"/>
    </w:rPr>
  </w:style>
  <w:style w:type="paragraph" w:styleId="30">
    <w:name w:val="toc 3"/>
    <w:basedOn w:val="a"/>
    <w:next w:val="a"/>
    <w:uiPriority w:val="39"/>
    <w:qFormat/>
    <w:locked/>
    <w:pPr>
      <w:tabs>
        <w:tab w:val="left" w:pos="845"/>
        <w:tab w:val="right" w:leader="dot" w:pos="9061"/>
      </w:tabs>
      <w:ind w:left="420"/>
      <w:jc w:val="left"/>
    </w:pPr>
    <w:rPr>
      <w:rFonts w:ascii="Times New Roman" w:hAnsi="Times New Roman"/>
      <w:i/>
      <w:iCs/>
      <w:szCs w:val="21"/>
    </w:rPr>
  </w:style>
  <w:style w:type="paragraph" w:styleId="80">
    <w:name w:val="toc 8"/>
    <w:basedOn w:val="a"/>
    <w:next w:val="a"/>
    <w:uiPriority w:val="39"/>
    <w:unhideWhenUsed/>
    <w:qFormat/>
    <w:locked/>
    <w:pPr>
      <w:widowControl/>
      <w:spacing w:after="100" w:line="259" w:lineRule="auto"/>
      <w:ind w:left="1540"/>
      <w:jc w:val="left"/>
    </w:pPr>
    <w:rPr>
      <w:rFonts w:eastAsia="等线"/>
      <w:kern w:val="0"/>
      <w:sz w:val="22"/>
    </w:rPr>
  </w:style>
  <w:style w:type="paragraph" w:styleId="21">
    <w:name w:val="Body Text Indent 2"/>
    <w:basedOn w:val="a"/>
    <w:link w:val="2Char0"/>
    <w:qFormat/>
    <w:pPr>
      <w:spacing w:before="156" w:after="156"/>
      <w:ind w:leftChars="400" w:left="840" w:firstLine="420"/>
    </w:pPr>
    <w:rPr>
      <w:rFonts w:ascii="宋体" w:hAnsi="Times New Roman"/>
      <w:bCs/>
      <w:szCs w:val="24"/>
    </w:rPr>
  </w:style>
  <w:style w:type="paragraph" w:styleId="a9">
    <w:name w:val="Balloon Text"/>
    <w:basedOn w:val="a"/>
    <w:link w:val="Char3"/>
    <w:semiHidden/>
    <w:qFormat/>
    <w:rPr>
      <w:kern w:val="0"/>
      <w:sz w:val="18"/>
      <w:szCs w:val="18"/>
    </w:rPr>
  </w:style>
  <w:style w:type="paragraph" w:styleId="aa">
    <w:name w:val="footer"/>
    <w:basedOn w:val="a"/>
    <w:link w:val="Char4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b">
    <w:name w:val="header"/>
    <w:basedOn w:val="a"/>
    <w:link w:val="Char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locked/>
  </w:style>
  <w:style w:type="paragraph" w:styleId="40">
    <w:name w:val="toc 4"/>
    <w:basedOn w:val="a"/>
    <w:next w:val="a"/>
    <w:uiPriority w:val="39"/>
    <w:unhideWhenUsed/>
    <w:qFormat/>
    <w:locked/>
    <w:pPr>
      <w:widowControl/>
      <w:spacing w:after="100" w:line="259" w:lineRule="auto"/>
      <w:ind w:left="660"/>
      <w:jc w:val="left"/>
    </w:pPr>
    <w:rPr>
      <w:rFonts w:eastAsia="等线"/>
      <w:kern w:val="0"/>
      <w:sz w:val="22"/>
    </w:rPr>
  </w:style>
  <w:style w:type="paragraph" w:styleId="60">
    <w:name w:val="toc 6"/>
    <w:basedOn w:val="a"/>
    <w:next w:val="a"/>
    <w:uiPriority w:val="39"/>
    <w:unhideWhenUsed/>
    <w:qFormat/>
    <w:locked/>
    <w:pPr>
      <w:widowControl/>
      <w:spacing w:after="100" w:line="259" w:lineRule="auto"/>
      <w:ind w:left="1100"/>
      <w:jc w:val="left"/>
    </w:pPr>
    <w:rPr>
      <w:rFonts w:eastAsia="等线"/>
      <w:kern w:val="0"/>
      <w:sz w:val="22"/>
    </w:rPr>
  </w:style>
  <w:style w:type="paragraph" w:styleId="22">
    <w:name w:val="toc 2"/>
    <w:basedOn w:val="a"/>
    <w:next w:val="a"/>
    <w:uiPriority w:val="39"/>
    <w:qFormat/>
    <w:locked/>
    <w:pPr>
      <w:tabs>
        <w:tab w:val="left" w:pos="630"/>
        <w:tab w:val="right" w:leader="dot" w:pos="9061"/>
      </w:tabs>
      <w:spacing w:line="360" w:lineRule="auto"/>
      <w:ind w:left="210"/>
      <w:jc w:val="left"/>
    </w:pPr>
    <w:rPr>
      <w:rFonts w:ascii="Times New Roman" w:hAnsi="Times New Roman"/>
      <w:smallCaps/>
      <w:kern w:val="0"/>
      <w:sz w:val="28"/>
      <w:szCs w:val="28"/>
    </w:rPr>
  </w:style>
  <w:style w:type="paragraph" w:styleId="90">
    <w:name w:val="toc 9"/>
    <w:basedOn w:val="a"/>
    <w:next w:val="a"/>
    <w:uiPriority w:val="39"/>
    <w:unhideWhenUsed/>
    <w:qFormat/>
    <w:locked/>
    <w:pPr>
      <w:widowControl/>
      <w:spacing w:after="100" w:line="259" w:lineRule="auto"/>
      <w:ind w:left="1760"/>
      <w:jc w:val="left"/>
    </w:pPr>
    <w:rPr>
      <w:rFonts w:eastAsia="等线"/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ac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d">
    <w:name w:val="Table Grid"/>
    <w:basedOn w:val="a2"/>
    <w:uiPriority w:val="59"/>
    <w:qFormat/>
    <w:lock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1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Emphasis"/>
    <w:uiPriority w:val="20"/>
    <w:qFormat/>
    <w:locked/>
    <w:rPr>
      <w:color w:val="CC0000"/>
    </w:rPr>
  </w:style>
  <w:style w:type="character" w:styleId="af1">
    <w:name w:val="Hyperlink"/>
    <w:uiPriority w:val="99"/>
    <w:qFormat/>
    <w:rPr>
      <w:rFonts w:cs="Times New Roman"/>
      <w:color w:val="0563C1"/>
      <w:u w:val="single"/>
    </w:rPr>
  </w:style>
  <w:style w:type="character" w:styleId="af2">
    <w:name w:val="annotation reference"/>
    <w:uiPriority w:val="99"/>
    <w:semiHidden/>
    <w:qFormat/>
    <w:rPr>
      <w:rFonts w:cs="Times New Roman"/>
      <w:sz w:val="21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Char5">
    <w:name w:val="页眉 Char"/>
    <w:link w:val="ab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页脚 Char"/>
    <w:link w:val="aa"/>
    <w:uiPriority w:val="99"/>
    <w:qFormat/>
    <w:locked/>
    <w:rPr>
      <w:rFonts w:cs="Times New Roman"/>
      <w:sz w:val="18"/>
      <w:szCs w:val="18"/>
    </w:rPr>
  </w:style>
  <w:style w:type="character" w:customStyle="1" w:styleId="UnresolvedMention">
    <w:name w:val="Unresolved Mention"/>
    <w:uiPriority w:val="99"/>
    <w:semiHidden/>
    <w:qFormat/>
    <w:rPr>
      <w:rFonts w:cs="Times New Roman"/>
      <w:color w:val="808080"/>
      <w:shd w:val="clear" w:color="auto" w:fill="E6E6E6"/>
    </w:rPr>
  </w:style>
  <w:style w:type="character" w:customStyle="1" w:styleId="Char0">
    <w:name w:val="批注文字 Char"/>
    <w:link w:val="a6"/>
    <w:uiPriority w:val="99"/>
    <w:qFormat/>
    <w:locked/>
  </w:style>
  <w:style w:type="character" w:customStyle="1" w:styleId="CommentTextChar1">
    <w:name w:val="Comment Text Char1"/>
    <w:basedOn w:val="a1"/>
    <w:uiPriority w:val="99"/>
    <w:semiHidden/>
    <w:qFormat/>
  </w:style>
  <w:style w:type="character" w:customStyle="1" w:styleId="af3">
    <w:name w:val="批注文字 字符"/>
    <w:uiPriority w:val="99"/>
    <w:semiHidden/>
    <w:qFormat/>
    <w:rPr>
      <w:rFonts w:cs="Times New Roman"/>
    </w:rPr>
  </w:style>
  <w:style w:type="character" w:customStyle="1" w:styleId="Char3">
    <w:name w:val="批注框文本 Char"/>
    <w:link w:val="a9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">
    <w:name w:val="文档结构图 Char"/>
    <w:link w:val="a5"/>
    <w:uiPriority w:val="99"/>
    <w:semiHidden/>
    <w:qFormat/>
    <w:rPr>
      <w:rFonts w:ascii="宋体"/>
      <w:sz w:val="18"/>
      <w:szCs w:val="18"/>
    </w:rPr>
  </w:style>
  <w:style w:type="paragraph" w:styleId="af4">
    <w:name w:val="List Paragraph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1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0"/>
    <w:qFormat/>
    <w:rPr>
      <w:rFonts w:ascii="Arial" w:eastAsia="黑体" w:hAnsi="Arial"/>
      <w:b/>
      <w:kern w:val="2"/>
      <w:sz w:val="32"/>
    </w:rPr>
  </w:style>
  <w:style w:type="character" w:customStyle="1" w:styleId="3Char">
    <w:name w:val="标题 3 Char"/>
    <w:basedOn w:val="a1"/>
    <w:link w:val="3"/>
    <w:qFormat/>
    <w:rPr>
      <w:rFonts w:ascii="Times New Roman" w:hAnsi="Times New Roman"/>
      <w:b/>
      <w:kern w:val="2"/>
      <w:sz w:val="32"/>
    </w:rPr>
  </w:style>
  <w:style w:type="character" w:customStyle="1" w:styleId="4Char">
    <w:name w:val="标题 4 Char"/>
    <w:basedOn w:val="a1"/>
    <w:link w:val="4"/>
    <w:qFormat/>
    <w:rPr>
      <w:rFonts w:ascii="Arial" w:hAnsi="Arial"/>
      <w:b/>
      <w:sz w:val="22"/>
      <w:lang w:val="en-US" w:eastAsia="zh-CN"/>
    </w:rPr>
  </w:style>
  <w:style w:type="character" w:customStyle="1" w:styleId="5Char">
    <w:name w:val="标题 5 Char"/>
    <w:basedOn w:val="a1"/>
    <w:link w:val="5"/>
    <w:qFormat/>
    <w:rPr>
      <w:rFonts w:ascii="Times New Roman" w:hAnsi="Times New Roman"/>
      <w:sz w:val="22"/>
      <w:lang w:val="en-US" w:eastAsia="zh-CN"/>
    </w:rPr>
  </w:style>
  <w:style w:type="character" w:customStyle="1" w:styleId="6Char">
    <w:name w:val="标题 6 Char"/>
    <w:basedOn w:val="a1"/>
    <w:link w:val="6"/>
    <w:qFormat/>
    <w:rPr>
      <w:rFonts w:ascii="Times New Roman" w:hAnsi="Times New Roman"/>
      <w:i/>
      <w:sz w:val="22"/>
      <w:lang w:val="en-US" w:eastAsia="zh-CN"/>
    </w:rPr>
  </w:style>
  <w:style w:type="character" w:customStyle="1" w:styleId="7Char">
    <w:name w:val="标题 7 Char"/>
    <w:basedOn w:val="a1"/>
    <w:link w:val="7"/>
    <w:qFormat/>
    <w:rPr>
      <w:rFonts w:ascii="Times New Roman" w:hAnsi="Times New Roman"/>
      <w:sz w:val="22"/>
      <w:lang w:val="en-US" w:eastAsia="zh-CN"/>
    </w:rPr>
  </w:style>
  <w:style w:type="character" w:customStyle="1" w:styleId="8Char">
    <w:name w:val="标题 8 Char"/>
    <w:basedOn w:val="a1"/>
    <w:link w:val="8"/>
    <w:qFormat/>
    <w:rPr>
      <w:rFonts w:ascii="Times New Roman" w:hAnsi="Times New Roman"/>
      <w:i/>
      <w:sz w:val="22"/>
      <w:lang w:val="en-US" w:eastAsia="zh-CN"/>
    </w:rPr>
  </w:style>
  <w:style w:type="character" w:customStyle="1" w:styleId="9Char">
    <w:name w:val="标题 9 Char"/>
    <w:basedOn w:val="a1"/>
    <w:link w:val="9"/>
    <w:qFormat/>
    <w:rPr>
      <w:rFonts w:ascii="Times New Roman" w:hAnsi="Times New Roman"/>
      <w:i/>
      <w:sz w:val="18"/>
      <w:lang w:val="en-US" w:eastAsia="zh-CN"/>
    </w:rPr>
  </w:style>
  <w:style w:type="character" w:customStyle="1" w:styleId="highlight1">
    <w:name w:val="highlight1"/>
    <w:rPr>
      <w:sz w:val="21"/>
      <w:szCs w:val="21"/>
    </w:rPr>
  </w:style>
  <w:style w:type="character" w:customStyle="1" w:styleId="normal11">
    <w:name w:val="normal11"/>
    <w:qFormat/>
    <w:rPr>
      <w:rFonts w:ascii="Times New Roman" w:hAnsi="Times New Roman" w:cs="Times New Roman" w:hint="default"/>
      <w:sz w:val="21"/>
      <w:szCs w:val="21"/>
    </w:rPr>
  </w:style>
  <w:style w:type="paragraph" w:customStyle="1" w:styleId="bullet">
    <w:name w:val="bullet"/>
    <w:basedOn w:val="a"/>
    <w:qFormat/>
    <w:pPr>
      <w:ind w:left="1080" w:hanging="360"/>
    </w:pPr>
    <w:rPr>
      <w:rFonts w:ascii="New Century Schlbk" w:hAnsi="New Century Schlbk"/>
      <w:kern w:val="0"/>
      <w:sz w:val="20"/>
      <w:szCs w:val="20"/>
      <w:lang w:val="en-AU"/>
    </w:rPr>
  </w:style>
  <w:style w:type="paragraph" w:customStyle="1" w:styleId="51">
    <w:name w:val="正文样式，5号楷体，行首缩进，单倍行距"/>
    <w:basedOn w:val="a"/>
    <w:pPr>
      <w:adjustRightInd w:val="0"/>
      <w:ind w:firstLineChars="200" w:firstLine="420"/>
    </w:pPr>
    <w:rPr>
      <w:rFonts w:ascii="Times New Roman" w:eastAsia="楷体_GB2312" w:hAnsi="Times New Roman"/>
      <w:szCs w:val="21"/>
    </w:rPr>
  </w:style>
  <w:style w:type="paragraph" w:customStyle="1" w:styleId="303085125">
    <w:name w:val="样式 小四 左侧:  3.03 厘米 首行缩进:  0.85 厘米 行距: 多倍行距 1.25 字行"/>
    <w:basedOn w:val="a"/>
    <w:qFormat/>
    <w:pPr>
      <w:spacing w:afterLines="50"/>
      <w:ind w:firstLine="454"/>
    </w:pPr>
    <w:rPr>
      <w:rFonts w:ascii="Times New Roman" w:hAnsi="Times New Roman" w:cs="宋体"/>
      <w:kern w:val="0"/>
      <w:sz w:val="24"/>
      <w:szCs w:val="20"/>
    </w:rPr>
  </w:style>
  <w:style w:type="paragraph" w:customStyle="1" w:styleId="0741505">
    <w:name w:val="样式 样式 首行缩进:  0.74 厘米 行距: 1.5 倍行距 + 段后: 0.5 行"/>
    <w:basedOn w:val="07415"/>
    <w:qFormat/>
    <w:pPr>
      <w:spacing w:after="156"/>
    </w:pPr>
    <w:rPr>
      <w:szCs w:val="21"/>
    </w:rPr>
  </w:style>
  <w:style w:type="paragraph" w:customStyle="1" w:styleId="07415">
    <w:name w:val="样式 首行缩进:  0.74 厘米 行距: 1.5 倍行距"/>
    <w:basedOn w:val="a"/>
    <w:pPr>
      <w:spacing w:afterLines="50" w:line="240" w:lineRule="atLeast"/>
      <w:ind w:firstLine="420"/>
    </w:pPr>
    <w:rPr>
      <w:rFonts w:ascii="Times New Roman" w:hAnsi="Times New Roman" w:cs="宋体"/>
      <w:szCs w:val="20"/>
    </w:rPr>
  </w:style>
  <w:style w:type="paragraph" w:customStyle="1" w:styleId="ListParagraph1">
    <w:name w:val="List Paragraph1"/>
    <w:basedOn w:val="a"/>
    <w:pPr>
      <w:ind w:firstLineChars="200" w:firstLine="420"/>
    </w:pPr>
    <w:rPr>
      <w:rFonts w:cs="黑体"/>
    </w:rPr>
  </w:style>
  <w:style w:type="character" w:customStyle="1" w:styleId="Char1">
    <w:name w:val="正文文本 Char"/>
    <w:basedOn w:val="a1"/>
    <w:link w:val="a7"/>
    <w:qFormat/>
    <w:rPr>
      <w:rFonts w:ascii="Times New Roman" w:hAnsi="Times New Roman"/>
      <w:kern w:val="2"/>
      <w:sz w:val="28"/>
    </w:rPr>
  </w:style>
  <w:style w:type="paragraph" w:customStyle="1" w:styleId="23">
    <w:name w:val="列出段落2"/>
    <w:basedOn w:val="a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2HEAD2HEAD21H2H21H22H23H211H221H24H25H26H27">
    <w:name w:val="样式 标题 2HEAD_2HEAD_21H2H21H22H23H211H221H24H25H26H27..."/>
    <w:basedOn w:val="20"/>
    <w:qFormat/>
    <w:pPr>
      <w:numPr>
        <w:ilvl w:val="1"/>
        <w:numId w:val="1"/>
      </w:numPr>
      <w:tabs>
        <w:tab w:val="left" w:pos="567"/>
      </w:tabs>
      <w:spacing w:beforeLines="30" w:afterLines="30" w:line="360" w:lineRule="auto"/>
      <w:jc w:val="left"/>
    </w:pPr>
    <w:rPr>
      <w:rFonts w:ascii="黑体" w:cs="宋体"/>
      <w:kern w:val="0"/>
    </w:rPr>
  </w:style>
  <w:style w:type="paragraph" w:customStyle="1" w:styleId="41">
    <w:name w:val="二级标签（首行缩进4字）"/>
    <w:basedOn w:val="a"/>
    <w:pPr>
      <w:widowControl/>
      <w:tabs>
        <w:tab w:val="left" w:pos="425"/>
      </w:tabs>
      <w:spacing w:line="360" w:lineRule="auto"/>
      <w:ind w:left="425" w:hanging="425"/>
      <w:jc w:val="left"/>
    </w:pPr>
    <w:rPr>
      <w:rFonts w:ascii="宋体" w:hAnsi="宋体"/>
      <w:kern w:val="0"/>
      <w:szCs w:val="20"/>
    </w:rPr>
  </w:style>
  <w:style w:type="paragraph" w:customStyle="1" w:styleId="af5">
    <w:name w:val="框中文字，中宋三号，居中，单倍"/>
    <w:basedOn w:val="a"/>
    <w:pPr>
      <w:jc w:val="center"/>
    </w:pPr>
    <w:rPr>
      <w:rFonts w:ascii="Times New Roman" w:eastAsia="华文中宋" w:hAnsi="Times New Roman"/>
      <w:b/>
      <w:bCs/>
      <w:sz w:val="32"/>
      <w:szCs w:val="21"/>
    </w:rPr>
  </w:style>
  <w:style w:type="paragraph" w:customStyle="1" w:styleId="b3">
    <w:name w:val="b3"/>
    <w:basedOn w:val="a"/>
    <w:pPr>
      <w:ind w:left="1440" w:hanging="360"/>
    </w:pPr>
    <w:rPr>
      <w:rFonts w:ascii="New Century Schlbk" w:hAnsi="New Century Schlbk"/>
      <w:kern w:val="0"/>
      <w:sz w:val="20"/>
      <w:szCs w:val="20"/>
      <w:lang w:val="en-AU"/>
    </w:rPr>
  </w:style>
  <w:style w:type="paragraph" w:customStyle="1" w:styleId="30308512505">
    <w:name w:val="样式 样式 小四 左侧:  3.03 厘米 首行缩进:  0.85 厘米 行距: 多倍行距 1.25 字行 + 段后: 0.5 行"/>
    <w:basedOn w:val="303085125"/>
    <w:pPr>
      <w:ind w:firstLine="0"/>
      <w:jc w:val="center"/>
    </w:pPr>
    <w:rPr>
      <w:rFonts w:ascii="黑体" w:eastAsia="黑体"/>
      <w:b/>
      <w:sz w:val="36"/>
      <w:szCs w:val="36"/>
    </w:rPr>
  </w:style>
  <w:style w:type="paragraph" w:customStyle="1" w:styleId="af6">
    <w:name w:val="框内文字 宋体五号"/>
    <w:basedOn w:val="a"/>
    <w:qFormat/>
    <w:pPr>
      <w:adjustRightInd w:val="0"/>
      <w:snapToGrid w:val="0"/>
      <w:spacing w:before="20" w:line="240" w:lineRule="atLeast"/>
      <w:ind w:firstLineChars="8" w:firstLine="8"/>
      <w:jc w:val="center"/>
    </w:pPr>
    <w:rPr>
      <w:rFonts w:ascii="宋体" w:hAnsi="Times New Roman"/>
      <w:kern w:val="0"/>
      <w:szCs w:val="20"/>
    </w:rPr>
  </w:style>
  <w:style w:type="character" w:customStyle="1" w:styleId="Char2">
    <w:name w:val="正文文本缩进 Char"/>
    <w:basedOn w:val="a1"/>
    <w:link w:val="a8"/>
    <w:rPr>
      <w:rFonts w:ascii="宋体" w:hAnsi="Times New Roman"/>
      <w:kern w:val="2"/>
      <w:sz w:val="28"/>
    </w:rPr>
  </w:style>
  <w:style w:type="paragraph" w:customStyle="1" w:styleId="12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H3H31H32H33H34H311H321H331H35H312H322H332H36">
    <w:name w:val="样式 标题 3H3H31H32H33H34H311H321H331H35H312H322H332H36..."/>
    <w:basedOn w:val="3"/>
    <w:qFormat/>
    <w:pPr>
      <w:numPr>
        <w:ilvl w:val="2"/>
        <w:numId w:val="1"/>
      </w:numPr>
      <w:tabs>
        <w:tab w:val="left" w:pos="1560"/>
      </w:tabs>
      <w:spacing w:beforeLines="30" w:afterLines="30" w:line="360" w:lineRule="auto"/>
    </w:pPr>
    <w:rPr>
      <w:rFonts w:ascii="黑体" w:eastAsia="黑体" w:hAnsi="Arial" w:cs="宋体"/>
      <w:b w:val="0"/>
      <w:sz w:val="30"/>
    </w:rPr>
  </w:style>
  <w:style w:type="paragraph" w:customStyle="1" w:styleId="4H4H41H42H43H44H411H421H431H45H412H422H432H46">
    <w:name w:val="样式 标题 4H4H41H42H43H44H411H421H431H45H412H422H432H46..."/>
    <w:basedOn w:val="4"/>
    <w:pPr>
      <w:numPr>
        <w:ilvl w:val="3"/>
        <w:numId w:val="1"/>
      </w:numPr>
      <w:tabs>
        <w:tab w:val="left" w:pos="993"/>
      </w:tabs>
      <w:spacing w:before="280" w:after="240"/>
      <w:jc w:val="left"/>
    </w:pPr>
    <w:rPr>
      <w:rFonts w:ascii="黑体" w:eastAsia="黑体" w:cs="宋体"/>
      <w:b w:val="0"/>
      <w:sz w:val="28"/>
      <w:szCs w:val="28"/>
    </w:rPr>
  </w:style>
  <w:style w:type="paragraph" w:customStyle="1" w:styleId="af7">
    <w:name w:val="居中、五号、单倍行距"/>
    <w:basedOn w:val="a"/>
    <w:pPr>
      <w:ind w:left="113" w:right="-3"/>
      <w:jc w:val="center"/>
    </w:pPr>
    <w:rPr>
      <w:rFonts w:ascii="Times New Roman" w:hAnsi="Times New Roman" w:cs="宋体"/>
      <w:szCs w:val="20"/>
    </w:rPr>
  </w:style>
  <w:style w:type="paragraph" w:customStyle="1" w:styleId="z-1">
    <w:name w:val="z-窗体顶端1"/>
    <w:basedOn w:val="a"/>
    <w:link w:val="z-Char"/>
    <w:uiPriority w:val="34"/>
    <w:qFormat/>
    <w:pPr>
      <w:ind w:firstLineChars="200" w:firstLine="420"/>
    </w:pPr>
    <w:rPr>
      <w:rFonts w:ascii="Times New Roman" w:hAnsi="Times New Roman"/>
      <w:szCs w:val="20"/>
    </w:rPr>
  </w:style>
  <w:style w:type="character" w:customStyle="1" w:styleId="z-Char">
    <w:name w:val="z-窗体顶端 Char"/>
    <w:basedOn w:val="a1"/>
    <w:link w:val="z-1"/>
    <w:uiPriority w:val="34"/>
    <w:qFormat/>
    <w:rPr>
      <w:rFonts w:ascii="Times New Roman" w:hAnsi="Times New Roman"/>
      <w:kern w:val="2"/>
      <w:sz w:val="21"/>
    </w:rPr>
  </w:style>
  <w:style w:type="paragraph" w:customStyle="1" w:styleId="af8">
    <w:name w:val="标签正文（首行缩进两字）"/>
    <w:basedOn w:val="a"/>
    <w:qFormat/>
    <w:pPr>
      <w:spacing w:line="360" w:lineRule="auto"/>
      <w:ind w:firstLineChars="217" w:firstLine="523"/>
    </w:pPr>
    <w:rPr>
      <w:rFonts w:ascii="Times New Roman" w:eastAsia="黑体" w:hAnsi="Times New Roman"/>
      <w:bCs/>
      <w:kern w:val="0"/>
      <w:sz w:val="24"/>
      <w:szCs w:val="24"/>
    </w:rPr>
  </w:style>
  <w:style w:type="paragraph" w:customStyle="1" w:styleId="af9">
    <w:name w:val="正文项目"/>
    <w:basedOn w:val="a"/>
    <w:qFormat/>
    <w:pPr>
      <w:widowControl/>
      <w:tabs>
        <w:tab w:val="left" w:pos="425"/>
      </w:tabs>
      <w:adjustRightInd w:val="0"/>
      <w:spacing w:line="360" w:lineRule="auto"/>
      <w:ind w:left="425" w:hanging="425"/>
      <w:textAlignment w:val="baseline"/>
    </w:pPr>
    <w:rPr>
      <w:rFonts w:ascii="Courier New" w:hAnsi="Courier New"/>
      <w:color w:val="000080"/>
      <w:kern w:val="0"/>
      <w:szCs w:val="20"/>
    </w:rPr>
  </w:style>
  <w:style w:type="paragraph" w:customStyle="1" w:styleId="afa">
    <w:name w:val="框内文字小四"/>
    <w:qFormat/>
    <w:pPr>
      <w:spacing w:line="0" w:lineRule="atLeast"/>
      <w:jc w:val="center"/>
    </w:pPr>
    <w:rPr>
      <w:sz w:val="24"/>
    </w:rPr>
  </w:style>
  <w:style w:type="character" w:customStyle="1" w:styleId="2Char0">
    <w:name w:val="正文文本缩进 2 Char"/>
    <w:basedOn w:val="a1"/>
    <w:link w:val="21"/>
    <w:qFormat/>
    <w:rPr>
      <w:rFonts w:ascii="宋体" w:hAnsi="Times New Roman"/>
      <w:bCs/>
      <w:kern w:val="2"/>
      <w:sz w:val="21"/>
      <w:szCs w:val="24"/>
    </w:rPr>
  </w:style>
  <w:style w:type="character" w:customStyle="1" w:styleId="jsonkey">
    <w:name w:val="json_key"/>
    <w:qFormat/>
  </w:style>
  <w:style w:type="character" w:customStyle="1" w:styleId="jsonstring">
    <w:name w:val="json_string"/>
    <w:qFormat/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propertyname">
    <w:name w:val="propertyname"/>
    <w:basedOn w:val="a1"/>
    <w:qFormat/>
  </w:style>
  <w:style w:type="character" w:customStyle="1" w:styleId="string">
    <w:name w:val="string"/>
    <w:basedOn w:val="a1"/>
    <w:qFormat/>
  </w:style>
  <w:style w:type="character" w:customStyle="1" w:styleId="comma">
    <w:name w:val="comma"/>
    <w:basedOn w:val="a1"/>
    <w:qFormat/>
  </w:style>
  <w:style w:type="character" w:customStyle="1" w:styleId="arraybrace">
    <w:name w:val="arraybrace"/>
    <w:basedOn w:val="a1"/>
    <w:qFormat/>
  </w:style>
  <w:style w:type="character" w:customStyle="1" w:styleId="objectbrace">
    <w:name w:val="objectbrace"/>
    <w:basedOn w:val="a1"/>
    <w:qFormat/>
  </w:style>
  <w:style w:type="character" w:customStyle="1" w:styleId="afb">
    <w:name w:val="页脚 字符"/>
    <w:uiPriority w:val="99"/>
    <w:qFormat/>
    <w:rPr>
      <w:kern w:val="2"/>
      <w:sz w:val="18"/>
    </w:rPr>
  </w:style>
  <w:style w:type="character" w:customStyle="1" w:styleId="24">
    <w:name w:val="标题 2 字符"/>
    <w:qFormat/>
    <w:rPr>
      <w:rFonts w:ascii="Arial" w:eastAsia="黑体" w:hAnsi="Arial"/>
      <w:b/>
      <w:kern w:val="2"/>
      <w:sz w:val="32"/>
    </w:rPr>
  </w:style>
  <w:style w:type="character" w:customStyle="1" w:styleId="13">
    <w:name w:val="标题 1 字符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uiPriority w:val="99"/>
    <w:qFormat/>
    <w:rPr>
      <w:rFonts w:ascii="宋体" w:hAnsi="宋体" w:cs="宋体"/>
      <w:sz w:val="24"/>
      <w:szCs w:val="24"/>
    </w:rPr>
  </w:style>
  <w:style w:type="paragraph" w:styleId="afc">
    <w:name w:val="No Spacing"/>
    <w:uiPriority w:val="1"/>
    <w:qFormat/>
    <w:pPr>
      <w:widowControl w:val="0"/>
      <w:adjustRightInd w:val="0"/>
      <w:snapToGrid w:val="0"/>
      <w:jc w:val="center"/>
    </w:pPr>
    <w:rPr>
      <w:rFonts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38A379-7DD3-43E2-88F4-6344960A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3046</Words>
  <Characters>17364</Characters>
  <Application>Microsoft Office Word</Application>
  <DocSecurity>0</DocSecurity>
  <Lines>144</Lines>
  <Paragraphs>40</Paragraphs>
  <ScaleCrop>false</ScaleCrop>
  <Company>MS</Company>
  <LinksUpToDate>false</LinksUpToDate>
  <CharactersWithSpaces>20370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zwx</dc:creator>
  <cp:lastModifiedBy>Simon</cp:lastModifiedBy>
  <cp:revision>271</cp:revision>
  <dcterms:created xsi:type="dcterms:W3CDTF">2018-08-22T03:10:00Z</dcterms:created>
  <dcterms:modified xsi:type="dcterms:W3CDTF">2020-05-18T02:28:00Z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