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styles.xml" ContentType="application/vnd.openxmlformats-officedocument.wordprocessingml.styles+xml"/>
  <Override PartName="/word/header2.xml" ContentType="application/vnd.openxmlformats-officedocument.wordprocessingml.header+xml"/>
  <Override PartName="/word/footer1.xml" ContentType="application/vnd.openxmlformats-officedocument.wordprocessingml.footer+xml"/>
  <Override PartName="/word/header1.xml" ContentType="application/vnd.openxmlformats-officedocument.wordprocessingml.header+xml"/>
  <Override PartName="/word/document.xml" ContentType="application/vnd.openxmlformats-officedocument.wordprocessingml.document.main+xml"/>
  <Override PartName="/word/fontTable.xml" ContentType="application/vnd.openxmlformats-officedocument.wordprocessingml.fontTable+xml"/>
  <Override PartName="/word/theme/theme1.xml" ContentType="application/vnd.openxmlformats-officedocument.theme+xml"/>
  <Override PartName="/word/header3.xml" ContentType="application/vnd.openxmlformats-officedocument.wordprocessingml.header+xml"/>
  <Override PartName="/word/footer2.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oter3.xml" ContentType="application/vnd.openxmlformats-officedocument.wordprocessingml.footer+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tabs>
          <w:tab w:val="clear" w:pos="720"/>
          <w:tab w:val="right" w:pos="11180" w:leader="none"/>
        </w:tabs>
        <w:spacing w:before="0" w:after="0"/>
        <w:contextualSpacing/>
        <w:rPr>
          <w:rFonts w:ascii="Cambria Math" w:hAnsi="Cambria Math" w:cs="Tahoma"/>
          <w:sz w:val="36"/>
          <w:szCs w:val="36"/>
          <w:u w:val="single"/>
          <w:lang w:val="en-AU"/>
        </w:rPr>
      </w:pPr>
      <w:bookmarkStart w:id="0" w:name="_Hlk32563797"/>
      <w:bookmarkStart w:id="1" w:name="OLE_LINK60"/>
      <w:bookmarkStart w:id="2" w:name="OLE_LINK331"/>
      <w:r>
        <w:rPr>
          <w:rFonts w:cs="Tahoma" w:ascii="Cambria Math" w:hAnsi="Cambria Math"/>
          <w:sz w:val="36"/>
          <w:szCs w:val="36"/>
          <w:u w:val="single"/>
          <w:lang w:val="en-US"/>
        </w:rPr>
        <w:t>ORM Abstract Syntax and Semantics: normative specifications</w:t>
      </w:r>
      <w:bookmarkEnd w:id="0"/>
      <w:bookmarkEnd w:id="1"/>
      <w:bookmarkEnd w:id="2"/>
    </w:p>
    <w:p>
      <w:pPr>
        <w:pStyle w:val="Normal"/>
        <w:tabs>
          <w:tab w:val="clear" w:pos="720"/>
          <w:tab w:val="right" w:pos="11180" w:leader="none"/>
        </w:tabs>
        <w:spacing w:before="0" w:after="0"/>
        <w:contextualSpacing/>
        <w:rPr>
          <w:rFonts w:ascii="Cambria Math" w:hAnsi="Cambria Math" w:cs="Times New Roman"/>
          <w:sz w:val="18"/>
          <w:szCs w:val="18"/>
          <w:u w:val="single"/>
          <w:lang w:val="en-AU"/>
        </w:rPr>
      </w:pPr>
      <w:r>
        <w:rPr>
          <w:rFonts w:cs="Times New Roman" w:ascii="Cambria Math" w:hAnsi="Cambria Math"/>
          <w:sz w:val="18"/>
          <w:szCs w:val="18"/>
          <w:u w:val="single"/>
          <w:lang w:val="en-US"/>
        </w:rPr>
      </w:r>
    </w:p>
    <w:p>
      <w:pPr>
        <w:pStyle w:val="Normal"/>
        <w:rPr>
          <w:rFonts w:ascii="Cambria Math" w:hAnsi="Cambria Math" w:cs="Times New Roman"/>
          <w:sz w:val="28"/>
          <w:szCs w:val="28"/>
          <w:lang w:val="en-AU"/>
        </w:rPr>
      </w:pPr>
      <w:r>
        <w:rPr>
          <w:rFonts w:cs="Times New Roman" w:ascii="Courier" w:hAnsi="Courier"/>
          <w:sz w:val="28"/>
          <w:szCs w:val="28"/>
          <w:lang w:val="en-US"/>
        </w:rPr>
        <w:t>ORM.net</w:t>
      </w:r>
      <w:r>
        <w:rPr>
          <w:rFonts w:cs="Times New Roman" w:ascii="Cambria Math" w:hAnsi="Cambria Math"/>
          <w:sz w:val="28"/>
          <w:szCs w:val="28"/>
          <w:lang w:val="en-US"/>
        </w:rPr>
        <w:t xml:space="preserve"> </w:t>
      </w:r>
      <w:r>
        <w:rPr>
          <w:rFonts w:cs="Times New Roman" w:ascii="Cambria Math" w:hAnsi="Cambria Math"/>
          <w:lang w:val="en-US"/>
        </w:rPr>
        <w:t>Proposed Recommendation</w:t>
      </w:r>
      <w:r>
        <w:rPr>
          <w:rFonts w:cs="Times New Roman" w:ascii="Cambria Math" w:hAnsi="Cambria Math"/>
          <w:sz w:val="28"/>
          <w:szCs w:val="28"/>
          <w:lang w:val="en-US"/>
        </w:rPr>
        <w:t xml:space="preserve"> </w:t>
      </w:r>
    </w:p>
    <w:p>
      <w:pPr>
        <w:pStyle w:val="Normal"/>
        <w:rPr>
          <w:rFonts w:ascii="Cambria Math" w:hAnsi="Cambria Math" w:cs="Times New Roman"/>
          <w:b/>
          <w:sz w:val="28"/>
          <w:szCs w:val="28"/>
          <w:lang w:val="en-AU"/>
        </w:rPr>
      </w:pPr>
      <w:r>
        <w:rPr>
          <w:rFonts w:cs="Times New Roman" w:ascii="Cambria Math" w:hAnsi="Cambria Math"/>
          <w:b/>
          <w:sz w:val="28"/>
          <w:szCs w:val="28"/>
          <w:lang w:val="en-US"/>
        </w:rPr>
      </w:r>
    </w:p>
    <w:p>
      <w:pPr>
        <w:pStyle w:val="Normal"/>
        <w:rPr>
          <w:rFonts w:ascii="Cambria Math" w:hAnsi="Cambria Math" w:cs="Times New Roman"/>
          <w:lang w:val="en-US"/>
        </w:rPr>
      </w:pPr>
      <w:r>
        <w:rPr>
          <w:rFonts w:cs="Times New Roman" w:ascii="Cambria Math" w:hAnsi="Cambria Math"/>
          <w:b/>
          <w:lang w:val="en-US"/>
        </w:rPr>
        <w:t>Version</w:t>
      </w:r>
      <w:bookmarkStart w:id="3" w:name="OLE_LINK273"/>
      <w:bookmarkStart w:id="4" w:name="OLE_LINK274"/>
      <w:r>
        <w:rPr>
          <w:rFonts w:cs="Times New Roman" w:ascii="Cambria Math" w:hAnsi="Cambria Math"/>
          <w:b/>
          <w:lang w:val="en-US"/>
        </w:rPr>
        <w:t>: Draft 4 -</w:t>
      </w:r>
      <w:bookmarkEnd w:id="3"/>
      <w:bookmarkEnd w:id="4"/>
      <w:r>
        <w:rPr>
          <w:rFonts w:cs="Times New Roman" w:ascii="Cambria Math" w:hAnsi="Cambria Math"/>
          <w:b/>
          <w:lang w:val="en-US"/>
        </w:rPr>
        <w:t xml:space="preserve"> </w:t>
      </w:r>
      <w:r>
        <w:rPr>
          <w:rFonts w:cs="Times New Roman" w:ascii="Cambria Math" w:hAnsi="Cambria Math"/>
          <w:lang w:val="en-US"/>
        </w:rPr>
        <w:fldChar w:fldCharType="begin"/>
      </w:r>
      <w:r>
        <w:rPr>
          <w:rFonts w:cs="Times New Roman" w:ascii="Cambria Math" w:hAnsi="Cambria Math"/>
          <w:lang w:val="en-US"/>
        </w:rPr>
        <w:instrText xml:space="preserve"> DATE \@"d\ MMMM\ yyyy" </w:instrText>
      </w:r>
      <w:r>
        <w:rPr>
          <w:rFonts w:cs="Times New Roman" w:ascii="Cambria Math" w:hAnsi="Cambria Math"/>
          <w:lang w:val="en-US"/>
        </w:rPr>
        <w:fldChar w:fldCharType="separate"/>
      </w:r>
      <w:r>
        <w:rPr>
          <w:rFonts w:cs="Times New Roman" w:ascii="Cambria Math" w:hAnsi="Cambria Math"/>
          <w:lang w:val="en-US"/>
        </w:rPr>
        <w:t>10 January 2025</w:t>
      </w:r>
      <w:r>
        <w:rPr>
          <w:rFonts w:cs="Times New Roman" w:ascii="Cambria Math" w:hAnsi="Cambria Math"/>
          <w:lang w:val="en-US"/>
        </w:rPr>
        <w:fldChar w:fldCharType="end"/>
      </w:r>
    </w:p>
    <w:p>
      <w:pPr>
        <w:pStyle w:val="Normal"/>
        <w:numPr>
          <w:ilvl w:val="0"/>
          <w:numId w:val="0"/>
        </w:numPr>
        <w:tabs>
          <w:tab w:val="clear" w:pos="720"/>
          <w:tab w:val="right" w:pos="11180" w:leader="none"/>
        </w:tabs>
        <w:spacing w:before="0" w:after="0"/>
        <w:ind w:hanging="426" w:left="426"/>
        <w:contextualSpacing/>
        <w:outlineLvl w:val="0"/>
        <w:rPr>
          <w:rFonts w:ascii="Cambria Math" w:hAnsi="Cambria Math" w:cs="Times New Roman"/>
          <w:b/>
        </w:rPr>
      </w:pPr>
      <w:r>
        <w:rPr>
          <w:rFonts w:cs="Times New Roman" w:ascii="Cambria Math" w:hAnsi="Cambria Math"/>
          <w:b/>
          <w:lang w:val="en-US"/>
        </w:rPr>
        <w:t xml:space="preserve">Editors: </w:t>
      </w:r>
      <w:r>
        <w:rPr>
          <w:rFonts w:cs="Times New Roman" w:ascii="Cambria Math" w:hAnsi="Cambria Math"/>
          <w:lang w:val="en-US"/>
        </w:rPr>
        <w:t>Enrico Franconi, Terry Halpin</w:t>
      </w:r>
    </w:p>
    <w:p>
      <w:pPr>
        <w:pStyle w:val="Normal"/>
        <w:numPr>
          <w:ilvl w:val="0"/>
          <w:numId w:val="0"/>
        </w:numPr>
        <w:tabs>
          <w:tab w:val="clear" w:pos="720"/>
          <w:tab w:val="right" w:pos="11180" w:leader="none"/>
        </w:tabs>
        <w:spacing w:before="0" w:after="0"/>
        <w:ind w:hanging="426" w:left="426"/>
        <w:contextualSpacing/>
        <w:outlineLvl w:val="0"/>
        <w:rPr>
          <w:rFonts w:ascii="Cambria Math" w:hAnsi="Cambria Math" w:cs="Times New Roman"/>
          <w:b/>
        </w:rPr>
      </w:pPr>
      <w:r>
        <w:rPr>
          <w:rFonts w:cs="Times New Roman" w:ascii="Cambria Math" w:hAnsi="Cambria Math"/>
          <w:b/>
          <w:lang w:val="en-US"/>
        </w:rPr>
        <w:t xml:space="preserve">Contributors to Beta 3: </w:t>
      </w:r>
      <w:r>
        <w:rPr>
          <w:rFonts w:cs="Times New Roman" w:ascii="Cambria Math" w:hAnsi="Cambria Math"/>
          <w:lang w:val="en-US"/>
        </w:rPr>
        <w:t>Jan Hidders, Alessandro Mosca, Francesco Sportelli</w:t>
      </w:r>
    </w:p>
    <w:p>
      <w:pPr>
        <w:pStyle w:val="Normal"/>
        <w:numPr>
          <w:ilvl w:val="0"/>
          <w:numId w:val="0"/>
        </w:numPr>
        <w:tabs>
          <w:tab w:val="clear" w:pos="720"/>
          <w:tab w:val="right" w:pos="11180" w:leader="none"/>
        </w:tabs>
        <w:spacing w:before="0" w:after="0"/>
        <w:ind w:hanging="426" w:left="426"/>
        <w:contextualSpacing/>
        <w:outlineLvl w:val="0"/>
        <w:rPr>
          <w:rFonts w:ascii="Cambria Math" w:hAnsi="Cambria Math" w:cs="Times New Roman"/>
          <w:b/>
        </w:rPr>
      </w:pPr>
      <w:r>
        <w:rPr>
          <w:rFonts w:cs="Times New Roman" w:ascii="Cambria Math" w:hAnsi="Cambria Math"/>
          <w:b/>
          <w:lang w:val="en-US"/>
        </w:rPr>
        <w:t xml:space="preserve">Contributors to DRAFT 4: </w:t>
      </w:r>
      <w:r>
        <w:rPr>
          <w:rFonts w:cs="Times New Roman" w:ascii="Cambria Math" w:hAnsi="Cambria Math"/>
          <w:b w:val="false"/>
          <w:bCs w:val="false"/>
          <w:lang w:val="en-US"/>
        </w:rPr>
        <w:t>Clifford Heath</w:t>
      </w:r>
    </w:p>
    <w:p>
      <w:pPr>
        <w:pStyle w:val="Normal"/>
        <w:tabs>
          <w:tab w:val="clear" w:pos="720"/>
          <w:tab w:val="right" w:pos="11180" w:leader="none"/>
        </w:tabs>
        <w:spacing w:before="0" w:after="0"/>
        <w:contextualSpacing/>
        <w:rPr>
          <w:rFonts w:ascii="Cambria Math" w:hAnsi="Cambria Math" w:cs="Times New Roman"/>
          <w:sz w:val="36"/>
          <w:szCs w:val="36"/>
        </w:rPr>
      </w:pPr>
      <w:r>
        <w:rPr>
          <w:rFonts w:cs="Times New Roman" w:ascii="Cambria Math" w:hAnsi="Cambria Math"/>
          <w:sz w:val="36"/>
          <w:szCs w:val="36"/>
          <w:lang w:val="en-US"/>
        </w:rPr>
      </w:r>
    </w:p>
    <w:p>
      <w:pPr>
        <w:pStyle w:val="Normal"/>
        <w:tabs>
          <w:tab w:val="clear" w:pos="720"/>
          <w:tab w:val="right" w:pos="11180" w:leader="none"/>
        </w:tabs>
        <w:spacing w:before="0" w:after="0"/>
        <w:contextualSpacing/>
        <w:rPr>
          <w:rFonts w:ascii="Cambria Math" w:hAnsi="Cambria Math" w:cs="Times New Roman"/>
          <w:b/>
          <w:sz w:val="18"/>
          <w:szCs w:val="18"/>
          <w:lang w:val="en-US"/>
        </w:rPr>
      </w:pPr>
      <w:r>
        <w:rPr>
          <w:rFonts w:cs="Times New Roman" w:ascii="Cambria Math" w:hAnsi="Cambria Math"/>
          <w:b/>
          <w:sz w:val="18"/>
          <w:szCs w:val="18"/>
          <w:lang w:val="en-US"/>
        </w:rPr>
        <w:t>Abstract</w:t>
      </w:r>
    </w:p>
    <w:p>
      <w:pPr>
        <w:pStyle w:val="Normal"/>
        <w:tabs>
          <w:tab w:val="clear" w:pos="720"/>
          <w:tab w:val="right" w:pos="11180" w:leader="none"/>
        </w:tabs>
        <w:spacing w:before="0" w:after="0"/>
        <w:contextualSpacing/>
        <w:rPr>
          <w:rFonts w:ascii="Cambria Math" w:hAnsi="Cambria Math" w:cs="Times New Roman"/>
          <w:sz w:val="18"/>
          <w:szCs w:val="18"/>
          <w:lang w:val="en-US"/>
        </w:rPr>
      </w:pPr>
      <w:r>
        <w:rPr>
          <w:rFonts w:cs="Times New Roman" w:ascii="Cambria Math" w:hAnsi="Cambria Math"/>
          <w:sz w:val="18"/>
          <w:szCs w:val="18"/>
          <w:lang w:val="en-US"/>
        </w:rPr>
      </w:r>
    </w:p>
    <w:p>
      <w:pPr>
        <w:pStyle w:val="Normal"/>
        <w:tabs>
          <w:tab w:val="clear" w:pos="720"/>
          <w:tab w:val="right" w:pos="11180" w:leader="none"/>
        </w:tabs>
        <w:spacing w:before="0" w:after="0"/>
        <w:ind w:left="284"/>
        <w:contextualSpacing/>
        <w:rPr>
          <w:rFonts w:ascii="Cambria Math" w:hAnsi="Cambria Math" w:cs="Times New Roman"/>
          <w:sz w:val="18"/>
          <w:szCs w:val="18"/>
          <w:lang w:val="en-AU"/>
        </w:rPr>
      </w:pPr>
      <w:bookmarkStart w:id="5" w:name="_Hlk33891854"/>
      <w:bookmarkStart w:id="6" w:name="OLE_LINK326"/>
      <w:bookmarkStart w:id="7" w:name="OLE_LINK324"/>
      <w:bookmarkStart w:id="8" w:name="OLE_LINK325"/>
      <w:bookmarkStart w:id="9" w:name="_Hlk504993851"/>
      <w:bookmarkEnd w:id="9"/>
      <w:r>
        <w:rPr>
          <w:rFonts w:cs="Times New Roman" w:ascii="Cambria Math" w:hAnsi="Cambria Math"/>
          <w:sz w:val="18"/>
          <w:szCs w:val="18"/>
          <w:lang w:val="en-US"/>
        </w:rPr>
        <w:t>Object-Role Modeling (ORM) is a rigorous approach to modeling and querying at the conceptual level the information semantics of arbitrary domains. This document defines an abstract syntax for ORM conceptual models together with its formal semantics.</w:t>
      </w:r>
      <w:bookmarkEnd w:id="7"/>
      <w:bookmarkEnd w:id="8"/>
      <w:r>
        <w:rPr>
          <w:rFonts w:cs="Times New Roman" w:ascii="Cambria Math" w:hAnsi="Cambria Math"/>
          <w:sz w:val="18"/>
          <w:szCs w:val="18"/>
          <w:lang w:val="en-US"/>
        </w:rPr>
        <w:t xml:space="preserve"> </w:t>
      </w:r>
      <w:bookmarkEnd w:id="5"/>
      <w:bookmarkEnd w:id="6"/>
      <w:r>
        <w:rPr>
          <w:rFonts w:cs="Times New Roman" w:ascii="Cambria Math" w:hAnsi="Cambria Math"/>
          <w:sz w:val="18"/>
          <w:szCs w:val="18"/>
          <w:lang w:val="en-US"/>
        </w:rPr>
        <w:t xml:space="preserve">An ORM conceptual model comprises an ORM conceptual schema plus a population of (object and fact) instances. In addition to type and constraint declarations, an ORM schema may include derivation rules. The semantics of an ORM conceptual model is defined by transforming the model to first-order logic axioms, whose finite models denote the legal </w:t>
      </w:r>
      <w:bookmarkStart w:id="10" w:name="OLE_LINK202"/>
      <w:bookmarkStart w:id="11" w:name="OLE_LINK203"/>
      <w:r>
        <w:rPr>
          <w:rFonts w:cs="Times New Roman" w:ascii="Cambria Math" w:hAnsi="Cambria Math"/>
          <w:sz w:val="18"/>
          <w:szCs w:val="18"/>
          <w:lang w:val="en-US"/>
        </w:rPr>
        <w:t>abstract information structures of the conceptual specification</w:t>
      </w:r>
      <w:bookmarkEnd w:id="10"/>
      <w:bookmarkEnd w:id="11"/>
      <w:r>
        <w:rPr>
          <w:rFonts w:cs="Times New Roman" w:ascii="Cambria Math" w:hAnsi="Cambria Math"/>
          <w:sz w:val="18"/>
          <w:szCs w:val="18"/>
          <w:lang w:val="en-US"/>
        </w:rPr>
        <w:t xml:space="preserve">. </w:t>
      </w:r>
    </w:p>
    <w:p>
      <w:pPr>
        <w:pStyle w:val="Normal"/>
        <w:tabs>
          <w:tab w:val="clear" w:pos="720"/>
          <w:tab w:val="right" w:pos="11180" w:leader="none"/>
        </w:tabs>
        <w:spacing w:before="0" w:after="0"/>
        <w:contextualSpacing/>
        <w:rPr>
          <w:rFonts w:ascii="Cambria Math" w:hAnsi="Cambria Math" w:cs="Times New Roman"/>
          <w:sz w:val="18"/>
          <w:szCs w:val="18"/>
          <w:lang w:val="en-AU"/>
        </w:rPr>
      </w:pPr>
      <w:r>
        <w:rPr>
          <w:rFonts w:cs="Times New Roman" w:ascii="Cambria Math" w:hAnsi="Cambria Math"/>
          <w:sz w:val="18"/>
          <w:szCs w:val="18"/>
          <w:lang w:val="en-US"/>
        </w:rPr>
      </w:r>
      <w:bookmarkStart w:id="12" w:name="OLE_LINK159"/>
      <w:bookmarkStart w:id="13" w:name="OLE_LINK161"/>
      <w:bookmarkStart w:id="14" w:name="_Hlk504993851_Copy_1"/>
      <w:bookmarkStart w:id="15" w:name="OLE_LINK159"/>
      <w:bookmarkStart w:id="16" w:name="OLE_LINK161"/>
      <w:bookmarkStart w:id="17" w:name="_Hlk504993851_Copy_1"/>
      <w:bookmarkEnd w:id="15"/>
      <w:bookmarkEnd w:id="16"/>
      <w:bookmarkEnd w:id="17"/>
    </w:p>
    <w:p>
      <w:pPr>
        <w:pStyle w:val="Normal"/>
        <w:tabs>
          <w:tab w:val="clear" w:pos="720"/>
          <w:tab w:val="right" w:pos="11180" w:leader="none"/>
        </w:tabs>
        <w:spacing w:before="0" w:after="0"/>
        <w:contextualSpacing/>
        <w:rPr>
          <w:rFonts w:ascii="Cambria Math" w:hAnsi="Cambria Math" w:cs="Times New Roman"/>
          <w:b/>
          <w:sz w:val="18"/>
          <w:szCs w:val="18"/>
          <w:lang w:val="en-AU"/>
        </w:rPr>
      </w:pPr>
      <w:r>
        <w:rPr>
          <w:rFonts w:cs="Times New Roman" w:ascii="Cambria Math" w:hAnsi="Cambria Math"/>
          <w:b/>
          <w:sz w:val="18"/>
          <w:szCs w:val="18"/>
          <w:lang w:val="en-US"/>
        </w:rPr>
        <w:t xml:space="preserve">Status of </w:t>
      </w:r>
      <w:r>
        <w:rPr>
          <w:rFonts w:cs="Times" w:ascii="Times" w:hAnsi="Times"/>
          <w:b/>
          <w:bCs/>
          <w:sz w:val="18"/>
          <w:szCs w:val="18"/>
          <w:lang w:val="en-US"/>
        </w:rPr>
        <w:t xml:space="preserve">this </w:t>
      </w:r>
      <w:r>
        <w:rPr>
          <w:rFonts w:cs="Times New Roman" w:ascii="Cambria Math" w:hAnsi="Cambria Math"/>
          <w:b/>
          <w:sz w:val="18"/>
          <w:szCs w:val="18"/>
          <w:lang w:val="en-US"/>
        </w:rPr>
        <w:t>Document</w:t>
      </w:r>
    </w:p>
    <w:p>
      <w:pPr>
        <w:pStyle w:val="Normal"/>
        <w:tabs>
          <w:tab w:val="clear" w:pos="720"/>
          <w:tab w:val="right" w:pos="11180" w:leader="none"/>
        </w:tabs>
        <w:spacing w:before="0" w:after="0"/>
        <w:contextualSpacing/>
        <w:rPr>
          <w:rFonts w:ascii="Cambria Math" w:hAnsi="Cambria Math" w:cs="Times New Roman"/>
          <w:sz w:val="18"/>
          <w:szCs w:val="18"/>
          <w:lang w:val="en-AU"/>
        </w:rPr>
      </w:pPr>
      <w:r>
        <w:rPr>
          <w:rFonts w:cs="Times New Roman" w:ascii="Cambria Math" w:hAnsi="Cambria Math"/>
          <w:sz w:val="18"/>
          <w:szCs w:val="18"/>
          <w:lang w:val="en-US"/>
        </w:rPr>
      </w:r>
    </w:p>
    <w:p>
      <w:pPr>
        <w:pStyle w:val="Normal"/>
        <w:tabs>
          <w:tab w:val="clear" w:pos="720"/>
          <w:tab w:val="right" w:pos="11180" w:leader="none"/>
        </w:tabs>
        <w:spacing w:before="0" w:after="0"/>
        <w:ind w:left="284"/>
        <w:contextualSpacing/>
        <w:rPr>
          <w:rFonts w:ascii="Cambria Math" w:hAnsi="Cambria Math" w:cs="Times New Roman"/>
          <w:sz w:val="18"/>
          <w:szCs w:val="18"/>
          <w:lang w:val="en-AU"/>
        </w:rPr>
      </w:pPr>
      <w:bookmarkStart w:id="18" w:name="_Hlk29742430"/>
      <w:bookmarkStart w:id="19" w:name="OLE_LINK186"/>
      <w:bookmarkStart w:id="20" w:name="OLE_LINK159_Copy_1"/>
      <w:bookmarkStart w:id="21" w:name="OLE_LINK161_Copy_1"/>
      <w:bookmarkEnd w:id="20"/>
      <w:bookmarkEnd w:id="21"/>
      <w:r>
        <w:rPr>
          <w:rFonts w:cs="Times New Roman" w:ascii="Cambria Math" w:hAnsi="Cambria Math"/>
          <w:sz w:val="18"/>
          <w:szCs w:val="18"/>
          <w:lang w:val="en-US"/>
        </w:rPr>
        <w:t xml:space="preserve">This section describes the status of this document at the time of its publication. Other documents may supersede this document. A list of the revisions of this technical report can be found in the </w:t>
      </w:r>
      <w:r>
        <w:rPr>
          <w:rFonts w:cs="Times New Roman" w:ascii="Courier" w:hAnsi="Courier"/>
          <w:sz w:val="18"/>
          <w:szCs w:val="18"/>
          <w:lang w:val="en-US"/>
        </w:rPr>
        <w:t>ORM.net</w:t>
      </w:r>
      <w:r>
        <w:rPr>
          <w:rFonts w:cs="Times New Roman" w:ascii="Cambria Math" w:hAnsi="Cambria Math"/>
          <w:sz w:val="18"/>
          <w:szCs w:val="18"/>
          <w:lang w:val="en-US"/>
        </w:rPr>
        <w:t xml:space="preserve"> Technical Recommendations index at </w:t>
        <w:br/>
      </w:r>
      <w:bookmarkStart w:id="22" w:name="OLE_LINK37"/>
      <w:bookmarkStart w:id="23" w:name="OLE_LINK262"/>
      <w:bookmarkStart w:id="24" w:name="OLE_LINK263"/>
      <w:r>
        <w:rPr>
          <w:rFonts w:cs="Times New Roman" w:ascii="Cambria Math" w:hAnsi="Cambria Math"/>
          <w:sz w:val="18"/>
          <w:szCs w:val="18"/>
          <w:lang w:val="en-US"/>
        </w:rPr>
        <w:t>&lt;</w:t>
      </w:r>
      <w:r>
        <w:rPr>
          <w:rFonts w:cs="Times New Roman" w:ascii="Courier" w:hAnsi="Courier"/>
          <w:sz w:val="18"/>
          <w:szCs w:val="18"/>
          <w:lang w:val="en-US"/>
        </w:rPr>
        <w:t>https://gitlab.com/orm-syntax-and-semantics/orm-syntax-and-semantics-docs.git</w:t>
      </w:r>
      <w:r>
        <w:rPr>
          <w:rFonts w:cs="Times New Roman" w:ascii="Cambria Math" w:hAnsi="Cambria Math"/>
          <w:sz w:val="18"/>
          <w:szCs w:val="18"/>
          <w:lang w:val="en-US"/>
        </w:rPr>
        <w:t>&gt;</w:t>
      </w:r>
      <w:bookmarkEnd w:id="22"/>
      <w:bookmarkEnd w:id="23"/>
      <w:bookmarkEnd w:id="24"/>
      <w:r>
        <w:rPr>
          <w:rFonts w:cs="Times New Roman" w:ascii="Cambria Math" w:hAnsi="Cambria Math"/>
          <w:sz w:val="18"/>
          <w:szCs w:val="18"/>
          <w:lang w:val="en-US"/>
        </w:rPr>
        <w:t>.</w:t>
      </w:r>
      <w:bookmarkEnd w:id="18"/>
      <w:bookmarkEnd w:id="19"/>
    </w:p>
    <w:p>
      <w:pPr>
        <w:pStyle w:val="Normal"/>
        <w:tabs>
          <w:tab w:val="clear" w:pos="720"/>
          <w:tab w:val="right" w:pos="11180" w:leader="none"/>
        </w:tabs>
        <w:spacing w:before="0" w:after="0"/>
        <w:ind w:left="284"/>
        <w:contextualSpacing/>
        <w:rPr>
          <w:rFonts w:ascii="Cambria Math" w:hAnsi="Cambria Math" w:cs="Times New Roman"/>
          <w:sz w:val="18"/>
          <w:szCs w:val="18"/>
          <w:lang w:val="en-AU"/>
        </w:rPr>
      </w:pPr>
      <w:r>
        <w:rPr>
          <w:rFonts w:cs="Times New Roman" w:ascii="Cambria Math" w:hAnsi="Cambria Math"/>
          <w:sz w:val="18"/>
          <w:szCs w:val="18"/>
          <w:lang w:val="en-US"/>
        </w:rPr>
      </w:r>
    </w:p>
    <w:p>
      <w:pPr>
        <w:pStyle w:val="Normal"/>
        <w:tabs>
          <w:tab w:val="clear" w:pos="720"/>
          <w:tab w:val="right" w:pos="11180" w:leader="none"/>
        </w:tabs>
        <w:spacing w:before="0" w:after="0"/>
        <w:ind w:left="284"/>
        <w:contextualSpacing/>
        <w:rPr>
          <w:rFonts w:ascii="Cambria Math" w:hAnsi="Cambria Math" w:cs="Times New Roman"/>
          <w:sz w:val="18"/>
          <w:szCs w:val="18"/>
          <w:lang w:val="en-AU"/>
        </w:rPr>
      </w:pPr>
      <w:bookmarkStart w:id="25" w:name="_Hlk32563716"/>
      <w:bookmarkStart w:id="26" w:name="OLE_LINK57"/>
      <w:bookmarkStart w:id="27" w:name="OLE_LINK327"/>
      <w:r>
        <w:rPr>
          <w:rFonts w:cs="Times New Roman" w:ascii="Cambria Math" w:hAnsi="Cambria Math"/>
          <w:sz w:val="18"/>
          <w:szCs w:val="18"/>
          <w:lang w:val="en-US"/>
        </w:rPr>
        <w:t>This document is part of the ORM document suite. It is the central ORM normative abstract syntax and semantics specification and it formally defines the core ORM concepts. The companion document "ORM abstract syntax and semantics: non-normative glossary" summarizes the abstract syntax of the main graphical symbols used in ORM by means of examples. Both documents of the ORM document suite can be found at &lt;</w:t>
      </w:r>
      <w:r>
        <w:rPr>
          <w:rFonts w:cs="Times New Roman" w:ascii="Courier" w:hAnsi="Courier"/>
          <w:sz w:val="18"/>
          <w:szCs w:val="18"/>
          <w:lang w:val="en-US"/>
        </w:rPr>
        <w:t>https://gitlab.com/orm-syntax-and-semantics/orm-syntax-and-semantics-docs.git</w:t>
      </w:r>
      <w:r>
        <w:rPr>
          <w:rFonts w:cs="Times New Roman" w:ascii="Cambria Math" w:hAnsi="Cambria Math"/>
          <w:sz w:val="18"/>
          <w:szCs w:val="18"/>
          <w:lang w:val="en-US"/>
        </w:rPr>
        <w:t>&gt;.</w:t>
      </w:r>
      <w:bookmarkEnd w:id="25"/>
      <w:bookmarkEnd w:id="26"/>
      <w:bookmarkEnd w:id="27"/>
    </w:p>
    <w:p>
      <w:pPr>
        <w:pStyle w:val="Normal"/>
        <w:tabs>
          <w:tab w:val="clear" w:pos="720"/>
          <w:tab w:val="right" w:pos="11180" w:leader="none"/>
        </w:tabs>
        <w:spacing w:before="0" w:after="0"/>
        <w:ind w:left="284"/>
        <w:contextualSpacing/>
        <w:rPr>
          <w:rFonts w:ascii="Cambria Math" w:hAnsi="Cambria Math" w:cs="Times New Roman"/>
          <w:sz w:val="18"/>
          <w:szCs w:val="18"/>
          <w:lang w:val="en-AU"/>
        </w:rPr>
      </w:pPr>
      <w:r>
        <w:rPr>
          <w:rFonts w:cs="Times New Roman" w:ascii="Cambria Math" w:hAnsi="Cambria Math"/>
          <w:sz w:val="18"/>
          <w:szCs w:val="18"/>
          <w:lang w:val="en-US"/>
        </w:rPr>
      </w:r>
    </w:p>
    <w:p>
      <w:pPr>
        <w:pStyle w:val="Normal"/>
        <w:tabs>
          <w:tab w:val="clear" w:pos="720"/>
          <w:tab w:val="right" w:pos="11180" w:leader="none"/>
        </w:tabs>
        <w:spacing w:before="0" w:after="0"/>
        <w:ind w:left="284"/>
        <w:contextualSpacing/>
        <w:rPr>
          <w:rFonts w:ascii="Cambria Math" w:hAnsi="Cambria Math" w:cs="Times New Roman"/>
          <w:sz w:val="18"/>
          <w:szCs w:val="18"/>
          <w:lang w:val="en-AU"/>
        </w:rPr>
      </w:pPr>
      <w:r>
        <w:rPr>
          <w:rFonts w:cs="Times New Roman" w:ascii="Cambria Math" w:hAnsi="Cambria Math"/>
          <w:sz w:val="18"/>
          <w:szCs w:val="18"/>
          <w:lang w:val="en-US"/>
        </w:rPr>
        <w:t xml:space="preserve">This document is published on </w:t>
      </w:r>
      <w:r>
        <w:rPr>
          <w:rFonts w:cs="Times New Roman" w:ascii="Courier" w:hAnsi="Courier"/>
          <w:sz w:val="18"/>
          <w:szCs w:val="18"/>
          <w:lang w:val="en-US"/>
        </w:rPr>
        <w:t>ORM.net</w:t>
      </w:r>
      <w:r>
        <w:rPr>
          <w:rFonts w:cs="Times New Roman" w:ascii="Cambria Math" w:hAnsi="Cambria Math"/>
          <w:sz w:val="18"/>
          <w:szCs w:val="18"/>
          <w:lang w:val="en-US"/>
        </w:rPr>
        <w:t xml:space="preserve"> as a Proposed Recommendation. If you wish to make comments regarding this document, please send them to &lt;</w:t>
      </w:r>
      <w:hyperlink r:id="rId2">
        <w:r>
          <w:rPr>
            <w:rStyle w:val="Hyperlink"/>
            <w:rFonts w:cs="Times New Roman" w:ascii="Courier" w:hAnsi="Courier"/>
            <w:sz w:val="18"/>
            <w:szCs w:val="18"/>
            <w:lang w:val="en-US"/>
          </w:rPr>
          <w:t>orm-semantics@googlegroups.com</w:t>
        </w:r>
      </w:hyperlink>
      <w:r>
        <w:rPr>
          <w:rFonts w:cs="Times New Roman" w:ascii="Cambria Math" w:hAnsi="Cambria Math"/>
          <w:sz w:val="18"/>
          <w:szCs w:val="18"/>
          <w:lang w:val="en-US"/>
        </w:rPr>
        <w:t>&gt;, after having registered at &lt;</w:t>
      </w:r>
      <w:hyperlink r:id="rId3">
        <w:r>
          <w:rPr>
            <w:rStyle w:val="Hyperlink"/>
            <w:rFonts w:cs="Times New Roman" w:ascii="Courier" w:hAnsi="Courier"/>
            <w:sz w:val="18"/>
            <w:szCs w:val="18"/>
            <w:lang w:val="en-US"/>
          </w:rPr>
          <w:t>https://groups.google.com/group/orm-semantics</w:t>
        </w:r>
      </w:hyperlink>
      <w:r>
        <w:rPr>
          <w:rFonts w:cs="Times New Roman" w:ascii="Cambria Math" w:hAnsi="Cambria Math"/>
          <w:sz w:val="18"/>
          <w:szCs w:val="18"/>
          <w:lang w:val="en-US"/>
        </w:rPr>
        <w:t>&gt;. All comments are welcome.</w:t>
      </w:r>
    </w:p>
    <w:p>
      <w:pPr>
        <w:pStyle w:val="Normal"/>
        <w:tabs>
          <w:tab w:val="clear" w:pos="720"/>
          <w:tab w:val="right" w:pos="11180" w:leader="none"/>
        </w:tabs>
        <w:spacing w:before="0" w:after="0"/>
        <w:ind w:left="284"/>
        <w:contextualSpacing/>
        <w:rPr>
          <w:rFonts w:ascii="Cambria Math" w:hAnsi="Cambria Math" w:cs="Times New Roman"/>
          <w:sz w:val="18"/>
          <w:szCs w:val="18"/>
          <w:lang w:val="en-AU"/>
        </w:rPr>
      </w:pPr>
      <w:r>
        <w:rPr>
          <w:rFonts w:cs="Times New Roman" w:ascii="Cambria Math" w:hAnsi="Cambria Math"/>
          <w:sz w:val="18"/>
          <w:szCs w:val="18"/>
          <w:lang w:val="en-US"/>
        </w:rPr>
      </w:r>
    </w:p>
    <w:p>
      <w:pPr>
        <w:pStyle w:val="Normal"/>
        <w:tabs>
          <w:tab w:val="clear" w:pos="720"/>
          <w:tab w:val="right" w:pos="11180" w:leader="none"/>
        </w:tabs>
        <w:spacing w:before="0" w:after="0"/>
        <w:ind w:left="284"/>
        <w:contextualSpacing/>
        <w:rPr>
          <w:rFonts w:ascii="Cambria Math" w:hAnsi="Cambria Math" w:cs="Times New Roman"/>
          <w:sz w:val="18"/>
          <w:szCs w:val="18"/>
          <w:lang w:val="en-AU"/>
        </w:rPr>
      </w:pPr>
      <w:r>
        <w:rPr>
          <w:rFonts w:cs="Times New Roman" w:ascii="Cambria Math" w:hAnsi="Cambria Math"/>
          <w:sz w:val="18"/>
          <w:szCs w:val="18"/>
          <w:lang w:val="en-US"/>
        </w:rPr>
        <w:t xml:space="preserve">Once this document becomes an </w:t>
      </w:r>
      <w:r>
        <w:rPr>
          <w:rFonts w:cs="Times New Roman" w:ascii="Courier" w:hAnsi="Courier"/>
          <w:sz w:val="18"/>
          <w:szCs w:val="18"/>
          <w:lang w:val="en-US"/>
        </w:rPr>
        <w:t>ORM.net</w:t>
      </w:r>
      <w:r>
        <w:rPr>
          <w:rFonts w:cs="Times New Roman" w:ascii="Cambria Math" w:hAnsi="Cambria Math"/>
          <w:sz w:val="18"/>
          <w:szCs w:val="18"/>
          <w:lang w:val="en-US"/>
        </w:rPr>
        <w:t xml:space="preserve"> Recommendation, it will be a stable document and may be used as reference material or cited from other documents. </w:t>
      </w:r>
      <w:r>
        <w:rPr>
          <w:rFonts w:cs="Times New Roman" w:ascii="Courier" w:hAnsi="Courier"/>
          <w:sz w:val="18"/>
          <w:szCs w:val="18"/>
          <w:lang w:val="en-US"/>
        </w:rPr>
        <w:t>ORM.net</w:t>
      </w:r>
      <w:r>
        <w:rPr>
          <w:rFonts w:cs="Times New Roman" w:ascii="Cambria Math" w:hAnsi="Cambria Math"/>
          <w:sz w:val="18"/>
          <w:szCs w:val="18"/>
          <w:lang w:val="en-US"/>
        </w:rPr>
        <w:t>'s role in making the Recommendation is to draw attention to the specification and to promote its widespread deployment. This enhances the functionality and interoperability of data models based on ORM or other fact-based modeling approaches.</w:t>
      </w:r>
    </w:p>
    <w:p>
      <w:pPr>
        <w:pStyle w:val="Normal"/>
        <w:tabs>
          <w:tab w:val="clear" w:pos="720"/>
          <w:tab w:val="right" w:pos="11180" w:leader="none"/>
        </w:tabs>
        <w:spacing w:before="0" w:after="0"/>
        <w:contextualSpacing/>
        <w:rPr>
          <w:rFonts w:ascii="Cambria Math" w:hAnsi="Cambria Math" w:cs="Times New Roman"/>
          <w:sz w:val="18"/>
          <w:szCs w:val="18"/>
          <w:lang w:val="en-AU"/>
        </w:rPr>
      </w:pPr>
      <w:r>
        <w:rPr>
          <w:rFonts w:cs="Times New Roman" w:ascii="Cambria Math" w:hAnsi="Cambria Math"/>
          <w:sz w:val="18"/>
          <w:szCs w:val="18"/>
          <w:lang w:val="en-US"/>
        </w:rPr>
      </w:r>
    </w:p>
    <w:p>
      <w:pPr>
        <w:pStyle w:val="Normal"/>
        <w:tabs>
          <w:tab w:val="clear" w:pos="720"/>
          <w:tab w:val="right" w:pos="11180" w:leader="none"/>
        </w:tabs>
        <w:spacing w:before="0" w:after="0"/>
        <w:contextualSpacing/>
        <w:rPr>
          <w:rFonts w:ascii="Cambria Math" w:hAnsi="Cambria Math" w:cs="Times New Roman"/>
          <w:b/>
          <w:sz w:val="18"/>
          <w:szCs w:val="18"/>
          <w:lang w:val="en-AU"/>
        </w:rPr>
      </w:pPr>
      <w:r>
        <w:rPr>
          <w:rFonts w:cs="Times New Roman" w:ascii="Cambria Math" w:hAnsi="Cambria Math"/>
          <w:b/>
          <w:sz w:val="18"/>
          <w:szCs w:val="18"/>
          <w:lang w:val="en-US"/>
        </w:rPr>
        <w:t>Change History</w:t>
      </w:r>
    </w:p>
    <w:p>
      <w:pPr>
        <w:pStyle w:val="Normal"/>
        <w:tabs>
          <w:tab w:val="clear" w:pos="720"/>
          <w:tab w:val="right" w:pos="11180" w:leader="none"/>
        </w:tabs>
        <w:spacing w:before="0" w:after="0"/>
        <w:contextualSpacing/>
        <w:rPr>
          <w:rFonts w:ascii="Cambria Math" w:hAnsi="Cambria Math" w:cs="Times New Roman"/>
          <w:sz w:val="18"/>
          <w:szCs w:val="18"/>
          <w:lang w:val="en-AU"/>
        </w:rPr>
      </w:pPr>
      <w:r>
        <w:rPr>
          <w:rFonts w:cs="Times New Roman" w:ascii="Cambria Math" w:hAnsi="Cambria Math"/>
          <w:sz w:val="18"/>
          <w:szCs w:val="18"/>
          <w:lang w:val="en-US"/>
        </w:rPr>
      </w:r>
    </w:p>
    <w:p>
      <w:pPr>
        <w:pStyle w:val="ListParagraph"/>
        <w:numPr>
          <w:ilvl w:val="0"/>
          <w:numId w:val="7"/>
        </w:numPr>
        <w:tabs>
          <w:tab w:val="clear" w:pos="720"/>
          <w:tab w:val="right" w:pos="11180" w:leader="none"/>
        </w:tabs>
        <w:rPr>
          <w:rFonts w:ascii="Cambria Math" w:hAnsi="Cambria Math" w:cs="Times New Roman"/>
          <w:sz w:val="18"/>
          <w:szCs w:val="18"/>
          <w:lang w:val="en-AU"/>
        </w:rPr>
      </w:pPr>
      <w:r>
        <w:rPr>
          <w:rFonts w:cs="Times New Roman" w:ascii="Cambria Math" w:hAnsi="Cambria Math"/>
          <w:sz w:val="18"/>
          <w:szCs w:val="18"/>
          <w:lang w:val="en-US"/>
        </w:rPr>
        <w:t>Draft 4: Whitespace in names with comma separators, value sets expressed as list of ranges, ...</w:t>
      </w:r>
    </w:p>
    <w:p>
      <w:pPr>
        <w:pStyle w:val="ListParagraph"/>
        <w:numPr>
          <w:ilvl w:val="0"/>
          <w:numId w:val="7"/>
        </w:numPr>
        <w:tabs>
          <w:tab w:val="clear" w:pos="720"/>
          <w:tab w:val="right" w:pos="11180" w:leader="none"/>
        </w:tabs>
        <w:rPr>
          <w:rFonts w:ascii="Cambria Math" w:hAnsi="Cambria Math" w:cs="Times New Roman"/>
          <w:sz w:val="18"/>
          <w:szCs w:val="18"/>
          <w:lang w:val="en-AU"/>
        </w:rPr>
      </w:pPr>
      <w:r>
        <w:rPr>
          <w:rFonts w:cs="Times New Roman" w:ascii="Cambria Math" w:hAnsi="Cambria Math"/>
          <w:sz w:val="18"/>
          <w:szCs w:val="18"/>
          <w:lang w:val="en-US"/>
        </w:rPr>
        <w:t>Public BETA 3: rearranged the introductory parts.</w:t>
      </w:r>
    </w:p>
    <w:p>
      <w:pPr>
        <w:pStyle w:val="ListParagraph"/>
        <w:numPr>
          <w:ilvl w:val="0"/>
          <w:numId w:val="7"/>
        </w:numPr>
        <w:tabs>
          <w:tab w:val="clear" w:pos="720"/>
          <w:tab w:val="right" w:pos="11180" w:leader="none"/>
        </w:tabs>
        <w:rPr>
          <w:rFonts w:ascii="Cambria Math" w:hAnsi="Cambria Math" w:cs="Times New Roman"/>
          <w:sz w:val="18"/>
          <w:szCs w:val="18"/>
          <w:lang w:val="en-AU"/>
        </w:rPr>
      </w:pPr>
      <w:r>
        <w:rPr>
          <w:rFonts w:cs="Times New Roman" w:ascii="Cambria Math" w:hAnsi="Cambria Math"/>
          <w:sz w:val="18"/>
          <w:szCs w:val="18"/>
          <w:lang w:val="en-US"/>
        </w:rPr>
        <w:t>Public BETA 3: fixed the semantics for identification and objectification constraints.</w:t>
      </w:r>
    </w:p>
    <w:p>
      <w:pPr>
        <w:pStyle w:val="ListParagraph"/>
        <w:numPr>
          <w:ilvl w:val="0"/>
          <w:numId w:val="7"/>
        </w:numPr>
        <w:tabs>
          <w:tab w:val="clear" w:pos="720"/>
          <w:tab w:val="right" w:pos="11180" w:leader="none"/>
        </w:tabs>
        <w:rPr>
          <w:rFonts w:ascii="Cambria Math" w:hAnsi="Cambria Math" w:cs="Times New Roman"/>
          <w:sz w:val="18"/>
          <w:szCs w:val="18"/>
          <w:lang w:val="en-AU"/>
        </w:rPr>
      </w:pPr>
      <w:r>
        <w:rPr>
          <w:rFonts w:cs="Times New Roman" w:ascii="Cambria Math" w:hAnsi="Cambria Math"/>
          <w:sz w:val="18"/>
          <w:szCs w:val="18"/>
          <w:lang w:val="en-US"/>
        </w:rPr>
        <w:t>Public BETA 2: fixed typos.</w:t>
      </w:r>
    </w:p>
    <w:p>
      <w:pPr>
        <w:pStyle w:val="Normal"/>
        <w:tabs>
          <w:tab w:val="clear" w:pos="720"/>
          <w:tab w:val="right" w:pos="11180" w:leader="none"/>
        </w:tabs>
        <w:spacing w:before="0" w:after="0"/>
        <w:contextualSpacing/>
        <w:rPr>
          <w:rFonts w:ascii="Cambria Math" w:hAnsi="Cambria Math" w:cs="Times New Roman"/>
          <w:sz w:val="18"/>
          <w:szCs w:val="18"/>
          <w:lang w:val="en-AU"/>
        </w:rPr>
      </w:pPr>
      <w:r>
        <w:rPr>
          <w:rFonts w:cs="Times New Roman" w:ascii="Cambria Math" w:hAnsi="Cambria Math"/>
          <w:sz w:val="18"/>
          <w:szCs w:val="18"/>
          <w:lang w:val="en-US"/>
        </w:rPr>
      </w:r>
    </w:p>
    <w:p>
      <w:pPr>
        <w:pStyle w:val="Normal"/>
        <w:rPr>
          <w:rFonts w:ascii="Cambria Math" w:hAnsi="Cambria Math" w:cs="Times New Roman"/>
          <w:b/>
          <w:sz w:val="18"/>
          <w:szCs w:val="18"/>
          <w:lang w:val="en-AU"/>
        </w:rPr>
      </w:pPr>
      <w:r>
        <w:rPr>
          <w:rFonts w:cs="Times New Roman" w:ascii="Cambria Math" w:hAnsi="Cambria Math"/>
          <w:b/>
          <w:sz w:val="18"/>
          <w:szCs w:val="18"/>
          <w:lang w:val="en-US"/>
        </w:rPr>
      </w:r>
      <w:bookmarkStart w:id="28" w:name="_Hlk509586334"/>
      <w:bookmarkStart w:id="29" w:name="_Hlk509586334"/>
      <w:bookmarkEnd w:id="29"/>
      <w:r>
        <w:br w:type="page"/>
      </w:r>
    </w:p>
    <w:p>
      <w:pPr>
        <w:pStyle w:val="Normal"/>
        <w:tabs>
          <w:tab w:val="clear" w:pos="720"/>
          <w:tab w:val="right" w:pos="11180" w:leader="none"/>
        </w:tabs>
        <w:spacing w:before="0" w:after="0"/>
        <w:contextualSpacing/>
        <w:rPr>
          <w:rFonts w:ascii="Cambria Math" w:hAnsi="Cambria Math" w:cs="Times New Roman"/>
          <w:b/>
          <w:sz w:val="18"/>
          <w:szCs w:val="18"/>
          <w:lang w:val="en-AU"/>
        </w:rPr>
      </w:pPr>
      <w:r>
        <w:rPr>
          <w:rFonts w:cs="Times New Roman" w:ascii="Cambria Math" w:hAnsi="Cambria Math"/>
          <w:b/>
          <w:sz w:val="18"/>
          <w:szCs w:val="18"/>
          <w:lang w:val="en-US"/>
        </w:rPr>
        <w:t>Introduction</w:t>
      </w:r>
    </w:p>
    <w:p>
      <w:pPr>
        <w:pStyle w:val="Normal"/>
        <w:tabs>
          <w:tab w:val="clear" w:pos="720"/>
          <w:tab w:val="right" w:pos="11180" w:leader="none"/>
        </w:tabs>
        <w:spacing w:before="0" w:after="0"/>
        <w:ind w:left="284"/>
        <w:contextualSpacing/>
        <w:rPr>
          <w:rFonts w:ascii="Cambria Math" w:hAnsi="Cambria Math" w:cs="Times New Roman"/>
          <w:sz w:val="18"/>
          <w:szCs w:val="18"/>
          <w:lang w:val="en-AU"/>
        </w:rPr>
      </w:pPr>
      <w:r>
        <w:rPr>
          <w:rFonts w:cs="Times New Roman" w:ascii="Cambria Math" w:hAnsi="Cambria Math"/>
          <w:sz w:val="18"/>
          <w:szCs w:val="18"/>
          <w:lang w:val="en-US"/>
        </w:rPr>
      </w:r>
    </w:p>
    <w:p>
      <w:pPr>
        <w:pStyle w:val="Normal"/>
        <w:tabs>
          <w:tab w:val="clear" w:pos="720"/>
          <w:tab w:val="right" w:pos="11180" w:leader="none"/>
        </w:tabs>
        <w:spacing w:before="0" w:after="0"/>
        <w:ind w:left="284"/>
        <w:contextualSpacing/>
        <w:rPr>
          <w:rFonts w:ascii="Cambria Math" w:hAnsi="Cambria Math" w:cs="Times New Roman"/>
          <w:sz w:val="18"/>
          <w:szCs w:val="18"/>
          <w:lang w:val="en-AU"/>
        </w:rPr>
      </w:pPr>
      <w:r>
        <w:rPr>
          <w:rFonts w:cs="Times New Roman" w:ascii="Cambria Math" w:hAnsi="Cambria Math"/>
          <w:sz w:val="18"/>
          <w:szCs w:val="18"/>
          <w:lang w:val="en-US"/>
        </w:rPr>
        <w:t>Object-Role Modeling (ORM) is a conceptual approach to modeling and querying the information semantics of business domains in terms of the underlying facts of interest, where facts, constraints and derivation rules may be verbalized in language readily understood by non-technical users of those business domains. Unlike Entity-Relationship (ER) modeling and the Unified Modeling Language (UML) class diagrams, but similar to the Web Ontology Language (OWL), ORM treats all facts as relationships. How facts are grouped into structures (e.g. attribute-based entity types, classes, relation schemes, XML schemas) is considered a design level, implementation issue that is irrelevant to the capturing of essential business semantics. Avoiding attributes in the base model enhances semantic stability, populatability, and natural verbalization, facilitating communication with all stakeholders. For information modeling, fact-oriented graphical notations are typically far more expressive than those provided by other notations. ORM includes graphical and textual languages for modeling and querying information at the conceptual level, as well as procedures for designing conceptual models, transforming between different conceptual representations, forward engineering ORM schemas to implementation schemas (e.g. relational database schemas, ontologies, object-oriented schemas, XML schemas) and reverse engineering implementation schemas to ORM schemas.</w:t>
      </w:r>
    </w:p>
    <w:p>
      <w:pPr>
        <w:pStyle w:val="Normal"/>
        <w:tabs>
          <w:tab w:val="clear" w:pos="720"/>
          <w:tab w:val="right" w:pos="11180" w:leader="none"/>
        </w:tabs>
        <w:spacing w:before="0" w:after="0"/>
        <w:ind w:left="284"/>
        <w:contextualSpacing/>
        <w:rPr>
          <w:rFonts w:ascii="Cambria Math" w:hAnsi="Cambria Math" w:cs="Times New Roman"/>
          <w:sz w:val="18"/>
          <w:szCs w:val="18"/>
          <w:lang w:val="en-AU"/>
        </w:rPr>
      </w:pPr>
      <w:r>
        <w:rPr>
          <w:rFonts w:cs="Times New Roman" w:ascii="Cambria Math" w:hAnsi="Cambria Math"/>
          <w:sz w:val="18"/>
          <w:szCs w:val="18"/>
          <w:lang w:val="en-US"/>
        </w:rPr>
      </w:r>
    </w:p>
    <w:p>
      <w:pPr>
        <w:pStyle w:val="Normal"/>
        <w:tabs>
          <w:tab w:val="clear" w:pos="720"/>
          <w:tab w:val="right" w:pos="11180" w:leader="none"/>
        </w:tabs>
        <w:spacing w:before="0" w:after="0"/>
        <w:ind w:left="284"/>
        <w:contextualSpacing/>
        <w:rPr>
          <w:rFonts w:ascii="Cambria Math" w:hAnsi="Cambria Math" w:cs="Times New Roman"/>
          <w:sz w:val="18"/>
          <w:szCs w:val="18"/>
          <w:lang w:val="en-AU"/>
        </w:rPr>
      </w:pPr>
      <w:r>
        <w:rPr>
          <w:rFonts w:cs="Times New Roman" w:ascii="Cambria Math" w:hAnsi="Cambria Math"/>
          <w:sz w:val="18"/>
          <w:szCs w:val="18"/>
          <w:lang w:val="en-US"/>
        </w:rPr>
        <w:t>The latest version of ORM (ORM 2) is thoroughly described in the 2008 book by T. Halpin and T. Morgan (“Information Modeling and Relational Databases”, second edition, Morgan Kaufmann), and in the newer books by T. Halpin (“Object-Role Modeling Fundamentals”, Technics Publications, 2015) and its companion (“Object-Role Modeling Workbook”, Technics Publications, 2016) providing an up-to-date coverage of the latest enhancements to ORM and its conceptual schema design procedure. This document refers to the ORM 2 version of ORM.</w:t>
      </w:r>
    </w:p>
    <w:p>
      <w:pPr>
        <w:pStyle w:val="Normal"/>
        <w:tabs>
          <w:tab w:val="clear" w:pos="720"/>
          <w:tab w:val="right" w:pos="11180" w:leader="none"/>
        </w:tabs>
        <w:spacing w:before="0" w:after="0"/>
        <w:ind w:left="284"/>
        <w:contextualSpacing/>
        <w:rPr>
          <w:rFonts w:ascii="Cambria Math" w:hAnsi="Cambria Math" w:cs="Times New Roman"/>
          <w:sz w:val="18"/>
          <w:szCs w:val="18"/>
          <w:lang w:val="en-AU"/>
        </w:rPr>
      </w:pPr>
      <w:r>
        <w:rPr>
          <w:rFonts w:cs="Times New Roman" w:ascii="Cambria Math" w:hAnsi="Cambria Math"/>
          <w:sz w:val="18"/>
          <w:szCs w:val="18"/>
          <w:lang w:val="en-US"/>
        </w:rPr>
        <w:t>With respect to ORM 2, this version of the document does not include the specification of constraints with deontic modality, and of aggregation in derivation rules; the specification of these features is postponed to a later version of the document.</w:t>
      </w:r>
    </w:p>
    <w:p>
      <w:pPr>
        <w:pStyle w:val="Normal"/>
        <w:tabs>
          <w:tab w:val="clear" w:pos="720"/>
          <w:tab w:val="right" w:pos="11180" w:leader="none"/>
        </w:tabs>
        <w:spacing w:before="0" w:after="0"/>
        <w:ind w:left="284"/>
        <w:contextualSpacing/>
        <w:rPr>
          <w:rFonts w:ascii="Cambria Math" w:hAnsi="Cambria Math" w:cs="Times New Roman"/>
          <w:sz w:val="18"/>
          <w:szCs w:val="18"/>
          <w:lang w:val="en-AU"/>
        </w:rPr>
      </w:pPr>
      <w:r>
        <w:rPr>
          <w:rFonts w:cs="Times New Roman" w:ascii="Cambria Math" w:hAnsi="Cambria Math"/>
          <w:sz w:val="18"/>
          <w:szCs w:val="18"/>
          <w:lang w:val="en-US"/>
        </w:rPr>
      </w:r>
      <w:bookmarkStart w:id="30" w:name="OLE_LINK44"/>
      <w:bookmarkStart w:id="31" w:name="_Hlk509586271"/>
      <w:bookmarkStart w:id="32" w:name="_Hlk509586334_Copy_1"/>
      <w:bookmarkStart w:id="33" w:name="OLE_LINK44"/>
      <w:bookmarkStart w:id="34" w:name="_Hlk509586271"/>
      <w:bookmarkStart w:id="35" w:name="_Hlk509586334_Copy_1"/>
      <w:bookmarkEnd w:id="34"/>
      <w:bookmarkEnd w:id="35"/>
    </w:p>
    <w:p>
      <w:pPr>
        <w:pStyle w:val="Normal"/>
        <w:tabs>
          <w:tab w:val="clear" w:pos="720"/>
          <w:tab w:val="right" w:pos="11180" w:leader="none"/>
        </w:tabs>
        <w:ind w:left="284"/>
        <w:rPr>
          <w:rFonts w:ascii="Cambria Math" w:hAnsi="Cambria Math" w:cs="Times New Roman"/>
          <w:sz w:val="18"/>
          <w:szCs w:val="18"/>
          <w:lang w:val="en-AU"/>
        </w:rPr>
      </w:pPr>
      <w:r>
        <w:rPr>
          <w:rFonts w:cs="Times New Roman" w:ascii="Cambria Math" w:hAnsi="Cambria Math"/>
          <w:sz w:val="18"/>
          <w:szCs w:val="18"/>
          <w:lang w:val="en-US"/>
        </w:rPr>
        <w:t xml:space="preserve">This document defines the normative syntax and the semantics of ORM </w:t>
      </w:r>
      <w:r>
        <w:rPr>
          <w:rFonts w:cs="Times" w:ascii="Times" w:hAnsi="Times"/>
          <w:sz w:val="18"/>
          <w:szCs w:val="18"/>
          <w:lang w:val="en-US"/>
        </w:rPr>
        <w:t>Conceptual Models</w:t>
      </w:r>
      <w:r>
        <w:rPr>
          <w:rFonts w:cs="Times New Roman" w:ascii="Cambria Math" w:hAnsi="Cambria Math"/>
          <w:sz w:val="18"/>
          <w:szCs w:val="18"/>
          <w:lang w:val="en-US"/>
        </w:rPr>
        <w:t>. This document does not define an interchange format for ORM, but its ultimate goal is to provide a self-contained document defining the non-ambiguous semantics of all the ORM basic constructs.</w:t>
      </w:r>
    </w:p>
    <w:p>
      <w:pPr>
        <w:pStyle w:val="Normal"/>
        <w:tabs>
          <w:tab w:val="clear" w:pos="720"/>
          <w:tab w:val="right" w:pos="11180" w:leader="none"/>
        </w:tabs>
        <w:ind w:left="284"/>
        <w:rPr>
          <w:rFonts w:ascii="Cambria Math" w:hAnsi="Cambria Math" w:cs="Times New Roman"/>
          <w:sz w:val="18"/>
          <w:szCs w:val="18"/>
          <w:lang w:val="en-AU"/>
        </w:rPr>
      </w:pPr>
      <w:r>
        <w:rPr>
          <w:rFonts w:cs="Times New Roman" w:ascii="Cambria Math" w:hAnsi="Cambria Math"/>
          <w:sz w:val="18"/>
          <w:szCs w:val="18"/>
          <w:lang w:val="en-US"/>
        </w:rPr>
        <w:t xml:space="preserve">The syntax defines the ORM language, and it is given by specifying a signature (the ORM Conceptual Model Signature), and then the set of well formed formulae which can be built using the signature. An ORM </w:t>
      </w:r>
      <w:r>
        <w:rPr>
          <w:rFonts w:cs="Times" w:ascii="Times" w:hAnsi="Times"/>
          <w:sz w:val="18"/>
          <w:szCs w:val="18"/>
          <w:lang w:val="en-US"/>
        </w:rPr>
        <w:t xml:space="preserve">Conceptual Model </w:t>
      </w:r>
      <w:r>
        <w:rPr>
          <w:rFonts w:cs="Times New Roman" w:ascii="Cambria Math" w:hAnsi="Cambria Math"/>
          <w:sz w:val="18"/>
          <w:szCs w:val="18"/>
          <w:lang w:val="en-US"/>
        </w:rPr>
        <w:t>is any set of well-formed formulae from a given ORM signature, satisfying all the constraints. It an "abstract" syntax since it is in one-to-one correspondence with the concrete graphical syntax; this is exemplified in the accompanying glossary document.</w:t>
      </w:r>
    </w:p>
    <w:p>
      <w:pPr>
        <w:pStyle w:val="Normal"/>
        <w:tabs>
          <w:tab w:val="clear" w:pos="720"/>
          <w:tab w:val="right" w:pos="11180" w:leader="none"/>
        </w:tabs>
        <w:ind w:left="284"/>
        <w:rPr>
          <w:rFonts w:ascii="Cambria Math" w:hAnsi="Cambria Math" w:cs="Times New Roman"/>
          <w:sz w:val="18"/>
          <w:szCs w:val="18"/>
          <w:lang w:val="en-AU"/>
        </w:rPr>
      </w:pPr>
      <w:r>
        <w:rPr>
          <w:rFonts w:cs="Times New Roman" w:ascii="Cambria Math" w:hAnsi="Cambria Math"/>
          <w:sz w:val="18"/>
          <w:szCs w:val="18"/>
          <w:lang w:val="en-US"/>
        </w:rPr>
        <w:t xml:space="preserve">The semantics is a standard denotational semantics. The semantics of an ORM </w:t>
      </w:r>
      <w:r>
        <w:rPr>
          <w:rFonts w:cs="Times" w:ascii="Times" w:hAnsi="Times"/>
          <w:sz w:val="18"/>
          <w:szCs w:val="18"/>
          <w:lang w:val="en-US"/>
        </w:rPr>
        <w:t xml:space="preserve">Conceptual Model </w:t>
      </w:r>
      <w:r>
        <w:rPr>
          <w:rFonts w:cs="Times New Roman" w:ascii="Cambria Math" w:hAnsi="Cambria Math"/>
          <w:sz w:val="18"/>
          <w:szCs w:val="18"/>
          <w:lang w:val="en-US"/>
        </w:rPr>
        <w:t xml:space="preserve">is given with a transformation of the ORM conceptual model to first-order logic formulas: the </w:t>
      </w:r>
      <w:r>
        <w:rPr>
          <w:rFonts w:cs="Times New Roman" w:ascii="Cambria Math" w:hAnsi="Cambria Math"/>
          <w:i/>
          <w:iCs/>
          <w:sz w:val="18"/>
          <w:szCs w:val="18"/>
          <w:lang w:val="en-US"/>
        </w:rPr>
        <w:t>finite</w:t>
      </w:r>
      <w:r>
        <w:rPr>
          <w:rFonts w:cs="Times New Roman" w:ascii="Cambria Math" w:hAnsi="Cambria Math"/>
          <w:sz w:val="18"/>
          <w:szCs w:val="18"/>
          <w:lang w:val="en-US"/>
        </w:rPr>
        <w:t xml:space="preserve"> first-order structures satisfying the obtained first-order logical theory are in one-to-one correspondence with the legal populations of the ORM conceptual model.</w:t>
      </w:r>
    </w:p>
    <w:p>
      <w:pPr>
        <w:pStyle w:val="Normal"/>
        <w:tabs>
          <w:tab w:val="clear" w:pos="720"/>
          <w:tab w:val="right" w:pos="11180" w:leader="none"/>
        </w:tabs>
        <w:ind w:left="284"/>
        <w:rPr>
          <w:rFonts w:ascii="Cambria Math" w:hAnsi="Cambria Math" w:cs="Times New Roman"/>
          <w:sz w:val="18"/>
          <w:szCs w:val="18"/>
          <w:lang w:val="en-AU"/>
        </w:rPr>
      </w:pPr>
      <w:r>
        <w:rPr>
          <w:rFonts w:cs="Times New Roman" w:ascii="Cambria Math" w:hAnsi="Cambria Math"/>
          <w:sz w:val="18"/>
          <w:szCs w:val="18"/>
          <w:lang w:val="en-US"/>
        </w:rPr>
      </w:r>
    </w:p>
    <w:p>
      <w:pPr>
        <w:pStyle w:val="Normal"/>
        <w:tabs>
          <w:tab w:val="clear" w:pos="720"/>
          <w:tab w:val="right" w:pos="11180" w:leader="none"/>
        </w:tabs>
        <w:ind w:left="284"/>
        <w:rPr>
          <w:rFonts w:ascii="Cambria Math" w:hAnsi="Cambria Math" w:cs="Times New Roman"/>
          <w:color w:val="7030A0"/>
          <w:sz w:val="18"/>
          <w:szCs w:val="18"/>
          <w:lang w:val="en-GB"/>
        </w:rPr>
      </w:pPr>
      <w:r>
        <w:rPr>
          <w:rFonts w:cs="Times New Roman" w:ascii="Cambria Math" w:hAnsi="Cambria Math"/>
          <w:sz w:val="18"/>
          <w:szCs w:val="18"/>
          <w:lang w:val="en-US"/>
        </w:rPr>
        <w:t xml:space="preserve">After having introduced </w:t>
      </w:r>
      <w:r>
        <w:rPr>
          <w:rFonts w:cs="Times New Roman" w:ascii="Cambria Math" w:hAnsi="Cambria Math"/>
          <w:i/>
          <w:iCs/>
          <w:sz w:val="18"/>
          <w:szCs w:val="18"/>
          <w:lang w:val="en-US"/>
        </w:rPr>
        <w:t>ORM Conceptual Model Signatures</w:t>
      </w:r>
      <w:r>
        <w:rPr>
          <w:rFonts w:cs="Times New Roman" w:ascii="Cambria Math" w:hAnsi="Cambria Math"/>
          <w:sz w:val="18"/>
          <w:szCs w:val="18"/>
          <w:lang w:val="en-US"/>
        </w:rPr>
        <w:t xml:space="preserve"> and the corresponding </w:t>
      </w:r>
      <w:r>
        <w:rPr>
          <w:rFonts w:cs="Times New Roman" w:ascii="Cambria Math" w:hAnsi="Cambria Math"/>
          <w:i/>
          <w:iCs/>
          <w:sz w:val="18"/>
          <w:szCs w:val="18"/>
          <w:lang w:val="en-US"/>
        </w:rPr>
        <w:t>First-Order Logic Signatures</w:t>
      </w:r>
      <w:r>
        <w:rPr>
          <w:rFonts w:cs="Times New Roman" w:ascii="Cambria Math" w:hAnsi="Cambria Math"/>
          <w:sz w:val="18"/>
          <w:szCs w:val="18"/>
          <w:lang w:val="en-US"/>
        </w:rPr>
        <w:t xml:space="preserve">, the following Sections describe the abstract syntax and semantics of ORM’s main conceptual model constructs, namely </w:t>
      </w:r>
      <w:r>
        <w:rPr>
          <w:rFonts w:cs="Times New Roman" w:ascii="Cambria Math" w:hAnsi="Cambria Math"/>
          <w:i/>
          <w:iCs/>
          <w:sz w:val="18"/>
          <w:szCs w:val="18"/>
          <w:lang w:val="en-US"/>
        </w:rPr>
        <w:t>declarations</w:t>
      </w:r>
      <w:r>
        <w:rPr>
          <w:rFonts w:cs="Times New Roman" w:ascii="Cambria Math" w:hAnsi="Cambria Math"/>
          <w:sz w:val="18"/>
          <w:szCs w:val="18"/>
          <w:lang w:val="en-US"/>
        </w:rPr>
        <w:t xml:space="preserve">, </w:t>
      </w:r>
      <w:r>
        <w:rPr>
          <w:rFonts w:cs="Times New Roman" w:ascii="Cambria Math" w:hAnsi="Cambria Math"/>
          <w:i/>
          <w:iCs/>
          <w:sz w:val="18"/>
          <w:szCs w:val="18"/>
          <w:lang w:val="en-US"/>
        </w:rPr>
        <w:t>constraints</w:t>
      </w:r>
      <w:r>
        <w:rPr>
          <w:rFonts w:cs="Times New Roman" w:ascii="Cambria Math" w:hAnsi="Cambria Math"/>
          <w:sz w:val="18"/>
          <w:szCs w:val="18"/>
          <w:lang w:val="en-US"/>
        </w:rPr>
        <w:t xml:space="preserve">, and </w:t>
      </w:r>
      <w:r>
        <w:rPr>
          <w:rFonts w:cs="Times New Roman" w:ascii="Cambria Math" w:hAnsi="Cambria Math"/>
          <w:i/>
          <w:iCs/>
          <w:sz w:val="18"/>
          <w:szCs w:val="18"/>
          <w:lang w:val="en-US"/>
        </w:rPr>
        <w:t>derivation rules</w:t>
      </w:r>
      <w:r>
        <w:rPr>
          <w:rFonts w:cs="Times New Roman" w:ascii="Cambria Math" w:hAnsi="Cambria Math"/>
          <w:sz w:val="18"/>
          <w:szCs w:val="18"/>
          <w:lang w:val="en-US"/>
        </w:rPr>
        <w:t xml:space="preserve">. Each ORM conceptual model construct is described in a boxed text subdivided in three parts, including its syntactic expression in purple (based on generic terms from the ORM signature), possibly the syntactic constraints over the syntactic expression, and, in green, its corresponding semantics specified as a closed </w:t>
      </w:r>
      <w:r>
        <w:rPr>
          <w:rFonts w:cs="Cambria Math" w:ascii="Cambria Math" w:hAnsi="Cambria Math"/>
          <w:sz w:val="18"/>
          <w:szCs w:val="18"/>
          <w:lang w:val="en-US"/>
        </w:rPr>
        <w:t>first-order logic</w:t>
      </w:r>
      <w:r>
        <w:rPr>
          <w:rFonts w:cs="Times New Roman" w:ascii="Cambria Math" w:hAnsi="Cambria Math"/>
          <w:sz w:val="18"/>
          <w:szCs w:val="18"/>
          <w:lang w:val="en-US"/>
        </w:rPr>
        <w:t xml:space="preserve"> formula or as a rewriting using other conceptual model constructs (denoted as a MACRO).  An ORM conceptual model is any set of well-formed declarations, constraints, and derivation rules from a given ORM signature, such that it includes exactly one </w:t>
      </w:r>
      <w:r>
        <w:rPr>
          <w:rFonts w:cs="Times New Roman" w:ascii="Courier" w:hAnsi="Courier"/>
          <w:sz w:val="18"/>
          <w:szCs w:val="18"/>
          <w:lang w:val="en-US"/>
        </w:rPr>
        <w:t>FactType</w:t>
      </w:r>
      <w:r>
        <w:rPr>
          <w:rFonts w:cs="Times New Roman" w:ascii="Cambria Math" w:hAnsi="Cambria Math"/>
          <w:sz w:val="18"/>
          <w:szCs w:val="18"/>
          <w:lang w:val="en-US"/>
        </w:rPr>
        <w:t xml:space="preserve"> declaration for each canonical predicate name appearing in the ORM conceptual model.</w:t>
      </w:r>
    </w:p>
    <w:p>
      <w:pPr>
        <w:pStyle w:val="Normal"/>
        <w:tabs>
          <w:tab w:val="clear" w:pos="720"/>
          <w:tab w:val="right" w:pos="11180" w:leader="none"/>
        </w:tabs>
        <w:ind w:left="284"/>
        <w:rPr>
          <w:rFonts w:ascii="Cambria Math" w:hAnsi="Cambria Math" w:cs="Times New Roman"/>
          <w:sz w:val="18"/>
          <w:szCs w:val="18"/>
          <w:lang w:val="en-GB"/>
        </w:rPr>
      </w:pPr>
      <w:r>
        <w:rPr>
          <w:rFonts w:cs="Times New Roman" w:ascii="Cambria Math" w:hAnsi="Cambria Math"/>
          <w:sz w:val="18"/>
          <w:szCs w:val="18"/>
          <w:lang w:val="en-US"/>
        </w:rPr>
      </w:r>
    </w:p>
    <w:p>
      <w:pPr>
        <w:pStyle w:val="Normal"/>
        <w:tabs>
          <w:tab w:val="clear" w:pos="720"/>
          <w:tab w:val="right" w:pos="11180" w:leader="none"/>
        </w:tabs>
        <w:spacing w:before="0" w:after="0"/>
        <w:ind w:left="284"/>
        <w:contextualSpacing/>
        <w:rPr>
          <w:rFonts w:ascii="Cambria Math" w:hAnsi="Cambria Math" w:cs="Times New Roman"/>
          <w:sz w:val="18"/>
          <w:szCs w:val="18"/>
          <w:lang w:val="en-AU"/>
        </w:rPr>
      </w:pPr>
      <w:r>
        <w:rPr>
          <w:rFonts w:cs="Times New Roman" w:ascii="Cambria Math" w:hAnsi="Cambria Math"/>
          <w:sz w:val="18"/>
          <w:szCs w:val="18"/>
          <w:lang w:val="en-US"/>
        </w:rPr>
      </w:r>
    </w:p>
    <w:p>
      <w:pPr>
        <w:pStyle w:val="Normal"/>
        <w:rPr>
          <w:rFonts w:ascii="Cambria Math" w:hAnsi="Cambria Math" w:cs="Times New Roman"/>
          <w:sz w:val="18"/>
          <w:szCs w:val="18"/>
          <w:lang w:val="en-AU"/>
        </w:rPr>
      </w:pPr>
      <w:r>
        <w:rPr>
          <w:rFonts w:cs="Times New Roman" w:ascii="Cambria Math" w:hAnsi="Cambria Math"/>
          <w:sz w:val="18"/>
          <w:szCs w:val="18"/>
          <w:lang w:val="en-US"/>
        </w:rPr>
      </w:r>
      <w:r>
        <w:br w:type="page"/>
      </w:r>
    </w:p>
    <w:p>
      <w:pPr>
        <w:pStyle w:val="Normal"/>
        <w:keepNext w:val="true"/>
        <w:numPr>
          <w:ilvl w:val="0"/>
          <w:numId w:val="0"/>
        </w:numPr>
        <w:tabs>
          <w:tab w:val="clear" w:pos="720"/>
          <w:tab w:val="right" w:pos="11180" w:leader="none"/>
        </w:tabs>
        <w:spacing w:before="0" w:after="0"/>
        <w:ind w:hanging="0" w:left="0"/>
        <w:contextualSpacing/>
        <w:outlineLvl w:val="0"/>
        <w:rPr>
          <w:rFonts w:ascii="Cambria Math" w:hAnsi="Cambria Math" w:cs="Tahoma"/>
          <w:b/>
          <w:color w:themeColor="text1" w:val="000000"/>
          <w:sz w:val="18"/>
          <w:szCs w:val="18"/>
          <w:lang w:val="en-AU"/>
        </w:rPr>
      </w:pPr>
      <w:r>
        <w:rPr>
          <w:rFonts w:cs="Tahoma" w:ascii="Cambria Math" w:hAnsi="Cambria Math"/>
          <w:b/>
          <w:color w:themeColor="text1" w:val="000000"/>
          <w:sz w:val="18"/>
          <w:szCs w:val="18"/>
          <w:lang w:val="en-US"/>
        </w:rPr>
        <w:t>Naming conventions</w:t>
      </w:r>
    </w:p>
    <w:p>
      <w:pPr>
        <w:pStyle w:val="Normal"/>
        <w:tabs>
          <w:tab w:val="clear" w:pos="720"/>
          <w:tab w:val="right" w:pos="11180" w:leader="none"/>
        </w:tabs>
        <w:spacing w:before="0" w:after="0"/>
        <w:ind w:left="284"/>
        <w:contextualSpacing/>
        <w:rPr>
          <w:rFonts w:ascii="Cambria Math" w:hAnsi="Cambria Math" w:cs="Times New Roman"/>
          <w:sz w:val="18"/>
          <w:szCs w:val="18"/>
          <w:lang w:val="en-AU"/>
        </w:rPr>
      </w:pPr>
      <w:r>
        <w:rPr>
          <w:rFonts w:cs="Times New Roman" w:ascii="Cambria Math" w:hAnsi="Cambria Math"/>
          <w:sz w:val="18"/>
          <w:szCs w:val="18"/>
          <w:lang w:val="en-US"/>
        </w:rPr>
      </w:r>
    </w:p>
    <w:p>
      <w:pPr>
        <w:pStyle w:val="Normal"/>
        <w:tabs>
          <w:tab w:val="clear" w:pos="720"/>
          <w:tab w:val="right" w:pos="11180" w:leader="none"/>
        </w:tabs>
        <w:spacing w:before="0" w:after="0"/>
        <w:ind w:left="284"/>
        <w:contextualSpacing/>
        <w:rPr>
          <w:rFonts w:ascii="Cambria Math" w:hAnsi="Cambria Math" w:cs="Times New Roman"/>
          <w:sz w:val="18"/>
          <w:szCs w:val="18"/>
          <w:lang w:val="en-AU"/>
        </w:rPr>
      </w:pPr>
      <w:r>
        <w:rPr>
          <w:rFonts w:cs="Tahoma" w:ascii="Cambria Math" w:hAnsi="Cambria Math"/>
          <w:sz w:val="18"/>
          <w:szCs w:val="18"/>
          <w:lang w:val="en-US"/>
        </w:rPr>
        <w:t xml:space="preserve">An </w:t>
      </w:r>
      <w:bookmarkStart w:id="36" w:name="_Hlk509590871"/>
      <w:r>
        <w:rPr>
          <w:rFonts w:cs="Tahoma" w:ascii="Cambria Math" w:hAnsi="Cambria Math"/>
          <w:i/>
          <w:sz w:val="18"/>
          <w:szCs w:val="18"/>
          <w:lang w:val="en-US"/>
        </w:rPr>
        <w:t>ORM conceptual model</w:t>
      </w:r>
      <w:r>
        <w:rPr>
          <w:rFonts w:cs="Tahoma" w:ascii="Cambria Math" w:hAnsi="Cambria Math"/>
          <w:sz w:val="18"/>
          <w:szCs w:val="18"/>
          <w:lang w:val="en-US"/>
        </w:rPr>
        <w:t xml:space="preserve"> </w:t>
      </w:r>
      <w:bookmarkEnd w:id="36"/>
      <w:r>
        <w:rPr>
          <w:rFonts w:cs="Tahoma" w:ascii="Cambria Math" w:hAnsi="Cambria Math"/>
          <w:sz w:val="18"/>
          <w:szCs w:val="18"/>
          <w:lang w:val="en-US"/>
        </w:rPr>
        <w:t>is formally composed</w:t>
      </w:r>
      <w:r>
        <w:rPr>
          <w:rFonts w:cs="Times New Roman" w:ascii="Cambria Math" w:hAnsi="Cambria Math"/>
          <w:i/>
          <w:sz w:val="18"/>
          <w:szCs w:val="18"/>
          <w:lang w:val="en-US"/>
        </w:rPr>
        <w:t>,</w:t>
      </w:r>
      <w:r>
        <w:rPr>
          <w:rFonts w:cs="Times New Roman" w:ascii="Cambria Math" w:hAnsi="Cambria Math"/>
          <w:sz w:val="18"/>
          <w:szCs w:val="18"/>
          <w:lang w:val="en-US"/>
        </w:rPr>
        <w:t xml:space="preserve"> following precise syntactic rules,</w:t>
      </w:r>
      <w:r>
        <w:rPr>
          <w:rFonts w:cs="Tahoma" w:ascii="Cambria Math" w:hAnsi="Cambria Math"/>
          <w:sz w:val="18"/>
          <w:szCs w:val="18"/>
          <w:lang w:val="en-US"/>
        </w:rPr>
        <w:t xml:space="preserve"> by </w:t>
      </w:r>
      <w:r>
        <w:rPr>
          <w:rFonts w:cs="Times New Roman" w:ascii="Cambria Math" w:hAnsi="Cambria Math"/>
          <w:sz w:val="18"/>
          <w:szCs w:val="18"/>
          <w:lang w:val="en-US"/>
        </w:rPr>
        <w:t>declarations and constraints, built from terms of different syntactic categories (</w:t>
      </w:r>
      <w:r>
        <w:rPr>
          <w:rFonts w:cs="Tahoma" w:ascii="Cambria Math" w:hAnsi="Cambria Math"/>
          <w:i/>
          <w:sz w:val="18"/>
          <w:szCs w:val="18"/>
          <w:lang w:val="en-US"/>
        </w:rPr>
        <w:t>object type names</w:t>
      </w:r>
      <w:r>
        <w:rPr>
          <w:rFonts w:cs="Times New Roman" w:ascii="Cambria Math" w:hAnsi="Cambria Math"/>
          <w:sz w:val="18"/>
          <w:szCs w:val="18"/>
          <w:lang w:val="en-US"/>
        </w:rPr>
        <w:t xml:space="preserve">, </w:t>
      </w:r>
      <w:r>
        <w:rPr>
          <w:rFonts w:cs="Times New Roman" w:ascii="Cambria Math" w:hAnsi="Cambria Math"/>
          <w:i/>
          <w:sz w:val="18"/>
          <w:szCs w:val="18"/>
          <w:lang w:val="en-US"/>
        </w:rPr>
        <w:t>predicate names, role identifiers,</w:t>
      </w:r>
      <w:r>
        <w:rPr>
          <w:rFonts w:cs="Tahoma" w:ascii="Cambria Math" w:hAnsi="Cambria Math"/>
          <w:i/>
          <w:sz w:val="18"/>
          <w:szCs w:val="18"/>
          <w:lang w:val="en-US"/>
        </w:rPr>
        <w:t xml:space="preserve"> data elements</w:t>
      </w:r>
      <w:r>
        <w:rPr>
          <w:rFonts w:cs="Times New Roman" w:ascii="Cambria Math" w:hAnsi="Cambria Math"/>
          <w:i/>
          <w:sz w:val="18"/>
          <w:szCs w:val="18"/>
          <w:lang w:val="en-US"/>
        </w:rPr>
        <w:t>)</w:t>
      </w:r>
      <w:r>
        <w:rPr>
          <w:rFonts w:cs="Times New Roman" w:ascii="Cambria Math" w:hAnsi="Cambria Math"/>
          <w:sz w:val="18"/>
          <w:szCs w:val="18"/>
          <w:lang w:val="en-US"/>
        </w:rPr>
        <w:t xml:space="preserve"> taken from a </w:t>
      </w:r>
      <w:r>
        <w:rPr>
          <w:rFonts w:cs="Times New Roman" w:ascii="Cambria Math" w:hAnsi="Cambria Math"/>
          <w:i/>
          <w:sz w:val="18"/>
          <w:szCs w:val="18"/>
          <w:lang w:val="en-US"/>
        </w:rPr>
        <w:t>signature</w:t>
      </w:r>
      <w:r>
        <w:rPr>
          <w:rFonts w:cs="Times New Roman" w:ascii="Cambria Math" w:hAnsi="Cambria Math"/>
          <w:sz w:val="18"/>
          <w:szCs w:val="18"/>
          <w:lang w:val="en-US"/>
        </w:rPr>
        <w:t xml:space="preserve">. </w:t>
      </w:r>
    </w:p>
    <w:p>
      <w:pPr>
        <w:pStyle w:val="Normal"/>
        <w:tabs>
          <w:tab w:val="clear" w:pos="720"/>
          <w:tab w:val="right" w:pos="11180" w:leader="none"/>
        </w:tabs>
        <w:spacing w:before="0" w:after="0"/>
        <w:ind w:left="284"/>
        <w:contextualSpacing/>
        <w:rPr>
          <w:rFonts w:ascii="Cambria Math" w:hAnsi="Cambria Math" w:cs="Tahoma"/>
          <w:sz w:val="18"/>
          <w:szCs w:val="18"/>
          <w:lang w:val="en-AU"/>
        </w:rPr>
      </w:pPr>
      <w:r>
        <w:rPr>
          <w:rFonts w:cs="Tahoma" w:ascii="Cambria Math" w:hAnsi="Cambria Math"/>
          <w:sz w:val="18"/>
          <w:szCs w:val="18"/>
          <w:lang w:val="en-US"/>
        </w:rPr>
        <w:t xml:space="preserve">The ORM graphical notation depicts a </w:t>
      </w:r>
      <w:r>
        <w:rPr>
          <w:rFonts w:cs="Tahoma" w:ascii="Cambria Math" w:hAnsi="Cambria Math"/>
          <w:i/>
          <w:sz w:val="18"/>
          <w:szCs w:val="18"/>
          <w:lang w:val="en-US"/>
        </w:rPr>
        <w:t>fact type</w:t>
      </w:r>
      <w:r>
        <w:rPr>
          <w:rFonts w:cs="Tahoma" w:ascii="Cambria Math" w:hAnsi="Cambria Math"/>
          <w:sz w:val="18"/>
          <w:szCs w:val="18"/>
          <w:lang w:val="en-US"/>
        </w:rPr>
        <w:t xml:space="preserve"> as a left-to-right top-to-bottom ordered sequence of </w:t>
      </w:r>
      <w:r>
        <w:rPr>
          <w:rFonts w:cs="Tahoma" w:ascii="Cambria Math" w:hAnsi="Cambria Math"/>
          <w:i/>
          <w:sz w:val="18"/>
          <w:szCs w:val="18"/>
          <w:lang w:val="en-US"/>
        </w:rPr>
        <w:t>role</w:t>
      </w:r>
      <w:r>
        <w:rPr>
          <w:rFonts w:cs="Tahoma" w:ascii="Cambria Math" w:hAnsi="Cambria Math"/>
          <w:sz w:val="18"/>
          <w:szCs w:val="18"/>
          <w:lang w:val="en-US"/>
        </w:rPr>
        <w:t xml:space="preserve"> boxes, each of which is attached to exactly one </w:t>
      </w:r>
      <w:r>
        <w:rPr>
          <w:rFonts w:cs="Tahoma" w:ascii="Cambria Math" w:hAnsi="Cambria Math"/>
          <w:i/>
          <w:sz w:val="18"/>
          <w:szCs w:val="18"/>
          <w:lang w:val="en-US"/>
        </w:rPr>
        <w:t>object type</w:t>
      </w:r>
      <w:r>
        <w:rPr>
          <w:rFonts w:cs="Tahoma" w:ascii="Cambria Math" w:hAnsi="Cambria Math"/>
          <w:sz w:val="18"/>
          <w:szCs w:val="18"/>
          <w:lang w:val="en-US"/>
        </w:rPr>
        <w:t xml:space="preserve"> shape. A fact type is bijectively associated to a </w:t>
      </w:r>
      <w:r>
        <w:rPr>
          <w:rFonts w:cs="Tahoma" w:ascii="Cambria Math" w:hAnsi="Cambria Math"/>
          <w:i/>
          <w:sz w:val="18"/>
          <w:szCs w:val="18"/>
          <w:lang w:val="en-US"/>
        </w:rPr>
        <w:t>canonical</w:t>
      </w:r>
      <w:r>
        <w:rPr>
          <w:rFonts w:cs="Tahoma" w:ascii="Cambria Math" w:hAnsi="Cambria Math"/>
          <w:sz w:val="18"/>
          <w:szCs w:val="18"/>
          <w:lang w:val="en-US"/>
        </w:rPr>
        <w:t xml:space="preserve"> predicate. </w:t>
      </w:r>
    </w:p>
    <w:p>
      <w:pPr>
        <w:pStyle w:val="Normal"/>
        <w:tabs>
          <w:tab w:val="clear" w:pos="720"/>
          <w:tab w:val="right" w:pos="11180" w:leader="none"/>
        </w:tabs>
        <w:spacing w:before="0" w:after="0"/>
        <w:ind w:left="284"/>
        <w:contextualSpacing/>
        <w:rPr>
          <w:rFonts w:ascii="Cambria Math" w:hAnsi="Cambria Math" w:cs="Tahoma"/>
          <w:sz w:val="18"/>
          <w:szCs w:val="18"/>
          <w:lang w:val="en-AU"/>
        </w:rPr>
      </w:pPr>
      <w:r>
        <w:rPr>
          <w:rFonts w:cs="Tahoma" w:ascii="Cambria Math" w:hAnsi="Cambria Math"/>
          <w:sz w:val="18"/>
          <w:szCs w:val="18"/>
          <w:lang w:val="en-US"/>
        </w:rPr>
        <w:t xml:space="preserve">Fact types (resp. object types) appearing in the ORM graphical notation as distinct are associated in the signature to distinct </w:t>
      </w:r>
      <w:r>
        <w:rPr>
          <w:rFonts w:cs="Tahoma" w:ascii="Cambria Math" w:hAnsi="Cambria Math"/>
          <w:i/>
          <w:sz w:val="18"/>
          <w:szCs w:val="18"/>
          <w:lang w:val="en-US"/>
        </w:rPr>
        <w:t>predicate names</w:t>
      </w:r>
      <w:r>
        <w:rPr>
          <w:rFonts w:cs="Tahoma" w:ascii="Cambria Math" w:hAnsi="Cambria Math"/>
          <w:sz w:val="18"/>
          <w:szCs w:val="18"/>
          <w:lang w:val="en-US"/>
        </w:rPr>
        <w:t xml:space="preserve"> (resp. </w:t>
      </w:r>
      <w:r>
        <w:rPr>
          <w:rFonts w:cs="Tahoma" w:ascii="Cambria Math" w:hAnsi="Cambria Math"/>
          <w:i/>
          <w:sz w:val="18"/>
          <w:szCs w:val="18"/>
          <w:lang w:val="en-US"/>
        </w:rPr>
        <w:t>object type names</w:t>
      </w:r>
      <w:r>
        <w:rPr>
          <w:rFonts w:cs="Tahoma" w:ascii="Cambria Math" w:hAnsi="Cambria Math"/>
          <w:sz w:val="18"/>
          <w:szCs w:val="18"/>
          <w:lang w:val="en-US"/>
        </w:rPr>
        <w:t xml:space="preserve">). A role is uniquely identified in ORM graphical notation  by the fact type in which it appears together with its relative position (left-to-right top-to-bottom) within the fact type; each role is given in the signature the </w:t>
      </w:r>
      <w:r>
        <w:rPr>
          <w:rFonts w:cs="Tahoma" w:ascii="Cambria Math" w:hAnsi="Cambria Math"/>
          <w:i/>
          <w:sz w:val="18"/>
          <w:szCs w:val="18"/>
          <w:lang w:val="en-US"/>
        </w:rPr>
        <w:t>role identifier</w:t>
      </w:r>
      <w:r>
        <w:rPr>
          <w:rFonts w:cs="Tahoma" w:ascii="Cambria Math" w:hAnsi="Cambria Math"/>
          <w:sz w:val="18"/>
          <w:szCs w:val="18"/>
          <w:lang w:val="en-US"/>
        </w:rPr>
        <w:t xml:space="preserve"> obtained by concatenating the canonical predicate name it belongs to and the relative position within it.</w:t>
      </w:r>
    </w:p>
    <w:p>
      <w:pPr>
        <w:pStyle w:val="Normal"/>
        <w:tabs>
          <w:tab w:val="clear" w:pos="720"/>
          <w:tab w:val="right" w:pos="11180" w:leader="none"/>
        </w:tabs>
        <w:spacing w:before="0" w:after="0"/>
        <w:ind w:left="284"/>
        <w:contextualSpacing/>
        <w:rPr>
          <w:rFonts w:ascii="Cambria Math" w:hAnsi="Cambria Math" w:cs="Times New Roman"/>
          <w:sz w:val="18"/>
          <w:szCs w:val="18"/>
          <w:lang w:val="en-AU"/>
        </w:rPr>
      </w:pPr>
      <w:r>
        <w:rPr>
          <w:rFonts w:cs="Times New Roman" w:ascii="Cambria Math" w:hAnsi="Cambria Math"/>
          <w:sz w:val="18"/>
          <w:szCs w:val="18"/>
          <w:lang w:val="en-US"/>
        </w:rPr>
        <w:t xml:space="preserve">In this document we assume that the signature of an </w:t>
      </w:r>
      <w:r>
        <w:rPr>
          <w:rFonts w:cs="Tahoma" w:ascii="Cambria Math" w:hAnsi="Cambria Math"/>
          <w:sz w:val="18"/>
          <w:szCs w:val="18"/>
          <w:lang w:val="en-US"/>
        </w:rPr>
        <w:t>ORM conceptual model</w:t>
      </w:r>
      <w:r>
        <w:rPr>
          <w:rFonts w:cs="Times New Roman" w:ascii="Cambria Math" w:hAnsi="Cambria Math"/>
          <w:sz w:val="18"/>
          <w:szCs w:val="18"/>
          <w:lang w:val="en-US"/>
        </w:rPr>
        <w:t xml:space="preserve"> (e.g., the choice of the canonical predicate name associated to a fact type) has been specified without ambiguity. This document does not focus on the pre-logical or linguistic means necessary in order to get the formal signature.</w:t>
      </w:r>
    </w:p>
    <w:p>
      <w:pPr>
        <w:pStyle w:val="Normal"/>
        <w:tabs>
          <w:tab w:val="clear" w:pos="720"/>
          <w:tab w:val="right" w:pos="11180" w:leader="none"/>
        </w:tabs>
        <w:spacing w:before="0" w:after="0"/>
        <w:ind w:left="284"/>
        <w:contextualSpacing/>
        <w:rPr>
          <w:rFonts w:ascii="Cambria Math" w:hAnsi="Cambria Math" w:cs="Tahoma"/>
          <w:color w:themeColor="text1" w:val="000000"/>
          <w:sz w:val="18"/>
          <w:szCs w:val="18"/>
          <w:lang w:val="en-GB"/>
        </w:rPr>
      </w:pPr>
      <w:r>
        <w:rPr>
          <w:rFonts w:cs="Times New Roman" w:ascii="Cambria Math" w:hAnsi="Cambria Math"/>
          <w:sz w:val="18"/>
          <w:szCs w:val="18"/>
          <w:lang w:val="en-US"/>
        </w:rPr>
        <w:t>Predicate readings, as normally introduced in the ORM methodology, are used simply for readability and compactness of display on the graphical notation of ORM schema diagrams, and are not necessarily identifying, since distinct fact types may have the same predicate reading. On the other hand, distinct predicate names in the signature identify necessarily distinct fact types. Alternate predicate readings for the same fact type (e.g., useful to verbalise differently a predicate with different role orderings) are all obviously denoting the same fact type, and therefore will be given the same predicate name in the signature.</w:t>
      </w:r>
    </w:p>
    <w:p>
      <w:pPr>
        <w:pStyle w:val="Normal"/>
        <w:tabs>
          <w:tab w:val="clear" w:pos="720"/>
          <w:tab w:val="right" w:pos="11180" w:leader="none"/>
        </w:tabs>
        <w:rPr>
          <w:rFonts w:ascii="Cambria Math" w:hAnsi="Cambria Math" w:cs="Tahoma"/>
          <w:color w:themeColor="text1" w:val="000000"/>
          <w:sz w:val="18"/>
          <w:szCs w:val="18"/>
          <w:lang w:val="en-GB"/>
        </w:rPr>
      </w:pPr>
      <w:r>
        <w:rPr>
          <w:rFonts w:cs="Tahoma" w:ascii="Cambria Math" w:hAnsi="Cambria Math"/>
          <w:color w:themeColor="text1" w:val="000000"/>
          <w:sz w:val="18"/>
          <w:szCs w:val="18"/>
          <w:lang w:val="en-US"/>
        </w:rPr>
      </w:r>
    </w:p>
    <w:p>
      <w:pPr>
        <w:pStyle w:val="Normal"/>
        <w:tabs>
          <w:tab w:val="clear" w:pos="720"/>
          <w:tab w:val="right" w:pos="11180" w:leader="none"/>
        </w:tabs>
        <w:rPr>
          <w:rFonts w:ascii="Cambria Math" w:hAnsi="Cambria Math" w:cs="Tahoma"/>
          <w:color w:themeColor="text1" w:val="000000"/>
          <w:sz w:val="18"/>
          <w:szCs w:val="18"/>
          <w:lang w:val="en-GB"/>
        </w:rPr>
      </w:pPr>
      <w:r>
        <w:rPr>
          <w:rFonts w:cs="Tahoma" w:ascii="Cambria Math" w:hAnsi="Cambria Math"/>
          <w:color w:themeColor="text1" w:val="000000"/>
          <w:sz w:val="18"/>
          <w:szCs w:val="18"/>
          <w:lang w:val="en-US"/>
        </w:rPr>
      </w:r>
    </w:p>
    <w:p>
      <w:pPr>
        <w:pStyle w:val="Normal"/>
        <w:tabs>
          <w:tab w:val="clear" w:pos="720"/>
          <w:tab w:val="right" w:pos="11180" w:leader="none"/>
        </w:tabs>
        <w:rPr>
          <w:rFonts w:ascii="Cambria Math" w:hAnsi="Cambria Math" w:cs="Tahoma"/>
          <w:color w:themeColor="text1" w:val="000000"/>
          <w:sz w:val="18"/>
          <w:szCs w:val="18"/>
          <w:lang w:val="en-GB"/>
        </w:rPr>
      </w:pPr>
      <w:r>
        <w:rPr>
          <w:rFonts w:cs="Tahoma" w:ascii="Cambria Math" w:hAnsi="Cambria Math"/>
          <w:color w:themeColor="text1" w:val="000000"/>
          <w:sz w:val="18"/>
          <w:szCs w:val="18"/>
          <w:lang w:val="en-US"/>
        </w:rPr>
      </w:r>
    </w:p>
    <w:p>
      <w:pPr>
        <w:pStyle w:val="Normal"/>
        <w:keepNext w:val="true"/>
        <w:numPr>
          <w:ilvl w:val="0"/>
          <w:numId w:val="0"/>
        </w:numPr>
        <w:tabs>
          <w:tab w:val="clear" w:pos="720"/>
          <w:tab w:val="right" w:pos="11180" w:leader="none"/>
        </w:tabs>
        <w:spacing w:before="0" w:after="0"/>
        <w:ind w:hanging="0" w:left="0"/>
        <w:contextualSpacing/>
        <w:outlineLvl w:val="0"/>
        <w:rPr>
          <w:rFonts w:ascii="Cambria Math" w:hAnsi="Cambria Math" w:cs="Tahoma"/>
          <w:b/>
          <w:color w:themeColor="text1" w:val="000000"/>
          <w:sz w:val="18"/>
          <w:szCs w:val="18"/>
          <w:lang w:val="en-AU"/>
        </w:rPr>
      </w:pPr>
      <w:bookmarkStart w:id="37" w:name="_Hlk33892793"/>
      <w:r>
        <w:rPr>
          <w:rFonts w:cs="Tahoma" w:ascii="Cambria Math" w:hAnsi="Cambria Math"/>
          <w:b/>
          <w:color w:themeColor="text1" w:val="000000"/>
          <w:sz w:val="18"/>
          <w:szCs w:val="18"/>
          <w:lang w:val="en-US"/>
        </w:rPr>
        <w:t>ORM Conceptual Model Signature</w:t>
      </w:r>
      <w:bookmarkEnd w:id="37"/>
    </w:p>
    <w:p>
      <w:pPr>
        <w:pStyle w:val="Normal"/>
        <w:numPr>
          <w:ilvl w:val="0"/>
          <w:numId w:val="0"/>
        </w:numPr>
        <w:tabs>
          <w:tab w:val="clear" w:pos="720"/>
          <w:tab w:val="right" w:pos="11180" w:leader="none"/>
        </w:tabs>
        <w:spacing w:before="0" w:after="0"/>
        <w:ind w:firstLine="284" w:left="0"/>
        <w:contextualSpacing/>
        <w:outlineLvl w:val="0"/>
        <w:rPr>
          <w:rFonts w:ascii="Cambria Math" w:hAnsi="Cambria Math" w:cs="Tahoma"/>
          <w:b/>
          <w:color w:themeColor="text1" w:val="000000"/>
          <w:sz w:val="18"/>
          <w:szCs w:val="18"/>
          <w:lang w:val="en-AU"/>
        </w:rPr>
      </w:pPr>
      <w:r>
        <w:rPr>
          <w:rFonts w:cs="Tahoma" w:ascii="Cambria Math" w:hAnsi="Cambria Math"/>
          <w:b/>
          <w:color w:themeColor="text1" w:val="000000"/>
          <w:sz w:val="18"/>
          <w:szCs w:val="18"/>
          <w:lang w:val="en-US"/>
        </w:rPr>
      </w:r>
    </w:p>
    <w:p>
      <w:pPr>
        <w:pStyle w:val="Normal"/>
        <w:keepNext w:val="true"/>
        <w:numPr>
          <w:ilvl w:val="0"/>
          <w:numId w:val="0"/>
        </w:numPr>
        <w:tabs>
          <w:tab w:val="clear" w:pos="720"/>
          <w:tab w:val="right" w:pos="11180" w:leader="none"/>
        </w:tabs>
        <w:spacing w:before="0" w:after="0"/>
        <w:ind w:firstLine="284" w:left="0"/>
        <w:contextualSpacing/>
        <w:outlineLvl w:val="0"/>
        <w:rPr>
          <w:rFonts w:ascii="Cambria Math" w:hAnsi="Cambria Math" w:cs="Tahoma"/>
          <w:b/>
          <w:sz w:val="18"/>
          <w:szCs w:val="18"/>
          <w:lang w:val="en-AU"/>
        </w:rPr>
      </w:pPr>
      <w:bookmarkStart w:id="38" w:name="_Hlk509589840"/>
      <w:r>
        <w:rPr>
          <w:rFonts w:cs="Tahoma" w:ascii="Cambria Math" w:hAnsi="Cambria Math"/>
          <w:sz w:val="18"/>
          <w:szCs w:val="18"/>
          <w:lang w:val="en-US"/>
        </w:rPr>
        <w:t xml:space="preserve">An </w:t>
      </w:r>
      <w:r>
        <w:rPr>
          <w:rFonts w:cs="Tahoma" w:ascii="Cambria Math" w:hAnsi="Cambria Math"/>
          <w:i/>
          <w:sz w:val="18"/>
          <w:szCs w:val="18"/>
          <w:lang w:val="en-US"/>
        </w:rPr>
        <w:t xml:space="preserve">ORM conceptual model </w:t>
      </w:r>
      <w:bookmarkEnd w:id="38"/>
      <w:r>
        <w:rPr>
          <w:rFonts w:cs="Tahoma" w:ascii="Cambria Math" w:hAnsi="Cambria Math"/>
          <w:i/>
          <w:sz w:val="18"/>
          <w:szCs w:val="18"/>
          <w:lang w:val="en-US"/>
        </w:rPr>
        <w:t>signature</w:t>
      </w:r>
      <w:r>
        <w:rPr>
          <w:rFonts w:cs="Tahoma" w:ascii="Cambria Math" w:hAnsi="Cambria Math"/>
          <w:sz w:val="18"/>
          <w:szCs w:val="18"/>
          <w:lang w:val="en-US"/>
        </w:rPr>
        <w:t xml:space="preserve"> is composed by the </w:t>
      </w:r>
      <w:bookmarkEnd w:id="33"/>
      <w:r>
        <w:rPr>
          <w:rFonts w:cs="Tahoma" w:ascii="Cambria Math" w:hAnsi="Cambria Math"/>
          <w:sz w:val="18"/>
          <w:szCs w:val="18"/>
          <w:lang w:val="en-US"/>
        </w:rPr>
        <w:t>elements</w:t>
      </w:r>
      <w:r>
        <w:rPr>
          <w:rFonts w:cs="Tahoma" w:ascii="Cambria Math" w:hAnsi="Cambria Math"/>
          <w:b/>
          <w:sz w:val="18"/>
          <w:szCs w:val="18"/>
          <w:lang w:val="en-US"/>
        </w:rPr>
        <w:t xml:space="preserve"> </w:t>
      </w:r>
      <w:bookmarkStart w:id="39" w:name="_Hlk26278234"/>
      <w:bookmarkStart w:id="40" w:name="OLE_LINK83"/>
      <w:bookmarkStart w:id="41" w:name="OLE_LINK332"/>
      <w:r>
        <w:rPr>
          <w:rFonts w:cs="Tahoma" w:ascii="Cambria Math" w:hAnsi="Cambria Math"/>
          <w:bCs/>
          <w:sz w:val="18"/>
          <w:szCs w:val="18"/>
          <w:lang w:val="en-US"/>
        </w:rPr>
        <w:t>&lt;</w:t>
      </w:r>
      <w:r>
        <w:rPr>
          <w:rFonts w:cs="Tahoma" w:ascii="Cambria Math" w:hAnsi="Cambria Math"/>
          <w:b/>
          <w:sz w:val="18"/>
          <w:szCs w:val="18"/>
          <w:lang w:val="en-US"/>
        </w:rPr>
        <w:t xml:space="preserve"> </w:t>
      </w:r>
      <w:r>
        <w:rPr>
          <w:rFonts w:cs="Tahoma" w:ascii="Cambria Math" w:hAnsi="Cambria Math"/>
          <w:sz w:val="18"/>
          <w:szCs w:val="18"/>
          <w:lang w:val="en-US"/>
        </w:rPr>
        <w:t>𝓣</w:t>
      </w:r>
      <w:bookmarkStart w:id="42" w:name="_Hlk26264896"/>
      <w:bookmarkStart w:id="43" w:name="OLE_LINK73"/>
      <w:r>
        <w:rPr>
          <w:rFonts w:cs="Tahoma" w:ascii="Cambria Math" w:hAnsi="Cambria Math"/>
          <w:sz w:val="18"/>
          <w:szCs w:val="18"/>
          <w:lang w:val="en-US"/>
        </w:rPr>
        <w:t xml:space="preserve">, </w:t>
      </w:r>
      <w:r>
        <w:rPr>
          <w:rFonts w:cs="Cambria Math" w:ascii="Cambria Math" w:hAnsi="Cambria Math"/>
          <w:b/>
          <w:bCs/>
          <w:sz w:val="18"/>
          <w:szCs w:val="18"/>
          <w:lang w:val="en-US"/>
        </w:rPr>
        <w:t>𝒱</w:t>
      </w:r>
      <w:bookmarkEnd w:id="42"/>
      <w:bookmarkEnd w:id="43"/>
      <w:r>
        <w:rPr>
          <w:rFonts w:cs="Tahoma" w:ascii="Cambria Math" w:hAnsi="Cambria Math"/>
          <w:sz w:val="18"/>
          <w:szCs w:val="18"/>
          <w:lang w:val="en-US"/>
        </w:rPr>
        <w:t>,</w:t>
      </w:r>
      <w:r>
        <w:rPr>
          <w:rFonts w:cs="Tahoma" w:ascii="Cambria Math" w:hAnsi="Cambria Math"/>
          <w:i/>
          <w:iCs/>
          <w:sz w:val="18"/>
          <w:szCs w:val="18"/>
          <w:lang w:val="en-US"/>
        </w:rPr>
        <w:t xml:space="preserve"> </w:t>
      </w:r>
      <w:r>
        <w:rPr>
          <w:rFonts w:cs="Tahoma" w:ascii="Cambria Math" w:hAnsi="Cambria Math"/>
          <w:sz w:val="18"/>
          <w:szCs w:val="18"/>
          <w:lang w:val="en-US"/>
        </w:rPr>
        <w:t xml:space="preserve">𝓟, </w:t>
      </w:r>
      <w:bookmarkStart w:id="44" w:name="OLE_LINK95"/>
      <w:bookmarkStart w:id="45" w:name="OLE_LINK96"/>
      <w:r>
        <w:rPr>
          <w:rFonts w:cs="Tahoma" w:ascii="Cambria Math" w:hAnsi="Cambria Math"/>
          <w:iCs/>
          <w:sz w:val="18"/>
          <w:szCs w:val="18"/>
          <w:lang w:val="en-US"/>
        </w:rPr>
        <w:t xml:space="preserve">𝓡 </w:t>
      </w:r>
      <w:r>
        <w:rPr>
          <w:rFonts w:cs="Tahoma" w:ascii="Cambria Math" w:hAnsi="Cambria Math"/>
          <w:bCs/>
          <w:sz w:val="18"/>
          <w:szCs w:val="18"/>
          <w:lang w:val="en-US"/>
        </w:rPr>
        <w:t xml:space="preserve">, </w:t>
      </w:r>
      <w:r>
        <w:rPr>
          <w:rFonts w:cs="Tahoma" w:ascii="Cambria Math" w:hAnsi="Cambria Math"/>
          <w:iCs/>
          <w:sz w:val="18"/>
          <w:szCs w:val="18"/>
          <w:lang w:val="en-US"/>
        </w:rPr>
        <w:t>𝓓</w:t>
      </w:r>
      <w:bookmarkEnd w:id="44"/>
      <w:bookmarkEnd w:id="45"/>
      <w:r>
        <w:rPr>
          <w:rFonts w:eastAsia="Malgun Gothic" w:cs="Cambria Math" w:ascii="Cambria Math" w:hAnsi="Cambria Math"/>
          <w:smallCaps/>
          <w:sz w:val="18"/>
          <w:szCs w:val="18"/>
          <w:lang w:val="en-US"/>
        </w:rPr>
        <w:t xml:space="preserve"> </w:t>
      </w:r>
      <w:bookmarkStart w:id="46" w:name="_Hlk32320673"/>
      <w:r>
        <w:rPr>
          <w:rFonts w:cs="Tahoma" w:ascii="Cambria Math" w:hAnsi="Cambria Math"/>
          <w:bCs/>
          <w:sz w:val="18"/>
          <w:szCs w:val="18"/>
          <w:lang w:val="en-US"/>
        </w:rPr>
        <w:t xml:space="preserve">, </w:t>
      </w:r>
      <w:bookmarkEnd w:id="46"/>
      <w:r>
        <w:rPr>
          <w:lang w:val="en-US"/>
        </w:rPr>
      </w:r>
      <m:oMath xmlns:m="http://schemas.openxmlformats.org/officeDocument/2006/math">
        <m:r>
          <w:rPr>
            <w:rFonts w:ascii="Cambria Math" w:hAnsi="Cambria Math"/>
          </w:rPr>
          <m:t xml:space="preserve">β</m:t>
        </m:r>
      </m:oMath>
      <w:bookmarkStart w:id="47" w:name="_Hlk26271002"/>
      <w:bookmarkStart w:id="48" w:name="OLE_LINK97"/>
      <w:bookmarkStart w:id="49" w:name="_Hlk32416708"/>
      <w:r>
        <w:rPr>
          <w:rFonts w:cs="Tahoma" w:ascii="Cambria Math" w:hAnsi="Cambria Math"/>
          <w:bCs/>
          <w:sz w:val="18"/>
          <w:szCs w:val="18"/>
          <w:lang w:val="en-US"/>
        </w:rPr>
        <w:t>,</w:t>
      </w:r>
      <w:bookmarkEnd w:id="49"/>
      <w:r>
        <w:rPr>
          <w:rFonts w:cs="Tahoma" w:ascii="Cambria Math" w:hAnsi="Cambria Math"/>
          <w:bCs/>
          <w:sz w:val="18"/>
          <w:szCs w:val="18"/>
          <w:lang w:val="en-US"/>
        </w:rPr>
        <w:t xml:space="preserve"> </w:t>
      </w:r>
      <w:r>
        <w:rPr>
          <w:rFonts w:cs="Latin Modern Math" w:ascii="Cambria Math" w:hAnsi="Cambria Math"/>
          <w:sz w:val="18"/>
          <w:szCs w:val="18"/>
          <w:lang w:val="en-US"/>
        </w:rPr>
        <w:t>𝓕</w:t>
      </w:r>
      <w:r>
        <w:rPr>
          <w:rFonts w:cs="Tahoma" w:ascii="Cambria Math" w:hAnsi="Cambria Math"/>
          <w:bCs/>
          <w:sz w:val="18"/>
          <w:szCs w:val="18"/>
          <w:lang w:val="en-US"/>
        </w:rPr>
        <w:t xml:space="preserve">, </w:t>
      </w:r>
      <w:r>
        <w:rPr>
          <w:rFonts w:eastAsia="Symbol" w:cs="Symbol" w:ascii="Symbol" w:hAnsi="Symbol"/>
          <w:smallCaps/>
          <w:sz w:val="18"/>
          <w:szCs w:val="18"/>
          <w:lang w:val="en-US"/>
        </w:rPr>
        <w:sym w:font="Symbol" w:char="f061"/>
      </w:r>
      <w:bookmarkEnd w:id="47"/>
      <w:bookmarkEnd w:id="48"/>
      <w:r>
        <w:rPr>
          <w:rFonts w:eastAsia="Malgun Gothic" w:cs="Cambria Math" w:ascii="Cambria Math" w:hAnsi="Cambria Math"/>
          <w:smallCaps/>
          <w:sz w:val="18"/>
          <w:szCs w:val="18"/>
          <w:lang w:val="en-US"/>
        </w:rPr>
        <w:t>&gt;</w:t>
      </w:r>
      <w:bookmarkEnd w:id="39"/>
      <w:bookmarkEnd w:id="40"/>
      <w:bookmarkEnd w:id="41"/>
      <w:r>
        <w:rPr>
          <w:rFonts w:cs="Tahoma" w:ascii="Cambria Math" w:hAnsi="Cambria Math"/>
          <w:sz w:val="18"/>
          <w:szCs w:val="18"/>
          <w:lang w:val="en-US"/>
        </w:rPr>
        <w:t xml:space="preserve"> denoting the following:</w:t>
      </w:r>
    </w:p>
    <w:p>
      <w:pPr>
        <w:pStyle w:val="Normal"/>
        <w:numPr>
          <w:ilvl w:val="0"/>
          <w:numId w:val="0"/>
        </w:numPr>
        <w:tabs>
          <w:tab w:val="clear" w:pos="720"/>
          <w:tab w:val="right" w:pos="11180" w:leader="none"/>
        </w:tabs>
        <w:spacing w:before="0" w:after="0"/>
        <w:ind w:firstLine="284" w:left="0"/>
        <w:contextualSpacing/>
        <w:outlineLvl w:val="0"/>
        <w:rPr>
          <w:rFonts w:ascii="Cambria Math" w:hAnsi="Cambria Math" w:cs="Tahoma"/>
          <w:b/>
          <w:sz w:val="18"/>
          <w:szCs w:val="18"/>
          <w:lang w:val="en-AU"/>
        </w:rPr>
      </w:pPr>
      <w:r>
        <w:rPr>
          <w:rFonts w:cs="Tahoma" w:ascii="Cambria Math" w:hAnsi="Cambria Math"/>
          <w:b/>
          <w:sz w:val="18"/>
          <w:szCs w:val="18"/>
          <w:lang w:val="en-US"/>
        </w:rPr>
      </w:r>
      <w:bookmarkStart w:id="50" w:name="_Hlk504579486"/>
      <w:bookmarkStart w:id="51" w:name="_Hlk504579486"/>
      <w:bookmarkEnd w:id="51"/>
    </w:p>
    <w:tbl>
      <w:tblPr>
        <w:tblStyle w:val="Grigliatabella"/>
        <w:tblW w:w="9072" w:type="dxa"/>
        <w:jc w:val="center"/>
        <w:tblInd w:w="0" w:type="dxa"/>
        <w:tblLayout w:type="fixed"/>
        <w:tblCellMar>
          <w:top w:w="113" w:type="dxa"/>
          <w:left w:w="113" w:type="dxa"/>
          <w:bottom w:w="113" w:type="dxa"/>
          <w:right w:w="113" w:type="dxa"/>
        </w:tblCellMar>
        <w:tblLook w:val="04a0" w:noVBand="1" w:noHBand="0" w:lastColumn="0" w:firstColumn="1" w:lastRow="0" w:firstRow="1"/>
      </w:tblPr>
      <w:tblGrid>
        <w:gridCol w:w="731"/>
        <w:gridCol w:w="8340"/>
      </w:tblGrid>
      <w:tr>
        <w:trPr>
          <w:trHeight w:val="25" w:hRule="atLeast"/>
          <w:cantSplit w:val="true"/>
        </w:trPr>
        <w:tc>
          <w:tcPr>
            <w:tcW w:w="731" w:type="dxa"/>
            <w:tcBorders/>
          </w:tcPr>
          <w:p>
            <w:pPr>
              <w:pStyle w:val="Normal"/>
              <w:widowControl/>
              <w:tabs>
                <w:tab w:val="clear" w:pos="720"/>
                <w:tab w:val="right" w:pos="11180" w:leader="none"/>
              </w:tabs>
              <w:suppressAutoHyphens w:val="true"/>
              <w:spacing w:before="0" w:after="0"/>
              <w:ind w:firstLine="284"/>
              <w:contextualSpacing/>
              <w:jc w:val="left"/>
              <w:rPr>
                <w:rFonts w:ascii="Courier" w:hAnsi="Courier" w:cs="Times New Roman"/>
                <w:sz w:val="18"/>
                <w:szCs w:val="18"/>
                <w:lang w:val="en-AU"/>
              </w:rPr>
            </w:pPr>
            <w:bookmarkStart w:id="52" w:name="_Hlk512863644"/>
            <w:bookmarkStart w:id="53" w:name="OLE_LINK27"/>
            <w:bookmarkStart w:id="54" w:name="_Hlk509586271_Copy_1"/>
            <w:bookmarkEnd w:id="54"/>
            <w:r>
              <w:rPr>
                <w:rFonts w:eastAsia="Calibri" w:cs="Tahoma" w:ascii="Cambria Math" w:hAnsi="Cambria Math"/>
                <w:kern w:val="0"/>
                <w:sz w:val="18"/>
                <w:szCs w:val="18"/>
                <w:lang w:val="en-US" w:eastAsia="en-US" w:bidi="ar-SA"/>
              </w:rPr>
              <w:t>𝓣</w:t>
            </w:r>
            <w:bookmarkEnd w:id="52"/>
            <w:bookmarkEnd w:id="53"/>
          </w:p>
        </w:tc>
        <w:tc>
          <w:tcPr>
            <w:tcW w:w="8340" w:type="dxa"/>
            <w:tcBorders/>
          </w:tcPr>
          <w:p>
            <w:pPr>
              <w:pStyle w:val="Normal"/>
              <w:widowControl/>
              <w:tabs>
                <w:tab w:val="clear" w:pos="720"/>
                <w:tab w:val="right" w:pos="11180" w:leader="none"/>
              </w:tabs>
              <w:suppressAutoHyphens w:val="true"/>
              <w:spacing w:before="0" w:after="0"/>
              <w:contextualSpacing/>
              <w:jc w:val="left"/>
              <w:rPr>
                <w:rFonts w:ascii="Courier" w:hAnsi="Courier" w:cs="Times New Roman"/>
                <w:sz w:val="18"/>
                <w:szCs w:val="18"/>
                <w:lang w:val="en-AU"/>
              </w:rPr>
            </w:pPr>
            <w:bookmarkStart w:id="55" w:name="_Hlk512863617"/>
            <w:bookmarkStart w:id="56" w:name="OLE_LINK26"/>
            <w:r>
              <w:rPr>
                <w:rFonts w:eastAsia="Calibri" w:cs="Tahoma" w:ascii="Cambria Math" w:hAnsi="Cambria Math"/>
                <w:kern w:val="0"/>
                <w:sz w:val="18"/>
                <w:szCs w:val="18"/>
                <w:lang w:val="en-US" w:eastAsia="en-US" w:bidi="ar-SA"/>
              </w:rPr>
              <w:t>a</w:t>
            </w:r>
            <w:bookmarkStart w:id="57" w:name="OLE_LINK45"/>
            <w:r>
              <w:rPr>
                <w:rFonts w:eastAsia="Calibri" w:cs="Tahoma" w:ascii="Cambria Math" w:hAnsi="Cambria Math"/>
                <w:kern w:val="0"/>
                <w:sz w:val="18"/>
                <w:szCs w:val="18"/>
                <w:lang w:val="en-US" w:eastAsia="en-US" w:bidi="ar-SA"/>
              </w:rPr>
              <w:t xml:space="preserve"> finite countable </w:t>
            </w:r>
            <w:bookmarkEnd w:id="57"/>
            <w:r>
              <w:rPr>
                <w:rFonts w:eastAsia="Calibri" w:cs="Tahoma" w:ascii="Cambria Math" w:hAnsi="Cambria Math"/>
                <w:kern w:val="0"/>
                <w:sz w:val="18"/>
                <w:szCs w:val="18"/>
                <w:lang w:val="en-US" w:eastAsia="en-US" w:bidi="ar-SA"/>
              </w:rPr>
              <w:t>set of</w:t>
            </w:r>
            <w:r>
              <w:rPr>
                <w:rFonts w:eastAsia="Calibri" w:cs="Tahoma" w:ascii="Cambria Math" w:hAnsi="Cambria Math"/>
                <w:i/>
                <w:kern w:val="0"/>
                <w:sz w:val="18"/>
                <w:szCs w:val="18"/>
                <w:lang w:val="en-US" w:eastAsia="en-US" w:bidi="ar-SA"/>
              </w:rPr>
              <w:t xml:space="preserve"> domain </w:t>
            </w:r>
            <w:bookmarkStart w:id="58" w:name="_Hlk509590004"/>
            <w:r>
              <w:rPr>
                <w:rFonts w:eastAsia="Calibri" w:cs="Tahoma" w:ascii="Cambria Math" w:hAnsi="Cambria Math"/>
                <w:i/>
                <w:kern w:val="0"/>
                <w:sz w:val="18"/>
                <w:szCs w:val="18"/>
                <w:lang w:val="en-US" w:eastAsia="en-US" w:bidi="ar-SA"/>
              </w:rPr>
              <w:t>object type names</w:t>
            </w:r>
            <w:bookmarkEnd w:id="55"/>
            <w:bookmarkEnd w:id="56"/>
            <w:bookmarkEnd w:id="58"/>
          </w:p>
        </w:tc>
      </w:tr>
      <w:tr>
        <w:trPr>
          <w:cantSplit w:val="true"/>
        </w:trPr>
        <w:tc>
          <w:tcPr>
            <w:tcW w:w="731" w:type="dxa"/>
            <w:tcBorders/>
          </w:tcPr>
          <w:p>
            <w:pPr>
              <w:pStyle w:val="Normal"/>
              <w:widowControl/>
              <w:tabs>
                <w:tab w:val="clear" w:pos="720"/>
                <w:tab w:val="right" w:pos="11180" w:leader="none"/>
              </w:tabs>
              <w:suppressAutoHyphens w:val="true"/>
              <w:spacing w:before="0" w:after="0"/>
              <w:ind w:firstLine="284"/>
              <w:contextualSpacing/>
              <w:jc w:val="left"/>
              <w:rPr>
                <w:rFonts w:ascii="Cambria Math" w:hAnsi="Cambria Math" w:cs="Tahoma"/>
                <w:b/>
                <w:bCs/>
                <w:i/>
                <w:i/>
                <w:iCs/>
                <w:sz w:val="18"/>
                <w:szCs w:val="18"/>
                <w:lang w:val="en-AU"/>
              </w:rPr>
            </w:pPr>
            <w:bookmarkStart w:id="59" w:name="_Hlk26269978"/>
            <w:bookmarkStart w:id="60" w:name="OLE_LINK85"/>
            <w:r>
              <w:rPr>
                <w:rFonts w:eastAsia="Calibri" w:cs="Cambria Math" w:ascii="Cambria Math" w:hAnsi="Cambria Math"/>
                <w:b/>
                <w:bCs/>
                <w:kern w:val="0"/>
                <w:sz w:val="18"/>
                <w:szCs w:val="18"/>
                <w:lang w:val="en-US" w:eastAsia="en-US" w:bidi="ar-SA"/>
              </w:rPr>
              <w:t>𝒱</w:t>
            </w:r>
            <w:bookmarkEnd w:id="59"/>
            <w:bookmarkEnd w:id="60"/>
          </w:p>
        </w:tc>
        <w:tc>
          <w:tcPr>
            <w:tcW w:w="8340" w:type="dxa"/>
            <w:tcBorders/>
          </w:tcPr>
          <w:p>
            <w:pPr>
              <w:pStyle w:val="Normal"/>
              <w:widowControl/>
              <w:tabs>
                <w:tab w:val="clear" w:pos="720"/>
                <w:tab w:val="right" w:pos="11180" w:leader="none"/>
              </w:tabs>
              <w:suppressAutoHyphens w:val="true"/>
              <w:spacing w:before="0" w:after="0"/>
              <w:contextualSpacing/>
              <w:jc w:val="left"/>
              <w:rPr>
                <w:rFonts w:ascii="Cambria Math" w:hAnsi="Cambria Math" w:cs="Tahoma"/>
                <w:sz w:val="18"/>
                <w:szCs w:val="18"/>
                <w:lang w:val="en-AU"/>
              </w:rPr>
            </w:pPr>
            <w:r>
              <w:rPr>
                <w:rFonts w:eastAsia="Calibri" w:cs="Tahoma" w:ascii="Cambria Math" w:hAnsi="Cambria Math"/>
                <w:kern w:val="0"/>
                <w:sz w:val="18"/>
                <w:szCs w:val="18"/>
                <w:lang w:val="en-US" w:eastAsia="en-US" w:bidi="ar-SA"/>
              </w:rPr>
              <w:t xml:space="preserve">a set </w:t>
            </w:r>
            <w:bookmarkStart w:id="61" w:name="_Hlk26270745"/>
            <w:bookmarkStart w:id="62" w:name="OLE_LINK92"/>
            <w:r>
              <w:rPr>
                <w:rFonts w:eastAsia="Calibri" w:cs="Cambria Math" w:ascii="Cambria Math" w:hAnsi="Cambria Math"/>
                <w:b/>
                <w:bCs/>
                <w:kern w:val="0"/>
                <w:sz w:val="18"/>
                <w:szCs w:val="18"/>
                <w:lang w:val="en-US" w:eastAsia="en-US" w:bidi="ar-SA"/>
              </w:rPr>
              <w:t>𝒱</w:t>
            </w:r>
            <w:bookmarkEnd w:id="61"/>
            <w:bookmarkEnd w:id="62"/>
            <w:r>
              <w:rPr>
                <w:rFonts w:eastAsia="Calibri" w:cs="Tahoma" w:ascii="Cambria Math" w:hAnsi="Cambria Math"/>
                <w:i/>
                <w:kern w:val="0"/>
                <w:sz w:val="18"/>
                <w:szCs w:val="18"/>
                <w:lang w:val="en-US" w:eastAsia="en-US" w:bidi="ar-SA"/>
              </w:rPr>
              <w:t>⊆</w:t>
            </w:r>
            <w:r>
              <w:rPr>
                <w:rFonts w:eastAsia="Calibri" w:cs="Tahoma" w:ascii="Cambria Math" w:hAnsi="Cambria Math"/>
                <w:kern w:val="0"/>
                <w:sz w:val="18"/>
                <w:szCs w:val="18"/>
                <w:lang w:val="en-US" w:eastAsia="en-US" w:bidi="ar-SA"/>
              </w:rPr>
              <w:t xml:space="preserve"> 𝓣 of</w:t>
            </w:r>
            <w:r>
              <w:rPr>
                <w:rFonts w:eastAsia="Calibri" w:cs="Tahoma" w:ascii="Cambria Math" w:hAnsi="Cambria Math"/>
                <w:i/>
                <w:kern w:val="0"/>
                <w:sz w:val="18"/>
                <w:szCs w:val="18"/>
                <w:lang w:val="en-US" w:eastAsia="en-US" w:bidi="ar-SA"/>
              </w:rPr>
              <w:t xml:space="preserve"> domain value type names</w:t>
            </w:r>
          </w:p>
        </w:tc>
      </w:tr>
      <w:tr>
        <w:trPr>
          <w:cantSplit w:val="true"/>
        </w:trPr>
        <w:tc>
          <w:tcPr>
            <w:tcW w:w="731" w:type="dxa"/>
            <w:tcBorders/>
          </w:tcPr>
          <w:p>
            <w:pPr>
              <w:pStyle w:val="Normal"/>
              <w:widowControl/>
              <w:tabs>
                <w:tab w:val="clear" w:pos="720"/>
                <w:tab w:val="right" w:pos="11180" w:leader="none"/>
              </w:tabs>
              <w:suppressAutoHyphens w:val="true"/>
              <w:spacing w:before="0" w:after="0"/>
              <w:ind w:firstLine="284"/>
              <w:contextualSpacing/>
              <w:jc w:val="left"/>
              <w:rPr>
                <w:rFonts w:ascii="Courier" w:hAnsi="Courier" w:cs="Times New Roman"/>
                <w:sz w:val="18"/>
                <w:szCs w:val="18"/>
                <w:lang w:val="en-AU"/>
              </w:rPr>
            </w:pPr>
            <w:r>
              <w:rPr>
                <w:rFonts w:eastAsia="Calibri" w:cs="Tahoma" w:ascii="Cambria Math" w:hAnsi="Cambria Math"/>
                <w:kern w:val="0"/>
                <w:sz w:val="18"/>
                <w:szCs w:val="18"/>
                <w:lang w:val="en-US" w:eastAsia="en-US" w:bidi="ar-SA"/>
              </w:rPr>
              <w:t>𝓟</w:t>
            </w:r>
          </w:p>
        </w:tc>
        <w:tc>
          <w:tcPr>
            <w:tcW w:w="8340" w:type="dxa"/>
            <w:tcBorders/>
          </w:tcPr>
          <w:p>
            <w:pPr>
              <w:pStyle w:val="Normal"/>
              <w:widowControl/>
              <w:tabs>
                <w:tab w:val="clear" w:pos="720"/>
                <w:tab w:val="right" w:pos="11180" w:leader="none"/>
              </w:tabs>
              <w:suppressAutoHyphens w:val="true"/>
              <w:spacing w:before="0" w:after="0"/>
              <w:contextualSpacing/>
              <w:jc w:val="left"/>
              <w:rPr>
                <w:rFonts w:ascii="Courier" w:hAnsi="Courier" w:cs="Times New Roman"/>
                <w:sz w:val="18"/>
                <w:szCs w:val="18"/>
                <w:lang w:val="en-AU"/>
              </w:rPr>
            </w:pPr>
            <w:r>
              <w:rPr>
                <w:rFonts w:eastAsia="Calibri" w:cs="Tahoma" w:ascii="Cambria Math" w:hAnsi="Cambria Math"/>
                <w:kern w:val="0"/>
                <w:sz w:val="18"/>
                <w:szCs w:val="18"/>
                <w:lang w:val="en-US" w:eastAsia="en-US" w:bidi="ar-SA"/>
              </w:rPr>
              <w:t>a finite countable set of</w:t>
            </w:r>
            <w:r>
              <w:rPr>
                <w:rFonts w:eastAsia="Calibri" w:cs="Tahoma" w:ascii="Cambria Math" w:hAnsi="Cambria Math"/>
                <w:i/>
                <w:kern w:val="0"/>
                <w:sz w:val="18"/>
                <w:szCs w:val="18"/>
                <w:lang w:val="en-US" w:eastAsia="en-US" w:bidi="ar-SA"/>
              </w:rPr>
              <w:t xml:space="preserve"> predicate names</w:t>
            </w:r>
          </w:p>
        </w:tc>
      </w:tr>
      <w:tr>
        <w:trPr>
          <w:cantSplit w:val="true"/>
        </w:trPr>
        <w:tc>
          <w:tcPr>
            <w:tcW w:w="731" w:type="dxa"/>
            <w:tcBorders/>
          </w:tcPr>
          <w:p>
            <w:pPr>
              <w:pStyle w:val="Normal"/>
              <w:keepNext w:val="true"/>
              <w:numPr>
                <w:ilvl w:val="0"/>
                <w:numId w:val="0"/>
              </w:numPr>
              <w:tabs>
                <w:tab w:val="clear" w:pos="720"/>
                <w:tab w:val="right" w:pos="11180" w:leader="none"/>
              </w:tabs>
              <w:spacing w:before="0" w:after="0"/>
              <w:ind w:firstLine="284" w:left="0"/>
              <w:contextualSpacing/>
              <w:jc w:val="left"/>
              <w:outlineLvl w:val="0"/>
              <w:rPr>
                <w:rFonts w:ascii="Cambria Math" w:hAnsi="Cambria Math" w:cs="Tahoma"/>
                <w:b/>
                <w:sz w:val="18"/>
                <w:szCs w:val="18"/>
                <w:lang w:val="en-AU"/>
              </w:rPr>
            </w:pPr>
            <w:bookmarkStart w:id="63" w:name="_Hlk32320572"/>
            <w:r>
              <w:rPr>
                <w:rFonts w:eastAsia="Calibri" w:cs="Tahoma" w:ascii="Cambria Math" w:hAnsi="Cambria Math"/>
                <w:iCs/>
                <w:kern w:val="0"/>
                <w:sz w:val="18"/>
                <w:szCs w:val="18"/>
                <w:lang w:val="en-US" w:eastAsia="en-US" w:bidi="ar-SA"/>
              </w:rPr>
              <w:t>𝓡</w:t>
            </w:r>
            <w:bookmarkEnd w:id="63"/>
          </w:p>
        </w:tc>
        <w:tc>
          <w:tcPr>
            <w:tcW w:w="8340" w:type="dxa"/>
            <w:tcBorders/>
          </w:tcPr>
          <w:p>
            <w:pPr>
              <w:pStyle w:val="Normal"/>
              <w:widowControl/>
              <w:tabs>
                <w:tab w:val="clear" w:pos="720"/>
                <w:tab w:val="right" w:pos="11180" w:leader="none"/>
              </w:tabs>
              <w:suppressAutoHyphens w:val="true"/>
              <w:spacing w:before="0" w:after="0"/>
              <w:contextualSpacing/>
              <w:jc w:val="left"/>
              <w:rPr>
                <w:rFonts w:ascii="Courier" w:hAnsi="Courier" w:cs="Times New Roman"/>
                <w:sz w:val="18"/>
                <w:szCs w:val="18"/>
                <w:lang w:val="en-AU"/>
              </w:rPr>
            </w:pPr>
            <w:r>
              <w:rPr>
                <w:rFonts w:eastAsia="Calibri" w:cs="Tahoma" w:ascii="Cambria Math" w:hAnsi="Cambria Math"/>
                <w:kern w:val="0"/>
                <w:sz w:val="18"/>
                <w:szCs w:val="18"/>
                <w:lang w:val="en-US" w:eastAsia="en-US" w:bidi="ar-SA"/>
              </w:rPr>
              <w:t>a finite countable set of</w:t>
            </w:r>
            <w:r>
              <w:rPr>
                <w:rFonts w:eastAsia="Calibri" w:cs="Tahoma" w:ascii="Cambria Math" w:hAnsi="Cambria Math"/>
                <w:i/>
                <w:kern w:val="0"/>
                <w:sz w:val="18"/>
                <w:szCs w:val="18"/>
                <w:lang w:val="en-US" w:eastAsia="en-US" w:bidi="ar-SA"/>
              </w:rPr>
              <w:t xml:space="preserve"> role names</w:t>
            </w:r>
          </w:p>
        </w:tc>
      </w:tr>
      <w:tr>
        <w:trPr>
          <w:cantSplit w:val="true"/>
        </w:trPr>
        <w:tc>
          <w:tcPr>
            <w:tcW w:w="731" w:type="dxa"/>
            <w:tcBorders/>
          </w:tcPr>
          <w:p>
            <w:pPr>
              <w:pStyle w:val="Normal"/>
              <w:widowControl/>
              <w:tabs>
                <w:tab w:val="clear" w:pos="720"/>
                <w:tab w:val="right" w:pos="11180" w:leader="none"/>
              </w:tabs>
              <w:suppressAutoHyphens w:val="true"/>
              <w:spacing w:before="0" w:after="0"/>
              <w:ind w:firstLine="284"/>
              <w:contextualSpacing/>
              <w:jc w:val="left"/>
              <w:rPr>
                <w:rFonts w:ascii="Courier" w:hAnsi="Courier" w:cs="Times New Roman"/>
                <w:iCs/>
                <w:sz w:val="18"/>
                <w:szCs w:val="18"/>
                <w:lang w:val="en-AU"/>
              </w:rPr>
            </w:pPr>
            <w:bookmarkStart w:id="64" w:name="_Hlk26271053"/>
            <w:bookmarkStart w:id="65" w:name="OLE_LINK100"/>
            <w:bookmarkStart w:id="66" w:name="OLE_LINK107"/>
            <w:bookmarkStart w:id="67" w:name="_Hlk26270714_Copy_1"/>
            <w:bookmarkEnd w:id="67"/>
            <w:r>
              <w:rPr>
                <w:rFonts w:eastAsia="Calibri" w:cs="Tahoma" w:ascii="Cambria Math" w:hAnsi="Cambria Math"/>
                <w:iCs/>
                <w:kern w:val="0"/>
                <w:sz w:val="18"/>
                <w:szCs w:val="18"/>
                <w:lang w:val="en-US" w:eastAsia="en-US" w:bidi="ar-SA"/>
              </w:rPr>
              <w:t>𝓓</w:t>
            </w:r>
            <w:bookmarkEnd w:id="64"/>
            <w:bookmarkEnd w:id="65"/>
            <w:bookmarkEnd w:id="66"/>
          </w:p>
        </w:tc>
        <w:tc>
          <w:tcPr>
            <w:tcW w:w="8340" w:type="dxa"/>
            <w:tcBorders/>
          </w:tcPr>
          <w:p>
            <w:pPr>
              <w:pStyle w:val="Normal"/>
              <w:widowControl/>
              <w:tabs>
                <w:tab w:val="clear" w:pos="720"/>
                <w:tab w:val="right" w:pos="11180" w:leader="none"/>
              </w:tabs>
              <w:suppressAutoHyphens w:val="true"/>
              <w:spacing w:before="0" w:after="0"/>
              <w:contextualSpacing/>
              <w:jc w:val="left"/>
              <w:rPr>
                <w:rFonts w:ascii="Courier" w:hAnsi="Courier" w:cs="Times New Roman"/>
                <w:sz w:val="18"/>
                <w:szCs w:val="18"/>
                <w:lang w:val="en-AU"/>
              </w:rPr>
            </w:pPr>
            <w:r>
              <w:rPr>
                <w:rFonts w:eastAsia="Calibri" w:cs="Tahoma" w:ascii="Cambria Math" w:hAnsi="Cambria Math"/>
                <w:kern w:val="0"/>
                <w:sz w:val="18"/>
                <w:szCs w:val="18"/>
                <w:lang w:val="en-US" w:eastAsia="en-US" w:bidi="ar-SA"/>
              </w:rPr>
              <w:t>a finite countable set of</w:t>
            </w:r>
            <w:r>
              <w:rPr>
                <w:rFonts w:eastAsia="Calibri" w:cs="Tahoma" w:ascii="Cambria Math" w:hAnsi="Cambria Math"/>
                <w:i/>
                <w:kern w:val="0"/>
                <w:sz w:val="18"/>
                <w:szCs w:val="18"/>
                <w:lang w:val="en-US" w:eastAsia="en-US" w:bidi="ar-SA"/>
              </w:rPr>
              <w:t xml:space="preserve"> domain values</w:t>
            </w:r>
          </w:p>
        </w:tc>
      </w:tr>
      <w:tr>
        <w:trPr>
          <w:cantSplit w:val="true"/>
        </w:trPr>
        <w:tc>
          <w:tcPr>
            <w:tcW w:w="731" w:type="dxa"/>
            <w:tcBorders/>
          </w:tcPr>
          <w:p>
            <w:pPr>
              <w:pStyle w:val="Normal"/>
              <w:widowControl/>
              <w:tabs>
                <w:tab w:val="clear" w:pos="720"/>
                <w:tab w:val="right" w:pos="11180" w:leader="none"/>
              </w:tabs>
              <w:suppressAutoHyphens w:val="true"/>
              <w:bidi w:val="0"/>
              <w:spacing w:before="0" w:after="0"/>
              <w:ind w:firstLine="283" w:left="0" w:right="0"/>
              <w:contextualSpacing/>
              <w:jc w:val="left"/>
              <w:rPr>
                <w:rFonts w:ascii="Courier" w:hAnsi="Courier" w:cs="Times New Roman"/>
                <w:sz w:val="18"/>
                <w:szCs w:val="18"/>
                <w:lang w:val="en-AU"/>
              </w:rPr>
            </w:pPr>
            <w:r>
              <w:rPr>
                <w:lang w:val="en-US"/>
              </w:rPr>
            </w:r>
            <m:oMathPara xmlns:m="http://schemas.openxmlformats.org/officeDocument/2006/math">
              <m:oMathParaPr>
                <m:jc m:val="left"/>
              </m:oMathParaPr>
              <m:oMath>
                <m:r>
                  <w:rPr>
                    <w:rFonts w:ascii="Cambria Math" w:hAnsi="Cambria Math"/>
                  </w:rPr>
                  <m:t xml:space="preserve">β</m:t>
                </m:r>
              </m:oMath>
            </m:oMathPara>
          </w:p>
        </w:tc>
        <w:tc>
          <w:tcPr>
            <w:tcW w:w="8340" w:type="dxa"/>
            <w:tcBorders/>
          </w:tcPr>
          <w:p>
            <w:pPr>
              <w:pStyle w:val="Normal"/>
              <w:widowControl/>
              <w:tabs>
                <w:tab w:val="clear" w:pos="720"/>
                <w:tab w:val="right" w:pos="11180" w:leader="none"/>
              </w:tabs>
              <w:suppressAutoHyphens w:val="true"/>
              <w:spacing w:before="0" w:after="0"/>
              <w:contextualSpacing/>
              <w:jc w:val="left"/>
              <w:rPr>
                <w:rFonts w:ascii="Courier" w:hAnsi="Courier" w:cs="Times New Roman"/>
                <w:iCs/>
                <w:sz w:val="18"/>
                <w:szCs w:val="18"/>
                <w:lang w:val="en-AU"/>
              </w:rPr>
            </w:pPr>
            <w:r>
              <w:rPr>
                <w:rFonts w:eastAsia="Calibri" w:cs="Tahoma" w:ascii="Cambria Math" w:hAnsi="Cambria Math"/>
                <w:kern w:val="0"/>
                <w:sz w:val="18"/>
                <w:szCs w:val="18"/>
                <w:lang w:val="en-US" w:eastAsia="en-US" w:bidi="ar-SA"/>
              </w:rPr>
              <w:t xml:space="preserve">a total function </w:t>
            </w:r>
            <w:bookmarkStart w:id="68" w:name="_Hlk26271151"/>
            <w:bookmarkStart w:id="69" w:name="OLE_LINK104"/>
            <w:bookmarkStart w:id="70" w:name="OLE_LINK123"/>
            <w:r>
              <w:rPr>
                <w:sz w:val="24"/>
                <w:lang w:val="en-US"/>
              </w:rPr>
            </w:r>
            <m:oMath xmlns:m="http://schemas.openxmlformats.org/officeDocument/2006/math">
              <m:r>
                <w:rPr>
                  <w:rFonts w:ascii="Cambria Math" w:hAnsi="Cambria Math"/>
                </w:rPr>
                <m:t xml:space="preserve">β</m:t>
              </m:r>
            </m:oMath>
            <w:bookmarkEnd w:id="68"/>
            <w:bookmarkEnd w:id="69"/>
            <w:bookmarkEnd w:id="70"/>
            <w:r>
              <w:rPr>
                <w:rFonts w:eastAsia="Malgun Gothic" w:cs="Cambria Math" w:ascii="Cambria Math" w:hAnsi="Cambria Math"/>
                <w:color w:themeColor="text1" w:val="000000"/>
                <w:kern w:val="0"/>
                <w:sz w:val="18"/>
                <w:szCs w:val="18"/>
                <w:lang w:val="en-US" w:eastAsia="en-US" w:bidi="ar-SA"/>
              </w:rPr>
              <w:t xml:space="preserve"> </w:t>
            </w:r>
            <w:r>
              <w:rPr>
                <w:rFonts w:eastAsia="Malgun Gothic" w:cs="Cambria Math" w:ascii="Cambria Math" w:hAnsi="Cambria Math"/>
                <w:smallCaps/>
                <w:kern w:val="0"/>
                <w:sz w:val="18"/>
                <w:szCs w:val="18"/>
                <w:lang w:val="en-US" w:eastAsia="en-US" w:bidi="ar-SA"/>
              </w:rPr>
              <w:t xml:space="preserve">: </w:t>
            </w:r>
            <w:r>
              <w:rPr>
                <w:rFonts w:eastAsia="Calibri" w:cs="Cambria Math" w:ascii="Cambria Math" w:hAnsi="Cambria Math"/>
                <w:b/>
                <w:bCs/>
                <w:kern w:val="0"/>
                <w:sz w:val="18"/>
                <w:szCs w:val="18"/>
                <w:lang w:val="en-US" w:eastAsia="en-US" w:bidi="ar-SA"/>
              </w:rPr>
              <w:t>𝒱</w:t>
            </w:r>
            <w:r>
              <w:rPr>
                <w:rFonts w:eastAsia="Calibri" w:cs="Tahoma" w:ascii="Cambria Math" w:hAnsi="Cambria Math"/>
                <w:kern w:val="0"/>
                <w:sz w:val="18"/>
                <w:szCs w:val="18"/>
                <w:lang w:val="en-US" w:eastAsia="en-US" w:bidi="ar-SA"/>
              </w:rPr>
              <w:t xml:space="preserve"> </w:t>
            </w:r>
            <w:bookmarkStart w:id="71" w:name="_Hlk26275063"/>
            <w:bookmarkStart w:id="72" w:name="OLE_LINK110"/>
            <w:r>
              <w:rPr>
                <w:rFonts w:eastAsia="Calibri" w:cs="Tahoma" w:ascii="Cambria Math" w:hAnsi="Cambria Math"/>
                <w:kern w:val="0"/>
                <w:sz w:val="18"/>
                <w:szCs w:val="18"/>
                <w:lang w:val="en-US" w:eastAsia="en-US" w:bidi="ar-SA"/>
              </w:rPr>
              <w:t>→</w:t>
            </w:r>
            <w:bookmarkEnd w:id="71"/>
            <w:bookmarkEnd w:id="72"/>
            <w:r>
              <w:rPr>
                <w:rFonts w:eastAsia="Calibri" w:cs="Tahoma" w:ascii="Cambria Math" w:hAnsi="Cambria Math"/>
                <w:kern w:val="0"/>
                <w:sz w:val="18"/>
                <w:szCs w:val="18"/>
                <w:lang w:val="en-US" w:eastAsia="en-US" w:bidi="ar-SA"/>
              </w:rPr>
              <w:t xml:space="preserve"> </w:t>
            </w:r>
            <w:r>
              <w:rPr>
                <w:sz w:val="24"/>
                <w:lang w:val="en-US"/>
              </w:rPr>
            </w:r>
            <m:oMath xmlns:m="http://schemas.openxmlformats.org/officeDocument/2006/math">
              <m:sSup>
                <m:e>
                  <m:r>
                    <w:rPr>
                      <w:rFonts w:ascii="Cambria Math" w:hAnsi="Cambria Math"/>
                    </w:rPr>
                    <m:t xml:space="preserve">2</m:t>
                  </m:r>
                </m:e>
                <m:sup>
                  <m:r>
                    <w:rPr>
                      <w:rFonts w:ascii="Cambria Math" w:hAnsi="Cambria Math"/>
                    </w:rPr>
                    <m:t xml:space="preserve">D</m:t>
                  </m:r>
                </m:sup>
              </m:sSup>
            </m:oMath>
            <w:r>
              <w:rPr>
                <w:rFonts w:eastAsia="Calibri" w:cs="Tahoma" w:ascii="Cambria Math" w:hAnsi="Cambria Math"/>
                <w:kern w:val="0"/>
                <w:sz w:val="18"/>
                <w:szCs w:val="18"/>
                <w:lang w:val="en-US" w:eastAsia="en-US" w:bidi="ar-SA"/>
              </w:rPr>
              <w:t>, the</w:t>
            </w:r>
            <w:r>
              <w:rPr>
                <w:rFonts w:eastAsia="Calibri" w:cs="Tahoma" w:ascii="Cambria Math" w:hAnsi="Cambria Math"/>
                <w:i/>
                <w:kern w:val="0"/>
                <w:sz w:val="18"/>
                <w:szCs w:val="18"/>
                <w:lang w:val="en-US" w:eastAsia="en-US" w:bidi="ar-SA"/>
              </w:rPr>
              <w:t xml:space="preserve"> domain value type extension</w:t>
            </w:r>
          </w:p>
        </w:tc>
      </w:tr>
      <w:tr>
        <w:trPr>
          <w:cantSplit w:val="true"/>
        </w:trPr>
        <w:tc>
          <w:tcPr>
            <w:tcW w:w="731" w:type="dxa"/>
            <w:tcBorders/>
          </w:tcPr>
          <w:p>
            <w:pPr>
              <w:pStyle w:val="Normal"/>
              <w:widowControl/>
              <w:tabs>
                <w:tab w:val="clear" w:pos="720"/>
                <w:tab w:val="right" w:pos="11180" w:leader="none"/>
              </w:tabs>
              <w:suppressAutoHyphens w:val="true"/>
              <w:spacing w:before="0" w:after="0"/>
              <w:ind w:firstLine="284"/>
              <w:contextualSpacing/>
              <w:jc w:val="left"/>
              <w:rPr>
                <w:rFonts w:ascii="Calibri" w:hAnsi="Calibri" w:eastAsia="Calibri" w:cs="Times New Roman"/>
                <w:color w:themeColor="text1" w:val="000000"/>
                <w:sz w:val="18"/>
                <w:szCs w:val="18"/>
                <w:lang w:val="en-AU"/>
              </w:rPr>
            </w:pPr>
            <w:bookmarkStart w:id="73" w:name="_Hlk32416639"/>
            <w:r>
              <w:rPr>
                <w:rFonts w:eastAsia="Calibri" w:cs="Latin Modern Math" w:ascii="Cambria Math" w:hAnsi="Cambria Math"/>
                <w:kern w:val="0"/>
                <w:sz w:val="18"/>
                <w:szCs w:val="18"/>
                <w:lang w:val="en-US" w:eastAsia="en-US" w:bidi="ar-SA"/>
              </w:rPr>
              <w:t>𝓕</w:t>
            </w:r>
            <w:bookmarkEnd w:id="73"/>
          </w:p>
        </w:tc>
        <w:tc>
          <w:tcPr>
            <w:tcW w:w="8340" w:type="dxa"/>
            <w:tcBorders/>
          </w:tcPr>
          <w:p>
            <w:pPr>
              <w:pStyle w:val="Normal"/>
              <w:widowControl/>
              <w:tabs>
                <w:tab w:val="clear" w:pos="720"/>
                <w:tab w:val="right" w:pos="11180" w:leader="none"/>
              </w:tabs>
              <w:suppressAutoHyphens w:val="true"/>
              <w:spacing w:before="0" w:after="0"/>
              <w:contextualSpacing/>
              <w:jc w:val="left"/>
              <w:rPr>
                <w:rFonts w:ascii="Cambria Math" w:hAnsi="Cambria Math" w:cs="Tahoma"/>
                <w:sz w:val="18"/>
                <w:szCs w:val="18"/>
                <w:lang w:val="en-AU"/>
              </w:rPr>
            </w:pPr>
            <w:r>
              <w:rPr>
                <w:rFonts w:eastAsia="Calibri" w:cs="Tahoma" w:ascii="Cambria Math" w:hAnsi="Cambria Math"/>
                <w:kern w:val="0"/>
                <w:sz w:val="18"/>
                <w:szCs w:val="18"/>
                <w:lang w:val="en-US" w:eastAsia="en-US" w:bidi="ar-SA"/>
              </w:rPr>
              <w:t xml:space="preserve">A finite countable set of </w:t>
            </w:r>
            <w:r>
              <w:rPr>
                <w:rFonts w:eastAsia="Calibri" w:cs="Tahoma" w:ascii="Cambria Math" w:hAnsi="Cambria Math"/>
                <w:i/>
                <w:iCs/>
                <w:kern w:val="0"/>
                <w:sz w:val="18"/>
                <w:szCs w:val="18"/>
                <w:lang w:val="en-US" w:eastAsia="en-US" w:bidi="ar-SA"/>
              </w:rPr>
              <w:t>value function</w:t>
            </w:r>
            <w:r>
              <w:rPr>
                <w:rFonts w:eastAsia="Calibri" w:cs="Tahoma" w:ascii="Cambria Math" w:hAnsi="Cambria Math"/>
                <w:kern w:val="0"/>
                <w:sz w:val="18"/>
                <w:szCs w:val="18"/>
                <w:lang w:val="en-US" w:eastAsia="en-US" w:bidi="ar-SA"/>
              </w:rPr>
              <w:t xml:space="preserve"> </w:t>
            </w:r>
            <w:r>
              <w:rPr>
                <w:rFonts w:eastAsia="Calibri" w:cs="Tahoma" w:ascii="Cambria Math" w:hAnsi="Cambria Math"/>
                <w:i/>
                <w:iCs/>
                <w:kern w:val="0"/>
                <w:sz w:val="18"/>
                <w:szCs w:val="18"/>
                <w:lang w:val="en-US" w:eastAsia="en-US" w:bidi="ar-SA"/>
              </w:rPr>
              <w:t>names</w:t>
            </w:r>
          </w:p>
        </w:tc>
      </w:tr>
      <w:tr>
        <w:trPr>
          <w:cantSplit w:val="true"/>
        </w:trPr>
        <w:tc>
          <w:tcPr>
            <w:tcW w:w="731" w:type="dxa"/>
            <w:tcBorders/>
          </w:tcPr>
          <w:p>
            <w:pPr>
              <w:pStyle w:val="Normal"/>
              <w:widowControl/>
              <w:tabs>
                <w:tab w:val="clear" w:pos="720"/>
                <w:tab w:val="right" w:pos="11180" w:leader="none"/>
              </w:tabs>
              <w:suppressAutoHyphens w:val="true"/>
              <w:spacing w:before="0" w:after="0"/>
              <w:ind w:firstLine="284"/>
              <w:contextualSpacing/>
              <w:jc w:val="left"/>
              <w:rPr>
                <w:rFonts w:ascii="Cambria Math" w:hAnsi="Cambria Math" w:cs="Latin Modern Math"/>
                <w:sz w:val="18"/>
                <w:szCs w:val="18"/>
              </w:rPr>
            </w:pPr>
            <w:r>
              <w:rPr>
                <w:rFonts w:eastAsia="Symbol" w:cs="Symbol" w:ascii="Symbol" w:hAnsi="Symbol"/>
                <w:smallCaps/>
                <w:kern w:val="0"/>
                <w:sz w:val="18"/>
                <w:szCs w:val="18"/>
                <w:lang w:val="en-US" w:eastAsia="en-US" w:bidi="ar-SA"/>
              </w:rPr>
              <w:sym w:font="Symbol" w:char="f061"/>
            </w:r>
          </w:p>
        </w:tc>
        <w:tc>
          <w:tcPr>
            <w:tcW w:w="8340" w:type="dxa"/>
            <w:tcBorders/>
          </w:tcPr>
          <w:p>
            <w:pPr>
              <w:pStyle w:val="Normal"/>
              <w:widowControl/>
              <w:tabs>
                <w:tab w:val="clear" w:pos="720"/>
                <w:tab w:val="right" w:pos="11180" w:leader="none"/>
              </w:tabs>
              <w:suppressAutoHyphens w:val="true"/>
              <w:spacing w:before="0" w:after="0"/>
              <w:contextualSpacing/>
              <w:jc w:val="left"/>
              <w:rPr>
                <w:rFonts w:ascii="Cambria Math" w:hAnsi="Cambria Math" w:cs="Tahoma"/>
                <w:sz w:val="18"/>
                <w:szCs w:val="18"/>
                <w:lang w:val="en-AU"/>
              </w:rPr>
            </w:pPr>
            <w:r>
              <w:rPr>
                <w:rFonts w:eastAsia="Calibri" w:cs="Tahoma" w:ascii="Cambria Math" w:hAnsi="Cambria Math"/>
                <w:kern w:val="0"/>
                <w:sz w:val="18"/>
                <w:szCs w:val="18"/>
                <w:lang w:val="en-US" w:eastAsia="en-US" w:bidi="ar-SA"/>
              </w:rPr>
              <w:t xml:space="preserve">a total function </w:t>
            </w:r>
            <w:r>
              <w:rPr>
                <w:rFonts w:eastAsia="Symbol" w:cs="Symbol" w:ascii="Symbol" w:hAnsi="Symbol"/>
                <w:smallCaps/>
                <w:kern w:val="0"/>
                <w:sz w:val="18"/>
                <w:szCs w:val="18"/>
                <w:lang w:val="en-US" w:eastAsia="en-US" w:bidi="ar-SA"/>
              </w:rPr>
              <w:sym w:font="Symbol" w:char="f061"/>
            </w:r>
            <w:r>
              <w:rPr>
                <w:rFonts w:eastAsia="Malgun Gothic" w:cs="Cambria Math" w:ascii="Cambria Math" w:hAnsi="Cambria Math"/>
                <w:smallCaps/>
                <w:kern w:val="0"/>
                <w:sz w:val="18"/>
                <w:szCs w:val="18"/>
                <w:lang w:val="en-US" w:eastAsia="en-US" w:bidi="ar-SA"/>
              </w:rPr>
              <w:t xml:space="preserve">: </w:t>
            </w:r>
            <w:r>
              <w:rPr>
                <w:rFonts w:eastAsia="Calibri" w:cs="Tahoma" w:ascii="Cambria Math" w:hAnsi="Cambria Math"/>
                <w:kern w:val="0"/>
                <w:sz w:val="18"/>
                <w:szCs w:val="18"/>
                <w:lang w:val="en-US" w:eastAsia="en-US" w:bidi="ar-SA"/>
              </w:rPr>
              <w:t>𝓟∪</w:t>
            </w:r>
            <w:r>
              <w:rPr>
                <w:rFonts w:eastAsia="Calibri" w:cs="Latin Modern Math" w:ascii="Cambria Math" w:hAnsi="Cambria Math"/>
                <w:kern w:val="0"/>
                <w:sz w:val="18"/>
                <w:szCs w:val="18"/>
                <w:lang w:val="en-US" w:eastAsia="en-US" w:bidi="ar-SA"/>
              </w:rPr>
              <w:t>𝓕</w:t>
            </w:r>
            <w:r>
              <w:rPr>
                <w:rFonts w:eastAsia="Calibri" w:cs="Tahoma" w:ascii="Cambria Math" w:hAnsi="Cambria Math"/>
                <w:kern w:val="0"/>
                <w:sz w:val="18"/>
                <w:szCs w:val="18"/>
                <w:lang w:val="en-US" w:eastAsia="en-US" w:bidi="ar-SA"/>
              </w:rPr>
              <w:t xml:space="preserve"> → ℕ</w:t>
            </w:r>
            <w:r>
              <w:rPr>
                <w:rFonts w:eastAsia="Calibri" w:cs="Tahoma" w:ascii="Cambria Math" w:hAnsi="Cambria Math"/>
                <w:kern w:val="0"/>
                <w:sz w:val="18"/>
                <w:szCs w:val="18"/>
                <w:vertAlign w:val="superscript"/>
                <w:lang w:val="en-US" w:eastAsia="en-US" w:bidi="ar-SA"/>
              </w:rPr>
              <w:t xml:space="preserve">+  </w:t>
            </w:r>
            <w:r>
              <w:rPr>
                <w:rFonts w:eastAsia="Calibri" w:cs="Tahoma" w:ascii="Cambria Math" w:hAnsi="Cambria Math"/>
                <w:kern w:val="0"/>
                <w:sz w:val="18"/>
                <w:szCs w:val="18"/>
                <w:lang w:val="en-US" w:eastAsia="en-US" w:bidi="ar-SA"/>
              </w:rPr>
              <w:t>specifying the</w:t>
            </w:r>
            <w:r>
              <w:rPr>
                <w:rFonts w:eastAsia="Calibri" w:cs="Tahoma" w:ascii="Cambria Math" w:hAnsi="Cambria Math"/>
                <w:i/>
                <w:kern w:val="0"/>
                <w:sz w:val="18"/>
                <w:szCs w:val="18"/>
                <w:lang w:val="en-US" w:eastAsia="en-US" w:bidi="ar-SA"/>
              </w:rPr>
              <w:t xml:space="preserve"> predicate </w:t>
            </w:r>
            <w:r>
              <w:rPr>
                <w:rFonts w:eastAsia="Calibri" w:cs="Tahoma" w:ascii="Cambria Math" w:hAnsi="Cambria Math"/>
                <w:iCs/>
                <w:kern w:val="0"/>
                <w:sz w:val="18"/>
                <w:szCs w:val="18"/>
                <w:lang w:val="en-US" w:eastAsia="en-US" w:bidi="ar-SA"/>
              </w:rPr>
              <w:t>or the</w:t>
            </w:r>
            <w:r>
              <w:rPr>
                <w:rFonts w:eastAsia="Calibri" w:cs="Tahoma" w:ascii="Cambria Math" w:hAnsi="Cambria Math"/>
                <w:i/>
                <w:kern w:val="0"/>
                <w:sz w:val="18"/>
                <w:szCs w:val="18"/>
                <w:lang w:val="en-US" w:eastAsia="en-US" w:bidi="ar-SA"/>
              </w:rPr>
              <w:t xml:space="preserve"> function arity</w:t>
            </w:r>
          </w:p>
        </w:tc>
      </w:tr>
    </w:tbl>
    <w:p>
      <w:pPr>
        <w:pStyle w:val="Normal"/>
        <w:tabs>
          <w:tab w:val="clear" w:pos="720"/>
          <w:tab w:val="right" w:pos="11180" w:leader="none"/>
        </w:tabs>
        <w:spacing w:before="0" w:after="0"/>
        <w:contextualSpacing/>
        <w:rPr>
          <w:rFonts w:ascii="Cambria Math" w:hAnsi="Cambria Math" w:cs="Tahoma"/>
          <w:b/>
          <w:sz w:val="18"/>
          <w:szCs w:val="18"/>
          <w:lang w:val="en-AU"/>
        </w:rPr>
      </w:pPr>
      <w:r>
        <w:rPr>
          <w:rFonts w:cs="Tahoma" w:ascii="Cambria Math" w:hAnsi="Cambria Math"/>
          <w:b/>
          <w:sz w:val="18"/>
          <w:szCs w:val="18"/>
          <w:lang w:val="en-US"/>
        </w:rPr>
      </w:r>
    </w:p>
    <w:p>
      <w:pPr>
        <w:pStyle w:val="Normal"/>
        <w:keepNext w:val="true"/>
        <w:numPr>
          <w:ilvl w:val="0"/>
          <w:numId w:val="0"/>
        </w:numPr>
        <w:spacing w:before="0" w:after="0"/>
        <w:ind w:hanging="0" w:left="284"/>
        <w:contextualSpacing/>
        <w:outlineLvl w:val="0"/>
        <w:rPr>
          <w:rFonts w:ascii="Cambria Math" w:hAnsi="Cambria Math" w:cs="Tahoma"/>
          <w:sz w:val="18"/>
          <w:szCs w:val="18"/>
          <w:lang w:val="en-AU"/>
        </w:rPr>
      </w:pPr>
      <w:bookmarkStart w:id="74" w:name="_Hlk504579643"/>
      <w:bookmarkStart w:id="75" w:name="_Hlk504579486_Copy_1"/>
      <w:bookmarkEnd w:id="75"/>
      <w:r>
        <w:rPr>
          <w:rFonts w:cs="Tahoma" w:ascii="Cambria Math" w:hAnsi="Cambria Math"/>
          <w:sz w:val="18"/>
          <w:szCs w:val="18"/>
          <w:lang w:val="en-US"/>
        </w:rPr>
        <w:t>We adopt the following syntactic conventions in the ORM conceptual model:</w:t>
      </w:r>
    </w:p>
    <w:p>
      <w:pPr>
        <w:pStyle w:val="ListParagraph"/>
        <w:numPr>
          <w:ilvl w:val="0"/>
          <w:numId w:val="3"/>
        </w:numPr>
        <w:rPr>
          <w:rFonts w:ascii="Cambria Math" w:hAnsi="Cambria Math" w:cs="Tahoma"/>
          <w:sz w:val="18"/>
          <w:szCs w:val="18"/>
          <w:lang w:val="en-AU"/>
        </w:rPr>
      </w:pPr>
      <w:bookmarkStart w:id="76" w:name="OLE_LINK6"/>
      <w:bookmarkStart w:id="77" w:name="OLE_LINK20"/>
      <w:r>
        <w:rPr>
          <w:rFonts w:eastAsia="" w:cs="Tahoma" w:ascii="Cambria Math" w:hAnsi="Cambria Math" w:eastAsiaTheme="minorEastAsia"/>
          <w:sz w:val="18"/>
          <w:szCs w:val="18"/>
          <w:lang w:val="en-US"/>
        </w:rPr>
        <w:t xml:space="preserve">the letters </w:t>
      </w:r>
      <w:r>
        <w:rPr>
          <w:rFonts w:eastAsia="" w:cs="Tahoma" w:ascii="Courier" w:hAnsi="Courier" w:eastAsiaTheme="minorEastAsia"/>
          <w:sz w:val="18"/>
          <w:szCs w:val="18"/>
          <w:lang w:val="en-US"/>
        </w:rPr>
        <w:t>h,i</w:t>
      </w:r>
      <w:r>
        <w:rPr>
          <w:rFonts w:eastAsia="" w:cs="Tahoma" w:ascii="Cambria Math" w:hAnsi="Cambria Math" w:eastAsiaTheme="minorEastAsia"/>
          <w:sz w:val="18"/>
          <w:szCs w:val="18"/>
          <w:lang w:val="en-US"/>
        </w:rPr>
        <w:t xml:space="preserve">, </w:t>
      </w:r>
      <w:r>
        <w:rPr>
          <w:rFonts w:eastAsia="" w:cs="Tahoma" w:ascii="Courier" w:hAnsi="Courier" w:eastAsiaTheme="minorEastAsia"/>
          <w:sz w:val="18"/>
          <w:szCs w:val="18"/>
          <w:lang w:val="en-US"/>
        </w:rPr>
        <w:t>j</w:t>
      </w:r>
      <w:r>
        <w:rPr>
          <w:rFonts w:eastAsia="" w:cs="Tahoma" w:ascii="Cambria Math" w:hAnsi="Cambria Math" w:eastAsiaTheme="minorEastAsia"/>
          <w:sz w:val="18"/>
          <w:szCs w:val="18"/>
          <w:lang w:val="en-US"/>
        </w:rPr>
        <w:t xml:space="preserve">, </w:t>
      </w:r>
      <w:r>
        <w:rPr>
          <w:rFonts w:eastAsia="" w:cs="Tahoma" w:ascii="Courier" w:hAnsi="Courier" w:eastAsiaTheme="minorEastAsia"/>
          <w:sz w:val="18"/>
          <w:szCs w:val="18"/>
          <w:lang w:val="en-US"/>
        </w:rPr>
        <w:t xml:space="preserve">k,l,m,n </w:t>
      </w:r>
      <w:r>
        <w:rPr>
          <w:rFonts w:eastAsia="" w:cs="Tahoma" w:ascii="Cambria Math" w:hAnsi="Cambria Math" w:eastAsiaTheme="minorEastAsia"/>
          <w:sz w:val="18"/>
          <w:szCs w:val="18"/>
          <w:lang w:val="en-US"/>
        </w:rPr>
        <w:t>denote positive integer numbers;</w:t>
      </w:r>
    </w:p>
    <w:p>
      <w:pPr>
        <w:pStyle w:val="ListParagraph"/>
        <w:numPr>
          <w:ilvl w:val="0"/>
          <w:numId w:val="3"/>
        </w:numPr>
        <w:rPr>
          <w:rFonts w:ascii="Cambria Math" w:hAnsi="Cambria Math" w:cs="Tahoma"/>
          <w:sz w:val="18"/>
          <w:szCs w:val="18"/>
          <w:lang w:val="en-AU"/>
        </w:rPr>
      </w:pPr>
      <w:r>
        <w:rPr>
          <w:rFonts w:eastAsia="" w:cs="Tahoma" w:ascii="Cambria Math" w:hAnsi="Cambria Math" w:eastAsiaTheme="minorEastAsia"/>
          <w:sz w:val="18"/>
          <w:szCs w:val="18"/>
          <w:lang w:val="en-US"/>
        </w:rPr>
        <w:t xml:space="preserve">the letters </w:t>
      </w:r>
      <w:r>
        <w:rPr>
          <w:rFonts w:eastAsia="" w:cs="Tahoma" w:ascii="Courier" w:hAnsi="Courier" w:eastAsiaTheme="minorEastAsia"/>
          <w:sz w:val="18"/>
          <w:szCs w:val="18"/>
          <w:lang w:val="en-US"/>
        </w:rPr>
        <w:t>p</w:t>
      </w:r>
      <w:bookmarkStart w:id="78" w:name="_Hlk29722226"/>
      <w:bookmarkStart w:id="79" w:name="OLE_LINK139"/>
      <w:r>
        <w:rPr>
          <w:rFonts w:eastAsia="" w:cs="Tahoma" w:ascii="Courier" w:hAnsi="Courier" w:eastAsiaTheme="minorEastAsia"/>
          <w:sz w:val="18"/>
          <w:szCs w:val="18"/>
          <w:lang w:val="en-US"/>
        </w:rPr>
        <w:t>,q</w:t>
      </w:r>
      <w:bookmarkEnd w:id="78"/>
      <w:bookmarkEnd w:id="79"/>
      <w:r>
        <w:rPr>
          <w:rFonts w:eastAsia="" w:cs="Tahoma" w:ascii="Courier" w:hAnsi="Courier" w:eastAsiaTheme="minorEastAsia"/>
          <w:sz w:val="18"/>
          <w:szCs w:val="18"/>
          <w:lang w:val="en-US"/>
        </w:rPr>
        <w:t xml:space="preserve"> </w:t>
      </w:r>
      <w:r>
        <w:rPr>
          <w:rFonts w:eastAsia="" w:cs="Tahoma" w:ascii="Cambria Math" w:hAnsi="Cambria Math" w:eastAsiaTheme="minorEastAsia"/>
          <w:sz w:val="18"/>
          <w:szCs w:val="18"/>
          <w:lang w:val="en-US"/>
        </w:rPr>
        <w:t xml:space="preserve">denote </w:t>
      </w:r>
      <w:bookmarkStart w:id="80" w:name="OLE_LINK153"/>
      <w:bookmarkStart w:id="81" w:name="OLE_LINK154"/>
      <w:r>
        <w:rPr>
          <w:rFonts w:eastAsia="" w:cs="Tahoma" w:ascii="Cambria Math" w:hAnsi="Cambria Math" w:eastAsiaTheme="minorEastAsia"/>
          <w:sz w:val="18"/>
          <w:szCs w:val="18"/>
          <w:lang w:val="en-US"/>
        </w:rPr>
        <w:t>integer</w:t>
      </w:r>
      <w:bookmarkEnd w:id="80"/>
      <w:bookmarkEnd w:id="81"/>
      <w:r>
        <w:rPr>
          <w:rFonts w:eastAsia="" w:cs="Tahoma" w:ascii="Cambria Math" w:hAnsi="Cambria Math" w:eastAsiaTheme="minorEastAsia"/>
          <w:sz w:val="18"/>
          <w:szCs w:val="18"/>
          <w:lang w:val="en-US"/>
        </w:rPr>
        <w:t xml:space="preserve"> numbers;</w:t>
      </w:r>
      <w:bookmarkEnd w:id="76"/>
      <w:bookmarkEnd w:id="77"/>
    </w:p>
    <w:p>
      <w:pPr>
        <w:pStyle w:val="ListParagraph"/>
        <w:numPr>
          <w:ilvl w:val="0"/>
          <w:numId w:val="3"/>
        </w:numPr>
        <w:rPr>
          <w:rFonts w:ascii="Cambria Math" w:hAnsi="Cambria Math" w:eastAsia="" w:cs="Tahoma" w:eastAsiaTheme="minorEastAsia"/>
          <w:sz w:val="18"/>
          <w:szCs w:val="18"/>
          <w:lang w:val="en-AU"/>
        </w:rPr>
      </w:pPr>
      <w:r>
        <w:rPr>
          <w:rFonts w:eastAsia="" w:cs="Tahoma" w:ascii="Courier" w:hAnsi="Courier" w:eastAsiaTheme="minorEastAsia"/>
          <w:sz w:val="18"/>
          <w:szCs w:val="18"/>
          <w:lang w:val="en-US"/>
        </w:rPr>
        <w:t>T</w:t>
      </w:r>
      <w:r>
        <w:rPr>
          <w:rFonts w:eastAsia="" w:cs="Tahoma" w:ascii="Cambria Math" w:hAnsi="Cambria Math" w:eastAsiaTheme="minorEastAsia"/>
          <w:sz w:val="18"/>
          <w:szCs w:val="18"/>
          <w:lang w:val="en-US"/>
        </w:rPr>
        <w:t xml:space="preserve"> denotes a domain object type name </w:t>
      </w:r>
      <w:r>
        <w:rPr>
          <w:rFonts w:cs="Tahoma" w:ascii="Cambria Math" w:hAnsi="Cambria Math"/>
          <w:sz w:val="18"/>
          <w:szCs w:val="18"/>
          <w:lang w:val="en-US"/>
        </w:rPr>
        <w:t>∈</w:t>
      </w:r>
      <w:r>
        <w:rPr>
          <w:rFonts w:eastAsia="" w:cs="Tahoma" w:ascii="Cambria Math" w:hAnsi="Cambria Math" w:eastAsiaTheme="minorEastAsia"/>
          <w:sz w:val="18"/>
          <w:szCs w:val="18"/>
          <w:lang w:val="en-US"/>
        </w:rPr>
        <w:t xml:space="preserve"> </w:t>
      </w:r>
      <w:r>
        <w:rPr>
          <w:rFonts w:cs="Tahoma" w:ascii="Cambria Math" w:hAnsi="Cambria Math"/>
          <w:sz w:val="18"/>
          <w:szCs w:val="18"/>
          <w:lang w:val="en-US"/>
        </w:rPr>
        <w:t>𝓣;</w:t>
      </w:r>
    </w:p>
    <w:p>
      <w:pPr>
        <w:pStyle w:val="ListParagraph"/>
        <w:numPr>
          <w:ilvl w:val="0"/>
          <w:numId w:val="3"/>
        </w:numPr>
        <w:rPr>
          <w:rFonts w:ascii="Cambria Math" w:hAnsi="Cambria Math" w:eastAsia="" w:cs="Tahoma" w:eastAsiaTheme="minorEastAsia"/>
          <w:sz w:val="18"/>
          <w:szCs w:val="18"/>
          <w:lang w:val="en-AU"/>
        </w:rPr>
      </w:pPr>
      <w:bookmarkStart w:id="82" w:name="_Hlk511229325"/>
      <w:bookmarkStart w:id="83" w:name="_Hlk26276159"/>
      <w:bookmarkStart w:id="84" w:name="OLE_LINK116"/>
      <w:r>
        <w:rPr>
          <w:rFonts w:eastAsia="" w:cs="Tahoma" w:ascii="Courier" w:hAnsi="Courier" w:eastAsiaTheme="minorEastAsia"/>
          <w:sz w:val="18"/>
          <w:szCs w:val="18"/>
          <w:lang w:val="en-US"/>
        </w:rPr>
        <w:t>V</w:t>
      </w:r>
      <w:r>
        <w:rPr>
          <w:rFonts w:eastAsia="" w:cs="Tahoma" w:ascii="Cambria Math" w:hAnsi="Cambria Math" w:eastAsiaTheme="minorEastAsia"/>
          <w:sz w:val="18"/>
          <w:szCs w:val="18"/>
          <w:lang w:val="en-US"/>
        </w:rPr>
        <w:t xml:space="preserve"> denotes a domain value type name </w:t>
      </w:r>
      <w:r>
        <w:rPr>
          <w:rFonts w:cs="Tahoma" w:ascii="Cambria Math" w:hAnsi="Cambria Math"/>
          <w:sz w:val="18"/>
          <w:szCs w:val="18"/>
          <w:lang w:val="en-US"/>
        </w:rPr>
        <w:t>∈</w:t>
      </w:r>
      <w:r>
        <w:rPr>
          <w:rFonts w:eastAsia="" w:cs="Tahoma" w:ascii="Cambria Math" w:hAnsi="Cambria Math" w:eastAsiaTheme="minorEastAsia"/>
          <w:sz w:val="18"/>
          <w:szCs w:val="18"/>
          <w:lang w:val="en-US"/>
        </w:rPr>
        <w:t xml:space="preserve"> </w:t>
      </w:r>
      <w:r>
        <w:rPr>
          <w:rFonts w:cs="Cambria Math" w:ascii="Cambria Math" w:hAnsi="Cambria Math"/>
          <w:b/>
          <w:bCs/>
          <w:sz w:val="18"/>
          <w:szCs w:val="18"/>
          <w:lang w:val="en-US"/>
        </w:rPr>
        <w:t>𝒱</w:t>
      </w:r>
      <w:bookmarkEnd w:id="83"/>
      <w:bookmarkEnd w:id="84"/>
      <w:r>
        <w:rPr>
          <w:rFonts w:cs="Tahoma" w:ascii="Cambria Math" w:hAnsi="Cambria Math"/>
          <w:sz w:val="18"/>
          <w:szCs w:val="18"/>
          <w:lang w:val="en-US"/>
        </w:rPr>
        <w:t>;</w:t>
      </w:r>
    </w:p>
    <w:p>
      <w:pPr>
        <w:pStyle w:val="ListParagraph"/>
        <w:numPr>
          <w:ilvl w:val="0"/>
          <w:numId w:val="3"/>
        </w:numPr>
        <w:rPr>
          <w:rFonts w:ascii="Cambria Math" w:hAnsi="Cambria Math" w:eastAsia="" w:cs="Tahoma" w:eastAsiaTheme="minorEastAsia"/>
          <w:sz w:val="18"/>
          <w:szCs w:val="18"/>
          <w:lang w:val="en-AU"/>
        </w:rPr>
      </w:pPr>
      <w:r>
        <w:rPr>
          <w:rFonts w:eastAsia="" w:cs="Tahoma" w:ascii="Courier" w:hAnsi="Courier" w:eastAsiaTheme="minorEastAsia"/>
          <w:sz w:val="18"/>
          <w:szCs w:val="18"/>
          <w:lang w:val="en-US"/>
        </w:rPr>
        <w:t>P</w:t>
      </w:r>
      <w:r>
        <w:rPr>
          <w:rFonts w:eastAsia="" w:cs="Tahoma" w:ascii="Cambria Math" w:hAnsi="Cambria Math" w:eastAsiaTheme="minorEastAsia"/>
          <w:sz w:val="18"/>
          <w:szCs w:val="18"/>
          <w:lang w:val="en-US"/>
        </w:rPr>
        <w:t xml:space="preserve"> denotes a predicate name </w:t>
      </w:r>
      <w:bookmarkStart w:id="85" w:name="_Hlk511229249"/>
      <w:r>
        <w:rPr>
          <w:rFonts w:cs="Tahoma" w:ascii="Cambria Math" w:hAnsi="Cambria Math"/>
          <w:sz w:val="18"/>
          <w:szCs w:val="18"/>
          <w:lang w:val="en-US"/>
        </w:rPr>
        <w:t>∈</w:t>
      </w:r>
      <w:r>
        <w:rPr>
          <w:rFonts w:eastAsia="" w:cs="Tahoma" w:ascii="Cambria Math" w:hAnsi="Cambria Math" w:eastAsiaTheme="minorEastAsia"/>
          <w:sz w:val="18"/>
          <w:szCs w:val="18"/>
          <w:lang w:val="en-US"/>
        </w:rPr>
        <w:t xml:space="preserve"> </w:t>
      </w:r>
      <w:bookmarkStart w:id="86" w:name="_Hlk26373029"/>
      <w:bookmarkStart w:id="87" w:name="OLE_LINK204"/>
      <w:r>
        <w:rPr>
          <w:rFonts w:cs="Tahoma" w:ascii="Cambria Math" w:hAnsi="Cambria Math"/>
          <w:sz w:val="18"/>
          <w:szCs w:val="18"/>
          <w:lang w:val="en-US"/>
        </w:rPr>
        <w:t>𝓟</w:t>
      </w:r>
      <w:bookmarkEnd w:id="86"/>
      <w:bookmarkEnd w:id="87"/>
      <w:r>
        <w:rPr>
          <w:rFonts w:cs="Tahoma" w:ascii="Cambria Math" w:hAnsi="Cambria Math"/>
          <w:sz w:val="18"/>
          <w:szCs w:val="18"/>
          <w:lang w:val="en-US"/>
        </w:rPr>
        <w:t>;</w:t>
      </w:r>
      <w:bookmarkEnd w:id="82"/>
      <w:bookmarkEnd w:id="85"/>
    </w:p>
    <w:p>
      <w:pPr>
        <w:pStyle w:val="ListParagraph"/>
        <w:numPr>
          <w:ilvl w:val="0"/>
          <w:numId w:val="3"/>
        </w:numPr>
        <w:rPr>
          <w:rFonts w:ascii="Cambria Math" w:hAnsi="Cambria Math" w:eastAsia="" w:cs="Tahoma" w:eastAsiaTheme="minorEastAsia"/>
          <w:sz w:val="18"/>
          <w:szCs w:val="18"/>
          <w:lang w:val="en-AU"/>
        </w:rPr>
      </w:pPr>
      <w:bookmarkStart w:id="88" w:name="_Hlk26276190"/>
      <w:bookmarkStart w:id="89" w:name="OLE_LINK117"/>
      <w:r>
        <w:rPr>
          <w:rFonts w:eastAsia="" w:cs="Tahoma" w:ascii="Courier" w:hAnsi="Courier" w:eastAsiaTheme="minorEastAsia"/>
          <w:sz w:val="18"/>
          <w:szCs w:val="18"/>
          <w:lang w:val="en-US"/>
        </w:rPr>
        <w:t>r</w:t>
      </w:r>
      <w:r>
        <w:rPr>
          <w:rFonts w:eastAsia="" w:cs="Tahoma" w:ascii="Cambria Math" w:hAnsi="Cambria Math" w:eastAsiaTheme="minorEastAsia"/>
          <w:sz w:val="18"/>
          <w:szCs w:val="18"/>
          <w:lang w:val="en-US"/>
        </w:rPr>
        <w:t xml:space="preserve"> denotes a role name </w:t>
      </w:r>
      <w:bookmarkStart w:id="90" w:name="_Hlk29893550"/>
      <w:bookmarkStart w:id="91" w:name="OLE_LINK259"/>
      <w:r>
        <w:rPr>
          <w:rFonts w:cs="Tahoma" w:ascii="Cambria Math" w:hAnsi="Cambria Math"/>
          <w:sz w:val="18"/>
          <w:szCs w:val="18"/>
          <w:lang w:val="en-US"/>
        </w:rPr>
        <w:t>∈</w:t>
      </w:r>
      <w:r>
        <w:rPr>
          <w:rFonts w:eastAsia="" w:cs="Tahoma" w:ascii="Cambria Math" w:hAnsi="Cambria Math" w:eastAsiaTheme="minorEastAsia"/>
          <w:sz w:val="18"/>
          <w:szCs w:val="18"/>
          <w:lang w:val="en-US"/>
        </w:rPr>
        <w:t xml:space="preserve"> </w:t>
      </w:r>
      <w:bookmarkEnd w:id="88"/>
      <w:bookmarkEnd w:id="89"/>
      <w:bookmarkEnd w:id="90"/>
      <w:bookmarkEnd w:id="91"/>
      <w:r>
        <w:rPr>
          <w:rFonts w:cs="Tahoma" w:ascii="Cambria Math" w:hAnsi="Cambria Math"/>
          <w:iCs/>
          <w:sz w:val="18"/>
          <w:szCs w:val="18"/>
          <w:lang w:val="en-US"/>
        </w:rPr>
        <w:t>𝓡</w:t>
      </w:r>
      <w:r>
        <w:rPr>
          <w:rFonts w:cs="Tahoma" w:ascii="Cambria Math" w:hAnsi="Cambria Math"/>
          <w:sz w:val="18"/>
          <w:szCs w:val="18"/>
          <w:lang w:val="en-US"/>
        </w:rPr>
        <w:t>;</w:t>
      </w:r>
    </w:p>
    <w:p>
      <w:pPr>
        <w:pStyle w:val="ListParagraph"/>
        <w:numPr>
          <w:ilvl w:val="0"/>
          <w:numId w:val="3"/>
        </w:numPr>
        <w:rPr>
          <w:rFonts w:ascii="Cambria Math" w:hAnsi="Cambria Math" w:eastAsia="" w:cs="Tahoma" w:eastAsiaTheme="minorEastAsia"/>
          <w:sz w:val="18"/>
          <w:szCs w:val="18"/>
          <w:lang w:val="en-AU"/>
        </w:rPr>
      </w:pPr>
      <w:r>
        <w:rPr>
          <w:rFonts w:eastAsia="" w:cs="Tahoma" w:ascii="Courier" w:hAnsi="Courier" w:eastAsiaTheme="minorEastAsia"/>
          <w:sz w:val="18"/>
          <w:szCs w:val="18"/>
          <w:lang w:val="en-US"/>
        </w:rPr>
        <w:t>d</w:t>
      </w:r>
      <w:r>
        <w:rPr>
          <w:rFonts w:eastAsia="" w:cs="Tahoma" w:ascii="Cambria Math" w:hAnsi="Cambria Math" w:eastAsiaTheme="minorEastAsia"/>
          <w:sz w:val="18"/>
          <w:szCs w:val="18"/>
          <w:lang w:val="en-US"/>
        </w:rPr>
        <w:t xml:space="preserve"> denotes a domain value </w:t>
      </w:r>
      <w:r>
        <w:rPr>
          <w:rFonts w:cs="Tahoma" w:ascii="Cambria Math" w:hAnsi="Cambria Math"/>
          <w:sz w:val="18"/>
          <w:szCs w:val="18"/>
          <w:lang w:val="en-US"/>
        </w:rPr>
        <w:t>∈</w:t>
      </w:r>
      <w:r>
        <w:rPr>
          <w:rFonts w:eastAsia="" w:cs="Tahoma" w:ascii="Cambria Math" w:hAnsi="Cambria Math" w:eastAsiaTheme="minorEastAsia"/>
          <w:sz w:val="18"/>
          <w:szCs w:val="18"/>
          <w:lang w:val="en-US"/>
        </w:rPr>
        <w:t xml:space="preserve"> </w:t>
      </w:r>
      <w:r>
        <w:rPr>
          <w:rFonts w:cs="Tahoma" w:ascii="Cambria Math" w:hAnsi="Cambria Math"/>
          <w:iCs/>
          <w:sz w:val="18"/>
          <w:szCs w:val="18"/>
          <w:lang w:val="en-US"/>
        </w:rPr>
        <w:t>𝓓</w:t>
      </w:r>
      <w:r>
        <w:rPr>
          <w:rFonts w:cs="Tahoma" w:ascii="Cambria Math" w:hAnsi="Cambria Math"/>
          <w:sz w:val="18"/>
          <w:szCs w:val="18"/>
          <w:lang w:val="en-US"/>
        </w:rPr>
        <w:t>;</w:t>
      </w:r>
    </w:p>
    <w:p>
      <w:pPr>
        <w:pStyle w:val="ListParagraph"/>
        <w:numPr>
          <w:ilvl w:val="0"/>
          <w:numId w:val="3"/>
        </w:numPr>
        <w:tabs>
          <w:tab w:val="clear" w:pos="720"/>
          <w:tab w:val="right" w:pos="11180" w:leader="none"/>
        </w:tabs>
        <w:rPr>
          <w:rFonts w:ascii="Cambria Math" w:hAnsi="Cambria Math" w:cs="Tahoma"/>
          <w:color w:themeColor="text1" w:val="000000"/>
          <w:sz w:val="18"/>
          <w:szCs w:val="18"/>
          <w:lang w:val="en-AU"/>
        </w:rPr>
      </w:pPr>
      <w:r>
        <w:rPr>
          <w:rFonts w:eastAsia="MS Mincho" w:cs="Times New Roman" w:ascii="Courier" w:hAnsi="Courier"/>
          <w:color w:themeColor="text1" w:val="000000"/>
          <w:sz w:val="18"/>
          <w:szCs w:val="18"/>
          <w:lang w:val="en-US"/>
        </w:rPr>
        <w:t>f</w:t>
      </w:r>
      <w:r>
        <w:rPr>
          <w:rFonts w:eastAsia="MS Mincho" w:cs="Times New Roman" w:ascii="Cambria Math" w:hAnsi="Cambria Math"/>
          <w:color w:themeColor="text1" w:val="000000"/>
          <w:sz w:val="18"/>
          <w:szCs w:val="18"/>
          <w:lang w:val="en-US"/>
        </w:rPr>
        <w:t xml:space="preserve"> </w:t>
      </w:r>
      <w:r>
        <w:rPr>
          <w:rFonts w:cs="Tahoma" w:ascii="Cambria Math" w:hAnsi="Cambria Math"/>
          <w:color w:themeColor="text1" w:val="000000"/>
          <w:sz w:val="18"/>
          <w:szCs w:val="18"/>
          <w:lang w:val="en-US"/>
        </w:rPr>
        <w:t>denotes a value function name ∈</w:t>
      </w:r>
      <w:r>
        <w:rPr>
          <w:rFonts w:eastAsia="" w:cs="Tahoma" w:ascii="Cambria Math" w:hAnsi="Cambria Math" w:eastAsiaTheme="minorEastAsia"/>
          <w:color w:themeColor="text1" w:val="000000"/>
          <w:sz w:val="18"/>
          <w:szCs w:val="18"/>
          <w:lang w:val="en-US"/>
        </w:rPr>
        <w:t xml:space="preserve"> </w:t>
      </w:r>
      <w:r>
        <w:rPr>
          <w:rFonts w:cs="Latin Modern Math" w:ascii="Cambria Math" w:hAnsi="Cambria Math"/>
          <w:sz w:val="18"/>
          <w:szCs w:val="18"/>
          <w:lang w:val="en-US"/>
        </w:rPr>
        <w:t>𝓕</w:t>
      </w:r>
      <w:r>
        <w:rPr>
          <w:rFonts w:cs="Tahoma" w:ascii="Cambria Math" w:hAnsi="Cambria Math"/>
          <w:color w:themeColor="text1" w:val="000000"/>
          <w:sz w:val="18"/>
          <w:szCs w:val="18"/>
          <w:lang w:val="en-US"/>
        </w:rPr>
        <w:t>.</w:t>
      </w:r>
    </w:p>
    <w:p>
      <w:pPr>
        <w:pStyle w:val="ListParagraph"/>
        <w:numPr>
          <w:ilvl w:val="0"/>
          <w:numId w:val="3"/>
        </w:numPr>
        <w:rPr>
          <w:rFonts w:ascii="Cambria Math" w:hAnsi="Cambria Math" w:eastAsia="" w:cs="Tahoma" w:eastAsiaTheme="minorEastAsia"/>
          <w:sz w:val="18"/>
          <w:szCs w:val="18"/>
          <w:lang w:val="en-AU"/>
        </w:rPr>
      </w:pPr>
      <w:r>
        <w:rPr>
          <w:rFonts w:eastAsia="MS Mincho" w:cs="Times New Roman" w:ascii="Courier" w:hAnsi="Courier"/>
          <w:sz w:val="18"/>
          <w:szCs w:val="18"/>
          <w:lang w:val="en-US"/>
        </w:rPr>
        <w:t>P.</w:t>
      </w:r>
      <w:bookmarkStart w:id="92" w:name="_Hlk510694648"/>
      <w:r>
        <w:rPr>
          <w:rFonts w:eastAsia="MS Mincho" w:cs="Times New Roman" w:ascii="Courier" w:hAnsi="Courier"/>
          <w:sz w:val="18"/>
          <w:szCs w:val="18"/>
          <w:lang w:val="en-US"/>
        </w:rPr>
        <w:t>i</w:t>
      </w:r>
      <w:bookmarkEnd w:id="92"/>
      <w:r>
        <w:rPr>
          <w:rFonts w:eastAsia="" w:cs="Tahoma" w:ascii="Cambria Math" w:hAnsi="Cambria Math" w:eastAsiaTheme="minorEastAsia"/>
          <w:sz w:val="18"/>
          <w:szCs w:val="18"/>
          <w:lang w:val="en-US"/>
        </w:rPr>
        <w:t xml:space="preserve"> denotes the i-th </w:t>
      </w:r>
      <w:r>
        <w:rPr>
          <w:rFonts w:eastAsia="" w:cs="Tahoma" w:ascii="Cambria Math" w:hAnsi="Cambria Math" w:eastAsiaTheme="minorEastAsia"/>
          <w:i/>
          <w:sz w:val="18"/>
          <w:szCs w:val="18"/>
          <w:lang w:val="en-US"/>
        </w:rPr>
        <w:t>role identifier</w:t>
      </w:r>
      <w:r>
        <w:rPr>
          <w:rFonts w:eastAsia="" w:cs="Tahoma" w:ascii="Cambria Math" w:hAnsi="Cambria Math" w:eastAsiaTheme="minorEastAsia"/>
          <w:sz w:val="18"/>
          <w:szCs w:val="18"/>
          <w:lang w:val="en-US"/>
        </w:rPr>
        <w:t xml:space="preserve"> </w:t>
      </w:r>
      <w:r>
        <w:rPr>
          <w:rFonts w:eastAsia="" w:cs="Tahoma" w:ascii="Cambria Math" w:hAnsi="Cambria Math" w:eastAsiaTheme="minorEastAsia"/>
          <w:i/>
          <w:sz w:val="18"/>
          <w:szCs w:val="18"/>
          <w:lang w:val="en-US"/>
        </w:rPr>
        <w:t xml:space="preserve">of  </w:t>
      </w:r>
      <w:r>
        <w:rPr>
          <w:rFonts w:eastAsia="MS Mincho" w:cs="Times New Roman" w:ascii="Courier" w:hAnsi="Courier"/>
          <w:i/>
          <w:sz w:val="18"/>
          <w:szCs w:val="18"/>
          <w:lang w:val="en-US"/>
        </w:rPr>
        <w:t>P</w:t>
      </w:r>
      <w:r>
        <w:rPr>
          <w:rFonts w:eastAsia="" w:cs="Tahoma" w:ascii="Cambria Math" w:hAnsi="Cambria Math" w:eastAsiaTheme="minorEastAsia"/>
          <w:sz w:val="18"/>
          <w:szCs w:val="18"/>
          <w:lang w:val="en-US"/>
        </w:rPr>
        <w:t xml:space="preserve">, </w:t>
      </w:r>
      <w:r>
        <w:rPr>
          <w:rFonts w:cs="Tahoma" w:ascii="Cambria Math" w:hAnsi="Cambria Math"/>
          <w:sz w:val="18"/>
          <w:szCs w:val="18"/>
          <w:lang w:val="en-US"/>
        </w:rPr>
        <w:t>with 1≤</w:t>
      </w:r>
      <w:r>
        <w:rPr>
          <w:rFonts w:eastAsia="MS Mincho" w:cs="Times New Roman" w:ascii="Courier" w:hAnsi="Courier"/>
          <w:sz w:val="18"/>
          <w:szCs w:val="18"/>
          <w:lang w:val="en-US"/>
        </w:rPr>
        <w:t>i</w:t>
      </w:r>
      <w:r>
        <w:rPr>
          <w:rFonts w:cs="Tahoma" w:ascii="Cambria Math" w:hAnsi="Cambria Math"/>
          <w:sz w:val="18"/>
          <w:szCs w:val="18"/>
          <w:lang w:val="en-US"/>
        </w:rPr>
        <w:t>≤</w:t>
      </w:r>
      <w:r>
        <w:rPr>
          <w:rFonts w:eastAsia="" w:cs="Tahoma" w:ascii="Cambria Math" w:hAnsi="Cambria Math" w:eastAsiaTheme="minorEastAsia"/>
          <w:i/>
          <w:sz w:val="18"/>
          <w:szCs w:val="18"/>
          <w:lang w:val="en-US"/>
        </w:rPr>
        <w:t xml:space="preserve"> </w:t>
      </w:r>
      <w:r>
        <w:rPr>
          <w:rFonts w:eastAsia="Symbol" w:cs="Symbol" w:ascii="Symbol" w:hAnsi="Symbol"/>
          <w:smallCaps/>
          <w:sz w:val="18"/>
          <w:szCs w:val="18"/>
          <w:lang w:val="en-US"/>
        </w:rPr>
        <w:sym w:font="Symbol" w:char="f061"/>
      </w:r>
      <w:r>
        <w:rPr>
          <w:rFonts w:cs="Tahoma" w:ascii="Cambria Math" w:hAnsi="Cambria Math"/>
          <w:sz w:val="18"/>
          <w:szCs w:val="18"/>
          <w:lang w:val="en-US"/>
        </w:rPr>
        <w:t>(</w:t>
      </w:r>
      <w:r>
        <w:rPr>
          <w:rFonts w:eastAsia="MS Mincho" w:cs="Times New Roman" w:ascii="Courier" w:hAnsi="Courier"/>
          <w:sz w:val="18"/>
          <w:szCs w:val="18"/>
          <w:lang w:val="en-US"/>
        </w:rPr>
        <w:t>P</w:t>
      </w:r>
      <w:r>
        <w:rPr>
          <w:rFonts w:cs="Tahoma" w:ascii="Cambria Math" w:hAnsi="Cambria Math"/>
          <w:sz w:val="18"/>
          <w:szCs w:val="18"/>
          <w:lang w:val="en-US"/>
        </w:rPr>
        <w:t>);</w:t>
      </w:r>
      <w:bookmarkEnd w:id="74"/>
    </w:p>
    <w:p>
      <w:pPr>
        <w:pStyle w:val="ListParagraph"/>
        <w:numPr>
          <w:ilvl w:val="0"/>
          <w:numId w:val="3"/>
        </w:numPr>
        <w:rPr>
          <w:rFonts w:ascii="Cambria Math" w:hAnsi="Cambria Math" w:eastAsia="" w:cs="Tahoma" w:eastAsiaTheme="minorEastAsia"/>
          <w:sz w:val="18"/>
          <w:szCs w:val="18"/>
          <w:lang w:val="en-AU"/>
        </w:rPr>
      </w:pPr>
      <w:r>
        <w:rPr>
          <w:rFonts w:eastAsia="MS Mincho" w:cs="Times New Roman" w:ascii="Courier" w:hAnsi="Courier"/>
          <w:sz w:val="18"/>
          <w:szCs w:val="18"/>
          <w:lang w:val="en-US"/>
        </w:rPr>
        <w:t>P.</w:t>
      </w:r>
      <w:bookmarkStart w:id="93" w:name="_Hlk510694648_Copy_1"/>
      <w:r>
        <w:rPr>
          <w:rFonts w:eastAsia="MS Mincho" w:cs="Times New Roman" w:ascii="Courier" w:hAnsi="Courier"/>
          <w:sz w:val="18"/>
          <w:szCs w:val="18"/>
          <w:lang w:val="en-US"/>
        </w:rPr>
        <w:t>n</w:t>
      </w:r>
      <w:bookmarkEnd w:id="93"/>
      <w:r>
        <w:rPr>
          <w:rFonts w:eastAsia="MS Mincho" w:cs="Times New Roman" w:ascii="Courier" w:hAnsi="Courier"/>
          <w:sz w:val="18"/>
          <w:szCs w:val="18"/>
          <w:lang w:val="en-US"/>
        </w:rPr>
        <w:t>ame</w:t>
      </w:r>
      <w:r>
        <w:rPr>
          <w:rFonts w:eastAsia="" w:cs="Tahoma" w:ascii="Cambria Math" w:hAnsi="Cambria Math" w:eastAsiaTheme="minorEastAsia"/>
          <w:sz w:val="18"/>
          <w:szCs w:val="18"/>
          <w:lang w:val="en-US"/>
        </w:rPr>
        <w:t xml:space="preserve"> denotes the i-th </w:t>
      </w:r>
      <w:r>
        <w:rPr>
          <w:rFonts w:eastAsia="" w:cs="Tahoma" w:ascii="Cambria Math" w:hAnsi="Cambria Math" w:eastAsiaTheme="minorEastAsia"/>
          <w:i/>
          <w:sz w:val="18"/>
          <w:szCs w:val="18"/>
          <w:lang w:val="en-US"/>
        </w:rPr>
        <w:t>role identifier</w:t>
      </w:r>
      <w:r>
        <w:rPr>
          <w:rFonts w:eastAsia="" w:cs="Tahoma" w:ascii="Cambria Math" w:hAnsi="Cambria Math" w:eastAsiaTheme="minorEastAsia"/>
          <w:sz w:val="18"/>
          <w:szCs w:val="18"/>
          <w:lang w:val="en-US"/>
        </w:rPr>
        <w:t xml:space="preserve"> </w:t>
      </w:r>
      <w:r>
        <w:rPr>
          <w:rFonts w:eastAsia="" w:cs="Tahoma" w:ascii="Cambria Math" w:hAnsi="Cambria Math" w:eastAsiaTheme="minorEastAsia"/>
          <w:i/>
          <w:sz w:val="18"/>
          <w:szCs w:val="18"/>
          <w:lang w:val="en-US"/>
        </w:rPr>
        <w:t xml:space="preserve">of  </w:t>
      </w:r>
      <w:r>
        <w:rPr>
          <w:rFonts w:eastAsia="MS Mincho" w:cs="Times New Roman" w:ascii="Courier" w:hAnsi="Courier"/>
          <w:i/>
          <w:sz w:val="18"/>
          <w:szCs w:val="18"/>
          <w:lang w:val="en-US"/>
        </w:rPr>
        <w:t>P</w:t>
      </w:r>
      <w:r>
        <w:rPr>
          <w:rFonts w:eastAsia="" w:cs="Tahoma" w:ascii="Cambria Math" w:hAnsi="Cambria Math" w:eastAsiaTheme="minorEastAsia"/>
          <w:sz w:val="18"/>
          <w:szCs w:val="18"/>
          <w:lang w:val="en-US"/>
        </w:rPr>
        <w:t xml:space="preserve">, </w:t>
      </w:r>
      <w:r>
        <w:rPr>
          <w:rFonts w:eastAsia="" w:cs="Tahoma" w:ascii="Cambria Math" w:hAnsi="Cambria Math" w:eastAsiaTheme="minorEastAsia"/>
          <w:sz w:val="18"/>
          <w:szCs w:val="18"/>
          <w:lang w:val="en-US"/>
        </w:rPr>
        <w:t>identified by the use of RoleNaming</w:t>
      </w:r>
    </w:p>
    <w:p>
      <w:pPr>
        <w:pStyle w:val="ListParagraph"/>
        <w:numPr>
          <w:ilvl w:val="0"/>
          <w:numId w:val="3"/>
        </w:numPr>
        <w:rPr>
          <w:rFonts w:ascii="Cambria Math" w:hAnsi="Cambria Math" w:eastAsia="" w:cs="Tahoma" w:eastAsiaTheme="minorEastAsia"/>
          <w:sz w:val="18"/>
          <w:szCs w:val="18"/>
          <w:lang w:val="en-AU"/>
        </w:rPr>
      </w:pPr>
      <w:r>
        <w:rPr>
          <w:rFonts w:eastAsia="" w:cs="Tahoma" w:ascii="Cambria Math" w:hAnsi="Cambria Math" w:eastAsiaTheme="minorEastAsia"/>
          <w:sz w:val="18"/>
          <w:szCs w:val="18"/>
          <w:lang w:val="en-US"/>
        </w:rPr>
        <w:t xml:space="preserve">similarly, </w:t>
      </w:r>
      <w:r>
        <w:rPr>
          <w:rFonts w:eastAsia="" w:cs="Tahoma" w:ascii="Courier" w:hAnsi="Courier" w:eastAsiaTheme="minorEastAsia"/>
          <w:sz w:val="18"/>
          <w:szCs w:val="18"/>
          <w:lang w:val="en-US"/>
        </w:rPr>
        <w:t>.i</w:t>
      </w:r>
      <w:r>
        <w:rPr>
          <w:rFonts w:eastAsia="" w:cs="Tahoma" w:ascii="Cambria Math" w:hAnsi="Cambria Math" w:eastAsiaTheme="minorEastAsia"/>
          <w:sz w:val="18"/>
          <w:szCs w:val="18"/>
          <w:lang w:val="en-US"/>
        </w:rPr>
        <w:t xml:space="preserve"> or </w:t>
      </w:r>
      <w:r>
        <w:rPr>
          <w:rFonts w:eastAsia="" w:cs="Tahoma" w:ascii="Courier" w:hAnsi="Courier" w:eastAsiaTheme="minorEastAsia"/>
          <w:sz w:val="18"/>
          <w:szCs w:val="18"/>
          <w:lang w:val="en-US"/>
        </w:rPr>
        <w:t>.name</w:t>
      </w:r>
      <w:r>
        <w:rPr>
          <w:rFonts w:eastAsia="" w:cs="Tahoma" w:ascii="Cambria Math" w:hAnsi="Cambria Math" w:eastAsiaTheme="minorEastAsia"/>
          <w:sz w:val="18"/>
          <w:szCs w:val="18"/>
          <w:lang w:val="en-US"/>
        </w:rPr>
        <w:t xml:space="preserve"> denotes the role identifier of the predicate P implicit in the context</w:t>
      </w:r>
    </w:p>
    <w:p>
      <w:pPr>
        <w:pStyle w:val="ListParagraph"/>
        <w:numPr>
          <w:ilvl w:val="0"/>
          <w:numId w:val="3"/>
        </w:numPr>
        <w:rPr>
          <w:rFonts w:ascii="Cambria Math" w:hAnsi="Cambria Math" w:eastAsia="" w:cs="Tahoma" w:eastAsiaTheme="minorEastAsia"/>
          <w:sz w:val="18"/>
          <w:szCs w:val="18"/>
          <w:lang w:val="en-AU"/>
        </w:rPr>
      </w:pPr>
      <w:r>
        <w:rPr>
          <w:rFonts w:cs="Tahoma" w:ascii="Courier" w:hAnsi="Courier"/>
          <w:sz w:val="18"/>
          <w:szCs w:val="18"/>
          <w:lang w:val="en-US"/>
        </w:rPr>
        <w:t>?v</w:t>
      </w:r>
      <w:r>
        <w:rPr>
          <w:rFonts w:cs="Tahoma" w:ascii="Cambria Math" w:hAnsi="Cambria Math"/>
          <w:sz w:val="18"/>
          <w:szCs w:val="18"/>
          <w:lang w:val="en-US"/>
        </w:rPr>
        <w:t xml:space="preserve"> denotes a </w:t>
      </w:r>
      <w:r>
        <w:rPr>
          <w:rFonts w:cs="Tahoma" w:ascii="Cambria Math" w:hAnsi="Cambria Math"/>
          <w:i/>
          <w:iCs/>
          <w:sz w:val="18"/>
          <w:szCs w:val="18"/>
          <w:lang w:val="en-US"/>
        </w:rPr>
        <w:t>variable symbol</w:t>
      </w:r>
      <w:r>
        <w:rPr>
          <w:rFonts w:cs="Tahoma" w:ascii="Cambria Math" w:hAnsi="Cambria Math"/>
          <w:sz w:val="18"/>
          <w:szCs w:val="18"/>
          <w:lang w:val="en-US"/>
        </w:rPr>
        <w:t xml:space="preserve">  within a derivation rule, with </w:t>
      </w:r>
      <w:r>
        <w:rPr>
          <w:rFonts w:cs="Tahoma" w:ascii="Courier" w:hAnsi="Courier"/>
          <w:sz w:val="18"/>
          <w:szCs w:val="18"/>
          <w:lang w:val="en-US"/>
        </w:rPr>
        <w:t>v</w:t>
      </w:r>
      <w:r>
        <w:rPr>
          <w:rFonts w:cs="Tahoma" w:ascii="Cambria Math" w:hAnsi="Cambria Math"/>
          <w:sz w:val="18"/>
          <w:szCs w:val="18"/>
          <w:lang w:val="en-US"/>
        </w:rPr>
        <w:t xml:space="preserve"> ∈</w:t>
      </w:r>
      <w:r>
        <w:rPr>
          <w:rFonts w:eastAsia="" w:cs="Tahoma" w:ascii="Cambria Math" w:hAnsi="Cambria Math" w:eastAsiaTheme="minorEastAsia"/>
          <w:sz w:val="18"/>
          <w:szCs w:val="18"/>
          <w:lang w:val="en-US"/>
        </w:rPr>
        <w:t xml:space="preserve"> </w:t>
      </w:r>
      <w:r>
        <w:rPr>
          <w:rFonts w:cs="Times" w:ascii="Comic Sans MS" w:hAnsi="Comic Sans MS"/>
          <w:sz w:val="18"/>
          <w:szCs w:val="18"/>
          <w:lang w:val="en-US"/>
        </w:rPr>
        <w:t>STRINGS.</w:t>
      </w:r>
    </w:p>
    <w:p>
      <w:pPr>
        <w:pStyle w:val="Normal"/>
        <w:tabs>
          <w:tab w:val="clear" w:pos="720"/>
          <w:tab w:val="right" w:pos="11180" w:leader="none"/>
        </w:tabs>
        <w:rPr>
          <w:rFonts w:ascii="Cambria Math" w:hAnsi="Cambria Math" w:cs="Tahoma"/>
          <w:color w:themeColor="text1" w:val="000000"/>
          <w:sz w:val="18"/>
          <w:szCs w:val="18"/>
          <w:lang w:val="en-GB"/>
        </w:rPr>
      </w:pPr>
      <w:r>
        <w:rPr>
          <w:rFonts w:cs="Tahoma" w:ascii="Cambria Math" w:hAnsi="Cambria Math"/>
          <w:color w:themeColor="text1" w:val="000000"/>
          <w:sz w:val="18"/>
          <w:szCs w:val="18"/>
          <w:lang w:val="en-US"/>
        </w:rPr>
      </w:r>
    </w:p>
    <w:p>
      <w:pPr>
        <w:pStyle w:val="Normal"/>
        <w:rPr>
          <w:rFonts w:ascii="Cambria Math" w:hAnsi="Cambria Math" w:cs="Tahoma"/>
          <w:b/>
          <w:color w:themeColor="text1" w:val="000000"/>
          <w:sz w:val="18"/>
          <w:szCs w:val="18"/>
          <w:lang w:val="en-AU"/>
        </w:rPr>
      </w:pPr>
      <w:r>
        <w:rPr>
          <w:rFonts w:cs="Tahoma" w:ascii="Cambria Math" w:hAnsi="Cambria Math"/>
          <w:b/>
          <w:color w:themeColor="text1" w:val="000000"/>
          <w:sz w:val="18"/>
          <w:szCs w:val="18"/>
          <w:lang w:val="en-US"/>
        </w:rPr>
      </w:r>
      <w:bookmarkStart w:id="94" w:name="OLE_LINK277"/>
      <w:bookmarkStart w:id="95" w:name="OLE_LINK278"/>
      <w:bookmarkStart w:id="96" w:name="OLE_LINK277"/>
      <w:bookmarkStart w:id="97" w:name="OLE_LINK278"/>
    </w:p>
    <w:p>
      <w:pPr>
        <w:pStyle w:val="Normal"/>
        <w:rPr>
          <w:rFonts w:ascii="Cambria Math" w:hAnsi="Cambria Math" w:cs="Tahoma"/>
          <w:b/>
          <w:color w:themeColor="text1" w:val="000000"/>
          <w:sz w:val="18"/>
          <w:szCs w:val="18"/>
          <w:lang w:val="en-AU"/>
        </w:rPr>
      </w:pPr>
      <w:r>
        <w:rPr>
          <w:rFonts w:cs="Tahoma" w:ascii="Cambria Math" w:hAnsi="Cambria Math"/>
          <w:b/>
          <w:color w:themeColor="text1" w:val="000000"/>
          <w:sz w:val="18"/>
          <w:szCs w:val="18"/>
          <w:lang w:val="en-US"/>
        </w:rPr>
      </w:r>
      <w:r>
        <w:br w:type="page"/>
      </w:r>
    </w:p>
    <w:p>
      <w:pPr>
        <w:pStyle w:val="Normal"/>
        <w:keepNext w:val="true"/>
        <w:numPr>
          <w:ilvl w:val="0"/>
          <w:numId w:val="0"/>
        </w:numPr>
        <w:tabs>
          <w:tab w:val="clear" w:pos="720"/>
          <w:tab w:val="right" w:pos="11180" w:leader="none"/>
        </w:tabs>
        <w:spacing w:before="0" w:after="0"/>
        <w:ind w:hanging="0" w:left="0"/>
        <w:contextualSpacing/>
        <w:outlineLvl w:val="0"/>
        <w:rPr>
          <w:rFonts w:ascii="Cambria Math" w:hAnsi="Cambria Math" w:cs="Tahoma"/>
          <w:b/>
          <w:color w:themeColor="text1" w:val="000000"/>
          <w:sz w:val="18"/>
          <w:szCs w:val="18"/>
          <w:lang w:val="en-AU"/>
        </w:rPr>
      </w:pPr>
      <w:bookmarkStart w:id="98" w:name="_Hlk33892817"/>
      <w:bookmarkStart w:id="99" w:name="OLE_LINK333"/>
      <w:r>
        <w:rPr>
          <w:rFonts w:cs="Tahoma" w:ascii="Cambria Math" w:hAnsi="Cambria Math"/>
          <w:b/>
          <w:color w:themeColor="text1" w:val="000000"/>
          <w:sz w:val="18"/>
          <w:szCs w:val="18"/>
          <w:lang w:val="en-US"/>
        </w:rPr>
        <w:t>First-Order Logic Signature</w:t>
      </w:r>
      <w:bookmarkEnd w:id="98"/>
      <w:bookmarkEnd w:id="99"/>
    </w:p>
    <w:p>
      <w:pPr>
        <w:pStyle w:val="Normal"/>
        <w:numPr>
          <w:ilvl w:val="0"/>
          <w:numId w:val="0"/>
        </w:numPr>
        <w:tabs>
          <w:tab w:val="clear" w:pos="720"/>
          <w:tab w:val="right" w:pos="11180" w:leader="none"/>
        </w:tabs>
        <w:spacing w:before="0" w:after="0"/>
        <w:ind w:firstLine="284" w:left="0"/>
        <w:contextualSpacing/>
        <w:outlineLvl w:val="0"/>
        <w:rPr>
          <w:rFonts w:ascii="Cambria Math" w:hAnsi="Cambria Math" w:cs="Tahoma"/>
          <w:b/>
          <w:color w:themeColor="text1" w:val="000000"/>
          <w:sz w:val="18"/>
          <w:szCs w:val="18"/>
          <w:lang w:val="en-AU"/>
        </w:rPr>
      </w:pPr>
      <w:r>
        <w:rPr>
          <w:rFonts w:cs="Tahoma" w:ascii="Cambria Math" w:hAnsi="Cambria Math"/>
          <w:b/>
          <w:color w:themeColor="text1" w:val="000000"/>
          <w:sz w:val="18"/>
          <w:szCs w:val="18"/>
          <w:lang w:val="en-US"/>
        </w:rPr>
      </w:r>
    </w:p>
    <w:p>
      <w:pPr>
        <w:pStyle w:val="Normal"/>
        <w:ind w:left="357"/>
        <w:rPr>
          <w:rFonts w:ascii="Cambria Math" w:hAnsi="Cambria Math" w:eastAsia="" w:cs="Tahoma" w:eastAsiaTheme="minorEastAsia"/>
          <w:sz w:val="18"/>
          <w:szCs w:val="18"/>
          <w:lang w:val="en-AU"/>
        </w:rPr>
      </w:pPr>
      <w:bookmarkStart w:id="100" w:name="_Hlk504579760"/>
      <w:r>
        <w:rPr>
          <w:rFonts w:eastAsia="" w:cs="Tahoma" w:ascii="Cambria Math" w:hAnsi="Cambria Math" w:eastAsiaTheme="minorEastAsia"/>
          <w:sz w:val="18"/>
          <w:szCs w:val="18"/>
          <w:lang w:val="en-US"/>
        </w:rPr>
        <w:t xml:space="preserve">The </w:t>
      </w:r>
      <w:r>
        <w:rPr>
          <w:rFonts w:eastAsia="" w:cs="Tahoma" w:ascii="Cambria Math" w:hAnsi="Cambria Math" w:eastAsiaTheme="minorEastAsia"/>
          <w:i/>
          <w:sz w:val="18"/>
          <w:szCs w:val="18"/>
          <w:lang w:val="en-US"/>
        </w:rPr>
        <w:t>First-Order Logic (FOL) signature</w:t>
      </w:r>
      <w:r>
        <w:rPr>
          <w:rFonts w:eastAsia="" w:cs="Tahoma" w:ascii="Cambria Math" w:hAnsi="Cambria Math" w:eastAsiaTheme="minorEastAsia"/>
          <w:sz w:val="18"/>
          <w:szCs w:val="18"/>
          <w:lang w:val="en-US"/>
        </w:rPr>
        <w:t xml:space="preserve"> </w:t>
      </w:r>
      <w:bookmarkEnd w:id="100"/>
      <w:r>
        <w:rPr>
          <w:rFonts w:eastAsia="" w:cs="Tahoma" w:ascii="Cambria Math" w:hAnsi="Cambria Math" w:eastAsiaTheme="minorEastAsia"/>
          <w:sz w:val="18"/>
          <w:szCs w:val="18"/>
          <w:lang w:val="en-US"/>
        </w:rPr>
        <w:t xml:space="preserve">of an ORM conceptual model reuses the same symbols from </w:t>
      </w:r>
      <w:r>
        <w:rPr>
          <w:rFonts w:cs="Tahoma" w:ascii="Cambria Math" w:hAnsi="Cambria Math"/>
          <w:sz w:val="18"/>
          <w:szCs w:val="18"/>
          <w:lang w:val="en-US"/>
        </w:rPr>
        <w:t xml:space="preserve">𝓣, </w:t>
      </w:r>
      <w:r>
        <w:rPr>
          <w:rFonts w:cs="Cambria Math" w:ascii="Cambria Math" w:hAnsi="Cambria Math"/>
          <w:b/>
          <w:bCs/>
          <w:sz w:val="18"/>
          <w:szCs w:val="18"/>
          <w:lang w:val="en-US"/>
        </w:rPr>
        <w:t>𝒱</w:t>
      </w:r>
      <w:r>
        <w:rPr>
          <w:rFonts w:cs="Tahoma" w:ascii="Cambria Math" w:hAnsi="Cambria Math"/>
          <w:sz w:val="18"/>
          <w:szCs w:val="18"/>
          <w:lang w:val="en-US"/>
        </w:rPr>
        <w:t>, 𝓟</w:t>
      </w:r>
      <w:bookmarkStart w:id="101" w:name="_Hlk26279971"/>
      <w:bookmarkStart w:id="102" w:name="OLE_LINK88"/>
      <w:r>
        <w:rPr>
          <w:rFonts w:cs="Tahoma" w:ascii="Cambria Math" w:hAnsi="Cambria Math"/>
          <w:sz w:val="18"/>
          <w:szCs w:val="18"/>
          <w:lang w:val="en-US"/>
        </w:rPr>
        <w:t>,</w:t>
      </w:r>
      <w:r>
        <w:rPr>
          <w:rFonts w:eastAsia="Malgun Gothic" w:cs="Cambria Math" w:ascii="Cambria Math" w:hAnsi="Cambria Math"/>
          <w:sz w:val="18"/>
          <w:szCs w:val="18"/>
          <w:lang w:val="en-US"/>
        </w:rPr>
        <w:t xml:space="preserve"> </w:t>
      </w:r>
      <w:bookmarkEnd w:id="101"/>
      <w:bookmarkEnd w:id="102"/>
      <w:r>
        <w:rPr>
          <w:rFonts w:cs="Tahoma" w:ascii="Cambria Math" w:hAnsi="Cambria Math"/>
          <w:iCs/>
          <w:sz w:val="18"/>
          <w:szCs w:val="18"/>
          <w:lang w:val="en-US"/>
        </w:rPr>
        <w:t>𝓓</w:t>
      </w:r>
      <w:r>
        <w:rPr>
          <w:rFonts w:cs="Tahoma" w:ascii="Cambria Math" w:hAnsi="Cambria Math"/>
          <w:bCs/>
          <w:sz w:val="18"/>
          <w:szCs w:val="18"/>
          <w:lang w:val="en-US"/>
        </w:rPr>
        <w:t xml:space="preserve">, </w:t>
      </w:r>
      <w:r>
        <w:rPr>
          <w:rFonts w:cs="Latin Modern Math" w:ascii="Cambria Math" w:hAnsi="Cambria Math"/>
          <w:sz w:val="18"/>
          <w:szCs w:val="18"/>
          <w:lang w:val="en-US"/>
        </w:rPr>
        <w:t>𝓕</w:t>
      </w:r>
      <w:r>
        <w:rPr>
          <w:rFonts w:eastAsia="Malgun Gothic" w:cs="Cambria Math" w:ascii="Cambria Math" w:hAnsi="Cambria Math"/>
          <w:smallCaps/>
          <w:sz w:val="18"/>
          <w:szCs w:val="18"/>
          <w:lang w:val="en-US"/>
        </w:rPr>
        <w:t xml:space="preserve">  </w:t>
      </w:r>
      <w:r>
        <w:rPr>
          <w:rFonts w:eastAsia="" w:cs="Tahoma" w:ascii="Cambria Math" w:hAnsi="Cambria Math" w:eastAsiaTheme="minorEastAsia"/>
          <w:sz w:val="18"/>
          <w:szCs w:val="18"/>
          <w:lang w:val="en-US"/>
        </w:rPr>
        <w:t>of the ORM conceptual model signature, and it is composed by the elem</w:t>
      </w:r>
      <w:bookmarkEnd w:id="96"/>
      <w:bookmarkEnd w:id="97"/>
      <w:r>
        <w:rPr>
          <w:rFonts w:eastAsia="" w:cs="Tahoma" w:ascii="Cambria Math" w:hAnsi="Cambria Math" w:eastAsiaTheme="minorEastAsia"/>
          <w:sz w:val="18"/>
          <w:szCs w:val="18"/>
          <w:lang w:val="en-US"/>
        </w:rPr>
        <w:t xml:space="preserve">ents </w:t>
      </w:r>
      <w:r>
        <w:rPr>
          <w:rFonts w:cs="Tahoma" w:ascii="Cambria Math" w:hAnsi="Cambria Math"/>
          <w:sz w:val="18"/>
          <w:szCs w:val="18"/>
          <w:lang w:val="en-US"/>
        </w:rPr>
        <w:t>&lt; 𝓣</w:t>
      </w:r>
      <w:bookmarkStart w:id="103" w:name="_Hlk26264969"/>
      <w:bookmarkStart w:id="104" w:name="OLE_LINK77"/>
      <w:r>
        <w:rPr>
          <w:rFonts w:cs="Tahoma" w:ascii="Cambria Math" w:hAnsi="Cambria Math"/>
          <w:sz w:val="18"/>
          <w:szCs w:val="18"/>
          <w:lang w:val="en-US"/>
        </w:rPr>
        <w:t xml:space="preserve">, </w:t>
      </w:r>
      <w:bookmarkEnd w:id="103"/>
      <w:bookmarkEnd w:id="104"/>
      <w:r>
        <w:rPr>
          <w:rFonts w:cs="Cambria Math" w:ascii="Cambria Math" w:hAnsi="Cambria Math"/>
          <w:b/>
          <w:bCs/>
          <w:sz w:val="18"/>
          <w:szCs w:val="18"/>
          <w:lang w:val="en-US"/>
        </w:rPr>
        <w:t>𝒱</w:t>
      </w:r>
      <w:r>
        <w:rPr>
          <w:rFonts w:cs="Tahoma" w:ascii="Cambria Math" w:hAnsi="Cambria Math"/>
          <w:sz w:val="18"/>
          <w:szCs w:val="18"/>
          <w:lang w:val="en-US"/>
        </w:rPr>
        <w:t>, 𝓟</w:t>
      </w:r>
      <w:bookmarkStart w:id="105" w:name="_Hlk511229127"/>
      <w:r>
        <w:rPr>
          <w:rFonts w:cs="Tahoma" w:ascii="Cambria Math" w:hAnsi="Cambria Math"/>
          <w:sz w:val="18"/>
          <w:szCs w:val="18"/>
          <w:lang w:val="en-US"/>
        </w:rPr>
        <w:t>,</w:t>
      </w:r>
      <w:r>
        <w:rPr>
          <w:rFonts w:eastAsia="Malgun Gothic" w:cs="Cambria Math" w:ascii="Cambria Math" w:hAnsi="Cambria Math"/>
          <w:sz w:val="18"/>
          <w:szCs w:val="18"/>
          <w:lang w:val="en-US"/>
        </w:rPr>
        <w:t xml:space="preserve"> </w:t>
      </w:r>
      <w:bookmarkStart w:id="106" w:name="_Hlk504607272"/>
      <w:bookmarkEnd w:id="105"/>
      <w:r>
        <w:rPr>
          <w:rFonts w:cs="Cambria Math" w:ascii="Cambria Math" w:hAnsi="Cambria Math"/>
          <w:sz w:val="18"/>
          <w:szCs w:val="18"/>
          <w:lang w:val="en-US"/>
        </w:rPr>
        <w:t>𝓛</w:t>
      </w:r>
      <w:bookmarkEnd w:id="106"/>
      <w:r>
        <w:rPr>
          <w:rFonts w:cs="Tahoma" w:ascii="Cambria Math" w:hAnsi="Cambria Math"/>
          <w:sz w:val="18"/>
          <w:szCs w:val="18"/>
          <w:lang w:val="en-US"/>
        </w:rPr>
        <w:t>,</w:t>
      </w:r>
      <w:r>
        <w:rPr>
          <w:rFonts w:eastAsia="Malgun Gothic" w:cs="Cambria Math" w:ascii="Cambria Math" w:hAnsi="Cambria Math"/>
          <w:sz w:val="18"/>
          <w:szCs w:val="18"/>
          <w:lang w:val="en-US"/>
        </w:rPr>
        <w:t xml:space="preserve"> </w:t>
      </w:r>
      <w:r>
        <w:rPr>
          <w:rFonts w:cs="Tahoma" w:ascii="Cambria Math" w:hAnsi="Cambria Math"/>
          <w:iCs/>
          <w:sz w:val="18"/>
          <w:szCs w:val="18"/>
          <w:lang w:val="en-US"/>
        </w:rPr>
        <w:t>𝓓</w:t>
      </w:r>
      <w:r>
        <w:rPr>
          <w:rFonts w:cs="Tahoma" w:ascii="Cambria Math" w:hAnsi="Cambria Math"/>
          <w:sz w:val="18"/>
          <w:szCs w:val="18"/>
          <w:lang w:val="en-US"/>
        </w:rPr>
        <w:t>,</w:t>
      </w:r>
      <w:r>
        <w:rPr>
          <w:rFonts w:eastAsia="Malgun Gothic" w:cs="Cambria Math" w:ascii="Cambria Math" w:hAnsi="Cambria Math"/>
          <w:sz w:val="18"/>
          <w:szCs w:val="18"/>
          <w:lang w:val="en-US"/>
        </w:rPr>
        <w:t xml:space="preserve"> </w:t>
      </w:r>
      <w:r>
        <w:rPr>
          <w:lang w:val="en-US"/>
        </w:rPr>
      </w:r>
      <m:oMath xmlns:m="http://schemas.openxmlformats.org/officeDocument/2006/math">
        <m:r>
          <w:rPr>
            <w:rFonts w:ascii="Cambria Math" w:hAnsi="Cambria Math"/>
          </w:rPr>
          <m:t xml:space="preserve">G</m:t>
        </m:r>
      </m:oMath>
      <w:r>
        <w:rPr>
          <w:rFonts w:cs="Tahoma" w:ascii="Cambria Math" w:hAnsi="Cambria Math"/>
          <w:sz w:val="18"/>
          <w:szCs w:val="18"/>
          <w:lang w:val="en-US"/>
        </w:rPr>
        <w:t>,</w:t>
      </w:r>
      <w:r>
        <w:rPr>
          <w:rFonts w:eastAsia="Malgun Gothic" w:cs="Cambria Math" w:ascii="Cambria Math" w:hAnsi="Cambria Math"/>
          <w:sz w:val="18"/>
          <w:szCs w:val="18"/>
          <w:lang w:val="en-US"/>
        </w:rPr>
        <w:t xml:space="preserve"> </w:t>
      </w:r>
      <w:r>
        <w:rPr>
          <w:rFonts w:cs="Latin Modern Math" w:ascii="Cambria Math" w:hAnsi="Cambria Math"/>
          <w:sz w:val="18"/>
          <w:szCs w:val="18"/>
          <w:lang w:val="en-US"/>
        </w:rPr>
        <w:t>𝓕</w:t>
      </w:r>
      <w:r>
        <w:rPr>
          <w:rFonts w:eastAsia="Malgun Gothic" w:cs="Cambria Math" w:ascii="Cambria Math" w:hAnsi="Cambria Math"/>
          <w:smallCaps/>
          <w:sz w:val="18"/>
          <w:szCs w:val="18"/>
          <w:lang w:val="en-US"/>
        </w:rPr>
        <w:t xml:space="preserve"> &gt;</w:t>
      </w:r>
      <w:r>
        <w:rPr>
          <w:rFonts w:eastAsia="" w:cs="Tahoma" w:ascii="Cambria Math" w:hAnsi="Cambria Math" w:eastAsiaTheme="minorEastAsia"/>
          <w:sz w:val="18"/>
          <w:szCs w:val="18"/>
          <w:lang w:val="en-US"/>
        </w:rPr>
        <w:t xml:space="preserve"> denoting the following:</w:t>
      </w:r>
    </w:p>
    <w:p>
      <w:pPr>
        <w:pStyle w:val="Normal"/>
        <w:numPr>
          <w:ilvl w:val="0"/>
          <w:numId w:val="0"/>
        </w:numPr>
        <w:tabs>
          <w:tab w:val="clear" w:pos="720"/>
          <w:tab w:val="right" w:pos="11180" w:leader="none"/>
        </w:tabs>
        <w:spacing w:before="0" w:after="0"/>
        <w:ind w:firstLine="284" w:left="0"/>
        <w:contextualSpacing/>
        <w:outlineLvl w:val="0"/>
        <w:rPr>
          <w:rFonts w:ascii="Cambria Math" w:hAnsi="Cambria Math" w:cs="Tahoma"/>
          <w:b/>
          <w:sz w:val="18"/>
          <w:szCs w:val="18"/>
          <w:lang w:val="en-AU"/>
        </w:rPr>
      </w:pPr>
      <w:r>
        <w:rPr>
          <w:rFonts w:cs="Tahoma" w:ascii="Cambria Math" w:hAnsi="Cambria Math"/>
          <w:b/>
          <w:sz w:val="18"/>
          <w:szCs w:val="18"/>
          <w:lang w:val="en-US"/>
        </w:rPr>
      </w:r>
    </w:p>
    <w:tbl>
      <w:tblPr>
        <w:tblStyle w:val="Grigliatabella"/>
        <w:tblW w:w="8897" w:type="dxa"/>
        <w:jc w:val="center"/>
        <w:tblInd w:w="0" w:type="dxa"/>
        <w:tblLayout w:type="fixed"/>
        <w:tblCellMar>
          <w:top w:w="113" w:type="dxa"/>
          <w:left w:w="113" w:type="dxa"/>
          <w:bottom w:w="113" w:type="dxa"/>
          <w:right w:w="113" w:type="dxa"/>
        </w:tblCellMar>
        <w:tblLook w:val="04a0" w:noVBand="1" w:noHBand="0" w:lastColumn="0" w:firstColumn="1" w:lastRow="0" w:firstRow="1"/>
      </w:tblPr>
      <w:tblGrid>
        <w:gridCol w:w="731"/>
        <w:gridCol w:w="8165"/>
      </w:tblGrid>
      <w:tr>
        <w:trPr>
          <w:cantSplit w:val="true"/>
        </w:trPr>
        <w:tc>
          <w:tcPr>
            <w:tcW w:w="731" w:type="dxa"/>
            <w:tcBorders/>
          </w:tcPr>
          <w:p>
            <w:pPr>
              <w:pStyle w:val="Normal"/>
              <w:widowControl/>
              <w:tabs>
                <w:tab w:val="clear" w:pos="720"/>
                <w:tab w:val="right" w:pos="11180" w:leader="none"/>
              </w:tabs>
              <w:suppressAutoHyphens w:val="true"/>
              <w:spacing w:before="0" w:after="0"/>
              <w:ind w:firstLine="284"/>
              <w:contextualSpacing/>
              <w:jc w:val="left"/>
              <w:rPr>
                <w:rFonts w:ascii="Courier" w:hAnsi="Courier" w:cs="Times New Roman"/>
                <w:sz w:val="18"/>
                <w:szCs w:val="18"/>
                <w:lang w:val="en-AU"/>
              </w:rPr>
            </w:pPr>
            <w:bookmarkStart w:id="107" w:name="_Hlk26276674"/>
            <w:bookmarkStart w:id="108" w:name="OLE_LINK127"/>
            <w:r>
              <w:rPr>
                <w:rFonts w:eastAsia="Calibri" w:cs="Tahoma" w:ascii="Cambria Math" w:hAnsi="Cambria Math"/>
                <w:kern w:val="0"/>
                <w:sz w:val="18"/>
                <w:szCs w:val="18"/>
                <w:lang w:val="en-US" w:eastAsia="en-US" w:bidi="ar-SA"/>
              </w:rPr>
              <w:t>𝓣</w:t>
            </w:r>
            <w:bookmarkEnd w:id="107"/>
            <w:bookmarkEnd w:id="108"/>
          </w:p>
        </w:tc>
        <w:tc>
          <w:tcPr>
            <w:tcW w:w="8165" w:type="dxa"/>
            <w:tcBorders/>
          </w:tcPr>
          <w:p>
            <w:pPr>
              <w:pStyle w:val="Normal"/>
              <w:widowControl/>
              <w:tabs>
                <w:tab w:val="clear" w:pos="720"/>
                <w:tab w:val="right" w:pos="11180" w:leader="none"/>
              </w:tabs>
              <w:suppressAutoHyphens w:val="true"/>
              <w:spacing w:before="0" w:after="0"/>
              <w:contextualSpacing/>
              <w:jc w:val="left"/>
              <w:rPr>
                <w:rFonts w:ascii="Courier" w:hAnsi="Courier" w:cs="Times New Roman"/>
                <w:sz w:val="18"/>
                <w:szCs w:val="18"/>
                <w:lang w:val="en-AU"/>
              </w:rPr>
            </w:pPr>
            <w:r>
              <w:rPr>
                <w:rFonts w:eastAsia="Calibri" w:cs="Tahoma" w:ascii="Cambria Math" w:hAnsi="Cambria Math"/>
                <w:kern w:val="0"/>
                <w:sz w:val="18"/>
                <w:szCs w:val="18"/>
                <w:lang w:val="en-US" w:eastAsia="en-US" w:bidi="ar-SA"/>
              </w:rPr>
              <w:t>a finite countable set of</w:t>
            </w:r>
            <w:r>
              <w:rPr>
                <w:rFonts w:eastAsia="Calibri" w:cs="Tahoma" w:ascii="Cambria Math" w:hAnsi="Cambria Math"/>
                <w:i/>
                <w:kern w:val="0"/>
                <w:sz w:val="18"/>
                <w:szCs w:val="18"/>
                <w:lang w:val="en-US" w:eastAsia="en-US" w:bidi="ar-SA"/>
              </w:rPr>
              <w:t xml:space="preserve"> unary predicate symbols</w:t>
            </w:r>
          </w:p>
        </w:tc>
      </w:tr>
      <w:tr>
        <w:trPr>
          <w:cantSplit w:val="true"/>
        </w:trPr>
        <w:tc>
          <w:tcPr>
            <w:tcW w:w="731" w:type="dxa"/>
            <w:tcBorders/>
          </w:tcPr>
          <w:p>
            <w:pPr>
              <w:pStyle w:val="Normal"/>
              <w:widowControl/>
              <w:tabs>
                <w:tab w:val="clear" w:pos="720"/>
                <w:tab w:val="right" w:pos="11180" w:leader="none"/>
              </w:tabs>
              <w:suppressAutoHyphens w:val="true"/>
              <w:spacing w:before="0" w:after="0"/>
              <w:ind w:firstLine="284"/>
              <w:contextualSpacing/>
              <w:jc w:val="left"/>
              <w:rPr>
                <w:rFonts w:ascii="Courier" w:hAnsi="Courier" w:cs="Times New Roman"/>
                <w:sz w:val="18"/>
                <w:szCs w:val="18"/>
                <w:lang w:val="en-AU"/>
              </w:rPr>
            </w:pPr>
            <w:bookmarkStart w:id="109" w:name="OLE_LINK75"/>
            <w:bookmarkStart w:id="110" w:name="OLE_LINK76"/>
            <w:r>
              <w:rPr>
                <w:rFonts w:eastAsia="Calibri" w:cs="Cambria Math" w:ascii="Cambria Math" w:hAnsi="Cambria Math"/>
                <w:b/>
                <w:bCs/>
                <w:kern w:val="0"/>
                <w:sz w:val="18"/>
                <w:szCs w:val="18"/>
                <w:lang w:val="en-US" w:eastAsia="en-US" w:bidi="ar-SA"/>
              </w:rPr>
              <w:t>𝒱</w:t>
            </w:r>
            <w:bookmarkEnd w:id="109"/>
            <w:bookmarkEnd w:id="110"/>
          </w:p>
        </w:tc>
        <w:tc>
          <w:tcPr>
            <w:tcW w:w="8165" w:type="dxa"/>
            <w:tcBorders/>
          </w:tcPr>
          <w:p>
            <w:pPr>
              <w:pStyle w:val="Normal"/>
              <w:widowControl/>
              <w:tabs>
                <w:tab w:val="clear" w:pos="720"/>
                <w:tab w:val="right" w:pos="11180" w:leader="none"/>
              </w:tabs>
              <w:suppressAutoHyphens w:val="true"/>
              <w:spacing w:before="0" w:after="0"/>
              <w:contextualSpacing/>
              <w:jc w:val="left"/>
              <w:rPr>
                <w:rFonts w:ascii="Courier" w:hAnsi="Courier" w:cs="Times New Roman"/>
                <w:sz w:val="18"/>
                <w:szCs w:val="18"/>
                <w:lang w:val="en-AU"/>
              </w:rPr>
            </w:pPr>
            <w:r>
              <w:rPr>
                <w:rFonts w:eastAsia="Calibri" w:cs="Tahoma" w:ascii="Cambria Math" w:hAnsi="Cambria Math"/>
                <w:kern w:val="0"/>
                <w:sz w:val="18"/>
                <w:szCs w:val="18"/>
                <w:lang w:val="en-US" w:eastAsia="en-US" w:bidi="ar-SA"/>
              </w:rPr>
              <w:t xml:space="preserve">a set </w:t>
            </w:r>
            <w:bookmarkStart w:id="111" w:name="OLE_LINK108"/>
            <w:bookmarkStart w:id="112" w:name="OLE_LINK109"/>
            <w:r>
              <w:rPr>
                <w:rFonts w:eastAsia="Calibri" w:cs="Cambria Math" w:ascii="Cambria Math" w:hAnsi="Cambria Math"/>
                <w:b/>
                <w:bCs/>
                <w:kern w:val="0"/>
                <w:sz w:val="18"/>
                <w:szCs w:val="18"/>
                <w:lang w:val="en-US" w:eastAsia="en-US" w:bidi="ar-SA"/>
              </w:rPr>
              <w:t>𝒱</w:t>
            </w:r>
            <w:bookmarkEnd w:id="111"/>
            <w:bookmarkEnd w:id="112"/>
            <w:r>
              <w:rPr>
                <w:rFonts w:eastAsia="Calibri" w:cs="Tahoma" w:ascii="Cambria Math" w:hAnsi="Cambria Math"/>
                <w:i/>
                <w:kern w:val="0"/>
                <w:sz w:val="18"/>
                <w:szCs w:val="18"/>
                <w:lang w:val="en-US" w:eastAsia="en-US" w:bidi="ar-SA"/>
              </w:rPr>
              <w:t>⊆</w:t>
            </w:r>
            <w:r>
              <w:rPr>
                <w:rFonts w:eastAsia="Calibri" w:cs="Tahoma" w:ascii="Cambria Math" w:hAnsi="Cambria Math"/>
                <w:kern w:val="0"/>
                <w:sz w:val="18"/>
                <w:szCs w:val="18"/>
                <w:lang w:val="en-US" w:eastAsia="en-US" w:bidi="ar-SA"/>
              </w:rPr>
              <w:t xml:space="preserve"> 𝓣</w:t>
            </w:r>
          </w:p>
        </w:tc>
      </w:tr>
      <w:tr>
        <w:trPr>
          <w:cantSplit w:val="true"/>
        </w:trPr>
        <w:tc>
          <w:tcPr>
            <w:tcW w:w="731" w:type="dxa"/>
            <w:tcBorders/>
          </w:tcPr>
          <w:p>
            <w:pPr>
              <w:pStyle w:val="Normal"/>
              <w:widowControl/>
              <w:tabs>
                <w:tab w:val="clear" w:pos="720"/>
                <w:tab w:val="right" w:pos="11180" w:leader="none"/>
              </w:tabs>
              <w:suppressAutoHyphens w:val="true"/>
              <w:spacing w:before="0" w:after="0"/>
              <w:ind w:firstLine="284"/>
              <w:contextualSpacing/>
              <w:jc w:val="left"/>
              <w:rPr>
                <w:rFonts w:ascii="Courier" w:hAnsi="Courier" w:cs="Times New Roman"/>
                <w:sz w:val="18"/>
                <w:szCs w:val="18"/>
                <w:lang w:val="en-AU"/>
              </w:rPr>
            </w:pPr>
            <w:bookmarkStart w:id="113" w:name="_Hlk511227795"/>
            <w:r>
              <w:rPr>
                <w:rFonts w:eastAsia="Calibri" w:cs="Tahoma" w:ascii="Cambria Math" w:hAnsi="Cambria Math"/>
                <w:kern w:val="0"/>
                <w:sz w:val="18"/>
                <w:szCs w:val="18"/>
                <w:lang w:val="en-US" w:eastAsia="en-US" w:bidi="ar-SA"/>
              </w:rPr>
              <w:t>𝓟</w:t>
            </w:r>
            <w:bookmarkEnd w:id="113"/>
          </w:p>
        </w:tc>
        <w:tc>
          <w:tcPr>
            <w:tcW w:w="8165" w:type="dxa"/>
            <w:tcBorders/>
          </w:tcPr>
          <w:p>
            <w:pPr>
              <w:pStyle w:val="Normal"/>
              <w:widowControl/>
              <w:tabs>
                <w:tab w:val="clear" w:pos="720"/>
                <w:tab w:val="right" w:pos="11180" w:leader="none"/>
              </w:tabs>
              <w:suppressAutoHyphens w:val="true"/>
              <w:spacing w:before="0" w:after="0"/>
              <w:contextualSpacing/>
              <w:jc w:val="left"/>
              <w:rPr>
                <w:rFonts w:ascii="Courier" w:hAnsi="Courier" w:cs="Times New Roman"/>
                <w:sz w:val="18"/>
                <w:szCs w:val="18"/>
                <w:lang w:val="en-AU"/>
              </w:rPr>
            </w:pPr>
            <w:r>
              <w:rPr>
                <w:rFonts w:eastAsia="Calibri" w:cs="Tahoma" w:ascii="Cambria Math" w:hAnsi="Cambria Math"/>
                <w:kern w:val="0"/>
                <w:sz w:val="18"/>
                <w:szCs w:val="18"/>
                <w:lang w:val="en-US" w:eastAsia="en-US" w:bidi="ar-SA"/>
              </w:rPr>
              <w:t>a finite countable set of</w:t>
            </w:r>
            <w:r>
              <w:rPr>
                <w:rFonts w:eastAsia="Calibri" w:cs="Tahoma" w:ascii="Cambria Math" w:hAnsi="Cambria Math"/>
                <w:i/>
                <w:kern w:val="0"/>
                <w:sz w:val="18"/>
                <w:szCs w:val="18"/>
                <w:lang w:val="en-US" w:eastAsia="en-US" w:bidi="ar-SA"/>
              </w:rPr>
              <w:t xml:space="preserve"> predicate symbols</w:t>
            </w:r>
            <w:r>
              <w:rPr>
                <w:rFonts w:eastAsia="Calibri" w:cs="Tahoma" w:ascii="Cambria Math" w:hAnsi="Cambria Math"/>
                <w:kern w:val="0"/>
                <w:sz w:val="18"/>
                <w:szCs w:val="18"/>
                <w:lang w:val="en-US" w:eastAsia="en-US" w:bidi="ar-SA"/>
              </w:rPr>
              <w:t xml:space="preserve">, each </w:t>
            </w:r>
            <w:bookmarkStart w:id="114" w:name="_Hlk511227682"/>
            <w:bookmarkStart w:id="115" w:name="_Hlk27212418"/>
            <w:r>
              <w:rPr>
                <w:rFonts w:eastAsia="MS Mincho" w:cs="Times New Roman" w:ascii="Courier" w:hAnsi="Courier"/>
                <w:kern w:val="0"/>
                <w:sz w:val="18"/>
                <w:szCs w:val="18"/>
                <w:lang w:val="en-US" w:eastAsia="en-US" w:bidi="ar-SA"/>
              </w:rPr>
              <w:t>P</w:t>
            </w:r>
            <w:r>
              <w:rPr>
                <w:rFonts w:eastAsia="Calibri" w:cs=""/>
                <w:kern w:val="0"/>
                <w:sz w:val="18"/>
                <w:szCs w:val="18"/>
                <w:lang w:val="en-US" w:eastAsia="en-US" w:bidi="ar-SA"/>
              </w:rPr>
              <w:t xml:space="preserve"> </w:t>
            </w:r>
            <w:r>
              <w:rPr>
                <w:rFonts w:eastAsia="Calibri" w:cs="Tahoma" w:ascii="Cambria Math" w:hAnsi="Cambria Math"/>
                <w:kern w:val="0"/>
                <w:sz w:val="18"/>
                <w:szCs w:val="18"/>
                <w:lang w:val="en-US" w:eastAsia="en-US" w:bidi="ar-SA"/>
              </w:rPr>
              <w:t>∈ 𝓟</w:t>
            </w:r>
            <w:bookmarkEnd w:id="115"/>
            <w:r>
              <w:rPr>
                <w:rFonts w:eastAsia="Calibri" w:cs="Tahoma" w:ascii="Cambria Math" w:hAnsi="Cambria Math"/>
                <w:kern w:val="0"/>
                <w:sz w:val="18"/>
                <w:szCs w:val="18"/>
                <w:lang w:val="en-US" w:eastAsia="en-US" w:bidi="ar-SA"/>
              </w:rPr>
              <w:t xml:space="preserve"> </w:t>
            </w:r>
            <w:bookmarkStart w:id="116" w:name="_Hlk511227690"/>
            <w:bookmarkEnd w:id="114"/>
            <w:r>
              <w:rPr>
                <w:rFonts w:eastAsia="Calibri" w:cs="Tahoma" w:ascii="Cambria Math" w:hAnsi="Cambria Math"/>
                <w:kern w:val="0"/>
                <w:sz w:val="18"/>
                <w:szCs w:val="18"/>
                <w:lang w:val="en-US" w:eastAsia="en-US" w:bidi="ar-SA"/>
              </w:rPr>
              <w:t xml:space="preserve">with arity </w:t>
            </w:r>
            <w:bookmarkStart w:id="117" w:name="OLE_LINK67"/>
            <w:bookmarkStart w:id="118" w:name="_Hlk511220846"/>
            <w:bookmarkStart w:id="119" w:name="_Hlk511220803"/>
            <w:r>
              <w:rPr>
                <w:rFonts w:eastAsia="Symbol" w:cs="Symbol" w:ascii="Symbol" w:hAnsi="Symbol"/>
                <w:smallCaps/>
                <w:kern w:val="0"/>
                <w:sz w:val="18"/>
                <w:szCs w:val="18"/>
                <w:lang w:val="en-US" w:eastAsia="en-US" w:bidi="ar-SA"/>
              </w:rPr>
              <w:sym w:font="Symbol" w:char="f061"/>
            </w:r>
            <w:bookmarkEnd w:id="119"/>
            <w:r>
              <w:rPr>
                <w:rFonts w:eastAsia="Calibri" w:cs="Tahoma" w:ascii="Cambria Math" w:hAnsi="Cambria Math"/>
                <w:kern w:val="0"/>
                <w:sz w:val="18"/>
                <w:szCs w:val="18"/>
                <w:lang w:val="en-US" w:eastAsia="en-US" w:bidi="ar-SA"/>
              </w:rPr>
              <w:t>(</w:t>
            </w:r>
            <w:r>
              <w:rPr>
                <w:rFonts w:eastAsia="MS Mincho" w:cs="Times New Roman" w:ascii="Courier" w:hAnsi="Courier"/>
                <w:kern w:val="0"/>
                <w:sz w:val="18"/>
                <w:szCs w:val="18"/>
                <w:lang w:val="en-US" w:eastAsia="en-US" w:bidi="ar-SA"/>
              </w:rPr>
              <w:t>P</w:t>
            </w:r>
            <w:r>
              <w:rPr>
                <w:rFonts w:eastAsia="Calibri" w:cs="Tahoma" w:ascii="Cambria Math" w:hAnsi="Cambria Math"/>
                <w:kern w:val="0"/>
                <w:sz w:val="18"/>
                <w:szCs w:val="18"/>
                <w:lang w:val="en-US" w:eastAsia="en-US" w:bidi="ar-SA"/>
              </w:rPr>
              <w:t>)</w:t>
            </w:r>
            <w:bookmarkEnd w:id="116"/>
            <w:bookmarkEnd w:id="117"/>
            <w:bookmarkEnd w:id="118"/>
          </w:p>
        </w:tc>
      </w:tr>
      <w:tr>
        <w:trPr>
          <w:cantSplit w:val="true"/>
        </w:trPr>
        <w:tc>
          <w:tcPr>
            <w:tcW w:w="731" w:type="dxa"/>
            <w:tcBorders/>
          </w:tcPr>
          <w:p>
            <w:pPr>
              <w:pStyle w:val="Normal"/>
              <w:widowControl/>
              <w:tabs>
                <w:tab w:val="clear" w:pos="720"/>
                <w:tab w:val="right" w:pos="11180" w:leader="none"/>
              </w:tabs>
              <w:suppressAutoHyphens w:val="true"/>
              <w:spacing w:before="0" w:after="0"/>
              <w:ind w:firstLine="284"/>
              <w:contextualSpacing/>
              <w:jc w:val="left"/>
              <w:rPr>
                <w:rFonts w:ascii="Lucida Calligraphy" w:hAnsi="Lucida Calligraphy" w:cs="Tahoma"/>
                <w:color w:themeColor="text1" w:val="000000"/>
                <w:sz w:val="18"/>
                <w:szCs w:val="18"/>
                <w:lang w:val="en-AU"/>
              </w:rPr>
            </w:pPr>
            <w:bookmarkStart w:id="120" w:name="_Hlk511293219"/>
            <w:bookmarkStart w:id="121" w:name="OLE_LINK87"/>
            <w:r>
              <w:rPr>
                <w:rFonts w:eastAsia="Calibri" w:cs="Cambria Math" w:ascii="Cambria Math" w:hAnsi="Cambria Math"/>
                <w:color w:themeColor="text1" w:val="000000"/>
                <w:kern w:val="0"/>
                <w:sz w:val="18"/>
                <w:szCs w:val="18"/>
                <w:lang w:val="en-US" w:eastAsia="en-US" w:bidi="ar-SA"/>
              </w:rPr>
              <w:t>𝓛</w:t>
            </w:r>
            <w:bookmarkEnd w:id="120"/>
            <w:bookmarkEnd w:id="121"/>
          </w:p>
        </w:tc>
        <w:tc>
          <w:tcPr>
            <w:tcW w:w="8165" w:type="dxa"/>
            <w:tcBorders/>
          </w:tcPr>
          <w:p>
            <w:pPr>
              <w:pStyle w:val="Normal"/>
              <w:widowControl/>
              <w:tabs>
                <w:tab w:val="clear" w:pos="720"/>
                <w:tab w:val="right" w:pos="11180" w:leader="none"/>
              </w:tabs>
              <w:suppressAutoHyphens w:val="true"/>
              <w:spacing w:before="0" w:after="0"/>
              <w:contextualSpacing/>
              <w:jc w:val="left"/>
              <w:rPr>
                <w:rFonts w:ascii="Cambria Math" w:hAnsi="Cambria Math" w:cs="Tahoma"/>
                <w:color w:themeColor="text1" w:val="000000"/>
                <w:sz w:val="18"/>
                <w:szCs w:val="18"/>
                <w:lang w:val="en-AU"/>
              </w:rPr>
            </w:pPr>
            <w:r>
              <w:rPr>
                <w:rFonts w:eastAsia="Calibri" w:cs="Tahoma" w:ascii="Cambria Math" w:hAnsi="Cambria Math"/>
                <w:color w:themeColor="text1" w:val="000000"/>
                <w:kern w:val="0"/>
                <w:sz w:val="18"/>
                <w:szCs w:val="18"/>
                <w:lang w:val="en-US" w:eastAsia="en-US" w:bidi="ar-SA"/>
              </w:rPr>
              <w:t xml:space="preserve">a family of </w:t>
            </w:r>
            <w:bookmarkStart w:id="122" w:name="_Hlk511229241"/>
            <w:r>
              <w:rPr>
                <w:rFonts w:eastAsia="Calibri" w:cs="Tahoma" w:ascii="Cambria Math" w:hAnsi="Cambria Math"/>
                <w:color w:themeColor="text1" w:val="000000"/>
                <w:kern w:val="0"/>
                <w:sz w:val="18"/>
                <w:szCs w:val="18"/>
                <w:lang w:val="en-US" w:eastAsia="en-US" w:bidi="ar-SA"/>
              </w:rPr>
              <w:t xml:space="preserve">injective and well-founded </w:t>
            </w:r>
            <w:r>
              <w:rPr>
                <w:rFonts w:eastAsia="Calibri" w:cs="Tahoma" w:ascii="Cambria Math" w:hAnsi="Cambria Math"/>
                <w:i/>
                <w:iCs/>
                <w:color w:themeColor="text1" w:val="000000"/>
                <w:kern w:val="0"/>
                <w:sz w:val="18"/>
                <w:szCs w:val="18"/>
                <w:lang w:val="en-US" w:eastAsia="en-US" w:bidi="ar-SA"/>
              </w:rPr>
              <w:t>objectification</w:t>
            </w:r>
            <w:r>
              <w:rPr>
                <w:rFonts w:eastAsia="Calibri" w:cs="Tahoma" w:ascii="Cambria Math" w:hAnsi="Cambria Math"/>
                <w:color w:themeColor="text1" w:val="000000"/>
                <w:kern w:val="0"/>
                <w:sz w:val="18"/>
                <w:szCs w:val="18"/>
                <w:lang w:val="en-US" w:eastAsia="en-US" w:bidi="ar-SA"/>
              </w:rPr>
              <w:t xml:space="preserve"> </w:t>
            </w:r>
            <w:r>
              <w:rPr>
                <w:rFonts w:eastAsia="Calibri" w:cs="Tahoma" w:ascii="Cambria Math" w:hAnsi="Cambria Math"/>
                <w:i/>
                <w:color w:themeColor="text1" w:val="000000"/>
                <w:kern w:val="0"/>
                <w:sz w:val="18"/>
                <w:szCs w:val="18"/>
                <w:lang w:val="en-US" w:eastAsia="en-US" w:bidi="ar-SA"/>
              </w:rPr>
              <w:t>functions</w:t>
            </w:r>
            <w:bookmarkEnd w:id="122"/>
            <w:r>
              <w:rPr>
                <w:rFonts w:eastAsia="Calibri" w:cs="Tahoma" w:ascii="Cambria Math" w:hAnsi="Cambria Math"/>
                <w:color w:themeColor="text1" w:val="000000"/>
                <w:kern w:val="0"/>
                <w:sz w:val="18"/>
                <w:szCs w:val="18"/>
                <w:lang w:val="en-US" w:eastAsia="en-US" w:bidi="ar-SA"/>
              </w:rPr>
              <w:t xml:space="preserve">, one for each </w:t>
            </w:r>
            <w:r>
              <w:rPr>
                <w:rFonts w:eastAsia="MS Mincho" w:cs="Times New Roman" w:ascii="Courier" w:hAnsi="Courier"/>
                <w:color w:themeColor="text1" w:val="000000"/>
                <w:kern w:val="0"/>
                <w:sz w:val="18"/>
                <w:szCs w:val="18"/>
                <w:lang w:val="en-US" w:eastAsia="en-US" w:bidi="ar-SA"/>
              </w:rPr>
              <w:t>P</w:t>
            </w:r>
            <w:r>
              <w:rPr>
                <w:rFonts w:eastAsia="Calibri" w:cs=""/>
                <w:color w:themeColor="text1" w:val="000000"/>
                <w:kern w:val="0"/>
                <w:sz w:val="18"/>
                <w:szCs w:val="18"/>
                <w:lang w:val="en-US" w:eastAsia="en-US" w:bidi="ar-SA"/>
              </w:rPr>
              <w:t xml:space="preserve"> </w:t>
            </w:r>
            <w:r>
              <w:rPr>
                <w:rFonts w:eastAsia="Calibri" w:cs="Tahoma" w:ascii="Cambria Math" w:hAnsi="Cambria Math"/>
                <w:color w:themeColor="text1" w:val="000000"/>
                <w:kern w:val="0"/>
                <w:sz w:val="18"/>
                <w:szCs w:val="18"/>
                <w:lang w:val="en-US" w:eastAsia="en-US" w:bidi="ar-SA"/>
              </w:rPr>
              <w:t xml:space="preserve">∈ 𝓟 </w:t>
            </w:r>
            <w:bookmarkStart w:id="123" w:name="OLE_LINK84"/>
            <w:bookmarkStart w:id="124" w:name="OLE_LINK86"/>
            <w:r>
              <w:rPr>
                <w:rFonts w:eastAsia="Calibri" w:cs="Tahoma" w:ascii="Cambria Math" w:hAnsi="Cambria Math"/>
                <w:color w:themeColor="text1" w:val="000000"/>
                <w:kern w:val="0"/>
                <w:sz w:val="18"/>
                <w:szCs w:val="18"/>
                <w:lang w:val="en-US" w:eastAsia="en-US" w:bidi="ar-SA"/>
              </w:rPr>
              <w:t xml:space="preserve">and with arity </w:t>
            </w:r>
            <w:r>
              <w:rPr>
                <w:rFonts w:eastAsia="Symbol" w:cs="Symbol" w:ascii="Symbol" w:hAnsi="Symbol"/>
                <w:smallCaps/>
                <w:color w:themeColor="text1" w:val="000000"/>
                <w:kern w:val="0"/>
                <w:sz w:val="18"/>
                <w:szCs w:val="18"/>
                <w:lang w:val="en-US" w:eastAsia="en-US" w:bidi="ar-SA"/>
              </w:rPr>
              <w:sym w:font="Symbol" w:char="f061"/>
            </w:r>
            <w:r>
              <w:rPr>
                <w:rFonts w:eastAsia="Calibri" w:cs="Tahoma" w:ascii="Cambria Math" w:hAnsi="Cambria Math"/>
                <w:color w:themeColor="text1" w:val="000000"/>
                <w:kern w:val="0"/>
                <w:sz w:val="18"/>
                <w:szCs w:val="18"/>
                <w:lang w:val="en-US" w:eastAsia="en-US" w:bidi="ar-SA"/>
              </w:rPr>
              <w:t>(</w:t>
            </w:r>
            <w:r>
              <w:rPr>
                <w:rFonts w:eastAsia="MS Mincho" w:cs="Times New Roman" w:ascii="Courier" w:hAnsi="Courier"/>
                <w:color w:themeColor="text1" w:val="000000"/>
                <w:kern w:val="0"/>
                <w:sz w:val="18"/>
                <w:szCs w:val="18"/>
                <w:lang w:val="en-US" w:eastAsia="en-US" w:bidi="ar-SA"/>
              </w:rPr>
              <w:t>P</w:t>
            </w:r>
            <w:r>
              <w:rPr>
                <w:rFonts w:eastAsia="Calibri" w:cs="Tahoma" w:ascii="Cambria Math" w:hAnsi="Cambria Math"/>
                <w:color w:themeColor="text1" w:val="000000"/>
                <w:kern w:val="0"/>
                <w:sz w:val="18"/>
                <w:szCs w:val="18"/>
                <w:lang w:val="en-US" w:eastAsia="en-US" w:bidi="ar-SA"/>
              </w:rPr>
              <w:t>)</w:t>
            </w:r>
            <w:bookmarkEnd w:id="123"/>
            <w:bookmarkEnd w:id="124"/>
          </w:p>
        </w:tc>
      </w:tr>
      <w:tr>
        <w:trPr>
          <w:cantSplit w:val="true"/>
        </w:trPr>
        <w:tc>
          <w:tcPr>
            <w:tcW w:w="731" w:type="dxa"/>
            <w:tcBorders/>
          </w:tcPr>
          <w:p>
            <w:pPr>
              <w:pStyle w:val="Normal"/>
              <w:widowControl/>
              <w:tabs>
                <w:tab w:val="clear" w:pos="720"/>
                <w:tab w:val="right" w:pos="11180" w:leader="none"/>
              </w:tabs>
              <w:suppressAutoHyphens w:val="true"/>
              <w:spacing w:before="0" w:after="0"/>
              <w:ind w:firstLine="284"/>
              <w:contextualSpacing/>
              <w:jc w:val="left"/>
              <w:rPr>
                <w:rFonts w:ascii="Courier" w:hAnsi="Courier" w:cs="Times New Roman"/>
                <w:iCs/>
                <w:sz w:val="18"/>
                <w:szCs w:val="18"/>
                <w:lang w:val="en-AU"/>
              </w:rPr>
            </w:pPr>
            <w:bookmarkStart w:id="125" w:name="OLE_LINK112"/>
            <w:bookmarkStart w:id="126" w:name="OLE_LINK113"/>
            <w:r>
              <w:rPr>
                <w:rFonts w:eastAsia="Calibri" w:cs="Tahoma" w:ascii="Cambria Math" w:hAnsi="Cambria Math"/>
                <w:iCs/>
                <w:kern w:val="0"/>
                <w:sz w:val="18"/>
                <w:szCs w:val="18"/>
                <w:lang w:val="en-US" w:eastAsia="en-US" w:bidi="ar-SA"/>
              </w:rPr>
              <w:t>𝓓</w:t>
            </w:r>
            <w:bookmarkEnd w:id="125"/>
            <w:bookmarkEnd w:id="126"/>
          </w:p>
        </w:tc>
        <w:tc>
          <w:tcPr>
            <w:tcW w:w="8165" w:type="dxa"/>
            <w:tcBorders/>
          </w:tcPr>
          <w:p>
            <w:pPr>
              <w:pStyle w:val="Normal"/>
              <w:widowControl/>
              <w:tabs>
                <w:tab w:val="clear" w:pos="720"/>
                <w:tab w:val="right" w:pos="11180" w:leader="none"/>
              </w:tabs>
              <w:suppressAutoHyphens w:val="true"/>
              <w:spacing w:before="0" w:after="0"/>
              <w:contextualSpacing/>
              <w:jc w:val="left"/>
              <w:rPr>
                <w:rFonts w:ascii="Courier" w:hAnsi="Courier" w:cs="Times New Roman"/>
                <w:sz w:val="18"/>
                <w:szCs w:val="18"/>
                <w:lang w:val="en-AU"/>
              </w:rPr>
            </w:pPr>
            <w:r>
              <w:rPr>
                <w:rFonts w:eastAsia="Calibri" w:cs="Tahoma" w:ascii="Cambria Math" w:hAnsi="Cambria Math"/>
                <w:kern w:val="0"/>
                <w:sz w:val="18"/>
                <w:szCs w:val="18"/>
                <w:lang w:val="en-US" w:eastAsia="en-US" w:bidi="ar-SA"/>
              </w:rPr>
              <w:t>a finite countable set of</w:t>
            </w:r>
            <w:r>
              <w:rPr>
                <w:rFonts w:eastAsia="Calibri" w:cs="Tahoma" w:ascii="Cambria Math" w:hAnsi="Cambria Math"/>
                <w:i/>
                <w:kern w:val="0"/>
                <w:sz w:val="18"/>
                <w:szCs w:val="18"/>
                <w:lang w:val="en-US" w:eastAsia="en-US" w:bidi="ar-SA"/>
              </w:rPr>
              <w:t xml:space="preserve"> constant symbols</w:t>
            </w:r>
          </w:p>
        </w:tc>
      </w:tr>
      <w:tr>
        <w:trPr>
          <w:cantSplit w:val="true"/>
        </w:trPr>
        <w:tc>
          <w:tcPr>
            <w:tcW w:w="731" w:type="dxa"/>
            <w:tcBorders/>
          </w:tcPr>
          <w:p>
            <w:pPr>
              <w:pStyle w:val="Normal"/>
              <w:widowControl/>
              <w:tabs>
                <w:tab w:val="clear" w:pos="720"/>
                <w:tab w:val="right" w:pos="11180" w:leader="none"/>
              </w:tabs>
              <w:suppressAutoHyphens w:val="true"/>
              <w:spacing w:before="0" w:after="0"/>
              <w:ind w:firstLine="284"/>
              <w:contextualSpacing/>
              <w:jc w:val="left"/>
              <w:rPr>
                <w:rFonts w:ascii="Courier" w:hAnsi="Courier" w:cs="Times New Roman"/>
                <w:b/>
                <w:bCs/>
                <w:sz w:val="18"/>
                <w:szCs w:val="18"/>
                <w:lang w:val="en-AU"/>
              </w:rPr>
            </w:pPr>
            <w:bookmarkStart w:id="127" w:name="_Hlk27212272"/>
            <w:r>
              <w:rPr>
                <w:lang w:val="en-US"/>
              </w:rPr>
            </w:r>
            <m:oMathPara xmlns:m="http://schemas.openxmlformats.org/officeDocument/2006/math">
              <m:oMathParaPr>
                <m:jc m:val="left"/>
              </m:oMathParaPr>
              <m:oMath>
                <m:r>
                  <w:rPr>
                    <w:rFonts w:ascii="Cambria Math" w:hAnsi="Cambria Math"/>
                  </w:rPr>
                  <m:t xml:space="preserve">𝓖</m:t>
                </m:r>
              </m:oMath>
            </m:oMathPara>
            <w:bookmarkEnd w:id="127"/>
          </w:p>
        </w:tc>
        <w:tc>
          <w:tcPr>
            <w:tcW w:w="8165" w:type="dxa"/>
            <w:tcBorders/>
          </w:tcPr>
          <w:p>
            <w:pPr>
              <w:pStyle w:val="Normal"/>
              <w:widowControl/>
              <w:tabs>
                <w:tab w:val="clear" w:pos="720"/>
                <w:tab w:val="right" w:pos="11180" w:leader="none"/>
              </w:tabs>
              <w:suppressAutoHyphens w:val="true"/>
              <w:spacing w:before="0" w:after="0"/>
              <w:contextualSpacing/>
              <w:jc w:val="left"/>
              <w:rPr>
                <w:rFonts w:ascii="Cambria Math" w:hAnsi="Cambria Math" w:cs="Tahoma"/>
                <w:iCs/>
                <w:color w:themeColor="text1" w:val="000000"/>
                <w:sz w:val="18"/>
                <w:szCs w:val="18"/>
                <w:lang w:val="en-AU"/>
              </w:rPr>
            </w:pPr>
            <w:r>
              <w:rPr>
                <w:rFonts w:eastAsia="Calibri" w:cs="Tahoma" w:ascii="Cambria Math" w:hAnsi="Cambria Math"/>
                <w:color w:themeColor="text1" w:val="000000"/>
                <w:kern w:val="0"/>
                <w:sz w:val="18"/>
                <w:szCs w:val="18"/>
                <w:lang w:val="en-US" w:eastAsia="en-US" w:bidi="ar-SA"/>
              </w:rPr>
              <w:t xml:space="preserve">A family of </w:t>
            </w:r>
            <w:r>
              <w:rPr>
                <w:rFonts w:eastAsia="Calibri" w:cs="Tahoma" w:ascii="Cambria Math" w:hAnsi="Cambria Math"/>
                <w:i/>
                <w:iCs/>
                <w:color w:themeColor="text1" w:val="000000"/>
                <w:kern w:val="0"/>
                <w:sz w:val="18"/>
                <w:szCs w:val="18"/>
                <w:lang w:val="en-US" w:eastAsia="en-US" w:bidi="ar-SA"/>
              </w:rPr>
              <w:t>domain value to data value injective</w:t>
            </w:r>
            <w:r>
              <w:rPr>
                <w:rFonts w:eastAsia="Calibri" w:cs="Tahoma" w:ascii="Cambria Math" w:hAnsi="Cambria Math"/>
                <w:color w:themeColor="text1" w:val="000000"/>
                <w:kern w:val="0"/>
                <w:sz w:val="18"/>
                <w:szCs w:val="18"/>
                <w:lang w:val="en-US" w:eastAsia="en-US" w:bidi="ar-SA"/>
              </w:rPr>
              <w:t xml:space="preserve"> </w:t>
            </w:r>
            <w:r>
              <w:rPr>
                <w:rFonts w:eastAsia="Calibri" w:cs="Tahoma" w:ascii="Cambria Math" w:hAnsi="Cambria Math"/>
                <w:i/>
                <w:color w:themeColor="text1" w:val="000000"/>
                <w:kern w:val="0"/>
                <w:sz w:val="18"/>
                <w:szCs w:val="18"/>
                <w:lang w:val="en-US" w:eastAsia="en-US" w:bidi="ar-SA"/>
              </w:rPr>
              <w:t xml:space="preserve">functions </w:t>
            </w:r>
            <w:bookmarkStart w:id="128" w:name="_Hlk27213157"/>
            <w:r>
              <w:rPr>
                <w:rFonts w:eastAsia="Calibri" w:cs="Tahoma" w:ascii="Cambria Math" w:hAnsi="Cambria Math"/>
                <w:i/>
                <w:color w:themeColor="text1" w:val="000000"/>
                <w:kern w:val="0"/>
                <w:sz w:val="18"/>
                <w:szCs w:val="18"/>
                <w:lang w:val="en-US" w:eastAsia="en-US" w:bidi="ar-SA"/>
              </w:rPr>
              <w:t xml:space="preserve"> </w:t>
            </w:r>
            <w:r>
              <w:rPr>
                <w:sz w:val="24"/>
                <w:lang w:val="en-US"/>
              </w:rPr>
            </w:r>
            <m:oMath xmlns:m="http://schemas.openxmlformats.org/officeDocument/2006/math">
              <m:sSub>
                <m:e>
                  <m:r>
                    <w:rPr>
                      <w:rFonts w:ascii="Cambria Math" w:hAnsi="Cambria Math"/>
                    </w:rPr>
                    <m:t xml:space="preserve">γ</m:t>
                  </m:r>
                </m:e>
                <m:sub>
                  <m:r>
                    <w:rPr>
                      <w:rFonts w:ascii="Cambria Math" w:hAnsi="Cambria Math"/>
                    </w:rPr>
                    <m:t xml:space="preserve">V</m:t>
                  </m:r>
                </m:sub>
              </m:sSub>
            </m:oMath>
            <w:r>
              <w:rPr>
                <w:rFonts w:eastAsia="Calibri" w:cs="Tahoma" w:ascii="Cambria Math" w:hAnsi="Cambria Math"/>
                <w:iCs/>
                <w:color w:themeColor="text1" w:val="000000"/>
                <w:kern w:val="0"/>
                <w:sz w:val="18"/>
                <w:szCs w:val="18"/>
                <w:lang w:val="en-US" w:eastAsia="en-US" w:bidi="ar-SA"/>
              </w:rPr>
              <w:t>for each</w:t>
            </w:r>
            <w:bookmarkStart w:id="129" w:name="_Hlk27212796"/>
            <w:r>
              <w:rPr>
                <w:rFonts w:eastAsia="Calibri" w:cs="Tahoma" w:ascii="Cambria Math" w:hAnsi="Cambria Math"/>
                <w:i/>
                <w:color w:themeColor="text1" w:val="000000"/>
                <w:kern w:val="0"/>
                <w:sz w:val="18"/>
                <w:szCs w:val="18"/>
                <w:lang w:val="en-US" w:eastAsia="en-US" w:bidi="ar-SA"/>
              </w:rPr>
              <w:t xml:space="preserve"> </w:t>
            </w:r>
            <w:bookmarkStart w:id="130" w:name="_Hlk27212803"/>
            <w:bookmarkEnd w:id="129"/>
            <w:r>
              <w:rPr>
                <w:rFonts w:eastAsia="MS Mincho" w:cs="Times New Roman" w:ascii="Courier" w:hAnsi="Courier"/>
                <w:kern w:val="0"/>
                <w:sz w:val="18"/>
                <w:szCs w:val="18"/>
                <w:lang w:val="en-US" w:eastAsia="en-US" w:bidi="ar-SA"/>
              </w:rPr>
              <w:t>V</w:t>
            </w:r>
            <w:r>
              <w:rPr>
                <w:rFonts w:eastAsia="Calibri" w:cs=""/>
                <w:kern w:val="0"/>
                <w:sz w:val="18"/>
                <w:szCs w:val="18"/>
                <w:lang w:val="en-US" w:eastAsia="en-US" w:bidi="ar-SA"/>
              </w:rPr>
              <w:t xml:space="preserve"> </w:t>
            </w:r>
            <w:bookmarkEnd w:id="130"/>
            <w:r>
              <w:rPr>
                <w:rFonts w:eastAsia="Calibri" w:cs="Tahoma" w:ascii="Cambria Math" w:hAnsi="Cambria Math"/>
                <w:kern w:val="0"/>
                <w:sz w:val="18"/>
                <w:szCs w:val="18"/>
                <w:lang w:val="en-US" w:eastAsia="en-US" w:bidi="ar-SA"/>
              </w:rPr>
              <w:t xml:space="preserve">∈ </w:t>
            </w:r>
            <w:r>
              <w:rPr>
                <w:rFonts w:eastAsia="Calibri" w:cs="Cambria Math" w:ascii="Cambria Math" w:hAnsi="Cambria Math"/>
                <w:b/>
                <w:bCs/>
                <w:kern w:val="0"/>
                <w:sz w:val="18"/>
                <w:szCs w:val="18"/>
                <w:lang w:val="en-US" w:eastAsia="en-US" w:bidi="ar-SA"/>
              </w:rPr>
              <w:t>𝒱</w:t>
            </w:r>
            <w:bookmarkEnd w:id="128"/>
            <w:r>
              <w:rPr>
                <w:rFonts w:eastAsia="Calibri" w:cs="Tahoma" w:ascii="Cambria Math" w:hAnsi="Cambria Math"/>
                <w:iCs/>
                <w:color w:themeColor="text1" w:val="000000"/>
                <w:kern w:val="0"/>
                <w:sz w:val="18"/>
                <w:szCs w:val="18"/>
                <w:lang w:val="en-US" w:eastAsia="en-US" w:bidi="ar-SA"/>
              </w:rPr>
              <w:t>,</w:t>
            </w:r>
          </w:p>
          <w:p>
            <w:pPr>
              <w:pStyle w:val="Normal"/>
              <w:widowControl/>
              <w:tabs>
                <w:tab w:val="clear" w:pos="720"/>
                <w:tab w:val="right" w:pos="11180" w:leader="none"/>
              </w:tabs>
              <w:suppressAutoHyphens w:val="true"/>
              <w:spacing w:before="0" w:after="0"/>
              <w:contextualSpacing/>
              <w:jc w:val="left"/>
              <w:rPr>
                <w:rFonts w:ascii="Cambria Math" w:hAnsi="Cambria Math" w:eastAsia="" w:cs="Tahoma" w:eastAsiaTheme="minorEastAsia"/>
                <w:color w:themeColor="text1" w:val="000000"/>
                <w:sz w:val="18"/>
                <w:szCs w:val="18"/>
                <w:lang w:val="en-AU"/>
              </w:rPr>
            </w:pPr>
            <w:r>
              <w:rPr>
                <w:rFonts w:eastAsia="Calibri" w:cs="Tahoma" w:ascii="Cambria Math" w:hAnsi="Cambria Math"/>
                <w:iCs/>
                <w:color w:themeColor="text1" w:val="000000"/>
                <w:kern w:val="0"/>
                <w:sz w:val="18"/>
                <w:szCs w:val="18"/>
                <w:lang w:val="en-US" w:eastAsia="en-US" w:bidi="ar-SA"/>
              </w:rPr>
              <w:t xml:space="preserve">such that </w:t>
            </w:r>
            <w:r>
              <w:rPr>
                <w:rFonts w:eastAsia="" w:cs="Tahoma" w:ascii="Cambria Math" w:hAnsi="Cambria Math" w:eastAsiaTheme="minorEastAsia"/>
                <w:iCs/>
                <w:color w:themeColor="text1" w:val="000000"/>
                <w:kern w:val="0"/>
                <w:sz w:val="18"/>
                <w:szCs w:val="18"/>
                <w:lang w:val="en-US" w:eastAsia="en-US" w:bidi="ar-SA"/>
              </w:rPr>
              <w:t>for each</w:t>
            </w:r>
            <w:r>
              <w:rPr>
                <w:rFonts w:eastAsia="Calibri" w:cs="Tahoma" w:ascii="Cambria Math" w:hAnsi="Cambria Math"/>
                <w:color w:themeColor="text1" w:val="000000"/>
                <w:kern w:val="0"/>
                <w:sz w:val="18"/>
                <w:szCs w:val="18"/>
                <w:lang w:val="en-US" w:eastAsia="en-US" w:bidi="ar-SA"/>
              </w:rPr>
              <w:t xml:space="preserve"> </w:t>
            </w:r>
            <w:r>
              <w:rPr>
                <w:rFonts w:eastAsia="" w:cs="Tahoma" w:ascii="Courier" w:hAnsi="Courier" w:eastAsiaTheme="minorEastAsia"/>
                <w:color w:themeColor="text1" w:val="000000"/>
                <w:kern w:val="0"/>
                <w:sz w:val="18"/>
                <w:szCs w:val="18"/>
                <w:lang w:val="en-US" w:eastAsia="en-US" w:bidi="ar-SA"/>
              </w:rPr>
              <w:t>d</w:t>
            </w:r>
            <w:r>
              <w:rPr>
                <w:rFonts w:eastAsia="" w:cs="Tahoma" w:ascii="Cambria Math" w:hAnsi="Cambria Math" w:eastAsiaTheme="minorEastAsia"/>
                <w:color w:themeColor="text1" w:val="000000"/>
                <w:kern w:val="0"/>
                <w:sz w:val="18"/>
                <w:szCs w:val="18"/>
                <w:lang w:val="en-US" w:eastAsia="en-US" w:bidi="ar-SA"/>
              </w:rPr>
              <w:t xml:space="preserve"> </w:t>
            </w:r>
            <w:r>
              <w:rPr>
                <w:rFonts w:eastAsia="Calibri" w:cs="Tahoma" w:ascii="Cambria Math" w:hAnsi="Cambria Math"/>
                <w:color w:themeColor="text1" w:val="000000"/>
                <w:kern w:val="0"/>
                <w:sz w:val="18"/>
                <w:szCs w:val="18"/>
                <w:lang w:val="en-US" w:eastAsia="en-US" w:bidi="ar-SA"/>
              </w:rPr>
              <w:t>∈ (</w:t>
            </w:r>
            <w:r>
              <w:rPr>
                <w:rFonts w:eastAsia="Calibri" w:cs="Cambria Math" w:ascii="Cambria Math" w:hAnsi="Cambria Math"/>
                <w:b/>
                <w:bCs/>
                <w:color w:themeColor="text1" w:val="000000"/>
                <w:kern w:val="0"/>
                <w:sz w:val="18"/>
                <w:szCs w:val="18"/>
                <w:lang w:val="en-US" w:eastAsia="en-US" w:bidi="ar-SA"/>
              </w:rPr>
              <w:t>𝒱)</w:t>
            </w:r>
            <w:r>
              <w:rPr>
                <w:rFonts w:eastAsia="Calibri" w:cs="Tahoma" w:ascii="Cambria Math" w:hAnsi="Cambria Math"/>
                <w:iCs/>
                <w:color w:themeColor="text1" w:val="000000"/>
                <w:kern w:val="0"/>
                <w:sz w:val="18"/>
                <w:szCs w:val="18"/>
                <w:lang w:val="en-US" w:eastAsia="en-US" w:bidi="ar-SA"/>
              </w:rPr>
              <w:t xml:space="preserve"> and</w:t>
            </w:r>
            <w:r>
              <w:rPr>
                <w:rFonts w:eastAsia="" w:cs="Tahoma" w:ascii="Cambria Math" w:hAnsi="Cambria Math" w:eastAsiaTheme="minorEastAsia"/>
                <w:iCs/>
                <w:color w:themeColor="text1" w:val="000000"/>
                <w:kern w:val="0"/>
                <w:sz w:val="18"/>
                <w:szCs w:val="18"/>
                <w:lang w:val="en-US" w:eastAsia="en-US" w:bidi="ar-SA"/>
              </w:rPr>
              <w:t xml:space="preserve"> </w:t>
            </w:r>
            <w:r>
              <w:rPr>
                <w:rFonts w:eastAsia="" w:cs="Tahoma" w:ascii="Courier" w:hAnsi="Courier" w:eastAsiaTheme="minorEastAsia"/>
                <w:color w:themeColor="text1" w:val="000000"/>
                <w:kern w:val="0"/>
                <w:sz w:val="18"/>
                <w:szCs w:val="18"/>
                <w:lang w:val="en-US" w:eastAsia="en-US" w:bidi="ar-SA"/>
              </w:rPr>
              <w:t>T</w:t>
            </w:r>
            <w:r>
              <w:rPr>
                <w:rFonts w:eastAsia="" w:cs="Tahoma" w:ascii="Cambria Math" w:hAnsi="Cambria Math" w:eastAsiaTheme="minorEastAsia"/>
                <w:color w:themeColor="text1" w:val="000000"/>
                <w:kern w:val="0"/>
                <w:sz w:val="18"/>
                <w:szCs w:val="18"/>
                <w:lang w:val="en-US" w:eastAsia="en-US" w:bidi="ar-SA"/>
              </w:rPr>
              <w:t xml:space="preserve"> </w:t>
            </w:r>
            <w:r>
              <w:rPr>
                <w:rFonts w:eastAsia="Calibri" w:cs="Tahoma" w:ascii="Cambria Math" w:hAnsi="Cambria Math"/>
                <w:color w:themeColor="text1" w:val="000000"/>
                <w:kern w:val="0"/>
                <w:sz w:val="18"/>
                <w:szCs w:val="18"/>
                <w:lang w:val="en-US" w:eastAsia="en-US" w:bidi="ar-SA"/>
              </w:rPr>
              <w:t>∈</w:t>
            </w:r>
            <w:r>
              <w:rPr>
                <w:rFonts w:eastAsia="" w:cs="Tahoma" w:ascii="Cambria Math" w:hAnsi="Cambria Math" w:eastAsiaTheme="minorEastAsia"/>
                <w:color w:themeColor="text1" w:val="000000"/>
                <w:kern w:val="0"/>
                <w:sz w:val="18"/>
                <w:szCs w:val="18"/>
                <w:lang w:val="en-US" w:eastAsia="en-US" w:bidi="ar-SA"/>
              </w:rPr>
              <w:t xml:space="preserve"> </w:t>
            </w:r>
            <w:r>
              <w:rPr>
                <w:rFonts w:eastAsia="Calibri" w:cs="Tahoma" w:ascii="Cambria Math" w:hAnsi="Cambria Math"/>
                <w:color w:themeColor="text1" w:val="000000"/>
                <w:kern w:val="0"/>
                <w:sz w:val="18"/>
                <w:szCs w:val="18"/>
                <w:lang w:val="en-US" w:eastAsia="en-US" w:bidi="ar-SA"/>
              </w:rPr>
              <w:t>𝓣</w:t>
            </w:r>
            <w:r>
              <w:rPr>
                <w:rFonts w:eastAsia="" w:cs="Tahoma" w:ascii="Cambria Math" w:hAnsi="Cambria Math" w:eastAsiaTheme="minorEastAsia"/>
                <w:color w:themeColor="text1" w:val="000000"/>
                <w:kern w:val="0"/>
                <w:sz w:val="18"/>
                <w:szCs w:val="18"/>
                <w:lang w:val="en-US" w:eastAsia="en-US" w:bidi="ar-SA"/>
              </w:rPr>
              <w:t xml:space="preserve">, </w:t>
            </w:r>
            <w:r>
              <w:rPr>
                <w:rFonts w:eastAsia="Calibri" w:cs="Tahoma" w:ascii="Cambria Math" w:hAnsi="Cambria Math"/>
                <w:iCs/>
                <w:color w:themeColor="text1" w:val="000000"/>
                <w:kern w:val="0"/>
                <w:sz w:val="18"/>
                <w:szCs w:val="18"/>
                <w:lang w:val="en-US" w:eastAsia="en-US" w:bidi="ar-SA"/>
              </w:rPr>
              <w:t>it holds that</w:t>
            </w:r>
            <w:r>
              <w:rPr>
                <w:rFonts w:eastAsia="Calibri" w:cs="Tahoma" w:ascii="Cambria Math" w:hAnsi="Cambria Math"/>
                <w:color w:themeColor="text1" w:val="000000"/>
                <w:kern w:val="0"/>
                <w:sz w:val="18"/>
                <w:szCs w:val="18"/>
                <w:lang w:val="en-US" w:eastAsia="en-US" w:bidi="ar-SA"/>
              </w:rPr>
              <w:t xml:space="preserve"> </w:t>
            </w:r>
            <w:bookmarkStart w:id="131" w:name="_Hlk27208850"/>
            <w:r>
              <w:rPr>
                <w:rFonts w:eastAsia="" w:cs="Tahoma" w:ascii="Courier" w:hAnsi="Courier" w:eastAsiaTheme="minorEastAsia"/>
                <w:color w:themeColor="text1" w:val="000000"/>
                <w:kern w:val="0"/>
                <w:sz w:val="18"/>
                <w:szCs w:val="18"/>
                <w:lang w:val="en-US" w:eastAsia="en-US" w:bidi="ar-SA"/>
              </w:rPr>
              <w:t>V</w:t>
            </w:r>
            <w:r>
              <w:rPr>
                <w:rFonts w:eastAsia="" w:cs="Tahoma" w:ascii="Cambria Math" w:hAnsi="Cambria Math" w:eastAsiaTheme="minorEastAsia"/>
                <w:color w:themeColor="text1" w:val="000000"/>
                <w:kern w:val="0"/>
                <w:sz w:val="18"/>
                <w:szCs w:val="18"/>
                <w:lang w:val="en-US" w:eastAsia="en-US" w:bidi="ar-SA"/>
              </w:rPr>
              <w:t>(</w:t>
            </w:r>
            <w:r>
              <w:rPr>
                <w:rFonts w:eastAsia="" w:cs="Tahoma" w:ascii="Courier" w:hAnsi="Courier" w:eastAsiaTheme="minorEastAsia"/>
                <w:color w:themeColor="text1" w:val="000000"/>
                <w:kern w:val="0"/>
                <w:sz w:val="18"/>
                <w:szCs w:val="18"/>
                <w:lang w:val="en-US" w:eastAsia="en-US" w:bidi="ar-SA"/>
              </w:rPr>
              <w:t>d</w:t>
            </w:r>
            <w:r>
              <w:rPr>
                <w:rFonts w:eastAsia="" w:cs="Tahoma" w:ascii="Cambria Math" w:hAnsi="Cambria Math" w:eastAsiaTheme="minorEastAsia"/>
                <w:color w:themeColor="text1" w:val="000000"/>
                <w:kern w:val="0"/>
                <w:sz w:val="18"/>
                <w:szCs w:val="18"/>
                <w:lang w:val="en-US" w:eastAsia="en-US" w:bidi="ar-SA"/>
              </w:rPr>
              <w:t xml:space="preserve"> )</w:t>
            </w:r>
            <w:bookmarkEnd w:id="131"/>
            <w:r>
              <w:rPr>
                <w:rFonts w:eastAsia="" w:cs="Tahoma" w:ascii="Cambria Math" w:hAnsi="Cambria Math" w:eastAsiaTheme="minorEastAsia"/>
                <w:color w:themeColor="text1" w:val="000000"/>
                <w:kern w:val="0"/>
                <w:sz w:val="18"/>
                <w:szCs w:val="18"/>
                <w:lang w:val="en-US" w:eastAsia="en-US" w:bidi="ar-SA"/>
              </w:rPr>
              <w:t xml:space="preserve"> and</w:t>
            </w:r>
            <w:r>
              <w:rPr>
                <w:rFonts w:eastAsia="Calibri" w:cs="Tahoma" w:ascii="Cambria Math" w:hAnsi="Cambria Math"/>
                <w:iCs/>
                <w:color w:themeColor="text1" w:val="000000"/>
                <w:kern w:val="0"/>
                <w:sz w:val="18"/>
                <w:szCs w:val="18"/>
                <w:lang w:val="en-US" w:eastAsia="en-US" w:bidi="ar-SA"/>
              </w:rPr>
              <w:t xml:space="preserve"> </w:t>
            </w:r>
            <w:bookmarkStart w:id="132" w:name="_Hlk27208941"/>
            <w:r>
              <w:rPr>
                <w:sz w:val="24"/>
                <w:lang w:val="en-US"/>
              </w:rPr>
            </w:r>
            <m:oMath xmlns:m="http://schemas.openxmlformats.org/officeDocument/2006/math">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T</m:t>
              </m:r>
              <m:d>
                <m:dPr>
                  <m:begChr m:val="("/>
                  <m:endChr m:val=")"/>
                </m:dPr>
                <m:e>
                  <m:r>
                    <w:rPr>
                      <w:rFonts w:ascii="Cambria Math" w:hAnsi="Cambria Math"/>
                    </w:rPr>
                    <m:t xml:space="preserve">x</m:t>
                  </m:r>
                </m:e>
              </m:d>
              <m:r>
                <w:rPr>
                  <w:rFonts w:ascii="Cambria Math" w:hAnsi="Cambria Math"/>
                </w:rPr>
                <m:t xml:space="preserve">→</m:t>
              </m:r>
              <m:r>
                <w:rPr>
                  <w:rFonts w:ascii="Cambria Math" w:hAnsi="Cambria Math"/>
                </w:rPr>
                <m:t xml:space="preserve">x</m:t>
              </m:r>
              <m:r>
                <w:rPr>
                  <w:rFonts w:ascii="Cambria Math" w:hAnsi="Cambria Math"/>
                </w:rPr>
                <m:t xml:space="preserve">≠</m:t>
              </m:r>
              <m:sSub>
                <m:e>
                  <m:r>
                    <w:rPr>
                      <w:rFonts w:ascii="Cambria Math" w:hAnsi="Cambria Math"/>
                    </w:rPr>
                    <m:t xml:space="preserve">γ</m:t>
                  </m:r>
                </m:e>
                <m:sub>
                  <m:r>
                    <w:rPr>
                      <w:rFonts w:ascii="Cambria Math" w:hAnsi="Cambria Math"/>
                    </w:rPr>
                    <m:t xml:space="preserve">V</m:t>
                  </m:r>
                </m:sub>
              </m:sSub>
              <m:r>
                <w:rPr>
                  <w:rFonts w:ascii="Cambria Math" w:hAnsi="Cambria Math"/>
                </w:rPr>
                <m:t xml:space="preserve">(</m:t>
              </m:r>
              <m:r>
                <w:rPr>
                  <w:rFonts w:ascii="Cambria Math" w:hAnsi="Cambria Math"/>
                </w:rPr>
                <m:t xml:space="preserve">d</m:t>
              </m:r>
              <m:r>
                <w:rPr>
                  <w:rFonts w:ascii="Cambria Math" w:hAnsi="Cambria Math"/>
                </w:rPr>
                <m:t xml:space="preserve">)</m:t>
              </m:r>
            </m:oMath>
            <w:bookmarkEnd w:id="132"/>
          </w:p>
        </w:tc>
      </w:tr>
      <w:tr>
        <w:trPr>
          <w:cantSplit w:val="true"/>
        </w:trPr>
        <w:tc>
          <w:tcPr>
            <w:tcW w:w="731" w:type="dxa"/>
            <w:tcBorders/>
          </w:tcPr>
          <w:p>
            <w:pPr>
              <w:pStyle w:val="Normal"/>
              <w:widowControl/>
              <w:tabs>
                <w:tab w:val="clear" w:pos="720"/>
                <w:tab w:val="right" w:pos="11180" w:leader="none"/>
              </w:tabs>
              <w:suppressAutoHyphens w:val="true"/>
              <w:spacing w:before="0" w:after="0"/>
              <w:ind w:firstLine="284"/>
              <w:contextualSpacing/>
              <w:jc w:val="left"/>
              <w:rPr>
                <w:rFonts w:ascii="Cambria Math" w:hAnsi="Cambria Math" w:cs="Times New Roman"/>
                <w:sz w:val="18"/>
                <w:szCs w:val="18"/>
                <w:lang w:val="en-AU"/>
              </w:rPr>
            </w:pPr>
            <w:bookmarkStart w:id="133" w:name="_Hlk26781902"/>
            <w:r>
              <w:rPr>
                <w:rFonts w:eastAsia="Calibri" w:cs="Latin Modern Math" w:ascii="Cambria Math" w:hAnsi="Cambria Math"/>
                <w:kern w:val="0"/>
                <w:sz w:val="18"/>
                <w:szCs w:val="18"/>
                <w:lang w:val="en-US" w:eastAsia="en-US" w:bidi="ar-SA"/>
              </w:rPr>
              <w:t>𝓕</w:t>
            </w:r>
            <w:bookmarkEnd w:id="133"/>
          </w:p>
        </w:tc>
        <w:tc>
          <w:tcPr>
            <w:tcW w:w="8165" w:type="dxa"/>
            <w:tcBorders/>
          </w:tcPr>
          <w:p>
            <w:pPr>
              <w:pStyle w:val="Normal"/>
              <w:widowControl/>
              <w:tabs>
                <w:tab w:val="clear" w:pos="720"/>
                <w:tab w:val="right" w:pos="11180" w:leader="none"/>
              </w:tabs>
              <w:suppressAutoHyphens w:val="true"/>
              <w:spacing w:before="0" w:after="0"/>
              <w:contextualSpacing/>
              <w:jc w:val="left"/>
              <w:rPr>
                <w:rFonts w:ascii="Cambria Math" w:hAnsi="Cambria Math" w:eastAsia="" w:cs="Tahoma" w:eastAsiaTheme="minorEastAsia"/>
                <w:iCs/>
                <w:sz w:val="18"/>
                <w:szCs w:val="18"/>
                <w:lang w:val="en-AU"/>
              </w:rPr>
            </w:pPr>
            <w:r>
              <w:rPr>
                <w:rFonts w:eastAsia="Calibri" w:cs="Tahoma" w:ascii="Cambria Math" w:hAnsi="Cambria Math"/>
                <w:kern w:val="0"/>
                <w:sz w:val="18"/>
                <w:szCs w:val="18"/>
                <w:lang w:val="en-US" w:eastAsia="en-US" w:bidi="ar-SA"/>
              </w:rPr>
              <w:t xml:space="preserve">A family of </w:t>
            </w:r>
            <w:r>
              <w:rPr>
                <w:rFonts w:eastAsia="Calibri" w:cs="Tahoma" w:ascii="Cambria Math" w:hAnsi="Cambria Math"/>
                <w:i/>
                <w:kern w:val="0"/>
                <w:sz w:val="18"/>
                <w:szCs w:val="18"/>
                <w:lang w:val="en-US" w:eastAsia="en-US" w:bidi="ar-SA"/>
              </w:rPr>
              <w:t>functions over data values</w:t>
            </w:r>
            <w:r>
              <w:rPr>
                <w:rFonts w:eastAsia="Calibri" w:cs="Tahoma" w:ascii="Cambria Math" w:hAnsi="Cambria Math"/>
                <w:iCs/>
                <w:kern w:val="0"/>
                <w:sz w:val="18"/>
                <w:szCs w:val="18"/>
                <w:lang w:val="en-US" w:eastAsia="en-US" w:bidi="ar-SA"/>
              </w:rPr>
              <w:t>,</w:t>
            </w:r>
            <w:r>
              <w:rPr>
                <w:rFonts w:eastAsia="Calibri" w:cs="Tahoma" w:ascii="Cambria Math" w:hAnsi="Cambria Math"/>
                <w:i/>
                <w:kern w:val="0"/>
                <w:sz w:val="18"/>
                <w:szCs w:val="18"/>
                <w:lang w:val="en-US" w:eastAsia="en-US" w:bidi="ar-SA"/>
              </w:rPr>
              <w:t xml:space="preserve"> </w:t>
            </w:r>
            <w:r>
              <w:rPr>
                <w:rFonts w:eastAsia="Calibri" w:cs="Tahoma" w:ascii="Cambria Math" w:hAnsi="Cambria Math"/>
                <w:iCs/>
                <w:kern w:val="0"/>
                <w:sz w:val="18"/>
                <w:szCs w:val="18"/>
                <w:lang w:val="en-US" w:eastAsia="en-US" w:bidi="ar-SA"/>
              </w:rPr>
              <w:t>namely</w:t>
            </w:r>
            <w:r>
              <w:rPr>
                <w:rFonts w:eastAsia="Calibri" w:cs="Tahoma" w:ascii="Cambria Math" w:hAnsi="Cambria Math"/>
                <w:i/>
                <w:kern w:val="0"/>
                <w:sz w:val="18"/>
                <w:szCs w:val="18"/>
                <w:lang w:val="en-US" w:eastAsia="en-US" w:bidi="ar-SA"/>
              </w:rPr>
              <w:t xml:space="preserve"> </w:t>
            </w:r>
            <w:r>
              <w:rPr>
                <w:rFonts w:eastAsia="" w:cs="Tahoma" w:ascii="Cambria Math" w:hAnsi="Cambria Math" w:eastAsiaTheme="minorEastAsia"/>
                <w:iCs/>
                <w:kern w:val="0"/>
                <w:sz w:val="18"/>
                <w:szCs w:val="18"/>
                <w:lang w:val="en-US" w:eastAsia="en-US" w:bidi="ar-SA"/>
              </w:rPr>
              <w:t xml:space="preserve">with domain and range over the range of the function </w:t>
            </w:r>
            <w:r>
              <w:rPr>
                <w:sz w:val="24"/>
                <w:lang w:val="en-US"/>
              </w:rPr>
            </w:r>
            <m:oMath xmlns:m="http://schemas.openxmlformats.org/officeDocument/2006/math">
              <m:r>
                <w:rPr>
                  <w:rFonts w:ascii="Cambria Math" w:hAnsi="Cambria Math"/>
                </w:rPr>
                <m:t xml:space="preserve">γ</m:t>
              </m:r>
            </m:oMath>
          </w:p>
        </w:tc>
      </w:tr>
    </w:tbl>
    <w:p>
      <w:pPr>
        <w:pStyle w:val="Normal"/>
        <w:tabs>
          <w:tab w:val="clear" w:pos="720"/>
          <w:tab w:val="right" w:pos="11180" w:leader="none"/>
        </w:tabs>
        <w:spacing w:before="0" w:after="0"/>
        <w:contextualSpacing/>
        <w:rPr>
          <w:rFonts w:ascii="Cambria Math" w:hAnsi="Cambria Math" w:cs="Times New Roman"/>
          <w:sz w:val="18"/>
          <w:szCs w:val="18"/>
          <w:lang w:val="en-AU"/>
        </w:rPr>
      </w:pPr>
      <w:r>
        <w:rPr>
          <w:rFonts w:cs="Times New Roman" w:ascii="Cambria Math" w:hAnsi="Cambria Math"/>
          <w:sz w:val="18"/>
          <w:szCs w:val="18"/>
          <w:lang w:val="en-US"/>
        </w:rPr>
      </w:r>
    </w:p>
    <w:p>
      <w:pPr>
        <w:pStyle w:val="Normal"/>
        <w:keepNext w:val="true"/>
        <w:numPr>
          <w:ilvl w:val="0"/>
          <w:numId w:val="0"/>
        </w:numPr>
        <w:spacing w:before="0" w:after="0"/>
        <w:ind w:hanging="0" w:left="284"/>
        <w:contextualSpacing/>
        <w:outlineLvl w:val="0"/>
        <w:rPr>
          <w:rFonts w:ascii="Cambria Math" w:hAnsi="Cambria Math" w:cs="Tahoma"/>
          <w:sz w:val="18"/>
          <w:szCs w:val="18"/>
          <w:lang w:val="en-AU"/>
        </w:rPr>
      </w:pPr>
      <w:r>
        <w:rPr>
          <w:rFonts w:cs="Tahoma" w:ascii="Cambria Math" w:hAnsi="Cambria Math"/>
          <w:sz w:val="18"/>
          <w:szCs w:val="18"/>
          <w:lang w:val="en-US"/>
        </w:rPr>
        <w:t>We adopt the following syntactic conventions in the FOL formulas:</w:t>
      </w:r>
    </w:p>
    <w:p>
      <w:pPr>
        <w:pStyle w:val="ListParagraph"/>
        <w:numPr>
          <w:ilvl w:val="0"/>
          <w:numId w:val="3"/>
        </w:numPr>
        <w:tabs>
          <w:tab w:val="clear" w:pos="720"/>
          <w:tab w:val="right" w:pos="11180" w:leader="none"/>
        </w:tabs>
        <w:rPr>
          <w:rFonts w:ascii="Cambria Math" w:hAnsi="Cambria Math" w:cs="Tahoma"/>
          <w:color w:themeColor="text1" w:val="000000"/>
          <w:sz w:val="18"/>
          <w:szCs w:val="18"/>
          <w:lang w:val="en-AU"/>
        </w:rPr>
      </w:pPr>
      <w:r>
        <w:rPr>
          <w:rFonts w:cs="Tahoma" w:ascii="Cambria Math" w:hAnsi="Cambria Math"/>
          <w:sz w:val="18"/>
          <w:szCs w:val="18"/>
          <w:lang w:val="en-US"/>
        </w:rPr>
        <w:t xml:space="preserve">the precedence of Boolean </w:t>
      </w:r>
      <w:bookmarkStart w:id="134" w:name="_Hlk511229300"/>
      <w:r>
        <w:rPr>
          <w:rFonts w:cs="Tahoma" w:ascii="Cambria Math" w:hAnsi="Cambria Math"/>
          <w:sz w:val="18"/>
          <w:szCs w:val="18"/>
          <w:lang w:val="en-US"/>
        </w:rPr>
        <w:t xml:space="preserve">operators </w:t>
      </w:r>
      <w:bookmarkEnd w:id="134"/>
      <w:r>
        <w:rPr>
          <w:rFonts w:cs="Tahoma" w:ascii="Cambria Math" w:hAnsi="Cambria Math"/>
          <w:sz w:val="18"/>
          <w:szCs w:val="18"/>
          <w:lang w:val="en-US"/>
        </w:rPr>
        <w:t xml:space="preserve">is:  </w:t>
      </w:r>
      <w:r>
        <w:rPr>
          <w:lang w:val="en-US"/>
        </w:rPr>
      </w:r>
      <m:oMath xmlns:m="http://schemas.openxmlformats.org/officeDocument/2006/math">
        <m:r>
          <w:rPr>
            <w:rFonts w:ascii="Cambria Math" w:hAnsi="Cambria Math"/>
          </w:rPr>
          <m:t xml:space="preserve">¬</m:t>
        </m:r>
        <m:r>
          <m:rPr>
            <m:lit/>
            <m:nor/>
          </m:rPr>
          <w:rPr>
            <w:rFonts w:ascii="Cambria Math" w:hAnsi="Cambria Math"/>
          </w:rPr>
          <m:t xml:space="preserve"/>
        </m:r>
        <m:r>
          <m:rPr>
            <m:lit/>
            <m:nor/>
          </m:rPr>
          <w:rPr>
            <w:rFonts w:ascii="Cambria Math" w:hAnsi="Cambria Math"/>
          </w:rPr>
          <m:t xml:space="preserve"> </m:t>
        </m:r>
        <m:r>
          <w:rPr>
            <w:rFonts w:ascii="Cambria Math" w:hAnsi="Cambria Math"/>
          </w:rPr>
          <m:t xml:space="preserve">&gt;</m:t>
        </m:r>
        <m:r>
          <m:rPr>
            <m:lit/>
            <m:nor/>
          </m:rPr>
          <w:rPr>
            <w:rFonts w:ascii="Cambria Math" w:hAnsi="Cambria Math"/>
          </w:rPr>
          <m:t xml:space="preserve"> </m:t>
        </m:r>
        <m:r>
          <w:rPr>
            <w:rFonts w:ascii="Cambria Math" w:hAnsi="Cambria Math"/>
          </w:rPr>
          <m:t xml:space="preserve">∧</m:t>
        </m:r>
        <m:r>
          <m:rPr>
            <m:lit/>
            <m:nor/>
          </m:rPr>
          <w:rPr>
            <w:rFonts w:ascii="Cambria Math" w:hAnsi="Cambria Math"/>
          </w:rPr>
          <m:t xml:space="preserve"> </m:t>
        </m:r>
        <m:r>
          <w:rPr>
            <w:rFonts w:ascii="Cambria Math" w:hAnsi="Cambria Math"/>
          </w:rPr>
          <m:t xml:space="preserve">&gt;</m:t>
        </m:r>
        <m:r>
          <m:rPr>
            <m:lit/>
            <m:nor/>
          </m:rPr>
          <w:rPr>
            <w:rFonts w:ascii="Cambria Math" w:hAnsi="Cambria Math"/>
          </w:rPr>
          <m:t xml:space="preserve"> </m:t>
        </m:r>
        <m:r>
          <w:rPr>
            <w:rFonts w:ascii="Cambria Math" w:hAnsi="Cambria Math"/>
          </w:rPr>
          <m:t xml:space="preserve">∨</m:t>
        </m:r>
        <m:r>
          <m:rPr>
            <m:lit/>
            <m:nor/>
          </m:rPr>
          <w:rPr>
            <w:rFonts w:ascii="Cambria Math" w:hAnsi="Cambria Math"/>
          </w:rPr>
          <m:t xml:space="preserve"> </m:t>
        </m:r>
        <m:r>
          <w:rPr>
            <w:rFonts w:ascii="Cambria Math" w:hAnsi="Cambria Math"/>
          </w:rPr>
          <m:t xml:space="preserve">&gt;</m:t>
        </m:r>
        <m:r>
          <m:rPr>
            <m:lit/>
            <m:nor/>
          </m:rPr>
          <w:rPr>
            <w:rFonts w:ascii="Cambria Math" w:hAnsi="Cambria Math"/>
          </w:rPr>
          <m:t xml:space="preserve"> </m:t>
        </m:r>
        <m:r>
          <w:rPr>
            <w:rFonts w:ascii="Cambria Math" w:hAnsi="Cambria Math"/>
          </w:rPr>
          <m:t xml:space="preserve">→</m:t>
        </m:r>
        <m:r>
          <m:rPr>
            <m:lit/>
            <m:nor/>
          </m:rPr>
          <w:rPr>
            <w:rFonts w:ascii="Cambria Math" w:hAnsi="Cambria Math"/>
          </w:rPr>
          <m:t xml:space="preserve"> </m:t>
        </m:r>
      </m:oMath>
      <w:r>
        <w:rPr>
          <w:rFonts w:eastAsia="" w:cs="Tahoma" w:ascii="Cambria Math" w:hAnsi="Cambria Math" w:eastAsiaTheme="minorEastAsia"/>
          <w:sz w:val="18"/>
          <w:szCs w:val="18"/>
          <w:lang w:val="en-US"/>
        </w:rPr>
        <w:t>;</w:t>
      </w:r>
    </w:p>
    <w:p>
      <w:pPr>
        <w:pStyle w:val="ListParagraph"/>
        <w:numPr>
          <w:ilvl w:val="0"/>
          <w:numId w:val="3"/>
        </w:numPr>
        <w:tabs>
          <w:tab w:val="clear" w:pos="720"/>
          <w:tab w:val="right" w:pos="11180" w:leader="none"/>
        </w:tabs>
        <w:rPr>
          <w:rFonts w:ascii="Cambria Math" w:hAnsi="Cambria Math" w:cs="Tahoma"/>
          <w:color w:themeColor="text1" w:val="000000"/>
          <w:sz w:val="18"/>
          <w:szCs w:val="18"/>
          <w:lang w:val="en-AU"/>
        </w:rPr>
      </w:pPr>
      <w:r>
        <w:rPr>
          <w:lang w:val="en-US"/>
        </w:rPr>
      </w:r>
      <m:oMath xmlns:m="http://schemas.openxmlformats.org/officeDocument/2006/math">
        <m:sSub>
          <m:e>
            <m:r>
              <w:rPr>
                <w:rFonts w:ascii="Cambria Math" w:hAnsi="Cambria Math"/>
              </w:rPr>
              <m:t xml:space="preserve">l</m:t>
            </m:r>
          </m:e>
          <m:sub>
            <m:r>
              <w:rPr>
                <w:rFonts w:ascii="Cambria Math" w:hAnsi="Cambria Math"/>
              </w:rPr>
              <m:t xml:space="preserve">P</m:t>
            </m:r>
          </m:sub>
        </m:sSub>
      </m:oMath>
      <w:r>
        <w:rPr>
          <w:rFonts w:cs="Tahoma" w:ascii="Cambria Math" w:hAnsi="Cambria Math"/>
          <w:color w:themeColor="text1" w:val="000000"/>
          <w:sz w:val="18"/>
          <w:szCs w:val="18"/>
          <w:lang w:val="en-US"/>
        </w:rPr>
        <w:t xml:space="preserve"> </w:t>
      </w:r>
      <w:bookmarkStart w:id="135" w:name="_Hlk26781879"/>
      <w:r>
        <w:rPr>
          <w:rFonts w:cs="Tahoma" w:ascii="Cambria Math" w:hAnsi="Cambria Math"/>
          <w:color w:themeColor="text1" w:val="000000"/>
          <w:sz w:val="18"/>
          <w:szCs w:val="18"/>
          <w:lang w:val="en-US"/>
        </w:rPr>
        <w:t>denotes a function ∈</w:t>
      </w:r>
      <w:r>
        <w:rPr>
          <w:rFonts w:eastAsia="" w:cs="Tahoma" w:ascii="Cambria Math" w:hAnsi="Cambria Math" w:eastAsiaTheme="minorEastAsia"/>
          <w:color w:themeColor="text1" w:val="000000"/>
          <w:sz w:val="18"/>
          <w:szCs w:val="18"/>
          <w:lang w:val="en-US"/>
        </w:rPr>
        <w:t xml:space="preserve"> </w:t>
      </w:r>
      <w:r>
        <w:rPr>
          <w:rFonts w:cs="Cambria Math" w:ascii="Cambria Math" w:hAnsi="Cambria Math"/>
          <w:color w:themeColor="text1" w:val="000000"/>
          <w:sz w:val="18"/>
          <w:szCs w:val="18"/>
          <w:lang w:val="en-US"/>
        </w:rPr>
        <w:t>𝓛</w:t>
      </w:r>
      <w:r>
        <w:rPr>
          <w:rFonts w:cs="Tahoma" w:ascii="Cambria Math" w:hAnsi="Cambria Math"/>
          <w:color w:themeColor="text1" w:val="000000"/>
          <w:sz w:val="18"/>
          <w:szCs w:val="18"/>
          <w:lang w:val="en-US"/>
        </w:rPr>
        <w:t xml:space="preserve"> associated to the predicate </w:t>
      </w:r>
      <w:r>
        <w:rPr>
          <w:rFonts w:eastAsia="" w:cs="Tahoma" w:ascii="Courier" w:hAnsi="Courier" w:eastAsiaTheme="minorEastAsia"/>
          <w:color w:themeColor="text1" w:val="000000"/>
          <w:sz w:val="18"/>
          <w:szCs w:val="18"/>
          <w:lang w:val="en-US"/>
        </w:rPr>
        <w:t>P</w:t>
      </w:r>
      <w:r>
        <w:rPr>
          <w:rFonts w:eastAsia="" w:cs="Tahoma" w:ascii="Cambria Math" w:hAnsi="Cambria Math" w:eastAsiaTheme="minorEastAsia"/>
          <w:color w:themeColor="text1" w:val="000000"/>
          <w:sz w:val="18"/>
          <w:szCs w:val="18"/>
          <w:lang w:val="en-US"/>
        </w:rPr>
        <w:t xml:space="preserve"> </w:t>
      </w:r>
      <w:r>
        <w:rPr>
          <w:rFonts w:cs="Tahoma" w:ascii="Cambria Math" w:hAnsi="Cambria Math"/>
          <w:color w:themeColor="text1" w:val="000000"/>
          <w:sz w:val="18"/>
          <w:szCs w:val="18"/>
          <w:lang w:val="en-US"/>
        </w:rPr>
        <w:t>∈</w:t>
      </w:r>
      <w:r>
        <w:rPr>
          <w:rFonts w:eastAsia="" w:cs="Tahoma" w:ascii="Cambria Math" w:hAnsi="Cambria Math" w:eastAsiaTheme="minorEastAsia"/>
          <w:color w:themeColor="text1" w:val="000000"/>
          <w:sz w:val="18"/>
          <w:szCs w:val="18"/>
          <w:lang w:val="en-US"/>
        </w:rPr>
        <w:t xml:space="preserve"> </w:t>
      </w:r>
      <w:r>
        <w:rPr>
          <w:rFonts w:cs="Tahoma" w:ascii="Cambria Math" w:hAnsi="Cambria Math"/>
          <w:color w:themeColor="text1" w:val="000000"/>
          <w:sz w:val="18"/>
          <w:szCs w:val="18"/>
          <w:lang w:val="en-US"/>
        </w:rPr>
        <w:t xml:space="preserve">𝓟 and with arity </w:t>
      </w:r>
      <w:r>
        <w:rPr>
          <w:rFonts w:eastAsia="Symbol" w:cs="Symbol" w:ascii="Symbol" w:hAnsi="Symbol"/>
          <w:smallCaps/>
          <w:color w:themeColor="text1" w:val="000000"/>
          <w:sz w:val="18"/>
          <w:szCs w:val="18"/>
          <w:lang w:val="en-US"/>
        </w:rPr>
        <w:sym w:font="Symbol" w:char="f061"/>
      </w:r>
      <w:r>
        <w:rPr>
          <w:rFonts w:cs="Tahoma" w:ascii="Cambria Math" w:hAnsi="Cambria Math"/>
          <w:color w:themeColor="text1" w:val="000000"/>
          <w:sz w:val="18"/>
          <w:szCs w:val="18"/>
          <w:lang w:val="en-US"/>
        </w:rPr>
        <w:t>(</w:t>
      </w:r>
      <w:r>
        <w:rPr>
          <w:rFonts w:eastAsia="MS Mincho" w:cs="Times New Roman" w:ascii="Courier" w:hAnsi="Courier"/>
          <w:color w:themeColor="text1" w:val="000000"/>
          <w:sz w:val="18"/>
          <w:szCs w:val="18"/>
          <w:lang w:val="en-US"/>
        </w:rPr>
        <w:t>P</w:t>
      </w:r>
      <w:r>
        <w:rPr>
          <w:rFonts w:cs="Tahoma" w:ascii="Cambria Math" w:hAnsi="Cambria Math"/>
          <w:color w:themeColor="text1" w:val="000000"/>
          <w:sz w:val="18"/>
          <w:szCs w:val="18"/>
          <w:lang w:val="en-US"/>
        </w:rPr>
        <w:t>)</w:t>
      </w:r>
      <w:bookmarkEnd w:id="135"/>
      <w:r>
        <w:rPr>
          <w:rFonts w:cs="Tahoma" w:ascii="Cambria Math" w:hAnsi="Cambria Math"/>
          <w:color w:themeColor="text1" w:val="000000"/>
          <w:sz w:val="18"/>
          <w:szCs w:val="18"/>
          <w:lang w:val="en-US"/>
        </w:rPr>
        <w:t>;</w:t>
      </w:r>
    </w:p>
    <w:p>
      <w:pPr>
        <w:pStyle w:val="ListParagraph"/>
        <w:numPr>
          <w:ilvl w:val="0"/>
          <w:numId w:val="3"/>
        </w:numPr>
        <w:tabs>
          <w:tab w:val="clear" w:pos="720"/>
          <w:tab w:val="right" w:pos="11180" w:leader="none"/>
        </w:tabs>
        <w:rPr>
          <w:rFonts w:ascii="Cambria Math" w:hAnsi="Cambria Math" w:cs="Tahoma"/>
          <w:color w:themeColor="text1" w:val="000000"/>
          <w:sz w:val="18"/>
          <w:szCs w:val="18"/>
          <w:lang w:val="en-AU"/>
        </w:rPr>
      </w:pPr>
      <w:bookmarkStart w:id="136" w:name="_Hlk27212559"/>
      <w:r>
        <w:rPr>
          <w:lang w:val="en-US"/>
        </w:rPr>
      </w:r>
      <m:oMath xmlns:m="http://schemas.openxmlformats.org/officeDocument/2006/math">
        <m:sSub>
          <m:e>
            <m:r>
              <w:rPr>
                <w:rFonts w:ascii="Cambria Math" w:hAnsi="Cambria Math"/>
              </w:rPr>
              <m:t xml:space="preserve">γ</m:t>
            </m:r>
          </m:e>
          <m:sub>
            <m:r>
              <w:rPr>
                <w:rFonts w:ascii="Cambria Math" w:hAnsi="Cambria Math"/>
              </w:rPr>
              <m:t xml:space="preserve">V</m:t>
            </m:r>
          </m:sub>
        </m:sSub>
      </m:oMath>
      <w:bookmarkEnd w:id="136"/>
      <w:r>
        <w:rPr>
          <w:rFonts w:eastAsia="MS Mincho" w:cs="Times New Roman" w:ascii="Cambria Math" w:hAnsi="Cambria Math"/>
          <w:color w:themeColor="text1" w:val="000000"/>
          <w:sz w:val="18"/>
          <w:szCs w:val="18"/>
          <w:lang w:val="en-US"/>
        </w:rPr>
        <w:t xml:space="preserve"> </w:t>
      </w:r>
      <w:r>
        <w:rPr>
          <w:rFonts w:cs="Tahoma" w:ascii="Cambria Math" w:hAnsi="Cambria Math"/>
          <w:color w:themeColor="text1" w:val="000000"/>
          <w:sz w:val="18"/>
          <w:szCs w:val="18"/>
          <w:lang w:val="en-US"/>
        </w:rPr>
        <w:t>denotes a function ∈</w:t>
      </w:r>
      <w:r>
        <w:rPr>
          <w:rFonts w:eastAsia="" w:cs="Tahoma" w:ascii="Cambria Math" w:hAnsi="Cambria Math" w:eastAsiaTheme="minorEastAsia"/>
          <w:color w:themeColor="text1" w:val="000000"/>
          <w:sz w:val="18"/>
          <w:szCs w:val="18"/>
          <w:lang w:val="en-US"/>
        </w:rPr>
        <w:t xml:space="preserve"> </w:t>
      </w:r>
      <w:r>
        <w:rPr>
          <w:lang w:val="en-US"/>
        </w:rPr>
      </w:r>
      <m:oMath xmlns:m="http://schemas.openxmlformats.org/officeDocument/2006/math">
        <m:r>
          <w:rPr>
            <w:rFonts w:ascii="Cambria Math" w:hAnsi="Cambria Math"/>
          </w:rPr>
          <m:t xml:space="preserve">𝓖</m:t>
        </m:r>
      </m:oMath>
      <w:r>
        <w:rPr>
          <w:rFonts w:cs="Tahoma" w:ascii="Cambria Math" w:hAnsi="Cambria Math"/>
          <w:color w:themeColor="text1" w:val="000000"/>
          <w:sz w:val="18"/>
          <w:szCs w:val="18"/>
          <w:lang w:val="en-US"/>
        </w:rPr>
        <w:t xml:space="preserve"> associated to the domain value type </w:t>
      </w:r>
      <w:r>
        <w:rPr>
          <w:rFonts w:eastAsia="MS Mincho" w:cs="Times New Roman" w:ascii="Courier" w:hAnsi="Courier"/>
          <w:sz w:val="18"/>
          <w:szCs w:val="18"/>
          <w:lang w:val="en-US"/>
        </w:rPr>
        <w:t>V</w:t>
      </w:r>
      <w:r>
        <w:rPr>
          <w:rFonts w:cs="Tahoma" w:ascii="Cambria Math" w:hAnsi="Cambria Math"/>
          <w:color w:themeColor="text1" w:val="000000"/>
          <w:sz w:val="18"/>
          <w:szCs w:val="18"/>
          <w:lang w:val="en-US"/>
        </w:rPr>
        <w:t>.</w:t>
      </w:r>
    </w:p>
    <w:p>
      <w:pPr>
        <w:pStyle w:val="Normal"/>
        <w:tabs>
          <w:tab w:val="clear" w:pos="720"/>
          <w:tab w:val="right" w:pos="11180" w:leader="none"/>
        </w:tabs>
        <w:ind w:left="284"/>
        <w:rPr>
          <w:rFonts w:ascii="Cambria Math" w:hAnsi="Cambria Math" w:cs="Times New Roman"/>
          <w:sz w:val="18"/>
          <w:szCs w:val="18"/>
          <w:lang w:val="en-AU"/>
        </w:rPr>
      </w:pPr>
      <w:r>
        <w:rPr>
          <w:rFonts w:cs="Times New Roman" w:ascii="Cambria Math" w:hAnsi="Cambria Math"/>
          <w:sz w:val="18"/>
          <w:szCs w:val="18"/>
          <w:lang w:val="en-US"/>
        </w:rPr>
      </w:r>
    </w:p>
    <w:p>
      <w:pPr>
        <w:pStyle w:val="Normal"/>
        <w:tabs>
          <w:tab w:val="clear" w:pos="720"/>
          <w:tab w:val="right" w:pos="11180" w:leader="none"/>
        </w:tabs>
        <w:ind w:left="284"/>
        <w:rPr>
          <w:rFonts w:ascii="Cambria Math" w:hAnsi="Cambria Math" w:cs="Times New Roman"/>
          <w:sz w:val="18"/>
          <w:szCs w:val="18"/>
          <w:lang w:val="en-AU"/>
        </w:rPr>
      </w:pPr>
      <w:r>
        <w:rPr>
          <w:rFonts w:cs="Times New Roman" w:ascii="Cambria Math" w:hAnsi="Cambria Math"/>
          <w:sz w:val="18"/>
          <w:szCs w:val="18"/>
          <w:lang w:val="en-US"/>
        </w:rPr>
        <w:t>The following extensions to FOL are used the specify  the semantics of ORM Conceptual Models.</w:t>
      </w:r>
    </w:p>
    <w:p>
      <w:pPr>
        <w:pStyle w:val="ListParagraph"/>
        <w:numPr>
          <w:ilvl w:val="0"/>
          <w:numId w:val="8"/>
        </w:numPr>
        <w:tabs>
          <w:tab w:val="clear" w:pos="720"/>
          <w:tab w:val="right" w:pos="11180" w:leader="none"/>
        </w:tabs>
        <w:rPr>
          <w:rFonts w:ascii="Cambria Math" w:hAnsi="Cambria Math" w:eastAsia="" w:cs="Times New Roman" w:eastAsiaTheme="minorEastAsia"/>
          <w:sz w:val="18"/>
          <w:szCs w:val="18"/>
          <w:lang w:val="en-AU"/>
        </w:rPr>
      </w:pPr>
      <w:r>
        <w:rPr>
          <w:rFonts w:cs="Times New Roman" w:ascii="Cambria Math" w:hAnsi="Cambria Math"/>
          <w:sz w:val="18"/>
          <w:szCs w:val="18"/>
          <w:lang w:val="en-US"/>
        </w:rPr>
        <w:t xml:space="preserve">The translation of derivation rules is given in first-order logic </w:t>
      </w:r>
      <w:r>
        <w:rPr>
          <w:rFonts w:cs="Times New Roman" w:ascii="Cambria Math" w:hAnsi="Cambria Math"/>
          <w:iCs/>
          <w:sz w:val="18"/>
          <w:szCs w:val="18"/>
          <w:lang w:val="en-US"/>
        </w:rPr>
        <w:t>extended</w:t>
      </w:r>
      <w:r>
        <w:rPr>
          <w:rFonts w:cs="Times New Roman" w:ascii="Cambria Math" w:hAnsi="Cambria Math"/>
          <w:sz w:val="18"/>
          <w:szCs w:val="18"/>
          <w:lang w:val="en-US"/>
        </w:rPr>
        <w:t xml:space="preserve"> with </w:t>
      </w:r>
      <w:r>
        <w:rPr>
          <w:rFonts w:eastAsia="" w:cs="Times New Roman" w:ascii="Cambria Math" w:hAnsi="Cambria Math" w:eastAsiaTheme="minorEastAsia"/>
          <w:i/>
          <w:iCs/>
          <w:sz w:val="18"/>
          <w:szCs w:val="18"/>
          <w:lang w:val="en-US"/>
        </w:rPr>
        <w:t>lambda expressions</w:t>
      </w:r>
      <w:r>
        <w:rPr>
          <w:rFonts w:cs="Times New Roman" w:ascii="Cambria Math" w:hAnsi="Cambria Math"/>
          <w:sz w:val="18"/>
          <w:szCs w:val="18"/>
          <w:lang w:val="en-US"/>
        </w:rPr>
        <w:t>. I</w:t>
      </w:r>
      <w:r>
        <w:rPr>
          <w:rFonts w:eastAsia="" w:cs="Times New Roman" w:ascii="Cambria Math" w:hAnsi="Cambria Math" w:eastAsiaTheme="minorEastAsia"/>
          <w:sz w:val="18"/>
          <w:szCs w:val="18"/>
          <w:lang w:val="en-US"/>
        </w:rPr>
        <w:t xml:space="preserve">n the </w:t>
      </w:r>
      <w:bookmarkStart w:id="137" w:name="_Hlk32413698"/>
      <w:r>
        <w:rPr>
          <w:rFonts w:eastAsia="" w:cs="Times New Roman" w:ascii="Cambria Math" w:hAnsi="Cambria Math" w:eastAsiaTheme="minorEastAsia"/>
          <w:sz w:val="18"/>
          <w:szCs w:val="18"/>
          <w:lang w:val="en-US"/>
        </w:rPr>
        <w:t>specification as a first order logic formula</w:t>
      </w:r>
      <w:bookmarkEnd w:id="137"/>
      <w:r>
        <w:rPr>
          <w:rFonts w:eastAsia="" w:cs="Times New Roman" w:ascii="Cambria Math" w:hAnsi="Cambria Math" w:eastAsiaTheme="minorEastAsia"/>
          <w:sz w:val="18"/>
          <w:szCs w:val="18"/>
          <w:lang w:val="en-US"/>
        </w:rPr>
        <w:t xml:space="preserve"> of the semantics of a derivation rule containing a </w:t>
      </w:r>
      <w:r>
        <w:rPr>
          <w:rFonts w:eastAsia="" w:cs="Times New Roman" w:ascii="Cambria Math" w:hAnsi="Cambria Math" w:eastAsiaTheme="minorEastAsia"/>
          <w:i/>
          <w:iCs/>
          <w:sz w:val="18"/>
          <w:szCs w:val="18"/>
          <w:lang w:val="en-US"/>
        </w:rPr>
        <w:t>PATH</w:t>
      </w:r>
      <w:r>
        <w:rPr>
          <w:rFonts w:eastAsia="" w:cs="Times New Roman" w:ascii="Cambria Math" w:hAnsi="Cambria Math" w:eastAsiaTheme="minorEastAsia"/>
          <w:sz w:val="18"/>
          <w:szCs w:val="18"/>
          <w:lang w:val="en-US"/>
        </w:rPr>
        <w:t xml:space="preserve">  expression, a </w:t>
      </w:r>
      <w:r>
        <w:rPr>
          <w:rFonts w:eastAsia="" w:cs="Times New Roman" w:ascii="Cambria Math" w:hAnsi="Cambria Math" w:eastAsiaTheme="minorEastAsia"/>
          <w:i/>
          <w:iCs/>
          <w:sz w:val="18"/>
          <w:szCs w:val="18"/>
          <w:lang w:val="en-US"/>
        </w:rPr>
        <w:t>PATH</w:t>
      </w:r>
      <w:r>
        <w:rPr>
          <w:rFonts w:eastAsia="" w:cs="Times New Roman" w:ascii="Cambria Math" w:hAnsi="Cambria Math" w:eastAsiaTheme="minorEastAsia"/>
          <w:sz w:val="18"/>
          <w:szCs w:val="18"/>
          <w:lang w:val="en-US"/>
        </w:rPr>
        <w:t xml:space="preserve">  expression corresponds to an open first order formula with one free variable. Such an open formula is built inductively from the parse tree of the </w:t>
      </w:r>
      <w:r>
        <w:rPr>
          <w:rFonts w:eastAsia="" w:cs="Times New Roman" w:ascii="Cambria Math" w:hAnsi="Cambria Math" w:eastAsiaTheme="minorEastAsia"/>
          <w:i/>
          <w:iCs/>
          <w:sz w:val="18"/>
          <w:szCs w:val="18"/>
          <w:lang w:val="en-US"/>
        </w:rPr>
        <w:t>PATH</w:t>
      </w:r>
      <w:r>
        <w:rPr>
          <w:rFonts w:eastAsia="" w:cs="Times New Roman" w:ascii="Cambria Math" w:hAnsi="Cambria Math" w:eastAsiaTheme="minorEastAsia"/>
          <w:sz w:val="18"/>
          <w:szCs w:val="18"/>
          <w:lang w:val="en-US"/>
        </w:rPr>
        <w:t xml:space="preserve">  expression using its grammar specification in a way similar to Montague grammars. The composition among steps in the induction makes use of </w:t>
      </w:r>
      <w:bookmarkStart w:id="138" w:name="_Hlk33718743"/>
      <w:bookmarkStart w:id="139" w:name="OLE_LINK269"/>
      <w:r>
        <w:rPr>
          <w:rFonts w:eastAsia="" w:cs="Times New Roman" w:ascii="Cambria Math" w:hAnsi="Cambria Math" w:eastAsiaTheme="minorEastAsia"/>
          <w:i/>
          <w:iCs/>
          <w:sz w:val="18"/>
          <w:szCs w:val="18"/>
          <w:lang w:val="en-US"/>
        </w:rPr>
        <w:t>lambda expressions</w:t>
      </w:r>
      <w:r>
        <w:rPr>
          <w:rFonts w:eastAsia="" w:cs="Times New Roman" w:ascii="Cambria Math" w:hAnsi="Cambria Math" w:eastAsiaTheme="minorEastAsia"/>
          <w:sz w:val="18"/>
          <w:szCs w:val="18"/>
          <w:lang w:val="en-US"/>
        </w:rPr>
        <w:t xml:space="preserve"> </w:t>
      </w:r>
      <w:bookmarkEnd w:id="138"/>
      <w:bookmarkEnd w:id="139"/>
      <w:r>
        <w:rPr>
          <w:rFonts w:eastAsia="" w:cs="Times New Roman" w:ascii="Cambria Math" w:hAnsi="Cambria Math" w:eastAsiaTheme="minorEastAsia"/>
          <w:sz w:val="18"/>
          <w:szCs w:val="18"/>
          <w:lang w:val="en-US"/>
        </w:rPr>
        <w:t xml:space="preserve">and their application using variable bindings and substitutions: if 𝜑 is a formula with a free variable x, and </w:t>
      </w:r>
      <w:r>
        <w:rPr>
          <w:rFonts w:eastAsia="" w:cs="Times New Roman" w:ascii="Cambria Math" w:hAnsi="Cambria Math" w:eastAsiaTheme="minorEastAsia"/>
          <w:i/>
          <w:iCs/>
          <w:sz w:val="18"/>
          <w:szCs w:val="18"/>
          <w:lang w:val="en-US"/>
        </w:rPr>
        <w:t>t</w:t>
      </w:r>
      <w:r>
        <w:rPr>
          <w:rFonts w:eastAsia="" w:cs="Times New Roman" w:ascii="Cambria Math" w:hAnsi="Cambria Math" w:eastAsiaTheme="minorEastAsia"/>
          <w:sz w:val="18"/>
          <w:szCs w:val="18"/>
          <w:lang w:val="en-US"/>
        </w:rPr>
        <w:t xml:space="preserve">  is a term, an application of the lambda calculus </w:t>
      </w:r>
      <w:r>
        <w:rPr>
          <w:rFonts w:eastAsia="" w:cs="Times New Roman" w:ascii="Cambria Math" w:hAnsi="Cambria Math" w:eastAsiaTheme="minorEastAsia"/>
          <w:i/>
          <w:iCs/>
          <w:sz w:val="18"/>
          <w:szCs w:val="18"/>
          <w:lang w:val="en-US"/>
        </w:rPr>
        <w:t>β-reduction rule</w:t>
      </w:r>
      <w:r>
        <w:rPr>
          <w:rFonts w:eastAsia="" w:cs="Times New Roman" w:ascii="Cambria Math" w:hAnsi="Cambria Math" w:eastAsiaTheme="minorEastAsia"/>
          <w:sz w:val="18"/>
          <w:szCs w:val="18"/>
          <w:lang w:val="en-US"/>
        </w:rPr>
        <w:t xml:space="preserve">  ((</w:t>
      </w:r>
      <w:bookmarkStart w:id="140" w:name="_Hlk32415210"/>
      <w:r>
        <w:rPr>
          <w:rFonts w:eastAsia="" w:cs="Times New Roman" w:ascii="Cambria Math" w:hAnsi="Cambria Math" w:eastAsiaTheme="minorEastAsia"/>
          <w:sz w:val="18"/>
          <w:szCs w:val="18"/>
          <w:lang w:val="en-US"/>
        </w:rPr>
        <w:t>λ</w:t>
      </w:r>
      <w:bookmarkEnd w:id="140"/>
      <w:r>
        <w:rPr>
          <w:rFonts w:eastAsia="" w:cs="Times New Roman" w:ascii="Cambria Math" w:hAnsi="Cambria Math" w:eastAsiaTheme="minorEastAsia"/>
          <w:i/>
          <w:iCs/>
          <w:sz w:val="18"/>
          <w:szCs w:val="18"/>
          <w:lang w:val="en-US"/>
        </w:rPr>
        <w:t>x</w:t>
      </w:r>
      <w:r>
        <w:rPr>
          <w:rFonts w:eastAsia="" w:cs="Times New Roman" w:ascii="Cambria Math" w:hAnsi="Cambria Math" w:eastAsiaTheme="minorEastAsia"/>
          <w:sz w:val="18"/>
          <w:szCs w:val="18"/>
          <w:lang w:val="en-US"/>
        </w:rPr>
        <w:t>.</w:t>
      </w:r>
      <w:bookmarkStart w:id="141" w:name="_Hlk32415075"/>
      <w:r>
        <w:rPr>
          <w:rFonts w:eastAsia="" w:cs="Times New Roman" w:ascii="Cambria Math" w:hAnsi="Cambria Math" w:eastAsiaTheme="minorEastAsia"/>
          <w:sz w:val="18"/>
          <w:szCs w:val="18"/>
          <w:lang w:val="en-US"/>
        </w:rPr>
        <w:t xml:space="preserve"> 𝜑</w:t>
      </w:r>
      <w:bookmarkEnd w:id="141"/>
      <w:r>
        <w:rPr>
          <w:rFonts w:eastAsia="" w:cs="Times New Roman" w:ascii="Cambria Math" w:hAnsi="Cambria Math" w:eastAsiaTheme="minorEastAsia"/>
          <w:sz w:val="18"/>
          <w:szCs w:val="18"/>
          <w:lang w:val="en-US"/>
        </w:rPr>
        <w:t>)(</w:t>
      </w:r>
      <w:r>
        <w:rPr>
          <w:rFonts w:eastAsia="" w:cs="Times New Roman" w:ascii="Cambria Math" w:hAnsi="Cambria Math" w:eastAsiaTheme="minorEastAsia"/>
          <w:i/>
          <w:iCs/>
          <w:sz w:val="18"/>
          <w:szCs w:val="18"/>
          <w:lang w:val="en-US"/>
        </w:rPr>
        <w:t xml:space="preserve">t </w:t>
      </w:r>
      <w:r>
        <w:rPr>
          <w:rFonts w:eastAsia="" w:cs="Times New Roman" w:ascii="Cambria Math" w:hAnsi="Cambria Math" w:eastAsiaTheme="minorEastAsia"/>
          <w:sz w:val="18"/>
          <w:szCs w:val="18"/>
          <w:lang w:val="en-US"/>
        </w:rPr>
        <w:t>)) ⤏ (𝜑</w:t>
      </w:r>
      <w:r>
        <w:rPr>
          <w:rFonts w:eastAsia="" w:cs="Times New Roman" w:ascii="Cambria Math" w:hAnsi="Cambria Math" w:eastAsiaTheme="minorEastAsia"/>
          <w:sz w:val="18"/>
          <w:szCs w:val="18"/>
          <w:vertAlign w:val="subscript"/>
          <w:lang w:val="en-US"/>
        </w:rPr>
        <w:t>[x/t]</w:t>
      </w:r>
      <w:r>
        <w:rPr>
          <w:rFonts w:eastAsia="" w:cs="Times New Roman" w:ascii="Cambria Math" w:hAnsi="Cambria Math" w:eastAsiaTheme="minorEastAsia"/>
          <w:sz w:val="18"/>
          <w:szCs w:val="18"/>
          <w:lang w:val="en-US"/>
        </w:rPr>
        <w:t xml:space="preserve">)  replaces the occurrences of the bound variable </w:t>
      </w:r>
      <w:r>
        <w:rPr>
          <w:rFonts w:eastAsia="" w:cs="Times New Roman" w:ascii="Cambria Math" w:hAnsi="Cambria Math" w:eastAsiaTheme="minorEastAsia"/>
          <w:i/>
          <w:iCs/>
          <w:sz w:val="18"/>
          <w:szCs w:val="18"/>
          <w:lang w:val="en-US"/>
        </w:rPr>
        <w:t>x</w:t>
      </w:r>
      <w:r>
        <w:rPr>
          <w:rFonts w:eastAsia="" w:cs="Times New Roman" w:ascii="Cambria Math" w:hAnsi="Cambria Math" w:eastAsiaTheme="minorEastAsia"/>
          <w:sz w:val="18"/>
          <w:szCs w:val="18"/>
          <w:lang w:val="en-US"/>
        </w:rPr>
        <w:t xml:space="preserve">  within the body 𝜑 of the lambda expression with the term </w:t>
      </w:r>
      <w:r>
        <w:rPr>
          <w:rFonts w:eastAsia="" w:cs="Times New Roman" w:ascii="Cambria Math" w:hAnsi="Cambria Math" w:eastAsiaTheme="minorEastAsia"/>
          <w:i/>
          <w:iCs/>
          <w:sz w:val="18"/>
          <w:szCs w:val="18"/>
          <w:lang w:val="en-US"/>
        </w:rPr>
        <w:t>t</w:t>
      </w:r>
      <w:r>
        <w:rPr>
          <w:rFonts w:eastAsia="" w:cs="Times New Roman" w:ascii="Cambria Math" w:hAnsi="Cambria Math" w:eastAsiaTheme="minorEastAsia"/>
          <w:sz w:val="18"/>
          <w:szCs w:val="18"/>
          <w:lang w:val="en-US"/>
        </w:rPr>
        <w:t>.</w:t>
      </w:r>
    </w:p>
    <w:p>
      <w:pPr>
        <w:pStyle w:val="ListParagraph"/>
        <w:numPr>
          <w:ilvl w:val="0"/>
          <w:numId w:val="8"/>
        </w:numPr>
        <w:tabs>
          <w:tab w:val="clear" w:pos="720"/>
          <w:tab w:val="right" w:pos="11180" w:leader="none"/>
        </w:tabs>
        <w:rPr>
          <w:rFonts w:ascii="Cambria Math" w:hAnsi="Cambria Math" w:cs="Times New Roman"/>
          <w:sz w:val="18"/>
          <w:szCs w:val="18"/>
          <w:lang w:val="en-AU"/>
        </w:rPr>
      </w:pPr>
      <w:bookmarkStart w:id="142" w:name="OLE_LINK267"/>
      <w:bookmarkStart w:id="143" w:name="OLE_LINK268"/>
      <w:bookmarkStart w:id="144" w:name="_Hlk32505761"/>
      <w:r>
        <w:rPr>
          <w:rFonts w:cs="Times New Roman" w:ascii="Cambria Math" w:hAnsi="Cambria Math"/>
          <w:sz w:val="18"/>
          <w:szCs w:val="18"/>
          <w:lang w:val="en-US"/>
        </w:rPr>
        <w:t xml:space="preserve">The translation of ring constraints is given in first-order logic </w:t>
      </w:r>
      <w:r>
        <w:rPr>
          <w:rFonts w:cs="Times New Roman" w:ascii="Cambria Math" w:hAnsi="Cambria Math"/>
          <w:iCs/>
          <w:sz w:val="18"/>
          <w:szCs w:val="18"/>
          <w:lang w:val="en-US"/>
        </w:rPr>
        <w:t>extended</w:t>
      </w:r>
      <w:r>
        <w:rPr>
          <w:rFonts w:cs="Times New Roman" w:ascii="Cambria Math" w:hAnsi="Cambria Math"/>
          <w:sz w:val="18"/>
          <w:szCs w:val="18"/>
          <w:lang w:val="en-US"/>
        </w:rPr>
        <w:t xml:space="preserve"> </w:t>
      </w:r>
      <w:bookmarkStart w:id="145" w:name="_Hlk32505769"/>
      <w:bookmarkEnd w:id="144"/>
      <w:r>
        <w:rPr>
          <w:rFonts w:cs="Times New Roman" w:ascii="Cambria Math" w:hAnsi="Cambria Math"/>
          <w:sz w:val="18"/>
          <w:szCs w:val="18"/>
          <w:lang w:val="en-US"/>
        </w:rPr>
        <w:t>with the</w:t>
      </w:r>
      <w:bookmarkEnd w:id="142"/>
      <w:bookmarkEnd w:id="143"/>
      <w:r>
        <w:rPr>
          <w:rFonts w:cs="Times New Roman" w:ascii="Cambria Math" w:hAnsi="Cambria Math"/>
          <w:sz w:val="18"/>
          <w:szCs w:val="18"/>
          <w:lang w:val="en-US"/>
        </w:rPr>
        <w:t xml:space="preserve"> </w:t>
      </w:r>
      <w:bookmarkEnd w:id="145"/>
      <w:r>
        <w:rPr>
          <w:rFonts w:cs="Times New Roman" w:ascii="Cambria Math" w:hAnsi="Cambria Math"/>
          <w:i/>
          <w:iCs/>
          <w:sz w:val="18"/>
          <w:szCs w:val="18"/>
          <w:lang w:val="en-US"/>
        </w:rPr>
        <w:t>transitive closure</w:t>
      </w:r>
      <w:r>
        <w:rPr>
          <w:rFonts w:cs="Times New Roman" w:ascii="Cambria Math" w:hAnsi="Cambria Math"/>
          <w:sz w:val="18"/>
          <w:szCs w:val="18"/>
          <w:lang w:val="en-US"/>
        </w:rPr>
        <w:t xml:space="preserve">  operator </w:t>
      </w:r>
      <w:r>
        <w:rPr>
          <w:lang w:val="en-US"/>
        </w:rPr>
      </w:r>
      <m:oMath xmlns:m="http://schemas.openxmlformats.org/officeDocument/2006/math">
        <m:sSup>
          <m:e>
            <m:r>
              <w:rPr>
                <w:rFonts w:ascii="Cambria Math" w:hAnsi="Cambria Math"/>
              </w:rPr>
              <m:t xml:space="preserve">(</m:t>
            </m:r>
            <m:r>
              <w:rPr>
                <w:rFonts w:ascii="Cambria Math" w:hAnsi="Cambria Math"/>
              </w:rPr>
              <m:t xml:space="preserve">∙</m:t>
            </m:r>
            <m:r>
              <w:rPr>
                <w:rFonts w:ascii="Cambria Math" w:hAnsi="Cambria Math"/>
              </w:rPr>
              <m:t xml:space="preserve">)</m:t>
            </m:r>
          </m:e>
          <m:sup/>
        </m:sSup>
      </m:oMath>
      <w:r>
        <w:rPr>
          <w:rFonts w:cs="Times New Roman" w:ascii="Cambria Math" w:hAnsi="Cambria Math"/>
          <w:sz w:val="18"/>
          <w:szCs w:val="18"/>
          <w:lang w:val="en-US"/>
        </w:rPr>
        <w:t xml:space="preserve"> over binary predicates. First-order logic extended with the transitive closure operator is strictly more expressive than first-order logic. The transitive closure of a binary predicate </w:t>
      </w:r>
      <w:r>
        <w:rPr>
          <w:rFonts w:cs="Times New Roman" w:ascii="Courier" w:hAnsi="Courier"/>
          <w:sz w:val="18"/>
          <w:szCs w:val="18"/>
          <w:lang w:val="en-US"/>
        </w:rPr>
        <w:t>P</w:t>
      </w:r>
      <w:r>
        <w:rPr>
          <w:rFonts w:cs="Times New Roman" w:ascii="Cambria Math" w:hAnsi="Cambria Math"/>
          <w:sz w:val="18"/>
          <w:szCs w:val="18"/>
          <w:lang w:val="en-US"/>
        </w:rPr>
        <w:t xml:space="preserve">  can be expressed in first-order logic with least fixpoints as follows:</w:t>
        <w:br/>
      </w:r>
      <w:r>
        <w:rPr>
          <w:lang w:val="en-US"/>
        </w:rPr>
      </w:r>
      <m:oMath xmlns:m="http://schemas.openxmlformats.org/officeDocument/2006/math">
        <m:r>
          <w:rPr>
            <w:rFonts w:ascii="Cambria Math" w:hAnsi="Cambria Math"/>
          </w:rPr>
          <m:t xml:space="preserve">∀</m:t>
        </m:r>
        <m:sSup>
          <m:e>
            <m:r>
              <w:rPr>
                <w:rFonts w:ascii="Cambria Math" w:hAnsi="Cambria Math"/>
              </w:rPr>
              <m:t xml:space="preserve">x</m:t>
            </m:r>
          </m:e>
          <m:sup>
            <m:r>
              <w:rPr>
                <w:rFonts w:ascii="Cambria Math" w:hAnsi="Cambria Math"/>
              </w:rPr>
              <m:t xml:space="preserve">'</m:t>
            </m:r>
          </m:sup>
        </m:sSup>
        <m:sSup>
          <m:e>
            <m:r>
              <w:rPr>
                <w:rFonts w:ascii="Cambria Math" w:hAnsi="Cambria Math"/>
              </w:rPr>
              <m:t xml:space="preserve">y</m:t>
            </m:r>
          </m:e>
          <m:sup>
            <m:r>
              <w:rPr>
                <w:rFonts w:ascii="Cambria Math" w:hAnsi="Cambria Math"/>
              </w:rPr>
              <m:t xml:space="preserve">'</m:t>
            </m:r>
          </m:sup>
        </m:sSup>
        <m:r>
          <w:rPr>
            <w:rFonts w:ascii="Cambria Math" w:hAnsi="Cambria Math"/>
          </w:rPr>
          <m:t xml:space="preserve">.</m:t>
        </m:r>
        <m:sSup>
          <m:e>
            <m:r>
              <m:rPr>
                <m:lit/>
                <m:nor/>
              </m:rPr>
              <w:rPr>
                <w:rFonts w:ascii="Cambria Math" w:hAnsi="Cambria Math"/>
              </w:rPr>
              <m:t xml:space="preserve">P</m:t>
            </m:r>
          </m:e>
          <m:sup>
            <m:r>
              <m:rPr>
                <m:lit/>
                <m:nor/>
              </m:rPr>
              <w:rPr>
                <w:rFonts w:ascii="Cambria Math" w:hAnsi="Cambria Math"/>
              </w:rPr>
              <m:t xml:space="preserve">*</m:t>
            </m:r>
          </m:sup>
        </m:sSup>
        <m:sSup>
          <m:e>
            <m:r>
              <w:rPr>
                <w:rFonts w:ascii="Cambria Math" w:hAnsi="Cambria Math"/>
              </w:rPr>
              <m:t xml:space="preserve">x</m:t>
            </m:r>
          </m:e>
          <m:sup>
            <m:r>
              <w:rPr>
                <w:rFonts w:ascii="Cambria Math" w:hAnsi="Cambria Math"/>
              </w:rPr>
              <m:t xml:space="preserve">'</m:t>
            </m:r>
          </m:sup>
        </m:sSup>
        <m:sSup>
          <m:e>
            <m:r>
              <w:rPr>
                <w:rFonts w:ascii="Cambria Math" w:hAnsi="Cambria Math"/>
              </w:rPr>
              <m:t xml:space="preserve">y</m:t>
            </m:r>
          </m:e>
          <m:sup>
            <m:r>
              <w:rPr>
                <w:rFonts w:ascii="Cambria Math" w:hAnsi="Cambria Math"/>
              </w:rPr>
              <m:t xml:space="preserve">'</m:t>
            </m:r>
          </m:sup>
        </m:sSup>
        <m:r>
          <w:rPr>
            <w:rFonts w:ascii="Cambria Math" w:hAnsi="Cambria Math"/>
          </w:rPr>
          <m:t xml:space="preserve">↔</m:t>
        </m:r>
        <m:sSub>
          <m:e>
            <m:r>
              <m:rPr>
                <m:lit/>
                <m:nor/>
              </m:rPr>
              <w:rPr>
                <w:rFonts w:ascii="Cambria Math" w:hAnsi="Cambria Math"/>
              </w:rPr>
              <m:t xml:space="preserve">lfp</m:t>
            </m:r>
          </m:e>
          <m:sub>
            <m:r>
              <m:rPr>
                <m:lit/>
                <m:nor/>
              </m:rPr>
              <w:rPr>
                <w:rFonts w:ascii="Cambria Math" w:hAnsi="Cambria Math"/>
              </w:rPr>
              <m:t xml:space="preserve">Q</m:t>
            </m:r>
            <m:r>
              <w:rPr>
                <w:rFonts w:ascii="Cambria Math" w:hAnsi="Cambria Math"/>
              </w:rPr>
              <m:t xml:space="preserve">,</m:t>
            </m:r>
            <m:r>
              <w:rPr>
                <w:rFonts w:ascii="Cambria Math" w:hAnsi="Cambria Math"/>
              </w:rPr>
              <m:t xml:space="preserve">xy</m:t>
            </m:r>
          </m:sub>
        </m:sSub>
        <m:r>
          <w:rPr>
            <w:rFonts w:ascii="Cambria Math" w:hAnsi="Cambria Math"/>
          </w:rPr>
          <m:t xml:space="preserve">(</m:t>
        </m:r>
        <m:r>
          <m:rPr>
            <m:lit/>
            <m:nor/>
          </m:rPr>
          <w:rPr>
            <w:rFonts w:ascii="Cambria Math" w:hAnsi="Cambria Math"/>
          </w:rPr>
          <m:t xml:space="preserve">P</m:t>
        </m:r>
        <m:r>
          <w:rPr>
            <w:rFonts w:ascii="Cambria Math" w:hAnsi="Cambria Math"/>
          </w:rPr>
          <m:t xml:space="preserve">xy</m:t>
        </m:r>
        <m:r>
          <w:rPr>
            <w:rFonts w:ascii="Cambria Math" w:hAnsi="Cambria Math"/>
          </w:rPr>
          <m:t xml:space="preserve">∨</m:t>
        </m:r>
        <m:d>
          <m:dPr>
            <m:begChr m:val="("/>
            <m:endChr m:val=")"/>
          </m:dPr>
          <m:e>
            <m:r>
              <w:rPr>
                <w:rFonts w:ascii="Cambria Math" w:hAnsi="Cambria Math"/>
              </w:rPr>
              <m:t xml:space="preserve">∃</m:t>
            </m:r>
            <m:r>
              <w:rPr>
                <w:rFonts w:ascii="Cambria Math" w:hAnsi="Cambria Math"/>
              </w:rPr>
              <m:t xml:space="preserve">z</m:t>
            </m:r>
            <m:r>
              <w:rPr>
                <w:rFonts w:ascii="Cambria Math" w:hAnsi="Cambria Math"/>
              </w:rPr>
              <m:t xml:space="preserve">.</m:t>
            </m:r>
            <m:r>
              <m:rPr>
                <m:lit/>
                <m:nor/>
              </m:rPr>
              <w:rPr>
                <w:rFonts w:ascii="Cambria Math" w:hAnsi="Cambria Math"/>
              </w:rPr>
              <m:t xml:space="preserve">Q</m:t>
            </m:r>
            <m:r>
              <w:rPr>
                <w:rFonts w:ascii="Cambria Math" w:hAnsi="Cambria Math"/>
              </w:rPr>
              <m:t xml:space="preserve">xz</m:t>
            </m:r>
            <m:r>
              <w:rPr>
                <w:rFonts w:ascii="Cambria Math" w:hAnsi="Cambria Math"/>
              </w:rPr>
              <m:t xml:space="preserve">∧</m:t>
            </m:r>
            <m:r>
              <m:rPr>
                <m:lit/>
                <m:nor/>
              </m:rPr>
              <w:rPr>
                <w:rFonts w:ascii="Cambria Math" w:hAnsi="Cambria Math"/>
              </w:rPr>
              <m:t xml:space="preserve">P</m:t>
            </m:r>
            <m:r>
              <w:rPr>
                <w:rFonts w:ascii="Cambria Math" w:hAnsi="Cambria Math"/>
              </w:rPr>
              <m:t xml:space="preserve">zy</m:t>
            </m:r>
          </m:e>
        </m:d>
        <m:r>
          <w:rPr>
            <w:rFonts w:ascii="Cambria Math" w:hAnsi="Cambria Math"/>
          </w:rPr>
          <m:t xml:space="preserve">)</m:t>
        </m:r>
        <m:sSup>
          <m:e>
            <m:r>
              <w:rPr>
                <w:rFonts w:ascii="Cambria Math" w:hAnsi="Cambria Math"/>
              </w:rPr>
              <m:t xml:space="preserve">x</m:t>
            </m:r>
          </m:e>
          <m:sup>
            <m:r>
              <w:rPr>
                <w:rFonts w:ascii="Cambria Math" w:hAnsi="Cambria Math"/>
              </w:rPr>
              <m:t xml:space="preserve">'</m:t>
            </m:r>
          </m:sup>
        </m:sSup>
        <m:sSup>
          <m:e>
            <m:r>
              <w:rPr>
                <w:rFonts w:ascii="Cambria Math" w:hAnsi="Cambria Math"/>
              </w:rPr>
              <m:t xml:space="preserve">y</m:t>
            </m:r>
          </m:e>
          <m:sup>
            <m:r>
              <w:rPr>
                <w:rFonts w:ascii="Cambria Math" w:hAnsi="Cambria Math"/>
              </w:rPr>
              <m:t xml:space="preserve">'</m:t>
            </m:r>
          </m:sup>
        </m:sSup>
      </m:oMath>
      <w:r>
        <w:rPr>
          <w:rFonts w:eastAsia="" w:cs="Times New Roman" w:ascii="Cambria Math" w:hAnsi="Cambria Math" w:eastAsiaTheme="minorEastAsia"/>
          <w:sz w:val="18"/>
          <w:szCs w:val="18"/>
          <w:lang w:val="en-US"/>
        </w:rPr>
        <w:t>.</w:t>
      </w:r>
    </w:p>
    <w:p>
      <w:pPr>
        <w:pStyle w:val="ListParagraph"/>
        <w:numPr>
          <w:ilvl w:val="0"/>
          <w:numId w:val="8"/>
        </w:numPr>
        <w:tabs>
          <w:tab w:val="clear" w:pos="720"/>
          <w:tab w:val="right" w:pos="11180" w:leader="none"/>
        </w:tabs>
        <w:rPr>
          <w:rFonts w:ascii="Cambria Math" w:hAnsi="Cambria Math" w:cs="Times New Roman"/>
          <w:sz w:val="18"/>
          <w:szCs w:val="18"/>
          <w:lang w:val="en-AU"/>
        </w:rPr>
      </w:pPr>
      <w:r>
        <w:rPr>
          <w:rFonts w:cs="Times New Roman" w:ascii="Cambria Math" w:hAnsi="Cambria Math"/>
          <w:sz w:val="18"/>
          <w:szCs w:val="18"/>
          <w:lang w:val="en-US"/>
        </w:rPr>
        <w:t xml:space="preserve">The translation of identification constraints is given in first-order logic </w:t>
      </w:r>
      <w:r>
        <w:rPr>
          <w:rFonts w:cs="Times New Roman" w:ascii="Cambria Math" w:hAnsi="Cambria Math"/>
          <w:iCs/>
          <w:sz w:val="18"/>
          <w:szCs w:val="18"/>
          <w:lang w:val="en-US"/>
        </w:rPr>
        <w:t>extended</w:t>
      </w:r>
      <w:r>
        <w:rPr>
          <w:rFonts w:cs="Times New Roman" w:ascii="Cambria Math" w:hAnsi="Cambria Math"/>
          <w:sz w:val="18"/>
          <w:szCs w:val="18"/>
          <w:lang w:val="en-US"/>
        </w:rPr>
        <w:t xml:space="preserve"> with </w:t>
      </w:r>
      <w:r>
        <w:rPr>
          <w:rFonts w:cs="Times New Roman" w:ascii="Cambria Math" w:hAnsi="Cambria Math"/>
          <w:i/>
          <w:iCs/>
          <w:sz w:val="18"/>
          <w:szCs w:val="18"/>
          <w:lang w:val="en-US"/>
        </w:rPr>
        <w:t>well-founded</w:t>
      </w:r>
      <w:r>
        <w:rPr>
          <w:rFonts w:cs="Times New Roman" w:ascii="Cambria Math" w:hAnsi="Cambria Math"/>
          <w:sz w:val="18"/>
          <w:szCs w:val="18"/>
          <w:lang w:val="en-US"/>
        </w:rPr>
        <w:t xml:space="preserve">  binary relations. A binary relation </w:t>
      </w:r>
      <w:r>
        <w:rPr>
          <w:rFonts w:cs="Times New Roman" w:ascii="Courier" w:hAnsi="Courier"/>
          <w:sz w:val="18"/>
          <w:szCs w:val="18"/>
          <w:lang w:val="en-US"/>
        </w:rPr>
        <w:t>R</w:t>
      </w:r>
      <w:r>
        <w:rPr>
          <w:rFonts w:cs="Times New Roman" w:ascii="Cambria Math" w:hAnsi="Cambria Math"/>
          <w:sz w:val="18"/>
          <w:szCs w:val="18"/>
          <w:lang w:val="en-US"/>
        </w:rPr>
        <w:t xml:space="preserve"> is well-founded, </w:t>
      </w:r>
      <w:bookmarkStart w:id="146" w:name="OLE_LINK74"/>
      <w:bookmarkStart w:id="147" w:name="OLE_LINK79"/>
      <w:bookmarkStart w:id="148" w:name="_Hlk35359800"/>
      <w:bookmarkStart w:id="149" w:name="OLE_LINK279"/>
      <w:r>
        <w:rPr>
          <w:rFonts w:cs="Arial" w:ascii="Arial" w:hAnsi="Arial"/>
          <w:i/>
          <w:iCs/>
          <w:sz w:val="18"/>
          <w:szCs w:val="18"/>
          <w:lang w:val="en-US"/>
        </w:rPr>
        <w:t>well-founded</w:t>
      </w:r>
      <w:r>
        <w:rPr>
          <w:rFonts w:ascii="Cambria Math" w:hAnsi="Cambria Math"/>
          <w:sz w:val="18"/>
          <w:szCs w:val="18"/>
          <w:lang w:val="en-US"/>
        </w:rPr>
        <w:t>(</w:t>
      </w:r>
      <w:r>
        <w:rPr>
          <w:rFonts w:ascii="Courier" w:hAnsi="Courier"/>
          <w:sz w:val="18"/>
          <w:szCs w:val="18"/>
          <w:lang w:val="en-US"/>
        </w:rPr>
        <w:t>R</w:t>
      </w:r>
      <w:r>
        <w:rPr>
          <w:rFonts w:ascii="Cambria Math" w:hAnsi="Cambria Math"/>
          <w:sz w:val="18"/>
          <w:szCs w:val="18"/>
          <w:lang w:val="en-US"/>
        </w:rPr>
        <w:t>)</w:t>
      </w:r>
      <w:bookmarkEnd w:id="148"/>
      <w:bookmarkEnd w:id="149"/>
      <w:r>
        <w:rPr>
          <w:rFonts w:cs="Times New Roman" w:ascii="Cambria Math" w:hAnsi="Cambria Math"/>
          <w:sz w:val="18"/>
          <w:szCs w:val="18"/>
          <w:lang w:val="en-US"/>
        </w:rPr>
        <w:t xml:space="preserve">, </w:t>
      </w:r>
      <w:bookmarkEnd w:id="146"/>
      <w:bookmarkEnd w:id="147"/>
      <w:r>
        <w:rPr>
          <w:rFonts w:cs="Times New Roman" w:ascii="Cambria Math" w:hAnsi="Cambria Math"/>
          <w:sz w:val="18"/>
          <w:szCs w:val="18"/>
          <w:lang w:val="en-US"/>
        </w:rPr>
        <w:t xml:space="preserve">if its interpretation contains no countable infinite descending chains: that is, in the interpretation of </w:t>
      </w:r>
      <w:r>
        <w:rPr>
          <w:rFonts w:cs="Times New Roman" w:ascii="Courier" w:hAnsi="Courier"/>
          <w:sz w:val="18"/>
          <w:szCs w:val="18"/>
          <w:lang w:val="en-US"/>
        </w:rPr>
        <w:t>R</w:t>
      </w:r>
      <w:r>
        <w:rPr>
          <w:rFonts w:cs="Times New Roman" w:ascii="Cambria Math" w:hAnsi="Cambria Math"/>
          <w:sz w:val="18"/>
          <w:szCs w:val="18"/>
          <w:lang w:val="en-US"/>
        </w:rPr>
        <w:t xml:space="preserve"> there is no infinite sequence </w:t>
      </w:r>
      <w:r>
        <w:rPr>
          <w:rFonts w:cs="Times New Roman" w:ascii="Cambria Math" w:hAnsi="Cambria Math"/>
          <w:i/>
          <w:iCs/>
          <w:sz w:val="18"/>
          <w:szCs w:val="18"/>
          <w:lang w:val="en-US"/>
        </w:rPr>
        <w:t>a</w:t>
      </w:r>
      <w:r>
        <w:rPr>
          <w:rFonts w:cs="Times New Roman" w:ascii="Cambria Math" w:hAnsi="Cambria Math"/>
          <w:i/>
          <w:iCs/>
          <w:sz w:val="18"/>
          <w:szCs w:val="18"/>
          <w:vertAlign w:val="subscript"/>
          <w:lang w:val="en-US"/>
        </w:rPr>
        <w:t>0</w:t>
      </w:r>
      <w:r>
        <w:rPr>
          <w:rFonts w:cs="Times New Roman" w:ascii="Cambria Math" w:hAnsi="Cambria Math"/>
          <w:i/>
          <w:iCs/>
          <w:sz w:val="18"/>
          <w:szCs w:val="18"/>
          <w:lang w:val="en-US"/>
        </w:rPr>
        <w:t>, a</w:t>
      </w:r>
      <w:r>
        <w:rPr>
          <w:rFonts w:cs="Times New Roman" w:ascii="Cambria Math" w:hAnsi="Cambria Math"/>
          <w:i/>
          <w:iCs/>
          <w:sz w:val="18"/>
          <w:szCs w:val="18"/>
          <w:vertAlign w:val="subscript"/>
          <w:lang w:val="en-US"/>
        </w:rPr>
        <w:t>1</w:t>
      </w:r>
      <w:r>
        <w:rPr>
          <w:rFonts w:cs="Times New Roman" w:ascii="Cambria Math" w:hAnsi="Cambria Math"/>
          <w:i/>
          <w:iCs/>
          <w:sz w:val="18"/>
          <w:szCs w:val="18"/>
          <w:lang w:val="en-US"/>
        </w:rPr>
        <w:t>, a</w:t>
      </w:r>
      <w:r>
        <w:rPr>
          <w:rFonts w:cs="Times New Roman" w:ascii="Cambria Math" w:hAnsi="Cambria Math"/>
          <w:i/>
          <w:iCs/>
          <w:sz w:val="18"/>
          <w:szCs w:val="18"/>
          <w:vertAlign w:val="subscript"/>
          <w:lang w:val="en-US"/>
        </w:rPr>
        <w:t>2</w:t>
      </w:r>
      <w:r>
        <w:rPr>
          <w:rFonts w:cs="Times New Roman" w:ascii="Cambria Math" w:hAnsi="Cambria Math"/>
          <w:i/>
          <w:iCs/>
          <w:sz w:val="18"/>
          <w:szCs w:val="18"/>
          <w:lang w:val="en-US"/>
        </w:rPr>
        <w:t>,</w:t>
      </w:r>
      <w:r>
        <w:rPr>
          <w:rFonts w:cs="Times New Roman" w:ascii="Cambria Math" w:hAnsi="Cambria Math"/>
          <w:sz w:val="18"/>
          <w:szCs w:val="18"/>
          <w:lang w:val="en-US"/>
        </w:rPr>
        <w:t xml:space="preserve"> ... of non necessarily distinct elements such that  </w:t>
      </w:r>
      <w:r>
        <w:rPr>
          <w:rFonts w:cs="Times New Roman" w:ascii="Courier" w:hAnsi="Courier"/>
          <w:sz w:val="18"/>
          <w:szCs w:val="18"/>
          <w:lang w:val="en-US"/>
        </w:rPr>
        <w:t>P</w:t>
      </w:r>
      <w:r>
        <w:rPr>
          <w:rFonts w:cs="Times New Roman" w:ascii="Cambria Math" w:hAnsi="Cambria Math"/>
          <w:sz w:val="18"/>
          <w:szCs w:val="18"/>
          <w:lang w:val="en-US"/>
        </w:rPr>
        <w:t xml:space="preserve"> </w:t>
      </w:r>
      <w:r>
        <w:rPr>
          <w:rFonts w:cs="Times New Roman" w:ascii="Cambria Math" w:hAnsi="Cambria Math"/>
          <w:i/>
          <w:iCs/>
          <w:sz w:val="18"/>
          <w:szCs w:val="18"/>
          <w:lang w:val="en-US"/>
        </w:rPr>
        <w:t>a</w:t>
      </w:r>
      <w:r>
        <w:rPr>
          <w:rFonts w:cs="Times New Roman" w:ascii="Cambria Math" w:hAnsi="Cambria Math"/>
          <w:i/>
          <w:iCs/>
          <w:sz w:val="18"/>
          <w:szCs w:val="18"/>
          <w:vertAlign w:val="subscript"/>
          <w:lang w:val="en-US"/>
        </w:rPr>
        <w:t>n</w:t>
      </w:r>
      <w:r>
        <w:rPr>
          <w:rFonts w:cs="Times New Roman" w:ascii="Cambria Math" w:hAnsi="Cambria Math"/>
          <w:i/>
          <w:iCs/>
          <w:sz w:val="18"/>
          <w:szCs w:val="18"/>
          <w:lang w:val="en-US"/>
        </w:rPr>
        <w:t xml:space="preserve"> a</w:t>
      </w:r>
      <w:r>
        <w:rPr>
          <w:rFonts w:cs="Times New Roman" w:ascii="Cambria Math" w:hAnsi="Cambria Math"/>
          <w:i/>
          <w:iCs/>
          <w:sz w:val="18"/>
          <w:szCs w:val="18"/>
          <w:vertAlign w:val="subscript"/>
          <w:lang w:val="en-US"/>
        </w:rPr>
        <w:t>n+1</w:t>
      </w:r>
      <w:r>
        <w:rPr>
          <w:rFonts w:cs="Times New Roman" w:ascii="Cambria Math" w:hAnsi="Cambria Math"/>
          <w:i/>
          <w:iCs/>
          <w:sz w:val="18"/>
          <w:szCs w:val="18"/>
          <w:lang w:val="en-US"/>
        </w:rPr>
        <w:t xml:space="preserve"> </w:t>
      </w:r>
      <w:r>
        <w:rPr>
          <w:rFonts w:cs="Times New Roman" w:ascii="Cambria Math" w:hAnsi="Cambria Math"/>
          <w:sz w:val="18"/>
          <w:szCs w:val="18"/>
          <w:lang w:val="en-US"/>
        </w:rPr>
        <w:t xml:space="preserve"> for every natural number </w:t>
      </w:r>
      <w:r>
        <w:rPr>
          <w:rFonts w:cs="Times New Roman" w:ascii="Cambria Math" w:hAnsi="Cambria Math"/>
          <w:i/>
          <w:iCs/>
          <w:sz w:val="18"/>
          <w:szCs w:val="18"/>
          <w:lang w:val="en-US"/>
        </w:rPr>
        <w:t>n</w:t>
      </w:r>
      <w:r>
        <w:rPr>
          <w:rFonts w:cs="Times New Roman" w:ascii="Cambria Math" w:hAnsi="Cambria Math"/>
          <w:sz w:val="18"/>
          <w:szCs w:val="18"/>
          <w:lang w:val="en-US"/>
        </w:rPr>
        <w:t>.</w:t>
      </w:r>
    </w:p>
    <w:p>
      <w:pPr>
        <w:pStyle w:val="Normal"/>
        <w:rPr>
          <w:rFonts w:ascii="Cambria Math" w:hAnsi="Cambria Math" w:cs="Tahoma"/>
          <w:b/>
          <w:color w:themeColor="text1" w:val="000000"/>
          <w:sz w:val="18"/>
          <w:szCs w:val="18"/>
          <w:lang w:val="en-AU"/>
        </w:rPr>
      </w:pPr>
      <w:r>
        <w:rPr>
          <w:rFonts w:cs="Tahoma" w:ascii="Cambria Math" w:hAnsi="Cambria Math"/>
          <w:b/>
          <w:color w:themeColor="text1" w:val="000000"/>
          <w:sz w:val="18"/>
          <w:szCs w:val="18"/>
          <w:lang w:val="en-US"/>
        </w:rPr>
      </w:r>
    </w:p>
    <w:p>
      <w:pPr>
        <w:pStyle w:val="Normal"/>
        <w:rPr>
          <w:rFonts w:ascii="Cambria Math" w:hAnsi="Cambria Math" w:cs="Tahoma"/>
          <w:b/>
          <w:color w:themeColor="text1" w:val="000000"/>
          <w:sz w:val="18"/>
          <w:szCs w:val="18"/>
          <w:lang w:val="en-GB"/>
        </w:rPr>
      </w:pPr>
      <w:r>
        <w:rPr>
          <w:rFonts w:cs="Tahoma" w:ascii="Cambria Math" w:hAnsi="Cambria Math"/>
          <w:b/>
          <w:color w:themeColor="text1" w:val="000000"/>
          <w:sz w:val="18"/>
          <w:szCs w:val="18"/>
          <w:lang w:val="en-US"/>
        </w:rPr>
      </w:r>
    </w:p>
    <w:p>
      <w:pPr>
        <w:pStyle w:val="Normal"/>
        <w:rPr>
          <w:rFonts w:ascii="Cambria Math" w:hAnsi="Cambria Math" w:cs="Tahoma"/>
          <w:b/>
          <w:color w:themeColor="text1" w:val="000000"/>
          <w:sz w:val="18"/>
          <w:szCs w:val="18"/>
          <w:lang w:val="en-AU"/>
        </w:rPr>
      </w:pPr>
      <w:r>
        <w:rPr>
          <w:rFonts w:cs="Tahoma" w:ascii="Cambria Math" w:hAnsi="Cambria Math"/>
          <w:b/>
          <w:color w:themeColor="text1" w:val="000000"/>
          <w:sz w:val="18"/>
          <w:szCs w:val="18"/>
          <w:lang w:val="en-US"/>
        </w:rPr>
      </w:r>
    </w:p>
    <w:p>
      <w:pPr>
        <w:pStyle w:val="Normal"/>
        <w:keepNext w:val="true"/>
        <w:numPr>
          <w:ilvl w:val="0"/>
          <w:numId w:val="0"/>
        </w:numPr>
        <w:tabs>
          <w:tab w:val="clear" w:pos="720"/>
          <w:tab w:val="right" w:pos="11180" w:leader="none"/>
        </w:tabs>
        <w:spacing w:before="0" w:after="0"/>
        <w:ind w:hanging="0" w:left="0"/>
        <w:contextualSpacing/>
        <w:outlineLvl w:val="0"/>
        <w:rPr>
          <w:rFonts w:ascii="Cambria Math" w:hAnsi="Cambria Math" w:cs="Tahoma"/>
          <w:b/>
          <w:color w:themeColor="text1" w:val="000000"/>
          <w:sz w:val="18"/>
          <w:szCs w:val="18"/>
          <w:lang w:val="en-AU"/>
        </w:rPr>
      </w:pPr>
      <w:r>
        <w:rPr>
          <w:rFonts w:cs="Tahoma" w:ascii="Cambria Math" w:hAnsi="Cambria Math"/>
          <w:b/>
          <w:color w:themeColor="text1" w:val="000000"/>
          <w:sz w:val="18"/>
          <w:szCs w:val="18"/>
          <w:lang w:val="en-US"/>
        </w:rPr>
        <w:t>First-Order Logic ORM Conceptual Model</w:t>
      </w:r>
    </w:p>
    <w:p>
      <w:pPr>
        <w:pStyle w:val="Normal"/>
        <w:numPr>
          <w:ilvl w:val="0"/>
          <w:numId w:val="0"/>
        </w:numPr>
        <w:tabs>
          <w:tab w:val="clear" w:pos="720"/>
          <w:tab w:val="right" w:pos="11180" w:leader="none"/>
        </w:tabs>
        <w:spacing w:before="0" w:after="0"/>
        <w:ind w:firstLine="284" w:left="0"/>
        <w:contextualSpacing/>
        <w:outlineLvl w:val="0"/>
        <w:rPr>
          <w:rFonts w:ascii="Cambria Math" w:hAnsi="Cambria Math" w:cs="Tahoma"/>
          <w:b/>
          <w:color w:themeColor="text1" w:val="000000"/>
          <w:sz w:val="18"/>
          <w:szCs w:val="18"/>
          <w:lang w:val="en-AU"/>
        </w:rPr>
      </w:pPr>
      <w:r>
        <w:rPr>
          <w:rFonts w:cs="Tahoma" w:ascii="Cambria Math" w:hAnsi="Cambria Math"/>
          <w:b/>
          <w:color w:themeColor="text1" w:val="000000"/>
          <w:sz w:val="18"/>
          <w:szCs w:val="18"/>
          <w:lang w:val="en-US"/>
        </w:rPr>
      </w:r>
    </w:p>
    <w:p>
      <w:pPr>
        <w:pStyle w:val="Normal"/>
        <w:rPr>
          <w:rFonts w:ascii="Cambria Math" w:hAnsi="Cambria Math" w:eastAsia="" w:cs="Tahoma" w:eastAsiaTheme="minorEastAsia"/>
          <w:sz w:val="18"/>
          <w:szCs w:val="18"/>
          <w:lang w:val="en-AU"/>
        </w:rPr>
      </w:pPr>
      <w:r>
        <w:rPr>
          <w:rFonts w:eastAsia="" w:cs="Tahoma" w:ascii="Cambria Math" w:hAnsi="Cambria Math" w:eastAsiaTheme="minorEastAsia"/>
          <w:sz w:val="18"/>
          <w:szCs w:val="18"/>
          <w:lang w:val="en-US"/>
        </w:rPr>
        <w:t xml:space="preserve">The </w:t>
      </w:r>
      <w:r>
        <w:rPr>
          <w:rFonts w:eastAsia="" w:cs="Tahoma" w:ascii="Cambria Math" w:hAnsi="Cambria Math" w:eastAsiaTheme="minorEastAsia"/>
          <w:i/>
          <w:sz w:val="18"/>
          <w:szCs w:val="18"/>
          <w:lang w:val="en-US"/>
        </w:rPr>
        <w:t>First-Order Logic (FOL) Conceptual Model</w:t>
      </w:r>
      <w:r>
        <w:rPr>
          <w:rFonts w:eastAsia="" w:cs="Tahoma" w:ascii="Cambria Math" w:hAnsi="Cambria Math" w:eastAsiaTheme="minorEastAsia"/>
          <w:sz w:val="18"/>
          <w:szCs w:val="18"/>
          <w:lang w:val="en-US"/>
        </w:rPr>
        <w:t xml:space="preserve"> of an ORM conceptual model is a FOL theory composed by the theory </w:t>
      </w:r>
      <w:bookmarkStart w:id="150" w:name="_Hlk35357208"/>
      <w:bookmarkStart w:id="151" w:name="OLE_LINK264"/>
      <w:r>
        <w:rPr>
          <w:rFonts w:eastAsia="" w:cs="Tahoma" w:ascii="Cambria Math" w:hAnsi="Cambria Math" w:eastAsiaTheme="minorEastAsia"/>
          <w:sz w:val="18"/>
          <w:szCs w:val="18"/>
          <w:lang w:val="en-US"/>
        </w:rPr>
        <w:t>𝚽</w:t>
      </w:r>
      <w:bookmarkEnd w:id="150"/>
      <w:bookmarkEnd w:id="151"/>
      <w:r>
        <w:rPr>
          <w:rFonts w:eastAsia="" w:cs="Tahoma" w:ascii="Cambria Math" w:hAnsi="Cambria Math" w:eastAsiaTheme="minorEastAsia"/>
          <w:sz w:val="18"/>
          <w:szCs w:val="18"/>
          <w:lang w:val="en-US"/>
        </w:rPr>
        <w:t xml:space="preserve"> obtained by applying the transformations specified in the Sections below, with an additional </w:t>
      </w:r>
      <w:r>
        <w:rPr>
          <w:rFonts w:eastAsia="" w:cs="Tahoma" w:ascii="Cambria Math" w:hAnsi="Cambria Math" w:eastAsiaTheme="minorEastAsia"/>
          <w:i/>
          <w:iCs/>
          <w:sz w:val="18"/>
          <w:szCs w:val="18"/>
          <w:lang w:val="en-US"/>
        </w:rPr>
        <w:t>closure</w:t>
      </w:r>
      <w:r>
        <w:rPr>
          <w:rFonts w:eastAsia="" w:cs="Tahoma" w:ascii="Cambria Math" w:hAnsi="Cambria Math" w:eastAsiaTheme="minorEastAsia"/>
          <w:sz w:val="18"/>
          <w:szCs w:val="18"/>
          <w:lang w:val="en-US"/>
        </w:rPr>
        <w:t xml:space="preserve"> theory </w:t>
      </w:r>
      <w:bookmarkStart w:id="152" w:name="_Hlk35357027"/>
      <w:bookmarkStart w:id="153" w:name="OLE_LINK5"/>
      <w:r>
        <w:rPr>
          <w:rFonts w:eastAsia="" w:cs="Tahoma" w:ascii="Cambria Math" w:hAnsi="Cambria Math" w:eastAsiaTheme="minorEastAsia"/>
          <w:sz w:val="18"/>
          <w:szCs w:val="18"/>
          <w:lang w:val="en-US"/>
        </w:rPr>
        <w:t>𝚯</w:t>
      </w:r>
      <w:bookmarkEnd w:id="152"/>
      <w:bookmarkEnd w:id="153"/>
      <w:r>
        <w:rPr>
          <w:rFonts w:eastAsia="" w:cs="Tahoma" w:ascii="Cambria Math" w:hAnsi="Cambria Math" w:eastAsiaTheme="minorEastAsia"/>
          <w:sz w:val="18"/>
          <w:szCs w:val="18"/>
          <w:lang w:val="en-US"/>
        </w:rPr>
        <w:t>.</w:t>
      </w:r>
    </w:p>
    <w:p>
      <w:pPr>
        <w:pStyle w:val="Normal"/>
        <w:rPr>
          <w:rFonts w:ascii="Cambria Math" w:hAnsi="Cambria Math" w:eastAsia="" w:cs="Tahoma" w:eastAsiaTheme="minorEastAsia"/>
          <w:sz w:val="18"/>
          <w:szCs w:val="18"/>
          <w:lang w:val="en-AU"/>
        </w:rPr>
      </w:pPr>
      <w:r>
        <w:rPr>
          <w:rFonts w:eastAsia="" w:cs="Tahoma" w:ascii="Cambria Math" w:hAnsi="Cambria Math" w:eastAsiaTheme="minorEastAsia"/>
          <w:sz w:val="18"/>
          <w:szCs w:val="18"/>
          <w:lang w:val="en-US"/>
        </w:rPr>
        <w:t xml:space="preserve">The closure theory 𝚯 is needed in order to give the right semantics to the identification and objectification constraints, and it includes: </w:t>
      </w:r>
    </w:p>
    <w:p>
      <w:pPr>
        <w:pStyle w:val="ListParagraph"/>
        <w:numPr>
          <w:ilvl w:val="0"/>
          <w:numId w:val="9"/>
        </w:numPr>
        <w:rPr>
          <w:rFonts w:ascii="Cambria Math" w:hAnsi="Cambria Math" w:eastAsia="" w:cs="Tahoma" w:eastAsiaTheme="minorEastAsia"/>
          <w:sz w:val="18"/>
          <w:szCs w:val="18"/>
          <w:lang w:val="en-AU"/>
        </w:rPr>
      </w:pPr>
      <w:r>
        <w:rPr>
          <w:rFonts w:eastAsia="" w:cs="Tahoma" w:ascii="Cambria Math" w:hAnsi="Cambria Math" w:eastAsiaTheme="minorEastAsia"/>
          <w:i/>
          <w:iCs/>
          <w:sz w:val="18"/>
          <w:szCs w:val="18"/>
          <w:lang w:val="en-US"/>
        </w:rPr>
        <w:t>top-level disjointness</w:t>
      </w:r>
      <w:r>
        <w:rPr>
          <w:rFonts w:eastAsia="" w:cs="Tahoma" w:ascii="Cambria Math" w:hAnsi="Cambria Math" w:eastAsiaTheme="minorEastAsia"/>
          <w:sz w:val="18"/>
          <w:szCs w:val="18"/>
          <w:lang w:val="en-US"/>
        </w:rPr>
        <w:t xml:space="preserve"> axioms of the form </w:t>
      </w:r>
      <w:r>
        <w:rPr>
          <w:lang w:val="en-US"/>
        </w:rPr>
      </w:r>
      <m:oMath xmlns:m="http://schemas.openxmlformats.org/officeDocument/2006/math">
        <m:d>
          <m:dPr>
            <m:begChr m:val="("/>
            <m:endChr m:val=")"/>
          </m:dPr>
          <m:e>
            <m:r>
              <w:rPr>
                <w:rFonts w:ascii="Cambria Math" w:hAnsi="Cambria Math"/>
              </w:rPr>
              <m:t xml:space="preserve">∀</m:t>
            </m:r>
            <m:r>
              <w:rPr>
                <w:rFonts w:ascii="Cambria Math" w:hAnsi="Cambria Math"/>
              </w:rPr>
              <m:t xml:space="preserve">x</m:t>
            </m:r>
            <m:r>
              <w:rPr>
                <w:rFonts w:ascii="Cambria Math" w:hAnsi="Cambria Math"/>
              </w:rPr>
              <m:t xml:space="preserve">.</m:t>
            </m:r>
            <m:sSub>
              <m:e>
                <m:r>
                  <w:rPr>
                    <w:rFonts w:ascii="Cambria Math" w:hAnsi="Cambria Math"/>
                  </w:rPr>
                  <m:t xml:space="preserve">T</m:t>
                </m:r>
              </m:e>
              <m:sub>
                <m:r>
                  <w:rPr>
                    <w:rFonts w:ascii="Cambria Math" w:hAnsi="Cambria Math"/>
                  </w:rPr>
                  <m:t xml:space="preserve">1</m:t>
                </m:r>
              </m:sub>
            </m:sSub>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T</m:t>
                </m:r>
              </m:e>
              <m:sub>
                <m:r>
                  <w:rPr>
                    <w:rFonts w:ascii="Cambria Math" w:hAnsi="Cambria Math"/>
                  </w:rPr>
                  <m:t xml:space="preserve">2</m:t>
                </m:r>
              </m:sub>
            </m:sSub>
            <m:r>
              <w:rPr>
                <w:rFonts w:ascii="Cambria Math" w:hAnsi="Cambria Math"/>
              </w:rPr>
              <m:t xml:space="preserve">(</m:t>
            </m:r>
            <m:r>
              <w:rPr>
                <w:rFonts w:ascii="Cambria Math" w:hAnsi="Cambria Math"/>
              </w:rPr>
              <m:t xml:space="preserve">x</m:t>
            </m:r>
            <m:r>
              <w:rPr>
                <w:rFonts w:ascii="Cambria Math" w:hAnsi="Cambria Math"/>
              </w:rPr>
              <m:t xml:space="preserve">)</m:t>
            </m:r>
          </m:e>
        </m:d>
      </m:oMath>
      <w:r>
        <w:rPr>
          <w:rFonts w:eastAsia="" w:cs="Tahoma" w:ascii="Cambria Math" w:hAnsi="Cambria Math" w:eastAsiaTheme="minorEastAsia"/>
          <w:sz w:val="18"/>
          <w:szCs w:val="18"/>
          <w:lang w:val="en-US"/>
        </w:rPr>
        <w:t xml:space="preserve"> for any pair of object types such there is no object type </w:t>
      </w:r>
      <w:r>
        <w:rPr>
          <w:rFonts w:eastAsia="" w:cs="Tahoma" w:ascii="Cambria Math" w:hAnsi="Cambria Math" w:eastAsiaTheme="minorEastAsia"/>
          <w:i/>
          <w:iCs/>
          <w:sz w:val="18"/>
          <w:szCs w:val="18"/>
          <w:lang w:val="en-US"/>
        </w:rPr>
        <w:t>T</w:t>
      </w:r>
      <w:r>
        <w:rPr>
          <w:rFonts w:eastAsia="" w:cs="Tahoma" w:ascii="Cambria Math" w:hAnsi="Cambria Math" w:eastAsiaTheme="minorEastAsia"/>
          <w:sz w:val="18"/>
          <w:szCs w:val="18"/>
          <w:lang w:val="en-US"/>
        </w:rPr>
        <w:t xml:space="preserve">  such that</w:t>
      </w:r>
      <w:r>
        <w:rPr>
          <w:lang w:val="en-US"/>
        </w:rPr>
        <w:t xml:space="preserve"> </w:t>
        <w:br/>
      </w:r>
      <w:r>
        <w:rPr>
          <w:lang w:val="en-US"/>
        </w:rPr>
      </w:r>
      <m:oMath xmlns:m="http://schemas.openxmlformats.org/officeDocument/2006/math">
        <m:r>
          <w:rPr>
            <w:rFonts w:ascii="Cambria Math" w:hAnsi="Cambria Math"/>
          </w:rPr>
          <m:t xml:space="preserve">Φ</m:t>
        </m:r>
        <m:r>
          <w:rPr>
            <w:rFonts w:ascii="Cambria Math" w:hAnsi="Cambria Math"/>
          </w:rPr>
          <m:t xml:space="preserve">⊨</m:t>
        </m:r>
        <m:d>
          <m:dPr>
            <m:begChr m:val="("/>
            <m:endChr m:val=")"/>
          </m:dPr>
          <m:e>
            <m:r>
              <w:rPr>
                <w:rFonts w:ascii="Cambria Math" w:hAnsi="Cambria Math"/>
              </w:rPr>
              <m:t xml:space="preserve">∀</m:t>
            </m:r>
            <m:r>
              <w:rPr>
                <w:rFonts w:ascii="Cambria Math" w:hAnsi="Cambria Math"/>
              </w:rPr>
              <m:t xml:space="preserve">x</m:t>
            </m:r>
            <m:r>
              <w:rPr>
                <w:rFonts w:ascii="Cambria Math" w:hAnsi="Cambria Math"/>
              </w:rPr>
              <m:t xml:space="preserve">.</m:t>
            </m:r>
            <m:sSub>
              <m:e>
                <m:r>
                  <w:rPr>
                    <w:rFonts w:ascii="Cambria Math" w:hAnsi="Cambria Math"/>
                  </w:rPr>
                  <m:t xml:space="preserve">T</m:t>
                </m:r>
              </m:e>
              <m:sub>
                <m:r>
                  <w:rPr>
                    <w:rFonts w:ascii="Cambria Math" w:hAnsi="Cambria Math"/>
                  </w:rPr>
                  <m:t xml:space="preserve">1</m:t>
                </m:r>
              </m:sub>
            </m:sSub>
            <m:d>
              <m:dPr>
                <m:begChr m:val="("/>
                <m:endChr m:val=")"/>
              </m:dPr>
              <m:e>
                <m:r>
                  <w:rPr>
                    <w:rFonts w:ascii="Cambria Math" w:hAnsi="Cambria Math"/>
                  </w:rPr>
                  <m:t xml:space="preserve">x</m:t>
                </m:r>
              </m:e>
            </m:d>
            <m:r>
              <w:rPr>
                <w:rFonts w:ascii="Cambria Math" w:hAnsi="Cambria Math"/>
              </w:rPr>
              <m:t xml:space="preserve">→</m:t>
            </m:r>
            <m:r>
              <w:rPr>
                <w:rFonts w:ascii="Cambria Math" w:hAnsi="Cambria Math"/>
              </w:rPr>
              <m:t xml:space="preserve">T</m:t>
            </m:r>
            <m:d>
              <m:dPr>
                <m:begChr m:val="("/>
                <m:endChr m:val=")"/>
              </m:dPr>
              <m:e>
                <m:r>
                  <w:rPr>
                    <w:rFonts w:ascii="Cambria Math" w:hAnsi="Cambria Math"/>
                  </w:rPr>
                  <m:t xml:space="preserve">x</m:t>
                </m:r>
              </m:e>
            </m:d>
          </m:e>
        </m:d>
        <m:r>
          <w:rPr>
            <w:rFonts w:ascii="Cambria Math" w:hAnsi="Cambria Math"/>
          </w:rPr>
          <m:t xml:space="preserve">∧</m:t>
        </m:r>
        <m:d>
          <m:dPr>
            <m:begChr m:val="("/>
            <m:endChr m:val=")"/>
          </m:dPr>
          <m:e>
            <m:r>
              <w:rPr>
                <w:rFonts w:ascii="Cambria Math" w:hAnsi="Cambria Math"/>
              </w:rPr>
              <m:t xml:space="preserve">∀</m:t>
            </m:r>
            <m:r>
              <w:rPr>
                <w:rFonts w:ascii="Cambria Math" w:hAnsi="Cambria Math"/>
              </w:rPr>
              <m:t xml:space="preserve">x</m:t>
            </m:r>
            <m:r>
              <w:rPr>
                <w:rFonts w:ascii="Cambria Math" w:hAnsi="Cambria Math"/>
              </w:rPr>
              <m:t xml:space="preserve">.</m:t>
            </m:r>
            <m:sSub>
              <m:e>
                <m:r>
                  <w:rPr>
                    <w:rFonts w:ascii="Cambria Math" w:hAnsi="Cambria Math"/>
                  </w:rPr>
                  <m:t xml:space="preserve">T</m:t>
                </m:r>
              </m:e>
              <m:sub>
                <m:r>
                  <w:rPr>
                    <w:rFonts w:ascii="Cambria Math" w:hAnsi="Cambria Math"/>
                  </w:rPr>
                  <m:t xml:space="preserve">2</m:t>
                </m:r>
              </m:sub>
            </m:sSub>
            <m:d>
              <m:dPr>
                <m:begChr m:val="("/>
                <m:endChr m:val=")"/>
              </m:dPr>
              <m:e>
                <m:r>
                  <w:rPr>
                    <w:rFonts w:ascii="Cambria Math" w:hAnsi="Cambria Math"/>
                  </w:rPr>
                  <m:t xml:space="preserve">x</m:t>
                </m:r>
              </m:e>
            </m:d>
            <m:r>
              <w:rPr>
                <w:rFonts w:ascii="Cambria Math" w:hAnsi="Cambria Math"/>
              </w:rPr>
              <m:t xml:space="preserve">→</m:t>
            </m:r>
            <m:r>
              <w:rPr>
                <w:rFonts w:ascii="Cambria Math" w:hAnsi="Cambria Math"/>
              </w:rPr>
              <m:t xml:space="preserve">T</m:t>
            </m:r>
            <m:d>
              <m:dPr>
                <m:begChr m:val="("/>
                <m:endChr m:val=")"/>
              </m:dPr>
              <m:e>
                <m:r>
                  <w:rPr>
                    <w:rFonts w:ascii="Cambria Math" w:hAnsi="Cambria Math"/>
                  </w:rPr>
                  <m:t xml:space="preserve">x</m:t>
                </m:r>
              </m:e>
            </m:d>
          </m:e>
        </m:d>
      </m:oMath>
      <w:r>
        <w:rPr>
          <w:rFonts w:eastAsia="" w:cs="Tahoma" w:ascii="Cambria Math" w:hAnsi="Cambria Math" w:eastAsiaTheme="minorEastAsia"/>
          <w:sz w:val="18"/>
          <w:szCs w:val="18"/>
          <w:lang w:val="en-US"/>
        </w:rPr>
        <w:t>;</w:t>
      </w:r>
    </w:p>
    <w:p>
      <w:pPr>
        <w:pStyle w:val="ListParagraph"/>
        <w:numPr>
          <w:ilvl w:val="0"/>
          <w:numId w:val="9"/>
        </w:numPr>
        <w:rPr>
          <w:rFonts w:ascii="Cambria Math" w:hAnsi="Cambria Math" w:eastAsia="" w:cs="Tahoma" w:eastAsiaTheme="minorEastAsia"/>
          <w:sz w:val="18"/>
          <w:szCs w:val="18"/>
          <w:lang w:val="en-AU"/>
        </w:rPr>
      </w:pPr>
      <w:r>
        <w:rPr>
          <w:rFonts w:eastAsia="" w:cs="Tahoma" w:ascii="Cambria Math" w:hAnsi="Cambria Math" w:eastAsiaTheme="minorEastAsia"/>
          <w:sz w:val="18"/>
          <w:szCs w:val="18"/>
          <w:lang w:val="en-US"/>
        </w:rPr>
        <w:t xml:space="preserve">a well-foundedness axiom involving all the special binary predicate symbols </w:t>
      </w:r>
      <w:bookmarkStart w:id="154" w:name="_Hlk35442645"/>
      <w:r>
        <w:rPr>
          <w:lang w:val="en-US"/>
        </w:rPr>
      </w:r>
      <m:oMath xmlns:m="http://schemas.openxmlformats.org/officeDocument/2006/math">
        <m:sSubSup>
          <m:e>
            <m:r>
              <m:rPr>
                <m:lit/>
                <m:nor/>
              </m:rPr>
              <w:rPr>
                <w:rFonts w:ascii="Cambria Math" w:hAnsi="Cambria Math"/>
              </w:rPr>
              <m:t xml:space="preserve">P</m:t>
            </m:r>
          </m:e>
          <m:sub>
            <m:r>
              <w:rPr>
                <w:rFonts w:ascii="Cambria Math" w:hAnsi="Cambria Math"/>
              </w:rPr>
              <m:t xml:space="preserve">j</m:t>
            </m:r>
          </m:sub>
          <m:sup>
            <m:r>
              <m:rPr>
                <m:lit/>
                <m:nor/>
              </m:rPr>
              <w:rPr>
                <w:rFonts w:ascii="Cambria Math" w:hAnsi="Cambria Math"/>
              </w:rPr>
              <m:t xml:space="preserve">ID-</m:t>
            </m:r>
            <m:sSub>
              <m:e>
                <m:r>
                  <w:rPr>
                    <w:rFonts w:ascii="Cambria Math" w:hAnsi="Cambria Math"/>
                  </w:rPr>
                  <m:t xml:space="preserve">s</m:t>
                </m:r>
              </m:e>
              <m:sub>
                <m:r>
                  <w:rPr>
                    <w:rFonts w:ascii="Cambria Math" w:hAnsi="Cambria Math"/>
                  </w:rPr>
                  <m:t xml:space="preserve">i</m:t>
                </m:r>
              </m:sub>
            </m:sSub>
          </m:sup>
        </m:sSubSup>
      </m:oMath>
      <w:bookmarkEnd w:id="154"/>
      <w:r>
        <w:rPr>
          <w:rFonts w:eastAsia="" w:cs="Tahoma" w:ascii="Cambria Math" w:hAnsi="Cambria Math" w:eastAsiaTheme="minorEastAsia"/>
          <w:sz w:val="18"/>
          <w:szCs w:val="18"/>
          <w:lang w:val="en-US"/>
        </w:rPr>
        <w:t xml:space="preserve"> introduced by identification and objectification constraints in the conceptual model: </w:t>
      </w:r>
      <w:r>
        <w:rPr>
          <w:rFonts w:cs="Arial" w:ascii="Arial" w:hAnsi="Arial"/>
          <w:i/>
          <w:iCs/>
          <w:sz w:val="18"/>
          <w:szCs w:val="18"/>
          <w:lang w:val="en-US"/>
        </w:rPr>
        <w:t>well-founded</w:t>
      </w:r>
      <w:r>
        <w:rPr>
          <w:rFonts w:ascii="Cambria Math" w:hAnsi="Cambria Math"/>
          <w:sz w:val="18"/>
          <w:szCs w:val="18"/>
          <w:lang w:val="en-US"/>
        </w:rPr>
        <w:t>(</w:t>
      </w:r>
      <w:r>
        <w:rPr>
          <w:lang w:val="en-US"/>
        </w:rPr>
      </w:r>
      <m:oMath xmlns:m="http://schemas.openxmlformats.org/officeDocument/2006/math">
        <m:sSubSup>
          <m:e>
            <m:r>
              <m:rPr>
                <m:lit/>
                <m:nor/>
              </m:rPr>
              <w:rPr>
                <w:rFonts w:ascii="Cambria Math" w:hAnsi="Cambria Math"/>
              </w:rPr>
              <m:t xml:space="preserve">P</m:t>
            </m:r>
          </m:e>
          <m:sub>
            <m:r>
              <w:rPr>
                <w:rFonts w:ascii="Cambria Math" w:hAnsi="Cambria Math"/>
              </w:rPr>
              <m:t xml:space="preserve">1</m:t>
            </m:r>
          </m:sub>
          <m:sup>
            <m:r>
              <m:rPr>
                <m:lit/>
                <m:nor/>
              </m:rPr>
              <w:rPr>
                <w:rFonts w:ascii="Cambria Math" w:hAnsi="Cambria Math"/>
              </w:rPr>
              <m:t xml:space="preserve">ID-</m:t>
            </m:r>
            <m:sSub>
              <m:e>
                <m:r>
                  <w:rPr>
                    <w:rFonts w:ascii="Cambria Math" w:hAnsi="Cambria Math"/>
                  </w:rPr>
                  <m:t xml:space="preserve">s</m:t>
                </m:r>
              </m:e>
              <m:sub>
                <m:r>
                  <w:rPr>
                    <w:rFonts w:ascii="Cambria Math" w:hAnsi="Cambria Math"/>
                  </w:rPr>
                  <m:t xml:space="preserve">1</m:t>
                </m:r>
              </m:sub>
            </m:sSub>
          </m:sup>
        </m:sSubSup>
        <m:r>
          <w:rPr>
            <w:rFonts w:ascii="Cambria Math" w:hAnsi="Cambria Math"/>
          </w:rPr>
          <m:t xml:space="preserve">∪</m:t>
        </m:r>
        <m:r>
          <w:rPr>
            <w:rFonts w:ascii="Cambria Math" w:hAnsi="Cambria Math"/>
          </w:rPr>
          <m:t xml:space="preserve">…</m:t>
        </m:r>
        <m:r>
          <w:rPr>
            <w:rFonts w:ascii="Cambria Math" w:hAnsi="Cambria Math"/>
          </w:rPr>
          <m:t xml:space="preserve">∪</m:t>
        </m:r>
        <m:sSubSup>
          <m:e>
            <m:r>
              <m:rPr>
                <m:lit/>
                <m:nor/>
              </m:rPr>
              <w:rPr>
                <w:rFonts w:ascii="Cambria Math" w:hAnsi="Cambria Math"/>
              </w:rPr>
              <m:t xml:space="preserve">P</m:t>
            </m:r>
          </m:e>
          <m:sub>
            <m:sSub>
              <m:e>
                <m:r>
                  <w:rPr>
                    <w:rFonts w:ascii="Cambria Math" w:hAnsi="Cambria Math"/>
                  </w:rPr>
                  <m:t xml:space="preserve">m</m:t>
                </m:r>
              </m:e>
              <m:sub>
                <m:r>
                  <w:rPr>
                    <w:rFonts w:ascii="Cambria Math" w:hAnsi="Cambria Math"/>
                  </w:rPr>
                  <m:t xml:space="preserve">1</m:t>
                </m:r>
              </m:sub>
            </m:sSub>
          </m:sub>
          <m:sup>
            <m:r>
              <m:rPr>
                <m:lit/>
                <m:nor/>
              </m:rPr>
              <w:rPr>
                <w:rFonts w:ascii="Cambria Math" w:hAnsi="Cambria Math"/>
              </w:rPr>
              <m:t xml:space="preserve">ID-</m:t>
            </m:r>
            <m:sSub>
              <m:e>
                <m:r>
                  <w:rPr>
                    <w:rFonts w:ascii="Cambria Math" w:hAnsi="Cambria Math"/>
                  </w:rPr>
                  <m:t xml:space="preserve">s</m:t>
                </m:r>
              </m:e>
              <m:sub>
                <m:r>
                  <w:rPr>
                    <w:rFonts w:ascii="Cambria Math" w:hAnsi="Cambria Math"/>
                  </w:rPr>
                  <m:t xml:space="preserve">1</m:t>
                </m:r>
              </m:sub>
            </m:sSub>
          </m:sup>
        </m:sSubSup>
        <m:r>
          <w:rPr>
            <w:rFonts w:ascii="Cambria Math" w:hAnsi="Cambria Math"/>
          </w:rPr>
          <m:t xml:space="preserve">∪</m:t>
        </m:r>
        <m:r>
          <w:rPr>
            <w:rFonts w:ascii="Cambria Math" w:hAnsi="Cambria Math"/>
          </w:rPr>
          <m:t xml:space="preserve">…</m:t>
        </m:r>
        <m:r>
          <w:rPr>
            <w:rFonts w:ascii="Cambria Math" w:hAnsi="Cambria Math"/>
          </w:rPr>
          <m:t xml:space="preserve">∪</m:t>
        </m:r>
        <m:sSubSup>
          <m:e>
            <m:r>
              <m:rPr>
                <m:lit/>
                <m:nor/>
              </m:rPr>
              <w:rPr>
                <w:rFonts w:ascii="Cambria Math" w:hAnsi="Cambria Math"/>
              </w:rPr>
              <m:t xml:space="preserve">P</m:t>
            </m:r>
          </m:e>
          <m:sub>
            <m:r>
              <w:rPr>
                <w:rFonts w:ascii="Cambria Math" w:hAnsi="Cambria Math"/>
              </w:rPr>
              <m:t xml:space="preserve">1</m:t>
            </m:r>
          </m:sub>
          <m:sup>
            <m:r>
              <m:rPr>
                <m:lit/>
                <m:nor/>
              </m:rPr>
              <w:rPr>
                <w:rFonts w:ascii="Cambria Math" w:hAnsi="Cambria Math"/>
              </w:rPr>
              <m:t xml:space="preserve">ID-</m:t>
            </m:r>
            <m:sSub>
              <m:e>
                <m:r>
                  <w:rPr>
                    <w:rFonts w:ascii="Cambria Math" w:hAnsi="Cambria Math"/>
                  </w:rPr>
                  <m:t xml:space="preserve">s</m:t>
                </m:r>
              </m:e>
              <m:sub>
                <m:r>
                  <w:rPr>
                    <w:rFonts w:ascii="Cambria Math" w:hAnsi="Cambria Math"/>
                  </w:rPr>
                  <m:t xml:space="preserve">k</m:t>
                </m:r>
              </m:sub>
            </m:sSub>
          </m:sup>
        </m:sSubSup>
        <m:r>
          <w:rPr>
            <w:rFonts w:ascii="Cambria Math" w:hAnsi="Cambria Math"/>
          </w:rPr>
          <m:t xml:space="preserve">∪</m:t>
        </m:r>
        <m:r>
          <w:rPr>
            <w:rFonts w:ascii="Cambria Math" w:hAnsi="Cambria Math"/>
          </w:rPr>
          <m:t xml:space="preserve">…</m:t>
        </m:r>
        <m:r>
          <w:rPr>
            <w:rFonts w:ascii="Cambria Math" w:hAnsi="Cambria Math"/>
          </w:rPr>
          <m:t xml:space="preserve">∪</m:t>
        </m:r>
        <m:sSubSup>
          <m:e>
            <m:r>
              <m:rPr>
                <m:lit/>
                <m:nor/>
              </m:rPr>
              <w:rPr>
                <w:rFonts w:ascii="Cambria Math" w:hAnsi="Cambria Math"/>
              </w:rPr>
              <m:t xml:space="preserve">P</m:t>
            </m:r>
          </m:e>
          <m:sub>
            <m:sSub>
              <m:e>
                <m:r>
                  <w:rPr>
                    <w:rFonts w:ascii="Cambria Math" w:hAnsi="Cambria Math"/>
                  </w:rPr>
                  <m:t xml:space="preserve">m</m:t>
                </m:r>
              </m:e>
              <m:sub>
                <m:r>
                  <w:rPr>
                    <w:rFonts w:ascii="Cambria Math" w:hAnsi="Cambria Math"/>
                  </w:rPr>
                  <m:t xml:space="preserve">k</m:t>
                </m:r>
              </m:sub>
            </m:sSub>
          </m:sub>
          <m:sup>
            <m:r>
              <m:rPr>
                <m:lit/>
                <m:nor/>
              </m:rPr>
              <w:rPr>
                <w:rFonts w:ascii="Cambria Math" w:hAnsi="Cambria Math"/>
              </w:rPr>
              <m:t xml:space="preserve">ID-</m:t>
            </m:r>
            <m:sSub>
              <m:e>
                <m:r>
                  <w:rPr>
                    <w:rFonts w:ascii="Cambria Math" w:hAnsi="Cambria Math"/>
                  </w:rPr>
                  <m:t xml:space="preserve">s</m:t>
                </m:r>
              </m:e>
              <m:sub>
                <m:r>
                  <w:rPr>
                    <w:rFonts w:ascii="Cambria Math" w:hAnsi="Cambria Math"/>
                  </w:rPr>
                  <m:t xml:space="preserve">k</m:t>
                </m:r>
              </m:sub>
            </m:sSub>
          </m:sup>
        </m:sSubSup>
      </m:oMath>
      <w:r>
        <w:rPr>
          <w:rFonts w:ascii="Cambria Math" w:hAnsi="Cambria Math"/>
          <w:sz w:val="18"/>
          <w:szCs w:val="18"/>
          <w:lang w:val="en-US"/>
        </w:rPr>
        <w:t>).</w:t>
      </w:r>
    </w:p>
    <w:p>
      <w:pPr>
        <w:pStyle w:val="Normal"/>
        <w:rPr>
          <w:rFonts w:ascii="Cambria Math" w:hAnsi="Cambria Math" w:eastAsia="" w:cs="Tahoma" w:eastAsiaTheme="minorEastAsia"/>
          <w:sz w:val="18"/>
          <w:szCs w:val="18"/>
          <w:lang w:val="en-AU"/>
        </w:rPr>
      </w:pPr>
      <w:r>
        <w:rPr>
          <w:rFonts w:eastAsia="" w:cs="Tahoma" w:eastAsiaTheme="minorEastAsia" w:ascii="Cambria Math" w:hAnsi="Cambria Math"/>
          <w:sz w:val="18"/>
          <w:szCs w:val="18"/>
          <w:lang w:val="en-US"/>
        </w:rPr>
      </w:r>
    </w:p>
    <w:p>
      <w:pPr>
        <w:pStyle w:val="Normal"/>
        <w:rPr>
          <w:rFonts w:ascii="Cambria Math" w:hAnsi="Cambria Math" w:cs="Tahoma"/>
          <w:b/>
          <w:color w:themeColor="text1" w:val="000000"/>
          <w:sz w:val="18"/>
          <w:szCs w:val="18"/>
          <w:lang w:val="en-AU"/>
        </w:rPr>
      </w:pPr>
      <w:r>
        <w:rPr>
          <w:rFonts w:cs="Tahoma" w:ascii="Cambria Math" w:hAnsi="Cambria Math"/>
          <w:b/>
          <w:color w:themeColor="text1" w:val="000000"/>
          <w:sz w:val="18"/>
          <w:szCs w:val="18"/>
          <w:lang w:val="en-US"/>
        </w:rPr>
      </w:r>
    </w:p>
    <w:p>
      <w:pPr>
        <w:pStyle w:val="Normal"/>
        <w:rPr>
          <w:rFonts w:ascii="Cambria Math" w:hAnsi="Cambria Math" w:cs="Tahoma"/>
          <w:b/>
          <w:color w:themeColor="text1" w:val="000000"/>
          <w:sz w:val="18"/>
          <w:szCs w:val="18"/>
          <w:lang w:val="en-AU"/>
        </w:rPr>
      </w:pPr>
      <w:r>
        <w:rPr>
          <w:rFonts w:cs="Tahoma" w:ascii="Cambria Math" w:hAnsi="Cambria Math"/>
          <w:b/>
          <w:color w:themeColor="text1" w:val="000000"/>
          <w:sz w:val="18"/>
          <w:szCs w:val="18"/>
          <w:lang w:val="en-US"/>
        </w:rPr>
      </w:r>
      <w:r>
        <w:br w:type="page"/>
      </w:r>
    </w:p>
    <w:p>
      <w:pPr>
        <w:pStyle w:val="Normal"/>
        <w:keepNext w:val="true"/>
        <w:numPr>
          <w:ilvl w:val="0"/>
          <w:numId w:val="0"/>
        </w:numPr>
        <w:tabs>
          <w:tab w:val="clear" w:pos="720"/>
          <w:tab w:val="right" w:pos="11180" w:leader="none"/>
        </w:tabs>
        <w:spacing w:before="0" w:after="0"/>
        <w:ind w:hanging="0" w:left="0"/>
        <w:contextualSpacing/>
        <w:outlineLvl w:val="0"/>
        <w:rPr>
          <w:rFonts w:ascii="Cambria Math" w:hAnsi="Cambria Math" w:cs="Tahoma"/>
          <w:b/>
          <w:color w:themeColor="text1" w:val="000000"/>
          <w:sz w:val="18"/>
          <w:szCs w:val="18"/>
          <w:lang w:val="en-AU"/>
        </w:rPr>
      </w:pPr>
      <w:r>
        <w:rPr>
          <w:rFonts w:cs="Tahoma" w:ascii="Cambria Math" w:hAnsi="Cambria Math"/>
          <w:b/>
          <w:color w:themeColor="text1" w:val="000000"/>
          <w:sz w:val="18"/>
          <w:szCs w:val="18"/>
          <w:lang w:val="en-US"/>
        </w:rPr>
        <w:t>Declarations</w:t>
      </w:r>
    </w:p>
    <w:p>
      <w:pPr>
        <w:pStyle w:val="Normal"/>
        <w:numPr>
          <w:ilvl w:val="0"/>
          <w:numId w:val="0"/>
        </w:numPr>
        <w:spacing w:before="0" w:after="0"/>
        <w:ind w:hanging="0" w:left="0"/>
        <w:contextualSpacing/>
        <w:outlineLvl w:val="0"/>
        <w:rPr>
          <w:rFonts w:ascii="Cambria Math" w:hAnsi="Cambria Math" w:cs="Tahoma"/>
          <w:b/>
          <w:color w:themeColor="text1" w:val="000000"/>
          <w:sz w:val="18"/>
          <w:szCs w:val="18"/>
          <w:lang w:val="en-AU"/>
        </w:rPr>
      </w:pPr>
      <w:r>
        <w:rPr>
          <w:rFonts w:cs="Tahoma" w:ascii="Cambria Math" w:hAnsi="Cambria Math"/>
          <w:b/>
          <w:color w:themeColor="text1" w:val="000000"/>
          <w:sz w:val="18"/>
          <w:szCs w:val="18"/>
          <w:lang w:val="en-US"/>
        </w:rPr>
      </w:r>
    </w:p>
    <w:tbl>
      <w:tblPr>
        <w:tblStyle w:val="Grigliatabella"/>
        <w:tblW w:w="4500" w:type="pct"/>
        <w:jc w:val="center"/>
        <w:tblInd w:w="0" w:type="dxa"/>
        <w:tblLayout w:type="fixed"/>
        <w:tblCellMar>
          <w:top w:w="113" w:type="dxa"/>
          <w:left w:w="113" w:type="dxa"/>
          <w:bottom w:w="113" w:type="dxa"/>
          <w:right w:w="113" w:type="dxa"/>
        </w:tblCellMar>
        <w:tblLook w:val="04a0" w:noVBand="1" w:noHBand="0" w:lastColumn="0" w:firstColumn="1" w:lastRow="0" w:firstRow="1"/>
      </w:tblPr>
      <w:tblGrid>
        <w:gridCol w:w="5810"/>
        <w:gridCol w:w="4256"/>
      </w:tblGrid>
      <w:tr>
        <w:trPr/>
        <w:tc>
          <w:tcPr>
            <w:tcW w:w="5810" w:type="dxa"/>
            <w:tcBorders/>
          </w:tcPr>
          <w:p>
            <w:pPr>
              <w:pStyle w:val="Normal"/>
              <w:widowControl/>
              <w:numPr>
                <w:ilvl w:val="0"/>
                <w:numId w:val="0"/>
              </w:numPr>
              <w:suppressAutoHyphens w:val="true"/>
              <w:spacing w:before="0" w:after="0"/>
              <w:ind w:hanging="0" w:left="0"/>
              <w:contextualSpacing/>
              <w:jc w:val="left"/>
              <w:outlineLvl w:val="0"/>
              <w:rPr>
                <w:rFonts w:ascii="Courier" w:hAnsi="Courier" w:cs="Tahoma"/>
                <w:color w:themeColor="text1" w:val="000000"/>
                <w:sz w:val="18"/>
                <w:szCs w:val="18"/>
                <w:lang w:val="en-AU"/>
              </w:rPr>
            </w:pPr>
            <w:r>
              <w:rPr>
                <w:rFonts w:eastAsia="Calibri" w:cs="Times New Roman" w:ascii="Courier" w:hAnsi="Courier"/>
                <w:color w:val="7030A0"/>
                <w:kern w:val="0"/>
                <w:sz w:val="18"/>
                <w:szCs w:val="18"/>
                <w:lang w:val="en-US" w:eastAsia="en-US" w:bidi="ar-SA"/>
              </w:rPr>
              <w:t>FactType(P (</w:t>
            </w:r>
            <w:bookmarkStart w:id="155" w:name="_Hlk26281043"/>
            <w:bookmarkStart w:id="156" w:name="OLE_LINK132"/>
            <w:r>
              <w:rPr>
                <w:sz w:val="24"/>
                <w:lang w:val="en-US"/>
              </w:rPr>
            </w:r>
            <m:oMath xmlns:m="http://schemas.openxmlformats.org/officeDocument/2006/math">
              <m:sSub>
                <m:e>
                  <m:r>
                    <w:rPr>
                      <w:rFonts w:ascii="Cambria Math" w:hAnsi="Cambria Math"/>
                    </w:rPr>
                    <m:t xml:space="preserve">T</m:t>
                  </m:r>
                </m:e>
                <m:sub>
                  <m:r>
                    <w:rPr>
                      <w:rFonts w:ascii="Cambria Math" w:hAnsi="Cambria Math"/>
                    </w:rPr>
                    <m:t xml:space="preserve">1</m:t>
                  </m:r>
                </m:sub>
              </m:sSub>
            </m:oMath>
            <w:r>
              <w:rPr>
                <w:sz w:val="24"/>
                <w:lang w:val="en-US"/>
              </w:rPr>
              <w:t>,</w:t>
            </w:r>
            <w:r>
              <w:rPr>
                <w:rFonts w:eastAsia="Calibri" w:cs="Times New Roman" w:ascii="Courier" w:hAnsi="Courier"/>
                <w:color w:val="7030A0"/>
                <w:kern w:val="0"/>
                <w:sz w:val="18"/>
                <w:szCs w:val="18"/>
                <w:lang w:val="en-US" w:eastAsia="en-US" w:bidi="ar-SA"/>
              </w:rPr>
              <w:t xml:space="preserve"> … </w:t>
            </w:r>
            <w:bookmarkStart w:id="157" w:name="_Hlk511201255"/>
            <w:r>
              <w:rPr>
                <w:sz w:val="24"/>
                <w:lang w:val="en-US"/>
              </w:rPr>
            </w:r>
            <m:oMath xmlns:m="http://schemas.openxmlformats.org/officeDocument/2006/math">
              <m:sSub>
                <m:e>
                  <m:r>
                    <w:rPr>
                      <w:rFonts w:ascii="Cambria Math" w:hAnsi="Cambria Math"/>
                    </w:rPr>
                    <m:t xml:space="preserve">T</m:t>
                  </m:r>
                </m:e>
                <m:sub>
                  <m:r>
                    <w:rPr>
                      <w:rFonts w:ascii="Cambria Math" w:hAnsi="Cambria Math"/>
                    </w:rPr>
                    <m:t xml:space="preserve">α</m:t>
                  </m:r>
                  <m:r>
                    <w:rPr>
                      <w:rFonts w:ascii="Cambria Math" w:hAnsi="Cambria Math"/>
                    </w:rPr>
                    <m:t xml:space="preserve">(</m:t>
                  </m:r>
                  <m:r>
                    <w:rPr>
                      <w:rFonts w:ascii="Cambria Math" w:hAnsi="Cambria Math"/>
                    </w:rPr>
                    <m:t xml:space="preserve">P</m:t>
                  </m:r>
                  <m:r>
                    <w:rPr>
                      <w:rFonts w:ascii="Cambria Math" w:hAnsi="Cambria Math"/>
                    </w:rPr>
                    <m:t xml:space="preserve">)</m:t>
                  </m:r>
                </m:sub>
              </m:sSub>
            </m:oMath>
            <w:bookmarkEnd w:id="155"/>
            <w:bookmarkEnd w:id="156"/>
            <w:bookmarkEnd w:id="157"/>
            <w:r>
              <w:rPr>
                <w:rFonts w:eastAsia="Calibri" w:cs="Times New Roman" w:ascii="Courier" w:hAnsi="Courier"/>
                <w:color w:val="7030A0"/>
                <w:kern w:val="0"/>
                <w:sz w:val="18"/>
                <w:szCs w:val="18"/>
                <w:lang w:val="en-US" w:eastAsia="en-US" w:bidi="ar-SA"/>
              </w:rPr>
              <w:t>))</w:t>
            </w:r>
          </w:p>
        </w:tc>
        <w:tc>
          <w:tcPr>
            <w:tcW w:w="4256" w:type="dxa"/>
            <w:tcBorders/>
          </w:tcPr>
          <w:p>
            <w:pPr>
              <w:pStyle w:val="Normal"/>
              <w:widowControl/>
              <w:numPr>
                <w:ilvl w:val="0"/>
                <w:numId w:val="0"/>
              </w:numPr>
              <w:suppressAutoHyphens w:val="true"/>
              <w:spacing w:before="0" w:after="0"/>
              <w:ind w:hanging="0" w:left="0"/>
              <w:contextualSpacing/>
              <w:jc w:val="left"/>
              <w:outlineLvl w:val="0"/>
              <w:rPr>
                <w:rFonts w:ascii="Courier" w:hAnsi="Courier" w:cs="Tahoma"/>
                <w:color w:themeColor="text1" w:val="000000"/>
                <w:sz w:val="18"/>
                <w:szCs w:val="18"/>
                <w:lang w:val="en-AU"/>
              </w:rPr>
            </w:pPr>
            <w:r>
              <w:rPr>
                <w:rFonts w:eastAsia="MS Mincho" w:cs="Times New Roman" w:ascii="Courier" w:hAnsi="Courier"/>
                <w:color w:val="7030A0"/>
                <w:kern w:val="0"/>
                <w:sz w:val="18"/>
                <w:szCs w:val="18"/>
                <w:lang w:val="en-US" w:eastAsia="en-US" w:bidi="ar-SA"/>
              </w:rPr>
              <w:t>P</w:t>
            </w:r>
            <w:r>
              <w:rPr>
                <w:rFonts w:eastAsia="MS Mincho" w:cs="Times New Roman" w:ascii="Cambria Math" w:hAnsi="Cambria Math"/>
                <w:color w:val="7030A0"/>
                <w:kern w:val="0"/>
                <w:sz w:val="18"/>
                <w:szCs w:val="18"/>
                <w:lang w:val="en-US" w:eastAsia="en-US" w:bidi="ar-SA"/>
              </w:rPr>
              <w:t xml:space="preserve"> does not appear as an AlternatePredicate</w:t>
            </w:r>
          </w:p>
        </w:tc>
      </w:tr>
      <w:tr>
        <w:trPr/>
        <w:tc>
          <w:tcPr>
            <w:tcW w:w="10066" w:type="dxa"/>
            <w:gridSpan w:val="2"/>
            <w:tcBorders/>
          </w:tcPr>
          <w:p>
            <w:pPr>
              <w:pStyle w:val="Normal"/>
              <w:widowControl/>
              <w:numPr>
                <w:ilvl w:val="0"/>
                <w:numId w:val="0"/>
              </w:numPr>
              <w:suppressAutoHyphens w:val="true"/>
              <w:spacing w:before="0" w:after="0"/>
              <w:ind w:hanging="0" w:left="0"/>
              <w:contextualSpacing/>
              <w:jc w:val="left"/>
              <w:outlineLvl w:val="0"/>
              <w:rPr>
                <w:rFonts w:ascii="Cambria Math" w:hAnsi="Cambria Math" w:cs="Tahoma"/>
                <w:color w:themeColor="text1" w:val="000000"/>
                <w:sz w:val="18"/>
                <w:szCs w:val="18"/>
                <w:lang w:val="en-AU"/>
              </w:rPr>
            </w:pPr>
            <w:r>
              <w:rPr>
                <w:lang w:val="en-US"/>
              </w:rPr>
            </w:r>
            <m:oMathPara xmlns:m="http://schemas.openxmlformats.org/officeDocument/2006/math">
              <m:oMathParaPr>
                <m:jc m:val="left"/>
              </m:oMathParaPr>
              <m:oMath>
                <m:r>
                  <w:rPr>
                    <w:rFonts w:ascii="Cambria Math" w:hAnsi="Cambria Math"/>
                  </w:rPr>
                  <m:t xml:space="preserve">∀</m:t>
                </m:r>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α</m:t>
                    </m:r>
                    <m:r>
                      <w:rPr>
                        <w:rFonts w:ascii="Cambria Math" w:hAnsi="Cambria Math"/>
                      </w:rPr>
                      <m:t xml:space="preserve">(</m:t>
                    </m:r>
                    <m:r>
                      <w:rPr>
                        <w:rFonts w:ascii="Cambria Math" w:hAnsi="Cambria Math"/>
                      </w:rPr>
                      <m:t xml:space="preserve">P</m:t>
                    </m:r>
                    <m:r>
                      <w:rPr>
                        <w:rFonts w:ascii="Cambria Math" w:hAnsi="Cambria Math"/>
                      </w:rPr>
                      <m:t xml:space="preserve">)</m:t>
                    </m:r>
                  </m:sub>
                </m:sSub>
                <m:r>
                  <w:rPr>
                    <w:rFonts w:ascii="Cambria Math" w:hAnsi="Cambria Math"/>
                  </w:rPr>
                  <m:t xml:space="preserve">.</m:t>
                </m:r>
                <m:r>
                  <w:rPr>
                    <w:rFonts w:ascii="Cambria Math" w:hAnsi="Cambria Math"/>
                  </w:rPr>
                  <m:t xml:space="preserve">P</m:t>
                </m:r>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α</m:t>
                    </m:r>
                    <m:r>
                      <w:rPr>
                        <w:rFonts w:ascii="Cambria Math" w:hAnsi="Cambria Math"/>
                      </w:rPr>
                      <m:t xml:space="preserve">(</m:t>
                    </m:r>
                    <m:r>
                      <w:rPr>
                        <w:rFonts w:ascii="Cambria Math" w:hAnsi="Cambria Math"/>
                      </w:rPr>
                      <m:t xml:space="preserve">P</m:t>
                    </m:r>
                    <m:r>
                      <w:rPr>
                        <w:rFonts w:ascii="Cambria Math" w:hAnsi="Cambria Math"/>
                      </w:rPr>
                      <m:t xml:space="preserve">)</m:t>
                    </m:r>
                  </m:sub>
                </m:sSub>
                <m:r>
                  <w:rPr>
                    <w:rFonts w:ascii="Cambria Math" w:hAnsi="Cambria Math"/>
                  </w:rPr>
                  <m:t xml:space="preserve">→</m:t>
                </m:r>
                <m:sSub>
                  <m:e>
                    <m:r>
                      <w:rPr>
                        <w:rFonts w:ascii="Cambria Math" w:hAnsi="Cambria Math"/>
                      </w:rPr>
                      <m:t xml:space="preserve">T</m:t>
                    </m:r>
                  </m:e>
                  <m:sub>
                    <m:r>
                      <w:rPr>
                        <w:rFonts w:ascii="Cambria Math" w:hAnsi="Cambria Math"/>
                      </w:rPr>
                      <m:t xml:space="preserve">1</m:t>
                    </m:r>
                  </m:sub>
                </m:sSub>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T</m:t>
                    </m:r>
                  </m:e>
                  <m:sub>
                    <m:r>
                      <w:rPr>
                        <w:rFonts w:ascii="Cambria Math" w:hAnsi="Cambria Math"/>
                      </w:rPr>
                      <m:t xml:space="preserve">α</m:t>
                    </m:r>
                    <m:r>
                      <w:rPr>
                        <w:rFonts w:ascii="Cambria Math" w:hAnsi="Cambria Math"/>
                      </w:rPr>
                      <m:t xml:space="preserve">(</m:t>
                    </m:r>
                    <m:r>
                      <w:rPr>
                        <w:rFonts w:ascii="Cambria Math" w:hAnsi="Cambria Math"/>
                      </w:rPr>
                      <m:t xml:space="preserve">P</m:t>
                    </m:r>
                    <m:r>
                      <w:rPr>
                        <w:rFonts w:ascii="Cambria Math" w:hAnsi="Cambria Math"/>
                      </w:rPr>
                      <m:t xml:space="preserve">)</m:t>
                    </m:r>
                  </m:sub>
                </m:sSub>
                <m:sSub>
                  <m:e>
                    <m:r>
                      <w:rPr>
                        <w:rFonts w:ascii="Cambria Math" w:hAnsi="Cambria Math"/>
                      </w:rPr>
                      <m:t xml:space="preserve">x</m:t>
                    </m:r>
                  </m:e>
                  <m:sub>
                    <m:r>
                      <w:rPr>
                        <w:rFonts w:ascii="Cambria Math" w:hAnsi="Cambria Math"/>
                      </w:rPr>
                      <m:t xml:space="preserve">α</m:t>
                    </m:r>
                    <m:r>
                      <w:rPr>
                        <w:rFonts w:ascii="Cambria Math" w:hAnsi="Cambria Math"/>
                      </w:rPr>
                      <m:t xml:space="preserve">(</m:t>
                    </m:r>
                    <m:r>
                      <w:rPr>
                        <w:rFonts w:ascii="Cambria Math" w:hAnsi="Cambria Math"/>
                      </w:rPr>
                      <m:t xml:space="preserve">P</m:t>
                    </m:r>
                    <m:r>
                      <w:rPr>
                        <w:rFonts w:ascii="Cambria Math" w:hAnsi="Cambria Math"/>
                      </w:rPr>
                      <m:t xml:space="preserve">)</m:t>
                    </m:r>
                  </m:sub>
                </m:sSub>
              </m:oMath>
            </m:oMathPara>
            <w:bookmarkStart w:id="158" w:name="OLE_LINK58"/>
            <w:bookmarkEnd w:id="158"/>
          </w:p>
        </w:tc>
      </w:tr>
    </w:tbl>
    <w:p>
      <w:pPr>
        <w:pStyle w:val="Normal"/>
        <w:numPr>
          <w:ilvl w:val="0"/>
          <w:numId w:val="0"/>
        </w:numPr>
        <w:spacing w:before="0" w:after="0"/>
        <w:ind w:hanging="0" w:left="284"/>
        <w:contextualSpacing/>
        <w:outlineLvl w:val="0"/>
        <w:rPr>
          <w:rFonts w:ascii="Cambria Math" w:hAnsi="Cambria Math" w:cs="Tahoma"/>
          <w:color w:themeColor="text1" w:val="000000"/>
          <w:sz w:val="18"/>
          <w:szCs w:val="18"/>
          <w:lang w:val="en-AU"/>
        </w:rPr>
      </w:pPr>
      <w:r>
        <w:rPr>
          <w:rFonts w:cs="Tahoma" w:ascii="Cambria Math" w:hAnsi="Cambria Math"/>
          <w:color w:themeColor="text1" w:val="000000"/>
          <w:sz w:val="18"/>
          <w:szCs w:val="18"/>
          <w:lang w:val="en-US"/>
        </w:rPr>
      </w:r>
    </w:p>
    <w:p>
      <w:pPr>
        <w:pStyle w:val="Normal"/>
        <w:numPr>
          <w:ilvl w:val="0"/>
          <w:numId w:val="0"/>
        </w:numPr>
        <w:spacing w:before="0" w:after="0"/>
        <w:ind w:hanging="0" w:left="284"/>
        <w:contextualSpacing/>
        <w:outlineLvl w:val="0"/>
        <w:rPr>
          <w:rFonts w:ascii="Cambria Math" w:hAnsi="Cambria Math" w:cs="Tahoma"/>
          <w:color w:themeColor="text1" w:val="000000"/>
          <w:sz w:val="18"/>
          <w:szCs w:val="18"/>
        </w:rPr>
      </w:pPr>
      <w:r>
        <w:rPr>
          <w:rFonts w:cs="Tahoma" w:ascii="Cambria Math" w:hAnsi="Cambria Math"/>
          <w:color w:themeColor="text1" w:val="000000"/>
          <w:sz w:val="18"/>
          <w:szCs w:val="18"/>
          <w:lang w:val="en-US"/>
        </w:rPr>
      </w:r>
    </w:p>
    <w:tbl>
      <w:tblPr>
        <w:tblStyle w:val="Grigliatabella"/>
        <w:tblW w:w="4500" w:type="pct"/>
        <w:jc w:val="center"/>
        <w:tblInd w:w="0" w:type="dxa"/>
        <w:tblLayout w:type="fixed"/>
        <w:tblCellMar>
          <w:top w:w="113" w:type="dxa"/>
          <w:left w:w="113" w:type="dxa"/>
          <w:bottom w:w="113" w:type="dxa"/>
          <w:right w:w="113" w:type="dxa"/>
        </w:tblCellMar>
        <w:tblLook w:val="04a0" w:noVBand="1" w:noHBand="0" w:lastColumn="0" w:firstColumn="1" w:lastRow="0" w:firstRow="1"/>
      </w:tblPr>
      <w:tblGrid>
        <w:gridCol w:w="5810"/>
        <w:gridCol w:w="4256"/>
      </w:tblGrid>
      <w:tr>
        <w:trPr/>
        <w:tc>
          <w:tcPr>
            <w:tcW w:w="5810" w:type="dxa"/>
            <w:tcBorders/>
          </w:tcPr>
          <w:p>
            <w:pPr>
              <w:pStyle w:val="Normal"/>
              <w:widowControl/>
              <w:numPr>
                <w:ilvl w:val="0"/>
                <w:numId w:val="0"/>
              </w:numPr>
              <w:suppressAutoHyphens w:val="true"/>
              <w:spacing w:before="0" w:after="0"/>
              <w:ind w:hanging="0" w:left="0"/>
              <w:contextualSpacing/>
              <w:jc w:val="left"/>
              <w:outlineLvl w:val="0"/>
              <w:rPr>
                <w:rFonts w:ascii="Cambria Math" w:hAnsi="Cambria Math" w:cs="Tahoma"/>
                <w:color w:themeColor="text1" w:val="000000"/>
                <w:sz w:val="18"/>
                <w:szCs w:val="18"/>
              </w:rPr>
            </w:pPr>
            <w:r>
              <w:rPr>
                <w:rFonts w:eastAsia="MS Mincho" w:cs="Times New Roman" w:ascii="Courier" w:hAnsi="Courier"/>
                <w:color w:val="7030A0"/>
                <w:kern w:val="0"/>
                <w:sz w:val="18"/>
                <w:szCs w:val="18"/>
                <w:lang w:val="en-US" w:eastAsia="en-US" w:bidi="ar-SA"/>
              </w:rPr>
              <w:t>AlternatePredicate(</w:t>
            </w:r>
            <w:bookmarkStart w:id="159" w:name="OLE_LINK23"/>
            <w:bookmarkStart w:id="160" w:name="OLE_LINK24"/>
            <w:r>
              <w:rPr>
                <w:rFonts w:eastAsia="MS Mincho" w:cs="Times New Roman" w:ascii="Courier" w:hAnsi="Courier"/>
                <w:color w:val="7030A0"/>
                <w:kern w:val="0"/>
                <w:sz w:val="18"/>
                <w:szCs w:val="18"/>
                <w:lang w:val="en-US" w:eastAsia="en-US" w:bidi="ar-SA"/>
              </w:rPr>
              <w:t>P</w:t>
            </w:r>
            <w:bookmarkEnd w:id="159"/>
            <w:bookmarkEnd w:id="160"/>
            <w:r>
              <w:rPr>
                <w:rFonts w:eastAsia="MS Mincho" w:cs="Times New Roman" w:ascii="Courier" w:hAnsi="Courier"/>
                <w:color w:val="7030A0"/>
                <w:kern w:val="0"/>
                <w:sz w:val="18"/>
                <w:szCs w:val="18"/>
                <w:lang w:val="en-US" w:eastAsia="en-US" w:bidi="ar-SA"/>
              </w:rPr>
              <w:t xml:space="preserve">, </w:t>
            </w:r>
            <w:bookmarkStart w:id="161" w:name="_Hlk512852755"/>
            <w:bookmarkStart w:id="162" w:name="OLE_LINK14"/>
            <w:r>
              <w:rPr>
                <w:rFonts w:eastAsia="MS Mincho" w:cs="Times New Roman" w:ascii="Courier" w:hAnsi="Courier"/>
                <w:color w:val="7030A0"/>
                <w:kern w:val="0"/>
                <w:sz w:val="18"/>
                <w:szCs w:val="18"/>
                <w:lang w:val="en-US" w:eastAsia="en-US" w:bidi="ar-SA"/>
              </w:rPr>
              <w:t>P</w:t>
            </w:r>
            <w:r>
              <w:rPr>
                <w:rFonts w:eastAsia="MS Mincho" w:cs="Times New Roman" w:ascii="Courier" w:hAnsi="Courier"/>
                <w:color w:val="7030A0"/>
                <w:kern w:val="0"/>
                <w:sz w:val="18"/>
                <w:szCs w:val="18"/>
                <w:vertAlign w:val="subscript"/>
                <w:lang w:val="en-US" w:eastAsia="en-US" w:bidi="ar-SA"/>
              </w:rPr>
              <w:t>a</w:t>
            </w:r>
            <w:bookmarkEnd w:id="161"/>
            <w:bookmarkEnd w:id="162"/>
            <w:r>
              <w:rPr>
                <w:rFonts w:eastAsia="MS Mincho" w:cs="Times New Roman" w:ascii="Courier" w:hAnsi="Courier"/>
                <w:color w:val="7030A0"/>
                <w:kern w:val="0"/>
                <w:sz w:val="18"/>
                <w:szCs w:val="18"/>
                <w:lang w:val="en-US" w:eastAsia="en-US" w:bidi="ar-SA"/>
              </w:rPr>
              <w:t xml:space="preserve"> (</w:t>
            </w:r>
            <w:bookmarkStart w:id="163" w:name="_Hlk512853396"/>
            <w:bookmarkStart w:id="164" w:name="OLE_LINK15"/>
            <w:bookmarkStart w:id="165" w:name="OLE_LINK16"/>
            <w:bookmarkStart w:id="166" w:name="_Hlk512852667"/>
            <w:r>
              <w:rPr>
                <w:sz w:val="24"/>
                <w:lang w:val="en-US"/>
              </w:rPr>
            </w:r>
            <m:oMath xmlns:m="http://schemas.openxmlformats.org/officeDocument/2006/math">
              <m:sSub>
                <m:e>
                  <m:r>
                    <w:rPr>
                      <w:rFonts w:ascii="Cambria Math" w:hAnsi="Cambria Math"/>
                    </w:rPr>
                    <m:t xml:space="preserve">i</m:t>
                  </m:r>
                </m:e>
                <m:sub>
                  <m:r>
                    <w:rPr>
                      <w:rFonts w:ascii="Cambria Math" w:hAnsi="Cambria Math"/>
                    </w:rPr>
                    <m:t xml:space="preserve">1</m:t>
                  </m:r>
                </m:sub>
              </m:sSub>
            </m:oMath>
            <w:bookmarkEnd w:id="163"/>
            <w:bookmarkEnd w:id="164"/>
            <w:bookmarkEnd w:id="165"/>
            <w:bookmarkEnd w:id="166"/>
            <w:r>
              <w:rPr>
                <w:rFonts w:eastAsia="MS Mincho" w:cs="Times New Roman" w:ascii="Courier" w:hAnsi="Courier"/>
                <w:color w:val="7030A0"/>
                <w:kern w:val="0"/>
                <w:sz w:val="18"/>
                <w:szCs w:val="18"/>
                <w:lang w:val="en-US" w:eastAsia="en-US" w:bidi="ar-SA"/>
              </w:rPr>
              <w:t xml:space="preserve"> … </w:t>
            </w:r>
            <w:bookmarkStart w:id="167" w:name="_Hlk512852608"/>
            <w:bookmarkStart w:id="168" w:name="OLE_LINK13"/>
            <w:r>
              <w:rPr>
                <w:sz w:val="24"/>
                <w:lang w:val="en-US"/>
              </w:rPr>
            </w:r>
            <m:oMath xmlns:m="http://schemas.openxmlformats.org/officeDocument/2006/math">
              <m:sSub>
                <m:e>
                  <m:r>
                    <w:rPr>
                      <w:rFonts w:ascii="Cambria Math" w:hAnsi="Cambria Math"/>
                    </w:rPr>
                    <m:t xml:space="preserve">i</m:t>
                  </m:r>
                </m:e>
                <m:sub>
                  <m:r>
                    <w:rPr>
                      <w:rFonts w:ascii="Cambria Math" w:hAnsi="Cambria Math"/>
                    </w:rPr>
                    <m:t xml:space="preserve">α</m:t>
                  </m:r>
                  <m:r>
                    <w:rPr>
                      <w:rFonts w:ascii="Cambria Math" w:hAnsi="Cambria Math"/>
                    </w:rPr>
                    <m:t xml:space="preserve">(</m:t>
                  </m:r>
                  <m:r>
                    <w:rPr>
                      <w:rFonts w:ascii="Cambria Math" w:hAnsi="Cambria Math"/>
                    </w:rPr>
                    <m:t xml:space="preserve">P</m:t>
                  </m:r>
                  <m:r>
                    <w:rPr>
                      <w:rFonts w:ascii="Cambria Math" w:hAnsi="Cambria Math"/>
                    </w:rPr>
                    <m:t xml:space="preserve">)</m:t>
                  </m:r>
                </m:sub>
              </m:sSub>
            </m:oMath>
            <w:bookmarkEnd w:id="167"/>
            <w:bookmarkEnd w:id="168"/>
            <w:r>
              <w:rPr>
                <w:rFonts w:eastAsia="MS Mincho" w:cs="Times New Roman" w:ascii="Courier" w:hAnsi="Courier"/>
                <w:color w:val="7030A0"/>
                <w:kern w:val="0"/>
                <w:sz w:val="18"/>
                <w:szCs w:val="18"/>
                <w:lang w:val="en-US" w:eastAsia="en-US" w:bidi="ar-SA"/>
              </w:rPr>
              <w:t>))</w:t>
            </w:r>
          </w:p>
        </w:tc>
        <w:tc>
          <w:tcPr>
            <w:tcW w:w="4256" w:type="dxa"/>
            <w:tcBorders/>
          </w:tcPr>
          <w:p>
            <w:pPr>
              <w:pStyle w:val="Normal"/>
              <w:widowControl/>
              <w:numPr>
                <w:ilvl w:val="0"/>
                <w:numId w:val="0"/>
              </w:numPr>
              <w:suppressAutoHyphens w:val="true"/>
              <w:spacing w:before="0" w:after="0"/>
              <w:ind w:hanging="0" w:left="35"/>
              <w:contextualSpacing/>
              <w:jc w:val="left"/>
              <w:outlineLvl w:val="0"/>
              <w:rPr>
                <w:rFonts w:ascii="Courier" w:hAnsi="Courier" w:eastAsia="MS Mincho" w:cs="Times New Roman"/>
                <w:color w:val="7030A0"/>
                <w:sz w:val="18"/>
                <w:szCs w:val="18"/>
                <w:vertAlign w:val="subscript"/>
              </w:rPr>
            </w:pPr>
            <w:bookmarkStart w:id="169" w:name="_Hlk512853260"/>
            <w:r>
              <w:rPr>
                <w:rFonts w:eastAsia="MS Mincho" w:cs="Times New Roman" w:ascii="Courier" w:hAnsi="Courier"/>
                <w:color w:val="7030A0"/>
                <w:kern w:val="0"/>
                <w:sz w:val="18"/>
                <w:szCs w:val="18"/>
                <w:lang w:val="en-US" w:eastAsia="en-US" w:bidi="ar-SA"/>
              </w:rPr>
              <w:t>P</w:t>
            </w:r>
            <w:bookmarkEnd w:id="169"/>
            <w:r>
              <w:rPr>
                <w:rFonts w:eastAsia="MS Mincho" w:cs="MS Mincho" w:ascii="MS Mincho" w:hAnsi="MS Mincho"/>
                <w:color w:val="7030A0"/>
                <w:kern w:val="0"/>
                <w:sz w:val="18"/>
                <w:szCs w:val="18"/>
                <w:lang w:val="en-US" w:eastAsia="en-US" w:bidi="ar-SA"/>
              </w:rPr>
              <w:t>≠</w:t>
            </w:r>
            <w:bookmarkStart w:id="170" w:name="_Hlk512852726"/>
            <w:r>
              <w:rPr>
                <w:rFonts w:eastAsia="MS Mincho" w:cs="Times New Roman" w:ascii="Courier" w:hAnsi="Courier"/>
                <w:color w:val="7030A0"/>
                <w:kern w:val="0"/>
                <w:sz w:val="18"/>
                <w:szCs w:val="18"/>
                <w:lang w:val="en-US" w:eastAsia="en-US" w:bidi="ar-SA"/>
              </w:rPr>
              <w:t>P</w:t>
            </w:r>
            <w:r>
              <w:rPr>
                <w:rFonts w:eastAsia="MS Mincho" w:cs="Times New Roman" w:ascii="Courier" w:hAnsi="Courier"/>
                <w:color w:val="7030A0"/>
                <w:kern w:val="0"/>
                <w:sz w:val="18"/>
                <w:szCs w:val="18"/>
                <w:vertAlign w:val="subscript"/>
                <w:lang w:val="en-US" w:eastAsia="en-US" w:bidi="ar-SA"/>
              </w:rPr>
              <w:t>a</w:t>
            </w:r>
            <w:bookmarkEnd w:id="170"/>
          </w:p>
          <w:p>
            <w:pPr>
              <w:pStyle w:val="Normal"/>
              <w:widowControl/>
              <w:numPr>
                <w:ilvl w:val="0"/>
                <w:numId w:val="0"/>
              </w:numPr>
              <w:suppressAutoHyphens w:val="true"/>
              <w:spacing w:before="0" w:after="0"/>
              <w:ind w:hanging="0" w:left="0"/>
              <w:contextualSpacing/>
              <w:jc w:val="left"/>
              <w:outlineLvl w:val="0"/>
              <w:rPr>
                <w:rFonts w:ascii="Cambria Math" w:hAnsi="Cambria Math" w:eastAsia="Malgun Gothic" w:cs="Cambria Math"/>
                <w:color w:val="7030A0"/>
                <w:sz w:val="18"/>
                <w:szCs w:val="18"/>
              </w:rPr>
            </w:pPr>
            <w:bookmarkStart w:id="171" w:name="_Hlk512853246"/>
            <w:r>
              <w:rPr>
                <w:rFonts w:eastAsia="Malgun Gothic" w:cs="Cambria Math" w:ascii="Cambria Math" w:hAnsi="Cambria Math"/>
                <w:color w:val="7030A0"/>
                <w:kern w:val="0"/>
                <w:sz w:val="18"/>
                <w:szCs w:val="18"/>
                <w:lang w:val="en-US" w:eastAsia="en-US" w:bidi="ar-SA"/>
              </w:rPr>
              <w:t>α(</w:t>
            </w:r>
            <w:r>
              <w:rPr>
                <w:rFonts w:eastAsia="MS Mincho" w:cs="Times New Roman" w:ascii="Courier" w:hAnsi="Courier"/>
                <w:color w:val="7030A0"/>
                <w:kern w:val="0"/>
                <w:sz w:val="18"/>
                <w:szCs w:val="18"/>
                <w:lang w:val="en-US" w:eastAsia="en-US" w:bidi="ar-SA"/>
              </w:rPr>
              <w:t>P</w:t>
            </w:r>
            <w:r>
              <w:rPr>
                <w:rFonts w:eastAsia="Malgun Gothic" w:cs="Cambria Math" w:ascii="Cambria Math" w:hAnsi="Cambria Math"/>
                <w:color w:val="7030A0"/>
                <w:kern w:val="0"/>
                <w:sz w:val="18"/>
                <w:szCs w:val="18"/>
                <w:lang w:val="en-US" w:eastAsia="en-US" w:bidi="ar-SA"/>
              </w:rPr>
              <w:t xml:space="preserve">) </w:t>
            </w:r>
            <w:bookmarkEnd w:id="171"/>
            <w:r>
              <w:rPr>
                <w:rFonts w:eastAsia="Malgun Gothic" w:cs="Cambria Math" w:ascii="Cambria Math" w:hAnsi="Cambria Math"/>
                <w:color w:val="7030A0"/>
                <w:kern w:val="0"/>
                <w:sz w:val="18"/>
                <w:szCs w:val="18"/>
                <w:lang w:val="en-US" w:eastAsia="en-US" w:bidi="ar-SA"/>
              </w:rPr>
              <w:t xml:space="preserve">= </w:t>
            </w:r>
            <w:bookmarkStart w:id="172" w:name="_Hlk26108966"/>
            <w:bookmarkStart w:id="173" w:name="OLE_LINK9"/>
            <w:r>
              <w:rPr>
                <w:rFonts w:eastAsia="Malgun Gothic" w:cs="Cambria Math" w:ascii="Cambria Math" w:hAnsi="Cambria Math"/>
                <w:color w:val="7030A0"/>
                <w:kern w:val="0"/>
                <w:sz w:val="18"/>
                <w:szCs w:val="18"/>
                <w:lang w:val="en-US" w:eastAsia="en-US" w:bidi="ar-SA"/>
              </w:rPr>
              <w:t>α(</w:t>
            </w:r>
            <w:r>
              <w:rPr>
                <w:rFonts w:eastAsia="MS Mincho" w:cs="Times New Roman" w:ascii="Courier" w:hAnsi="Courier"/>
                <w:color w:val="7030A0"/>
                <w:kern w:val="0"/>
                <w:sz w:val="18"/>
                <w:szCs w:val="18"/>
                <w:lang w:val="en-US" w:eastAsia="en-US" w:bidi="ar-SA"/>
              </w:rPr>
              <w:t>P</w:t>
            </w:r>
            <w:r>
              <w:rPr>
                <w:rFonts w:eastAsia="MS Mincho" w:cs="Times New Roman" w:ascii="Courier" w:hAnsi="Courier"/>
                <w:color w:val="7030A0"/>
                <w:kern w:val="0"/>
                <w:sz w:val="18"/>
                <w:szCs w:val="18"/>
                <w:vertAlign w:val="subscript"/>
                <w:lang w:val="en-US" w:eastAsia="en-US" w:bidi="ar-SA"/>
              </w:rPr>
              <w:t>a</w:t>
            </w:r>
            <w:r>
              <w:rPr>
                <w:rFonts w:eastAsia="Malgun Gothic" w:cs="Cambria Math" w:ascii="Cambria Math" w:hAnsi="Cambria Math"/>
                <w:color w:val="7030A0"/>
                <w:kern w:val="0"/>
                <w:sz w:val="18"/>
                <w:szCs w:val="18"/>
                <w:lang w:val="en-US" w:eastAsia="en-US" w:bidi="ar-SA"/>
              </w:rPr>
              <w:t>)</w:t>
            </w:r>
            <w:bookmarkEnd w:id="172"/>
            <w:bookmarkEnd w:id="173"/>
          </w:p>
          <w:p>
            <w:pPr>
              <w:pStyle w:val="Normal"/>
              <w:widowControl/>
              <w:numPr>
                <w:ilvl w:val="0"/>
                <w:numId w:val="0"/>
              </w:numPr>
              <w:suppressAutoHyphens w:val="true"/>
              <w:spacing w:before="0" w:after="0"/>
              <w:ind w:hanging="0" w:left="0"/>
              <w:contextualSpacing/>
              <w:jc w:val="left"/>
              <w:outlineLvl w:val="0"/>
              <w:rPr>
                <w:rFonts w:ascii="Cambria Math" w:hAnsi="Cambria Math" w:cs="Tahoma"/>
                <w:color w:themeColor="text1" w:val="000000"/>
                <w:sz w:val="18"/>
                <w:szCs w:val="18"/>
              </w:rPr>
            </w:pPr>
            <w:r>
              <w:rPr>
                <w:rFonts w:eastAsia="MS Mincho" w:cs="Times New Roman" w:ascii="Cambria Math" w:hAnsi="Cambria Math"/>
                <w:color w:val="7030A0"/>
                <w:kern w:val="0"/>
                <w:sz w:val="18"/>
                <w:szCs w:val="18"/>
                <w:lang w:val="en-US" w:eastAsia="en-US" w:bidi="ar-SA"/>
              </w:rPr>
              <w:t>{</w:t>
            </w:r>
            <w:r>
              <w:rPr>
                <w:sz w:val="24"/>
                <w:lang w:val="en-US"/>
              </w:rPr>
            </w:r>
            <m:oMath xmlns:m="http://schemas.openxmlformats.org/officeDocument/2006/math">
              <m:sSub>
                <m:e>
                  <m:r>
                    <w:rPr>
                      <w:rFonts w:ascii="Cambria Math" w:hAnsi="Cambria Math"/>
                    </w:rPr>
                    <m:t xml:space="preserve">i</m:t>
                  </m:r>
                </m:e>
                <m:sub>
                  <m:r>
                    <w:rPr>
                      <w:rFonts w:ascii="Cambria Math" w:hAnsi="Cambria Math"/>
                    </w:rPr>
                    <m:t xml:space="preserve">1</m:t>
                  </m:r>
                </m:sub>
              </m:sSub>
            </m:oMath>
            <w:r>
              <w:rPr>
                <w:rFonts w:eastAsia="MS Mincho" w:cs="Times New Roman" w:ascii="Cambria Math" w:hAnsi="Cambria Math"/>
                <w:color w:val="7030A0"/>
                <w:kern w:val="0"/>
                <w:sz w:val="18"/>
                <w:szCs w:val="18"/>
                <w:lang w:val="en-US" w:eastAsia="en-US" w:bidi="ar-SA"/>
              </w:rPr>
              <w:t xml:space="preserve"> … </w:t>
            </w:r>
            <w:r>
              <w:rPr>
                <w:sz w:val="24"/>
                <w:lang w:val="en-US"/>
              </w:rPr>
            </w:r>
            <m:oMath xmlns:m="http://schemas.openxmlformats.org/officeDocument/2006/math">
              <m:sSub>
                <m:e>
                  <m:r>
                    <w:rPr>
                      <w:rFonts w:ascii="Cambria Math" w:hAnsi="Cambria Math"/>
                    </w:rPr>
                    <m:t xml:space="preserve">i</m:t>
                  </m:r>
                </m:e>
                <m:sub>
                  <m:r>
                    <w:rPr>
                      <w:rFonts w:ascii="Cambria Math" w:hAnsi="Cambria Math"/>
                    </w:rPr>
                    <m:t xml:space="preserve">α</m:t>
                  </m:r>
                  <m:r>
                    <w:rPr>
                      <w:rFonts w:ascii="Cambria Math" w:hAnsi="Cambria Math"/>
                    </w:rPr>
                    <m:t xml:space="preserve">(</m:t>
                  </m:r>
                  <m:r>
                    <w:rPr>
                      <w:rFonts w:ascii="Cambria Math" w:hAnsi="Cambria Math"/>
                    </w:rPr>
                    <m:t xml:space="preserve">P</m:t>
                  </m:r>
                  <m:r>
                    <w:rPr>
                      <w:rFonts w:ascii="Cambria Math" w:hAnsi="Cambria Math"/>
                    </w:rPr>
                    <m:t xml:space="preserve">)</m:t>
                  </m:r>
                </m:sub>
              </m:sSub>
            </m:oMath>
            <w:r>
              <w:rPr>
                <w:rFonts w:eastAsia="MS Mincho" w:cs="Times New Roman" w:ascii="Cambria Math" w:hAnsi="Cambria Math"/>
                <w:color w:val="7030A0"/>
                <w:kern w:val="0"/>
                <w:sz w:val="18"/>
                <w:szCs w:val="18"/>
                <w:lang w:val="en-US" w:eastAsia="en-US" w:bidi="ar-SA"/>
              </w:rPr>
              <w:t>}</w:t>
            </w:r>
            <w:r>
              <w:rPr>
                <w:rFonts w:eastAsia="MS Mincho" w:cs="MS Mincho" w:ascii="Cambria Math" w:hAnsi="Cambria Math"/>
                <w:color w:val="7030A0"/>
                <w:kern w:val="0"/>
                <w:sz w:val="18"/>
                <w:szCs w:val="18"/>
                <w:lang w:val="en-US" w:eastAsia="en-US" w:bidi="ar-SA"/>
              </w:rPr>
              <w:t>=</w:t>
            </w:r>
            <w:r>
              <w:rPr>
                <w:rFonts w:eastAsia="MS Mincho" w:cs="Times New Roman" w:ascii="Cambria Math" w:hAnsi="Cambria Math"/>
                <w:color w:val="7030A0"/>
                <w:kern w:val="0"/>
                <w:sz w:val="18"/>
                <w:szCs w:val="18"/>
                <w:lang w:val="en-US" w:eastAsia="en-US" w:bidi="ar-SA"/>
              </w:rPr>
              <w:t xml:space="preserve">{1 … </w:t>
            </w:r>
            <w:bookmarkStart w:id="174" w:name="_Hlk512853151"/>
            <w:bookmarkStart w:id="175" w:name="OLE_LINK29"/>
            <w:r>
              <w:rPr>
                <w:sz w:val="24"/>
                <w:lang w:val="en-US"/>
              </w:rPr>
            </w:r>
            <m:oMath xmlns:m="http://schemas.openxmlformats.org/officeDocument/2006/math">
              <m:r>
                <w:rPr>
                  <w:rFonts w:ascii="Cambria Math" w:hAnsi="Cambria Math"/>
                </w:rPr>
                <m:t xml:space="preserve">α</m:t>
              </m:r>
              <m:r>
                <w:rPr>
                  <w:rFonts w:ascii="Cambria Math" w:hAnsi="Cambria Math"/>
                </w:rPr>
                <m:t xml:space="preserve">(</m:t>
              </m:r>
              <m:r>
                <w:rPr>
                  <w:rFonts w:ascii="Cambria Math" w:hAnsi="Cambria Math"/>
                </w:rPr>
                <m:t xml:space="preserve">P</m:t>
              </m:r>
              <m:r>
                <w:rPr>
                  <w:rFonts w:ascii="Cambria Math" w:hAnsi="Cambria Math"/>
                </w:rPr>
                <m:t xml:space="preserve">)</m:t>
              </m:r>
            </m:oMath>
            <w:bookmarkEnd w:id="174"/>
            <w:bookmarkEnd w:id="175"/>
            <w:r>
              <w:rPr>
                <w:rFonts w:eastAsia="MS Mincho" w:cs="Times New Roman" w:ascii="Cambria Math" w:hAnsi="Cambria Math"/>
                <w:color w:val="7030A0"/>
                <w:kern w:val="0"/>
                <w:sz w:val="18"/>
                <w:szCs w:val="18"/>
                <w:lang w:val="en-US" w:eastAsia="en-US" w:bidi="ar-SA"/>
              </w:rPr>
              <w:t>}</w:t>
            </w:r>
          </w:p>
        </w:tc>
      </w:tr>
      <w:tr>
        <w:trPr/>
        <w:tc>
          <w:tcPr>
            <w:tcW w:w="10066" w:type="dxa"/>
            <w:gridSpan w:val="2"/>
            <w:tcBorders/>
          </w:tcPr>
          <w:p>
            <w:pPr>
              <w:pStyle w:val="Normal"/>
              <w:widowControl/>
              <w:numPr>
                <w:ilvl w:val="0"/>
                <w:numId w:val="0"/>
              </w:numPr>
              <w:suppressAutoHyphens w:val="true"/>
              <w:spacing w:before="0" w:after="0"/>
              <w:ind w:hanging="0" w:left="0"/>
              <w:contextualSpacing/>
              <w:jc w:val="left"/>
              <w:outlineLvl w:val="0"/>
              <w:rPr>
                <w:rFonts w:ascii="Cambria Math" w:hAnsi="Cambria Math" w:cs="Tahoma"/>
                <w:color w:themeColor="text1" w:val="000000"/>
                <w:sz w:val="18"/>
                <w:szCs w:val="18"/>
                <w:lang w:val="en-US"/>
              </w:rPr>
            </w:pPr>
            <w:r>
              <w:rPr>
                <w:rFonts w:eastAsia="MS Mincho" w:cs="Times New Roman" w:ascii="Cambria Math" w:hAnsi="Cambria Math"/>
                <w:color w:themeColor="accent6" w:themeShade="bf" w:val="538135"/>
                <w:kern w:val="0"/>
                <w:sz w:val="18"/>
                <w:szCs w:val="18"/>
                <w:lang w:val="en-US" w:eastAsia="en-US" w:bidi="ar-SA"/>
              </w:rPr>
              <w:t>(MACRO)</w:t>
              <w:br/>
            </w:r>
            <w:r>
              <w:rPr>
                <w:rFonts w:eastAsia="Calibri" w:cs="Tahoma" w:ascii="Cambria Math" w:hAnsi="Cambria Math"/>
                <w:color w:themeColor="accent6" w:themeShade="bf" w:val="538135"/>
                <w:kern w:val="0"/>
                <w:sz w:val="18"/>
                <w:szCs w:val="18"/>
                <w:lang w:val="en-US" w:eastAsia="en-US" w:bidi="ar-SA"/>
              </w:rPr>
              <w:t xml:space="preserve">Replace </w:t>
            </w:r>
            <w:bookmarkStart w:id="176" w:name="OLE_LINK21"/>
            <w:bookmarkStart w:id="177" w:name="OLE_LINK22"/>
            <w:bookmarkStart w:id="178" w:name="_Hlk512853523"/>
            <w:r>
              <w:rPr>
                <w:rFonts w:eastAsia="Calibri" w:cs="Tahoma" w:ascii="Cambria Math" w:hAnsi="Cambria Math"/>
                <w:color w:themeColor="accent6" w:themeShade="bf" w:val="538135"/>
                <w:kern w:val="0"/>
                <w:sz w:val="18"/>
                <w:szCs w:val="18"/>
                <w:lang w:val="en-US" w:eastAsia="en-US" w:bidi="ar-SA"/>
              </w:rPr>
              <w:t xml:space="preserve">all </w:t>
            </w:r>
            <w:bookmarkStart w:id="179" w:name="_Hlk512853505"/>
            <w:r>
              <w:rPr>
                <w:rFonts w:eastAsia="Calibri" w:cs="Tahoma" w:ascii="Cambria Math" w:hAnsi="Cambria Math"/>
                <w:color w:themeColor="accent6" w:themeShade="bf" w:val="538135"/>
                <w:kern w:val="0"/>
                <w:sz w:val="18"/>
                <w:szCs w:val="18"/>
                <w:lang w:val="en-US" w:eastAsia="en-US" w:bidi="ar-SA"/>
              </w:rPr>
              <w:t xml:space="preserve">occurrences </w:t>
            </w:r>
            <w:bookmarkEnd w:id="179"/>
            <w:r>
              <w:rPr>
                <w:rFonts w:eastAsia="Calibri" w:cs="Tahoma" w:ascii="Cambria Math" w:hAnsi="Cambria Math"/>
                <w:color w:themeColor="accent6" w:themeShade="bf" w:val="538135"/>
                <w:kern w:val="0"/>
                <w:sz w:val="18"/>
                <w:szCs w:val="18"/>
                <w:lang w:val="en-US" w:eastAsia="en-US" w:bidi="ar-SA"/>
              </w:rPr>
              <w:t xml:space="preserve">of  </w:t>
            </w:r>
            <w:r>
              <w:rPr>
                <w:rFonts w:eastAsia="MS Mincho" w:cs="Times New Roman" w:ascii="Courier" w:hAnsi="Courier"/>
                <w:color w:themeColor="accent6" w:themeShade="bf" w:val="538135"/>
                <w:kern w:val="0"/>
                <w:sz w:val="18"/>
                <w:szCs w:val="18"/>
                <w:lang w:val="en-US" w:eastAsia="en-US" w:bidi="ar-SA"/>
              </w:rPr>
              <w:t>P</w:t>
            </w:r>
            <w:r>
              <w:rPr>
                <w:rFonts w:eastAsia="MS Mincho" w:cs="Times New Roman" w:ascii="Courier" w:hAnsi="Courier"/>
                <w:color w:themeColor="accent6" w:themeShade="bf" w:val="538135"/>
                <w:kern w:val="0"/>
                <w:sz w:val="18"/>
                <w:szCs w:val="18"/>
                <w:vertAlign w:val="subscript"/>
                <w:lang w:val="en-US" w:eastAsia="en-US" w:bidi="ar-SA"/>
              </w:rPr>
              <w:t>a</w:t>
            </w:r>
            <w:bookmarkEnd w:id="178"/>
            <w:r>
              <w:rPr>
                <w:rFonts w:eastAsia="Calibri" w:cs="Times New Roman" w:ascii="Courier" w:hAnsi="Courier"/>
                <w:color w:themeColor="accent6" w:themeShade="bf" w:val="538135"/>
                <w:kern w:val="0"/>
                <w:sz w:val="18"/>
                <w:szCs w:val="18"/>
                <w:lang w:val="en-US" w:eastAsia="en-US" w:bidi="ar-SA"/>
              </w:rPr>
              <w:t>.</w:t>
            </w:r>
            <w:r>
              <w:rPr>
                <w:rFonts w:eastAsia="Calibri" w:cs="Times New Roman" w:ascii="Courier" w:hAnsi="Courier"/>
                <w:i/>
                <w:color w:themeColor="accent6" w:themeShade="bf" w:val="538135"/>
                <w:kern w:val="0"/>
                <w:sz w:val="18"/>
                <w:szCs w:val="18"/>
                <w:lang w:val="en-US" w:eastAsia="en-US" w:bidi="ar-SA"/>
              </w:rPr>
              <w:t>j</w:t>
            </w:r>
            <w:r>
              <w:rPr>
                <w:rFonts w:eastAsia="Calibri" w:cs="Tahoma" w:ascii="Cambria Math" w:hAnsi="Cambria Math"/>
                <w:i/>
                <w:color w:themeColor="accent6" w:themeShade="bf" w:val="538135"/>
                <w:kern w:val="0"/>
                <w:sz w:val="18"/>
                <w:szCs w:val="18"/>
                <w:lang w:val="en-US" w:eastAsia="en-US" w:bidi="ar-SA"/>
              </w:rPr>
              <w:t xml:space="preserve"> </w:t>
            </w:r>
            <w:r>
              <w:rPr>
                <w:rFonts w:eastAsia="Calibri" w:cs="Tahoma" w:ascii="Cambria Math" w:hAnsi="Cambria Math"/>
                <w:color w:themeColor="accent6" w:themeShade="bf" w:val="538135"/>
                <w:kern w:val="0"/>
                <w:sz w:val="18"/>
                <w:szCs w:val="18"/>
                <w:lang w:val="en-US" w:eastAsia="en-US" w:bidi="ar-SA"/>
              </w:rPr>
              <w:t xml:space="preserve"> </w:t>
            </w:r>
            <w:bookmarkStart w:id="180" w:name="OLE_LINK68"/>
            <w:bookmarkStart w:id="181" w:name="OLE_LINK69"/>
            <w:r>
              <w:rPr>
                <w:rFonts w:eastAsia="Calibri" w:cs="Tahoma" w:ascii="Cambria Math" w:hAnsi="Cambria Math"/>
                <w:color w:themeColor="accent6" w:themeShade="bf" w:val="538135"/>
                <w:kern w:val="0"/>
                <w:sz w:val="18"/>
                <w:szCs w:val="18"/>
                <w:lang w:val="en-US" w:eastAsia="en-US" w:bidi="ar-SA"/>
              </w:rPr>
              <w:t xml:space="preserve">in the ORM conceptual model </w:t>
            </w:r>
            <w:bookmarkEnd w:id="180"/>
            <w:bookmarkEnd w:id="181"/>
            <w:r>
              <w:rPr>
                <w:rFonts w:eastAsia="Calibri" w:cs="Tahoma" w:ascii="Cambria Math" w:hAnsi="Cambria Math"/>
                <w:color w:themeColor="accent6" w:themeShade="bf" w:val="538135"/>
                <w:kern w:val="0"/>
                <w:sz w:val="18"/>
                <w:szCs w:val="18"/>
                <w:lang w:val="en-US" w:eastAsia="en-US" w:bidi="ar-SA"/>
              </w:rPr>
              <w:t xml:space="preserve">with  </w:t>
            </w:r>
            <w:bookmarkStart w:id="182" w:name="_Hlk512853540"/>
            <w:bookmarkStart w:id="183" w:name="OLE_LINK17"/>
            <w:r>
              <w:rPr>
                <w:rFonts w:eastAsia="MS Mincho" w:cs="Times New Roman" w:ascii="Courier" w:hAnsi="Courier"/>
                <w:color w:themeColor="accent6" w:themeShade="bf" w:val="538135"/>
                <w:kern w:val="0"/>
                <w:sz w:val="18"/>
                <w:szCs w:val="18"/>
                <w:lang w:val="en-US" w:eastAsia="en-US" w:bidi="ar-SA"/>
              </w:rPr>
              <w:t>P</w:t>
            </w:r>
            <w:bookmarkEnd w:id="182"/>
            <w:bookmarkEnd w:id="183"/>
            <w:r>
              <w:rPr>
                <w:rFonts w:eastAsia="MS Mincho" w:cs="Times New Roman" w:ascii="Courier" w:hAnsi="Courier"/>
                <w:color w:themeColor="accent6" w:themeShade="bf" w:val="538135"/>
                <w:kern w:val="0"/>
                <w:sz w:val="18"/>
                <w:szCs w:val="18"/>
                <w:lang w:val="en-US" w:eastAsia="en-US" w:bidi="ar-SA"/>
              </w:rPr>
              <w:t>.</w:t>
            </w:r>
            <w:r>
              <w:rPr>
                <w:sz w:val="24"/>
                <w:lang w:val="en-US"/>
              </w:rPr>
            </w:r>
            <m:oMath xmlns:m="http://schemas.openxmlformats.org/officeDocument/2006/math">
              <m:sSub>
                <m:e>
                  <m:r>
                    <w:rPr>
                      <w:rFonts w:ascii="Cambria Math" w:hAnsi="Cambria Math"/>
                    </w:rPr>
                    <m:t xml:space="preserve">i</m:t>
                  </m:r>
                </m:e>
                <m:sub>
                  <m:r>
                    <w:rPr>
                      <w:rFonts w:ascii="Cambria Math" w:hAnsi="Cambria Math"/>
                    </w:rPr>
                    <m:t xml:space="preserve">j</m:t>
                  </m:r>
                </m:sub>
              </m:sSub>
            </m:oMath>
            <w:bookmarkEnd w:id="176"/>
            <w:bookmarkEnd w:id="177"/>
            <w:r>
              <w:rPr>
                <w:rFonts w:eastAsia="Calibri" w:cs="Tahoma" w:ascii="Cambria Math" w:hAnsi="Cambria Math"/>
                <w:color w:themeColor="accent6" w:themeShade="bf" w:val="538135"/>
                <w:kern w:val="0"/>
                <w:sz w:val="18"/>
                <w:szCs w:val="18"/>
                <w:lang w:val="en-US" w:eastAsia="en-US" w:bidi="ar-SA"/>
              </w:rPr>
              <w:t xml:space="preserve"> , and then all occurrences of  </w:t>
            </w:r>
            <w:r>
              <w:rPr>
                <w:rFonts w:eastAsia="MS Mincho" w:cs="Times New Roman" w:ascii="Courier" w:hAnsi="Courier"/>
                <w:color w:themeColor="accent6" w:themeShade="bf" w:val="538135"/>
                <w:kern w:val="0"/>
                <w:sz w:val="18"/>
                <w:szCs w:val="18"/>
                <w:lang w:val="en-US" w:eastAsia="en-US" w:bidi="ar-SA"/>
              </w:rPr>
              <w:t>P</w:t>
            </w:r>
            <w:r>
              <w:rPr>
                <w:rFonts w:eastAsia="MS Mincho" w:cs="Times New Roman" w:ascii="Courier" w:hAnsi="Courier"/>
                <w:color w:themeColor="accent6" w:themeShade="bf" w:val="538135"/>
                <w:kern w:val="0"/>
                <w:sz w:val="18"/>
                <w:szCs w:val="18"/>
                <w:vertAlign w:val="subscript"/>
                <w:lang w:val="en-US" w:eastAsia="en-US" w:bidi="ar-SA"/>
              </w:rPr>
              <w:t>a</w:t>
            </w:r>
            <w:r>
              <w:rPr>
                <w:rFonts w:eastAsia="Calibri" w:cs="Tahoma" w:ascii="Cambria Math" w:hAnsi="Cambria Math"/>
                <w:color w:themeColor="accent6" w:themeShade="bf" w:val="538135"/>
                <w:kern w:val="0"/>
                <w:sz w:val="18"/>
                <w:szCs w:val="18"/>
                <w:lang w:val="en-US" w:eastAsia="en-US" w:bidi="ar-SA"/>
              </w:rPr>
              <w:t xml:space="preserve"> with  </w:t>
            </w:r>
            <w:r>
              <w:rPr>
                <w:rFonts w:eastAsia="MS Mincho" w:cs="Times New Roman" w:ascii="Courier" w:hAnsi="Courier"/>
                <w:color w:themeColor="accent6" w:themeShade="bf" w:val="538135"/>
                <w:kern w:val="0"/>
                <w:sz w:val="18"/>
                <w:szCs w:val="18"/>
                <w:lang w:val="en-US" w:eastAsia="en-US" w:bidi="ar-SA"/>
              </w:rPr>
              <w:t>P</w:t>
            </w:r>
          </w:p>
        </w:tc>
      </w:tr>
    </w:tbl>
    <w:p>
      <w:pPr>
        <w:pStyle w:val="Normal"/>
        <w:numPr>
          <w:ilvl w:val="0"/>
          <w:numId w:val="0"/>
        </w:numPr>
        <w:spacing w:before="0" w:after="0"/>
        <w:ind w:hanging="0" w:left="284"/>
        <w:contextualSpacing/>
        <w:outlineLvl w:val="0"/>
        <w:rPr>
          <w:rFonts w:ascii="Cambria Math" w:hAnsi="Cambria Math" w:cs="Tahoma"/>
          <w:color w:themeColor="text1" w:val="000000"/>
          <w:sz w:val="18"/>
          <w:szCs w:val="18"/>
          <w:lang w:val="en-US"/>
        </w:rPr>
      </w:pPr>
      <w:r>
        <w:rPr>
          <w:rFonts w:cs="Tahoma" w:ascii="Cambria Math" w:hAnsi="Cambria Math"/>
          <w:color w:themeColor="text1" w:val="000000"/>
          <w:sz w:val="18"/>
          <w:szCs w:val="18"/>
          <w:lang w:val="en-US"/>
        </w:rPr>
      </w:r>
    </w:p>
    <w:p>
      <w:pPr>
        <w:pStyle w:val="Normal"/>
        <w:numPr>
          <w:ilvl w:val="0"/>
          <w:numId w:val="0"/>
        </w:numPr>
        <w:spacing w:before="0" w:after="0"/>
        <w:ind w:hanging="0" w:left="0"/>
        <w:contextualSpacing/>
        <w:outlineLvl w:val="0"/>
        <w:rPr>
          <w:rFonts w:ascii="Cambria Math" w:hAnsi="Cambria Math" w:cs="Tahoma"/>
          <w:b/>
          <w:color w:themeColor="text1" w:val="000000"/>
          <w:sz w:val="18"/>
          <w:szCs w:val="18"/>
          <w:lang w:val="en-AU"/>
        </w:rPr>
      </w:pPr>
      <w:r>
        <w:rPr>
          <w:rFonts w:cs="Tahoma" w:ascii="Cambria Math" w:hAnsi="Cambria Math"/>
          <w:b/>
          <w:color w:themeColor="text1" w:val="000000"/>
          <w:sz w:val="18"/>
          <w:szCs w:val="18"/>
          <w:lang w:val="en-US"/>
        </w:rPr>
      </w:r>
    </w:p>
    <w:tbl>
      <w:tblPr>
        <w:tblStyle w:val="Grigliatabella"/>
        <w:tblW w:w="4500" w:type="pct"/>
        <w:jc w:val="center"/>
        <w:tblInd w:w="0" w:type="dxa"/>
        <w:tblLayout w:type="fixed"/>
        <w:tblCellMar>
          <w:top w:w="113" w:type="dxa"/>
          <w:left w:w="113" w:type="dxa"/>
          <w:bottom w:w="113" w:type="dxa"/>
          <w:right w:w="113" w:type="dxa"/>
        </w:tblCellMar>
        <w:tblLook w:val="04a0" w:noVBand="1" w:noHBand="0" w:lastColumn="0" w:firstColumn="1" w:lastRow="0" w:firstRow="1"/>
      </w:tblPr>
      <w:tblGrid>
        <w:gridCol w:w="5810"/>
        <w:gridCol w:w="4256"/>
      </w:tblGrid>
      <w:tr>
        <w:trPr/>
        <w:tc>
          <w:tcPr>
            <w:tcW w:w="5810" w:type="dxa"/>
            <w:tcBorders/>
          </w:tcPr>
          <w:p>
            <w:pPr>
              <w:pStyle w:val="Normal"/>
              <w:widowControl/>
              <w:numPr>
                <w:ilvl w:val="0"/>
                <w:numId w:val="0"/>
              </w:numPr>
              <w:suppressAutoHyphens w:val="true"/>
              <w:spacing w:before="0" w:after="0"/>
              <w:ind w:hanging="0" w:left="0"/>
              <w:contextualSpacing/>
              <w:jc w:val="left"/>
              <w:outlineLvl w:val="0"/>
              <w:rPr>
                <w:rFonts w:ascii="Courier" w:hAnsi="Courier" w:cs="Tahoma"/>
                <w:color w:themeColor="text1" w:val="000000"/>
                <w:sz w:val="18"/>
                <w:szCs w:val="18"/>
                <w:lang w:val="en-AU"/>
              </w:rPr>
            </w:pPr>
            <w:r>
              <w:rPr>
                <w:rFonts w:eastAsia="Calibri" w:cs="Times New Roman" w:ascii="Courier" w:hAnsi="Courier"/>
                <w:color w:val="7030A0"/>
                <w:kern w:val="0"/>
                <w:sz w:val="18"/>
                <w:szCs w:val="18"/>
                <w:lang w:val="en-US" w:eastAsia="en-US" w:bidi="ar-SA"/>
              </w:rPr>
              <w:t>RoleNaming(</w:t>
            </w:r>
            <w:bookmarkStart w:id="184" w:name="_Hlk512852296"/>
            <w:bookmarkStart w:id="185" w:name="OLE_LINK12"/>
            <w:r>
              <w:rPr>
                <w:rFonts w:eastAsia="Calibri" w:cs="Times New Roman" w:ascii="Courier" w:hAnsi="Courier"/>
                <w:color w:val="7030A0"/>
                <w:kern w:val="0"/>
                <w:sz w:val="18"/>
                <w:szCs w:val="18"/>
                <w:lang w:val="en-US" w:eastAsia="en-US" w:bidi="ar-SA"/>
              </w:rPr>
              <w:t>P.i</w:t>
            </w:r>
            <w:bookmarkEnd w:id="184"/>
            <w:bookmarkEnd w:id="185"/>
            <w:r>
              <w:rPr>
                <w:rFonts w:eastAsia="Calibri" w:cs="Times New Roman" w:ascii="Courier" w:hAnsi="Courier"/>
                <w:color w:val="7030A0"/>
                <w:kern w:val="0"/>
                <w:sz w:val="18"/>
                <w:szCs w:val="18"/>
                <w:lang w:val="en-US" w:eastAsia="en-US" w:bidi="ar-SA"/>
              </w:rPr>
              <w:t>, r)</w:t>
            </w:r>
          </w:p>
        </w:tc>
        <w:tc>
          <w:tcPr>
            <w:tcW w:w="4256" w:type="dxa"/>
            <w:tcBorders/>
          </w:tcPr>
          <w:p>
            <w:pPr>
              <w:pStyle w:val="Normal"/>
              <w:widowControl/>
              <w:numPr>
                <w:ilvl w:val="0"/>
                <w:numId w:val="0"/>
              </w:numPr>
              <w:suppressAutoHyphens w:val="true"/>
              <w:spacing w:before="0" w:after="0"/>
              <w:ind w:hanging="0" w:left="0"/>
              <w:contextualSpacing/>
              <w:jc w:val="left"/>
              <w:outlineLvl w:val="0"/>
              <w:rPr>
                <w:rFonts w:ascii="Courier" w:hAnsi="Courier" w:cs="Tahoma"/>
                <w:color w:themeColor="text1" w:val="000000"/>
                <w:sz w:val="18"/>
                <w:szCs w:val="18"/>
                <w:lang w:val="en-AU"/>
              </w:rPr>
            </w:pPr>
            <w:r>
              <w:rPr>
                <w:rFonts w:cs="Tahoma" w:ascii="Courier" w:hAnsi="Courier"/>
                <w:color w:themeColor="text1" w:val="000000"/>
                <w:sz w:val="18"/>
                <w:szCs w:val="18"/>
                <w:lang w:val="en-US"/>
              </w:rPr>
            </w:r>
          </w:p>
        </w:tc>
      </w:tr>
      <w:tr>
        <w:trPr/>
        <w:tc>
          <w:tcPr>
            <w:tcW w:w="10066" w:type="dxa"/>
            <w:gridSpan w:val="2"/>
            <w:tcBorders/>
          </w:tcPr>
          <w:p>
            <w:pPr>
              <w:pStyle w:val="Normal"/>
              <w:widowControl/>
              <w:numPr>
                <w:ilvl w:val="0"/>
                <w:numId w:val="0"/>
              </w:numPr>
              <w:suppressAutoHyphens w:val="true"/>
              <w:spacing w:before="0" w:after="0"/>
              <w:ind w:hanging="0" w:left="0"/>
              <w:contextualSpacing/>
              <w:jc w:val="left"/>
              <w:outlineLvl w:val="0"/>
              <w:rPr>
                <w:rFonts w:ascii="Cambria Math" w:hAnsi="Cambria Math" w:cs="Tahoma"/>
                <w:color w:themeColor="accent6" w:themeShade="bf" w:val="538135"/>
                <w:sz w:val="18"/>
                <w:szCs w:val="18"/>
                <w:lang w:val="en-AU"/>
              </w:rPr>
            </w:pPr>
            <w:bookmarkStart w:id="186" w:name="_Hlk26203096"/>
            <w:bookmarkStart w:id="187" w:name="OLE_LINK62"/>
            <w:r>
              <w:rPr>
                <w:rFonts w:eastAsia="MS Mincho" w:cs="Times New Roman" w:ascii="Cambria Math" w:hAnsi="Cambria Math"/>
                <w:color w:themeColor="accent6" w:themeShade="bf" w:val="538135"/>
                <w:kern w:val="0"/>
                <w:sz w:val="18"/>
                <w:szCs w:val="18"/>
                <w:lang w:val="en-US" w:eastAsia="en-US" w:bidi="ar-SA"/>
              </w:rPr>
              <w:t>(MACRO)</w:t>
            </w:r>
            <w:bookmarkEnd w:id="186"/>
            <w:bookmarkEnd w:id="187"/>
            <w:r>
              <w:rPr>
                <w:rFonts w:eastAsia="MS Mincho" w:cs="Times New Roman" w:ascii="Cambria Math" w:hAnsi="Cambria Math"/>
                <w:color w:themeColor="accent6" w:themeShade="bf" w:val="538135"/>
                <w:kern w:val="0"/>
                <w:sz w:val="18"/>
                <w:szCs w:val="18"/>
                <w:lang w:val="en-US" w:eastAsia="en-US" w:bidi="ar-SA"/>
              </w:rPr>
              <w:br/>
            </w:r>
            <w:r>
              <w:rPr>
                <w:rFonts w:eastAsia="Calibri" w:cs="Tahoma" w:ascii="Cambria Math" w:hAnsi="Cambria Math"/>
                <w:color w:themeColor="accent6" w:themeShade="bf" w:val="538135"/>
                <w:kern w:val="0"/>
                <w:sz w:val="18"/>
                <w:szCs w:val="18"/>
                <w:lang w:val="en-US" w:eastAsia="en-US" w:bidi="ar-SA"/>
              </w:rPr>
              <w:t xml:space="preserve">Replace all occurrences of the role </w:t>
            </w:r>
            <w:r>
              <w:rPr>
                <w:rFonts w:eastAsia="Calibri" w:cs="Tahoma" w:ascii="Cambria Math" w:hAnsi="Cambria Math"/>
                <w:color w:themeColor="accent6" w:themeShade="bf" w:val="538135"/>
                <w:kern w:val="0"/>
                <w:sz w:val="18"/>
                <w:szCs w:val="18"/>
                <w:lang w:val="en-US" w:eastAsia="en-US" w:bidi="ar-SA"/>
              </w:rPr>
              <w:t>identifier</w:t>
            </w:r>
            <w:r>
              <w:rPr>
                <w:rFonts w:eastAsia="Calibri" w:cs="Tahoma" w:ascii="Cambria Math" w:hAnsi="Cambria Math"/>
                <w:color w:themeColor="accent6" w:themeShade="bf" w:val="538135"/>
                <w:kern w:val="0"/>
                <w:sz w:val="18"/>
                <w:szCs w:val="18"/>
                <w:lang w:val="en-US" w:eastAsia="en-US" w:bidi="ar-SA"/>
              </w:rPr>
              <w:t xml:space="preserve">  </w:t>
            </w:r>
            <w:r>
              <w:rPr>
                <w:rFonts w:eastAsia="Calibri" w:cs="Times New Roman" w:ascii="Courier" w:hAnsi="Courier"/>
                <w:b/>
                <w:bCs/>
                <w:color w:themeColor="accent6" w:themeShade="bf" w:val="538135"/>
                <w:kern w:val="0"/>
                <w:sz w:val="18"/>
                <w:szCs w:val="18"/>
                <w:lang w:val="en-US" w:eastAsia="en-US" w:bidi="ar-SA"/>
              </w:rPr>
              <w:t>P.r</w:t>
            </w:r>
            <w:r>
              <w:rPr>
                <w:rFonts w:eastAsia="Calibri" w:cs="Tahoma" w:ascii="Cambria Math" w:hAnsi="Cambria Math"/>
                <w:color w:themeColor="accent6" w:themeShade="bf" w:val="538135"/>
                <w:kern w:val="0"/>
                <w:sz w:val="18"/>
                <w:szCs w:val="18"/>
                <w:lang w:val="en-US" w:eastAsia="en-US" w:bidi="ar-SA"/>
              </w:rPr>
              <w:t xml:space="preserve">  in the ORM conceptual model with the role identifier </w:t>
            </w:r>
            <w:r>
              <w:rPr>
                <w:rFonts w:eastAsia="Calibri" w:cs="Times New Roman" w:ascii="Courier" w:hAnsi="Courier"/>
                <w:b/>
                <w:bCs/>
                <w:color w:themeColor="accent6" w:themeShade="bf" w:val="538135"/>
                <w:kern w:val="0"/>
                <w:sz w:val="18"/>
                <w:szCs w:val="18"/>
                <w:lang w:val="en-US" w:eastAsia="en-US" w:bidi="ar-SA"/>
              </w:rPr>
              <w:t>P.i</w:t>
            </w:r>
          </w:p>
        </w:tc>
      </w:tr>
    </w:tbl>
    <w:p>
      <w:pPr>
        <w:pStyle w:val="Normal"/>
        <w:keepNext w:val="true"/>
        <w:numPr>
          <w:ilvl w:val="0"/>
          <w:numId w:val="0"/>
        </w:numPr>
        <w:tabs>
          <w:tab w:val="clear" w:pos="720"/>
          <w:tab w:val="right" w:pos="11180" w:leader="none"/>
        </w:tabs>
        <w:spacing w:before="0" w:after="0"/>
        <w:ind w:hanging="0" w:left="0"/>
        <w:contextualSpacing/>
        <w:outlineLvl w:val="0"/>
        <w:rPr>
          <w:rFonts w:ascii="Cambria Math" w:hAnsi="Cambria Math" w:cs="Tahoma"/>
          <w:b/>
          <w:color w:themeColor="text1" w:val="000000"/>
          <w:sz w:val="18"/>
          <w:szCs w:val="18"/>
          <w:lang w:val="en-AU"/>
        </w:rPr>
      </w:pPr>
      <w:r>
        <w:rPr>
          <w:rFonts w:cs="Tahoma" w:ascii="Cambria Math" w:hAnsi="Cambria Math"/>
          <w:b/>
          <w:color w:themeColor="text1" w:val="000000"/>
          <w:sz w:val="18"/>
          <w:szCs w:val="18"/>
          <w:lang w:val="en-US"/>
        </w:rPr>
      </w:r>
    </w:p>
    <w:p>
      <w:pPr>
        <w:pStyle w:val="Normal"/>
        <w:keepNext w:val="true"/>
        <w:numPr>
          <w:ilvl w:val="0"/>
          <w:numId w:val="0"/>
        </w:numPr>
        <w:tabs>
          <w:tab w:val="clear" w:pos="720"/>
          <w:tab w:val="right" w:pos="11180" w:leader="none"/>
        </w:tabs>
        <w:spacing w:before="0" w:after="0"/>
        <w:ind w:hanging="0" w:left="0"/>
        <w:contextualSpacing/>
        <w:outlineLvl w:val="0"/>
        <w:rPr>
          <w:rFonts w:ascii="Cambria Math" w:hAnsi="Cambria Math" w:cs="Tahoma"/>
          <w:b/>
          <w:color w:themeColor="text1" w:val="000000"/>
          <w:sz w:val="18"/>
          <w:szCs w:val="18"/>
          <w:lang w:val="en-AU"/>
        </w:rPr>
      </w:pPr>
      <w:r>
        <w:rPr>
          <w:rFonts w:cs="Tahoma" w:ascii="Cambria Math" w:hAnsi="Cambria Math"/>
          <w:b/>
          <w:color w:themeColor="text1" w:val="000000"/>
          <w:sz w:val="18"/>
          <w:szCs w:val="18"/>
          <w:lang w:val="en-US"/>
        </w:rPr>
      </w:r>
    </w:p>
    <w:p>
      <w:pPr>
        <w:pStyle w:val="Normal"/>
        <w:keepNext w:val="true"/>
        <w:numPr>
          <w:ilvl w:val="0"/>
          <w:numId w:val="0"/>
        </w:numPr>
        <w:tabs>
          <w:tab w:val="clear" w:pos="720"/>
          <w:tab w:val="right" w:pos="11180" w:leader="none"/>
        </w:tabs>
        <w:spacing w:before="0" w:after="0"/>
        <w:ind w:hanging="0" w:left="0"/>
        <w:contextualSpacing/>
        <w:outlineLvl w:val="0"/>
        <w:rPr>
          <w:rFonts w:ascii="Cambria Math" w:hAnsi="Cambria Math" w:cs="Tahoma"/>
          <w:b/>
          <w:color w:themeColor="text1" w:val="000000"/>
          <w:sz w:val="18"/>
          <w:szCs w:val="18"/>
          <w:lang w:val="en-AU"/>
        </w:rPr>
      </w:pPr>
      <w:r>
        <w:rPr>
          <w:rFonts w:cs="Tahoma" w:ascii="Cambria Math" w:hAnsi="Cambria Math"/>
          <w:b/>
          <w:color w:themeColor="text1" w:val="000000"/>
          <w:sz w:val="18"/>
          <w:szCs w:val="18"/>
          <w:lang w:val="en-US"/>
        </w:rPr>
      </w:r>
    </w:p>
    <w:p>
      <w:pPr>
        <w:pStyle w:val="Normal"/>
        <w:keepNext w:val="true"/>
        <w:numPr>
          <w:ilvl w:val="0"/>
          <w:numId w:val="0"/>
        </w:numPr>
        <w:tabs>
          <w:tab w:val="clear" w:pos="720"/>
          <w:tab w:val="right" w:pos="11180" w:leader="none"/>
        </w:tabs>
        <w:spacing w:before="0" w:after="0"/>
        <w:ind w:hanging="0" w:left="0"/>
        <w:contextualSpacing/>
        <w:outlineLvl w:val="0"/>
        <w:rPr>
          <w:rFonts w:ascii="Cambria Math" w:hAnsi="Cambria Math" w:cs="Tahoma"/>
          <w:b/>
          <w:color w:themeColor="text1" w:val="000000"/>
          <w:sz w:val="18"/>
          <w:szCs w:val="18"/>
          <w:lang w:val="en-AU"/>
        </w:rPr>
      </w:pPr>
      <w:r>
        <w:rPr>
          <w:rFonts w:cs="Tahoma" w:ascii="Cambria Math" w:hAnsi="Cambria Math"/>
          <w:b/>
          <w:color w:themeColor="text1" w:val="000000"/>
          <w:sz w:val="18"/>
          <w:szCs w:val="18"/>
          <w:lang w:val="en-US"/>
        </w:rPr>
        <w:t>Constraints</w:t>
      </w:r>
    </w:p>
    <w:p>
      <w:pPr>
        <w:pStyle w:val="Normal"/>
        <w:numPr>
          <w:ilvl w:val="0"/>
          <w:numId w:val="0"/>
        </w:numPr>
        <w:spacing w:before="0" w:after="0"/>
        <w:ind w:hanging="0" w:left="284"/>
        <w:contextualSpacing/>
        <w:outlineLvl w:val="0"/>
        <w:rPr>
          <w:rFonts w:ascii="Cambria Math" w:hAnsi="Cambria Math" w:cs="Tahoma"/>
          <w:b/>
          <w:color w:themeColor="text1" w:val="000000"/>
          <w:sz w:val="18"/>
          <w:szCs w:val="18"/>
          <w:lang w:val="en-US" w:eastAsia="en-US" w:bidi="ar-SA"/>
        </w:rPr>
      </w:pPr>
      <w:r>
        <w:rPr>
          <w:rFonts w:cs="Tahoma" w:ascii="Cambria Math" w:hAnsi="Cambria Math"/>
          <w:b/>
          <w:color w:themeColor="text1" w:val="000000"/>
          <w:sz w:val="18"/>
          <w:szCs w:val="18"/>
          <w:lang w:val="en-US" w:eastAsia="en-US" w:bidi="ar-SA"/>
        </w:rPr>
      </w:r>
    </w:p>
    <w:tbl>
      <w:tblPr>
        <w:tblStyle w:val="Grigliatabella"/>
        <w:tblW w:w="4500" w:type="pct"/>
        <w:jc w:val="center"/>
        <w:tblInd w:w="0" w:type="dxa"/>
        <w:tblLayout w:type="fixed"/>
        <w:tblCellMar>
          <w:top w:w="113" w:type="dxa"/>
          <w:left w:w="113" w:type="dxa"/>
          <w:bottom w:w="113" w:type="dxa"/>
          <w:right w:w="113" w:type="dxa"/>
        </w:tblCellMar>
        <w:tblLook w:val="04a0" w:noVBand="1" w:noHBand="0" w:lastColumn="0" w:firstColumn="1" w:lastRow="0" w:firstRow="1"/>
      </w:tblPr>
      <w:tblGrid>
        <w:gridCol w:w="5810"/>
        <w:gridCol w:w="4256"/>
      </w:tblGrid>
      <w:tr>
        <w:trPr/>
        <w:tc>
          <w:tcPr>
            <w:tcW w:w="5810" w:type="dxa"/>
            <w:tcBorders/>
          </w:tcPr>
          <w:p>
            <w:pPr>
              <w:pStyle w:val="Normal"/>
              <w:widowControl/>
              <w:numPr>
                <w:ilvl w:val="0"/>
                <w:numId w:val="0"/>
              </w:numPr>
              <w:suppressAutoHyphens w:val="true"/>
              <w:spacing w:before="0" w:after="0"/>
              <w:ind w:hanging="0" w:left="0"/>
              <w:contextualSpacing/>
              <w:jc w:val="left"/>
              <w:outlineLvl w:val="0"/>
              <w:rPr>
                <w:rFonts w:ascii="Cambria Math" w:hAnsi="Cambria Math" w:cs="Tahoma"/>
                <w:color w:themeColor="text1" w:val="000000"/>
                <w:sz w:val="18"/>
                <w:szCs w:val="18"/>
                <w:lang w:val="en-AU"/>
              </w:rPr>
            </w:pPr>
            <w:r>
              <w:rPr>
                <w:rFonts w:eastAsia="MS Mincho" w:cs="Times New Roman" w:ascii="Courier" w:hAnsi="Courier"/>
                <w:color w:val="7030A0"/>
                <w:kern w:val="0"/>
                <w:sz w:val="18"/>
                <w:szCs w:val="18"/>
                <w:lang w:val="en-US" w:eastAsia="en-US" w:bidi="ar-SA"/>
              </w:rPr>
              <w:t>Mandatory(T, P</w:t>
            </w:r>
            <w:r>
              <w:rPr>
                <w:rFonts w:eastAsia="MS Mincho" w:cs="Times New Roman" w:ascii="Courier" w:hAnsi="Courier"/>
                <w:color w:val="7030A0"/>
                <w:kern w:val="0"/>
                <w:sz w:val="18"/>
                <w:szCs w:val="18"/>
                <w:vertAlign w:val="subscript"/>
                <w:lang w:val="en-US" w:eastAsia="en-US" w:bidi="ar-SA"/>
              </w:rPr>
              <w:t>1</w:t>
            </w:r>
            <w:r>
              <w:rPr>
                <w:rFonts w:eastAsia="MS Mincho" w:cs="Times New Roman" w:ascii="Courier" w:hAnsi="Courier"/>
                <w:color w:val="7030A0"/>
                <w:kern w:val="0"/>
                <w:sz w:val="18"/>
                <w:szCs w:val="18"/>
                <w:lang w:val="en-US" w:eastAsia="en-US" w:bidi="ar-SA"/>
              </w:rPr>
              <w:t>.</w:t>
            </w:r>
            <w:bookmarkStart w:id="188" w:name="_Hlk26108908"/>
            <w:bookmarkStart w:id="189" w:name="OLE_LINK8"/>
            <w:r>
              <w:rPr>
                <w:rFonts w:eastAsia="MS Mincho" w:cs="Times New Roman" w:ascii="Courier" w:hAnsi="Courier"/>
                <w:color w:val="7030A0"/>
                <w:kern w:val="0"/>
                <w:sz w:val="18"/>
                <w:szCs w:val="18"/>
                <w:lang w:val="en-US" w:eastAsia="en-US" w:bidi="ar-SA"/>
              </w:rPr>
              <w:t>i</w:t>
            </w:r>
            <w:r>
              <w:rPr>
                <w:rFonts w:eastAsia="MS Mincho" w:cs="Times New Roman" w:ascii="Courier" w:hAnsi="Courier"/>
                <w:color w:val="7030A0"/>
                <w:kern w:val="0"/>
                <w:sz w:val="18"/>
                <w:szCs w:val="18"/>
                <w:vertAlign w:val="subscript"/>
                <w:lang w:val="en-US" w:eastAsia="en-US" w:bidi="ar-SA"/>
              </w:rPr>
              <w:t>1</w:t>
            </w:r>
            <w:bookmarkEnd w:id="188"/>
            <w:bookmarkEnd w:id="189"/>
            <w:r>
              <w:rPr>
                <w:rFonts w:eastAsia="MS Mincho" w:cs="Times New Roman" w:ascii="Courier" w:hAnsi="Courier"/>
                <w:color w:val="7030A0"/>
                <w:kern w:val="0"/>
                <w:sz w:val="18"/>
                <w:szCs w:val="18"/>
                <w:lang w:val="en-US" w:eastAsia="en-US" w:bidi="ar-SA"/>
              </w:rPr>
              <w:t>, … P</w:t>
            </w:r>
            <w:r>
              <w:rPr>
                <w:rFonts w:eastAsia="MS Mincho" w:cs="Times New Roman" w:ascii="Courier" w:hAnsi="Courier"/>
                <w:color w:val="7030A0"/>
                <w:kern w:val="0"/>
                <w:sz w:val="18"/>
                <w:szCs w:val="18"/>
                <w:vertAlign w:val="subscript"/>
                <w:lang w:val="en-US" w:eastAsia="en-US" w:bidi="ar-SA"/>
              </w:rPr>
              <w:t>m</w:t>
            </w:r>
            <w:r>
              <w:rPr>
                <w:rFonts w:eastAsia="MS Mincho" w:cs="Times New Roman" w:ascii="Courier" w:hAnsi="Courier"/>
                <w:color w:val="7030A0"/>
                <w:kern w:val="0"/>
                <w:sz w:val="18"/>
                <w:szCs w:val="18"/>
                <w:lang w:val="en-US" w:eastAsia="en-US" w:bidi="ar-SA"/>
              </w:rPr>
              <w:t>.i</w:t>
            </w:r>
            <w:r>
              <w:rPr>
                <w:rFonts w:eastAsia="MS Mincho" w:cs="Times New Roman" w:ascii="Courier" w:hAnsi="Courier"/>
                <w:color w:val="7030A0"/>
                <w:kern w:val="0"/>
                <w:sz w:val="18"/>
                <w:szCs w:val="18"/>
                <w:vertAlign w:val="subscript"/>
                <w:lang w:val="en-US" w:eastAsia="en-US" w:bidi="ar-SA"/>
              </w:rPr>
              <w:t>m</w:t>
            </w:r>
            <w:r>
              <w:rPr>
                <w:rFonts w:eastAsia="MS Mincho" w:cs="Times New Roman" w:ascii="Courier" w:hAnsi="Courier"/>
                <w:color w:val="7030A0"/>
                <w:kern w:val="0"/>
                <w:sz w:val="18"/>
                <w:szCs w:val="18"/>
                <w:lang w:val="en-US" w:eastAsia="en-US" w:bidi="ar-SA"/>
              </w:rPr>
              <w:t>)</w:t>
            </w:r>
          </w:p>
        </w:tc>
        <w:tc>
          <w:tcPr>
            <w:tcW w:w="4256" w:type="dxa"/>
            <w:tcBorders/>
          </w:tcPr>
          <w:p>
            <w:pPr>
              <w:pStyle w:val="Normal"/>
              <w:widowControl/>
              <w:numPr>
                <w:ilvl w:val="0"/>
                <w:numId w:val="0"/>
              </w:numPr>
              <w:suppressAutoHyphens w:val="true"/>
              <w:spacing w:before="0" w:after="0"/>
              <w:ind w:hanging="0" w:left="0"/>
              <w:contextualSpacing/>
              <w:jc w:val="left"/>
              <w:outlineLvl w:val="0"/>
              <w:rPr>
                <w:rFonts w:ascii="Cambria Math" w:hAnsi="Cambria Math" w:cs="Tahoma"/>
                <w:color w:themeColor="text1" w:val="000000"/>
                <w:sz w:val="18"/>
                <w:szCs w:val="18"/>
                <w:lang w:val="en-AU"/>
              </w:rPr>
            </w:pPr>
            <w:r>
              <w:rPr>
                <w:rFonts w:eastAsia="MS Mincho" w:cs="Times New Roman" w:ascii="Cambria Math" w:hAnsi="Cambria Math"/>
                <w:color w:val="7030A0"/>
                <w:kern w:val="0"/>
                <w:sz w:val="18"/>
                <w:szCs w:val="18"/>
                <w:lang w:val="en-US" w:eastAsia="en-US" w:bidi="ar-SA"/>
              </w:rPr>
              <w:t>for</w:t>
            </w:r>
            <w:r>
              <w:rPr>
                <w:rFonts w:eastAsia="MS Mincho" w:cs="Times New Roman" w:ascii="Courier" w:hAnsi="Courier"/>
                <w:color w:val="7030A0"/>
                <w:kern w:val="0"/>
                <w:sz w:val="18"/>
                <w:szCs w:val="18"/>
                <w:lang w:val="en-US" w:eastAsia="en-US" w:bidi="ar-SA"/>
              </w:rPr>
              <w:t xml:space="preserve"> </w:t>
            </w:r>
            <w:bookmarkStart w:id="190" w:name="_Hlk26109260"/>
            <w:bookmarkStart w:id="191" w:name="OLE_LINK19"/>
            <w:r>
              <w:rPr>
                <w:rFonts w:eastAsia="MS Mincho" w:cs="Times New Roman" w:ascii="Courier" w:hAnsi="Courier"/>
                <w:color w:val="7030A0"/>
                <w:kern w:val="0"/>
                <w:sz w:val="18"/>
                <w:szCs w:val="18"/>
                <w:lang w:val="en-US" w:eastAsia="en-US" w:bidi="ar-SA"/>
              </w:rPr>
              <w:t>j≠k</w:t>
            </w:r>
            <w:bookmarkEnd w:id="190"/>
            <w:bookmarkEnd w:id="191"/>
            <w:r>
              <w:rPr>
                <w:rFonts w:eastAsia="MS Mincho" w:cs="Times New Roman" w:ascii="Courier" w:hAnsi="Courier"/>
                <w:color w:val="7030A0"/>
                <w:kern w:val="0"/>
                <w:sz w:val="18"/>
                <w:szCs w:val="18"/>
                <w:lang w:val="en-US" w:eastAsia="en-US" w:bidi="ar-SA"/>
              </w:rPr>
              <w:t xml:space="preserve"> </w:t>
            </w:r>
            <w:bookmarkStart w:id="192" w:name="_Hlk512862472"/>
            <w:bookmarkStart w:id="193" w:name="OLE_LINK25"/>
            <w:bookmarkStart w:id="194" w:name="OLE_LINK7"/>
            <w:r>
              <w:rPr>
                <w:rFonts w:eastAsia="MS Mincho" w:cs="Times New Roman" w:ascii="Cambria Math" w:hAnsi="Cambria Math"/>
                <w:color w:val="7030A0"/>
                <w:kern w:val="0"/>
                <w:sz w:val="18"/>
                <w:szCs w:val="18"/>
                <w:lang w:val="en-US" w:eastAsia="en-US" w:bidi="ar-SA"/>
              </w:rPr>
              <w:t>and</w:t>
            </w:r>
            <w:r>
              <w:rPr>
                <w:rFonts w:eastAsia="MS Mincho" w:cs="Times New Roman" w:ascii="Courier" w:hAnsi="Courier"/>
                <w:color w:val="7030A0"/>
                <w:kern w:val="0"/>
                <w:sz w:val="18"/>
                <w:szCs w:val="18"/>
                <w:lang w:val="en-US" w:eastAsia="en-US" w:bidi="ar-SA"/>
              </w:rPr>
              <w:t xml:space="preserve"> </w:t>
            </w:r>
            <w:bookmarkEnd w:id="192"/>
            <w:bookmarkEnd w:id="193"/>
            <w:bookmarkEnd w:id="194"/>
            <w:r>
              <w:rPr>
                <w:rFonts w:eastAsia="MS Mincho" w:cs="Times New Roman" w:ascii="Courier" w:hAnsi="Courier"/>
                <w:color w:val="7030A0"/>
                <w:kern w:val="0"/>
                <w:sz w:val="18"/>
                <w:szCs w:val="18"/>
                <w:lang w:val="en-US" w:eastAsia="en-US" w:bidi="ar-SA"/>
              </w:rPr>
              <w:t>j,k≤m: P</w:t>
            </w:r>
            <w:r>
              <w:rPr>
                <w:rFonts w:eastAsia="MS Mincho" w:cs="Times New Roman" w:ascii="Courier" w:hAnsi="Courier"/>
                <w:color w:val="7030A0"/>
                <w:kern w:val="0"/>
                <w:sz w:val="18"/>
                <w:szCs w:val="18"/>
                <w:vertAlign w:val="subscript"/>
                <w:lang w:val="en-US" w:eastAsia="en-US" w:bidi="ar-SA"/>
              </w:rPr>
              <w:t>j</w:t>
            </w:r>
            <w:r>
              <w:rPr>
                <w:rFonts w:eastAsia="" w:cs="Times New Roman" w:ascii="Cambria Math" w:hAnsi="Cambria Math" w:eastAsiaTheme="minorEastAsia"/>
                <w:color w:val="7030A0"/>
                <w:kern w:val="0"/>
                <w:sz w:val="18"/>
                <w:szCs w:val="18"/>
                <w:lang w:val="en-US" w:eastAsia="en-US" w:bidi="ar-SA"/>
              </w:rPr>
              <w:t xml:space="preserve"> ≠</w:t>
            </w:r>
            <w:bookmarkStart w:id="195" w:name="_Hlk510628974"/>
            <w:r>
              <w:rPr>
                <w:rFonts w:eastAsia="MS Mincho" w:cs="Times New Roman" w:ascii="Courier" w:hAnsi="Courier"/>
                <w:color w:val="7030A0"/>
                <w:kern w:val="0"/>
                <w:sz w:val="18"/>
                <w:szCs w:val="18"/>
                <w:lang w:val="en-US" w:eastAsia="en-US" w:bidi="ar-SA"/>
              </w:rPr>
              <w:t>P</w:t>
            </w:r>
            <w:r>
              <w:rPr>
                <w:rFonts w:eastAsia="MS Mincho" w:cs="Times New Roman" w:ascii="Courier" w:hAnsi="Courier"/>
                <w:color w:val="7030A0"/>
                <w:kern w:val="0"/>
                <w:sz w:val="18"/>
                <w:szCs w:val="18"/>
                <w:vertAlign w:val="subscript"/>
                <w:lang w:val="en-US" w:eastAsia="en-US" w:bidi="ar-SA"/>
              </w:rPr>
              <w:t>k</w:t>
            </w:r>
            <w:bookmarkEnd w:id="195"/>
          </w:p>
        </w:tc>
      </w:tr>
      <w:tr>
        <w:trPr/>
        <w:tc>
          <w:tcPr>
            <w:tcW w:w="10066" w:type="dxa"/>
            <w:gridSpan w:val="2"/>
            <w:tcBorders/>
          </w:tcPr>
          <w:p>
            <w:pPr>
              <w:pStyle w:val="Normal"/>
              <w:widowControl/>
              <w:numPr>
                <w:ilvl w:val="0"/>
                <w:numId w:val="0"/>
              </w:numPr>
              <w:suppressAutoHyphens w:val="true"/>
              <w:spacing w:before="0" w:after="0"/>
              <w:ind w:hanging="0" w:left="0"/>
              <w:contextualSpacing/>
              <w:jc w:val="left"/>
              <w:outlineLvl w:val="0"/>
              <w:rPr>
                <w:rFonts w:ascii="Cambria Math" w:hAnsi="Cambria Math" w:cs="Tahoma"/>
                <w:color w:themeColor="text1" w:val="000000"/>
                <w:sz w:val="18"/>
                <w:szCs w:val="18"/>
                <w:lang w:val="en-AU"/>
              </w:rPr>
            </w:pPr>
            <w:r>
              <w:rPr>
                <w:lang w:val="en-US"/>
              </w:rPr>
            </w:r>
            <m:oMathPara xmlns:m="http://schemas.openxmlformats.org/officeDocument/2006/math">
              <m:oMathParaPr>
                <m:jc m:val="left"/>
              </m:oMathParaPr>
              <m:oMath>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Tx</m:t>
                </m:r>
                <m:r>
                  <w:rPr>
                    <w:rFonts w:ascii="Cambria Math" w:hAnsi="Cambria Math"/>
                  </w:rPr>
                  <m:t xml:space="preserve">→</m:t>
                </m:r>
                <m:r>
                  <w:rPr>
                    <w:rFonts w:ascii="Cambria Math" w:hAnsi="Cambria Math"/>
                  </w:rPr>
                  <m:t xml:space="preserve">∃</m:t>
                </m:r>
                <m:sSub>
                  <m:e>
                    <m:r>
                      <w:rPr>
                        <w:rFonts w:ascii="Cambria Math" w:hAnsi="Cambria Math"/>
                      </w:rPr>
                      <m:t xml:space="preserve">y</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α</m:t>
                    </m:r>
                    <m:r>
                      <w:rPr>
                        <w:rFonts w:ascii="Cambria Math" w:hAnsi="Cambria Math"/>
                      </w:rPr>
                      <m:t xml:space="preserve">(</m:t>
                    </m:r>
                    <m:sSub>
                      <m:e>
                        <m:r>
                          <w:rPr>
                            <w:rFonts w:ascii="Cambria Math" w:hAnsi="Cambria Math"/>
                          </w:rPr>
                          <m:t xml:space="preserve">P</m:t>
                        </m:r>
                      </m:e>
                      <m:sub>
                        <m:r>
                          <w:rPr>
                            <w:rFonts w:ascii="Cambria Math" w:hAnsi="Cambria Math"/>
                          </w:rPr>
                          <m:t xml:space="preserve">1</m:t>
                        </m:r>
                      </m:sub>
                    </m:sSub>
                    <m:r>
                      <w:rPr>
                        <w:rFonts w:ascii="Cambria Math" w:hAnsi="Cambria Math"/>
                      </w:rPr>
                      <m:t xml:space="preserve">)</m:t>
                    </m:r>
                  </m:sub>
                </m:sSub>
                <m:r>
                  <w:rPr>
                    <w:rFonts w:ascii="Cambria Math" w:hAnsi="Cambria Math"/>
                  </w:rPr>
                  <m:t xml:space="preserve">.</m:t>
                </m:r>
                <m:d>
                  <m:dPr>
                    <m:begChr m:val="("/>
                    <m:endChr m:val=")"/>
                  </m:dPr>
                  <m:e>
                    <m:sSub>
                      <m:e>
                        <m:r>
                          <w:rPr>
                            <w:rFonts w:ascii="Cambria Math" w:hAnsi="Cambria Math"/>
                          </w:rPr>
                          <m:t xml:space="preserve">P</m:t>
                        </m:r>
                      </m:e>
                      <m:sub>
                        <m:r>
                          <w:rPr>
                            <w:rFonts w:ascii="Cambria Math" w:hAnsi="Cambria Math"/>
                          </w:rPr>
                          <m:t xml:space="preserve">1</m:t>
                        </m:r>
                      </m:sub>
                    </m:sSub>
                    <m:sSub>
                      <m:e>
                        <m:r>
                          <w:rPr>
                            <w:rFonts w:ascii="Cambria Math" w:hAnsi="Cambria Math"/>
                          </w:rPr>
                          <m:t xml:space="preserve">y</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α</m:t>
                        </m:r>
                        <m:r>
                          <w:rPr>
                            <w:rFonts w:ascii="Cambria Math" w:hAnsi="Cambria Math"/>
                          </w:rPr>
                          <m:t xml:space="preserve">(</m:t>
                        </m:r>
                        <m:sSub>
                          <m:e>
                            <m:r>
                              <w:rPr>
                                <w:rFonts w:ascii="Cambria Math" w:hAnsi="Cambria Math"/>
                              </w:rPr>
                              <m:t xml:space="preserve">P</m:t>
                            </m:r>
                          </m:e>
                          <m:sub>
                            <m:r>
                              <w:rPr>
                                <w:rFonts w:ascii="Cambria Math" w:hAnsi="Cambria Math"/>
                              </w:rPr>
                              <m:t xml:space="preserve">1</m:t>
                            </m:r>
                          </m:sub>
                        </m:sSub>
                        <m:r>
                          <w:rPr>
                            <w:rFonts w:ascii="Cambria Math" w:hAnsi="Cambria Math"/>
                          </w:rPr>
                          <m:t xml:space="preserve">)</m:t>
                        </m:r>
                      </m:sub>
                    </m:sSub>
                    <m:r>
                      <w:rPr>
                        <w:rFonts w:ascii="Cambria Math" w:hAnsi="Cambria Math"/>
                      </w:rPr>
                      <m:t xml:space="preserve">∧</m:t>
                    </m:r>
                    <m:r>
                      <w:rPr>
                        <w:rFonts w:ascii="Cambria Math" w:hAnsi="Cambria Math"/>
                      </w:rPr>
                      <m:t xml:space="preserve">x</m:t>
                    </m:r>
                    <m:r>
                      <w:rPr>
                        <w:rFonts w:ascii="Cambria Math" w:hAnsi="Cambria Math"/>
                      </w:rPr>
                      <m:t xml:space="preserve">=</m:t>
                    </m:r>
                    <m:sSub>
                      <m:e>
                        <m:r>
                          <w:rPr>
                            <w:rFonts w:ascii="Cambria Math" w:hAnsi="Cambria Math"/>
                          </w:rPr>
                          <m:t xml:space="preserve">y</m:t>
                        </m:r>
                      </m:e>
                      <m:sub>
                        <m:sSub>
                          <m:e>
                            <m:r>
                              <w:rPr>
                                <w:rFonts w:ascii="Cambria Math" w:hAnsi="Cambria Math"/>
                              </w:rPr>
                              <m:t xml:space="preserve">i</m:t>
                            </m:r>
                          </m:e>
                          <m:sub>
                            <m:r>
                              <w:rPr>
                                <w:rFonts w:ascii="Cambria Math" w:hAnsi="Cambria Math"/>
                              </w:rPr>
                              <m:t xml:space="preserve">1</m:t>
                            </m:r>
                          </m:sub>
                        </m:sSub>
                      </m:sub>
                    </m:sSub>
                  </m:e>
                </m:d>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y</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α</m:t>
                    </m:r>
                    <m:r>
                      <w:rPr>
                        <w:rFonts w:ascii="Cambria Math" w:hAnsi="Cambria Math"/>
                      </w:rPr>
                      <m:t xml:space="preserve">(</m:t>
                    </m:r>
                    <m:sSub>
                      <m:e>
                        <m:r>
                          <w:rPr>
                            <w:rFonts w:ascii="Cambria Math" w:hAnsi="Cambria Math"/>
                          </w:rPr>
                          <m:t xml:space="preserve">P</m:t>
                        </m:r>
                      </m:e>
                      <m:sub>
                        <m:r>
                          <w:rPr>
                            <w:rFonts w:ascii="Cambria Math" w:hAnsi="Cambria Math"/>
                          </w:rPr>
                          <m:t xml:space="preserve">m</m:t>
                        </m:r>
                      </m:sub>
                    </m:sSub>
                    <m:r>
                      <w:rPr>
                        <w:rFonts w:ascii="Cambria Math" w:hAnsi="Cambria Math"/>
                      </w:rPr>
                      <m:t xml:space="preserve">)</m:t>
                    </m:r>
                  </m:sub>
                </m:sSub>
                <m:r>
                  <w:rPr>
                    <w:rFonts w:ascii="Cambria Math" w:hAnsi="Cambria Math"/>
                  </w:rPr>
                  <m:t xml:space="preserve">.</m:t>
                </m:r>
                <m:d>
                  <m:dPr>
                    <m:begChr m:val="("/>
                    <m:endChr m:val=")"/>
                  </m:dPr>
                  <m:e>
                    <m:sSub>
                      <m:e>
                        <m:r>
                          <w:rPr>
                            <w:rFonts w:ascii="Cambria Math" w:hAnsi="Cambria Math"/>
                          </w:rPr>
                          <m:t xml:space="preserve">P</m:t>
                        </m:r>
                      </m:e>
                      <m:sub>
                        <m:r>
                          <w:rPr>
                            <w:rFonts w:ascii="Cambria Math" w:hAnsi="Cambria Math"/>
                          </w:rPr>
                          <m:t xml:space="preserve">m</m:t>
                        </m:r>
                      </m:sub>
                    </m:sSub>
                    <m:sSub>
                      <m:e>
                        <m:r>
                          <w:rPr>
                            <w:rFonts w:ascii="Cambria Math" w:hAnsi="Cambria Math"/>
                          </w:rPr>
                          <m:t xml:space="preserve">y</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α</m:t>
                        </m:r>
                        <m:r>
                          <w:rPr>
                            <w:rFonts w:ascii="Cambria Math" w:hAnsi="Cambria Math"/>
                          </w:rPr>
                          <m:t xml:space="preserve">(</m:t>
                        </m:r>
                        <m:sSub>
                          <m:e>
                            <m:r>
                              <w:rPr>
                                <w:rFonts w:ascii="Cambria Math" w:hAnsi="Cambria Math"/>
                              </w:rPr>
                              <m:t xml:space="preserve">P</m:t>
                            </m:r>
                          </m:e>
                          <m:sub>
                            <m:r>
                              <w:rPr>
                                <w:rFonts w:ascii="Cambria Math" w:hAnsi="Cambria Math"/>
                              </w:rPr>
                              <m:t xml:space="preserve">m</m:t>
                            </m:r>
                          </m:sub>
                        </m:sSub>
                        <m:r>
                          <w:rPr>
                            <w:rFonts w:ascii="Cambria Math" w:hAnsi="Cambria Math"/>
                          </w:rPr>
                          <m:t xml:space="preserve">)</m:t>
                        </m:r>
                      </m:sub>
                    </m:sSub>
                    <m:r>
                      <w:rPr>
                        <w:rFonts w:ascii="Cambria Math" w:hAnsi="Cambria Math"/>
                      </w:rPr>
                      <m:t xml:space="preserve">∧</m:t>
                    </m:r>
                    <m:r>
                      <w:rPr>
                        <w:rFonts w:ascii="Cambria Math" w:hAnsi="Cambria Math"/>
                      </w:rPr>
                      <m:t xml:space="preserve">x</m:t>
                    </m:r>
                    <m:r>
                      <w:rPr>
                        <w:rFonts w:ascii="Cambria Math" w:hAnsi="Cambria Math"/>
                      </w:rPr>
                      <m:t xml:space="preserve">=</m:t>
                    </m:r>
                    <m:sSub>
                      <m:e>
                        <m:r>
                          <w:rPr>
                            <w:rFonts w:ascii="Cambria Math" w:hAnsi="Cambria Math"/>
                          </w:rPr>
                          <m:t xml:space="preserve">y</m:t>
                        </m:r>
                      </m:e>
                      <m:sub>
                        <m:sSub>
                          <m:e>
                            <m:r>
                              <w:rPr>
                                <w:rFonts w:ascii="Cambria Math" w:hAnsi="Cambria Math"/>
                              </w:rPr>
                              <m:t xml:space="preserve">i</m:t>
                            </m:r>
                          </m:e>
                          <m:sub>
                            <m:r>
                              <w:rPr>
                                <w:rFonts w:ascii="Cambria Math" w:hAnsi="Cambria Math"/>
                              </w:rPr>
                              <m:t xml:space="preserve">m</m:t>
                            </m:r>
                          </m:sub>
                        </m:sSub>
                      </m:sub>
                    </m:sSub>
                  </m:e>
                </m:d>
              </m:oMath>
            </m:oMathPara>
          </w:p>
        </w:tc>
      </w:tr>
    </w:tbl>
    <w:p>
      <w:pPr>
        <w:pStyle w:val="Normal"/>
        <w:numPr>
          <w:ilvl w:val="0"/>
          <w:numId w:val="0"/>
        </w:numPr>
        <w:spacing w:before="0" w:after="0"/>
        <w:ind w:hanging="0" w:left="284"/>
        <w:contextualSpacing/>
        <w:outlineLvl w:val="0"/>
        <w:rPr>
          <w:rFonts w:ascii="Cambria Math" w:hAnsi="Cambria Math" w:cs="Tahoma"/>
          <w:b/>
          <w:color w:themeColor="text1" w:val="000000"/>
          <w:sz w:val="18"/>
          <w:szCs w:val="18"/>
          <w:lang w:val="en-AU"/>
        </w:rPr>
      </w:pPr>
      <w:r>
        <w:rPr>
          <w:rFonts w:cs="Tahoma" w:ascii="Cambria Math" w:hAnsi="Cambria Math"/>
          <w:b/>
          <w:color w:themeColor="text1" w:val="000000"/>
          <w:sz w:val="18"/>
          <w:szCs w:val="18"/>
          <w:lang w:val="en-US"/>
        </w:rPr>
      </w:r>
    </w:p>
    <w:p>
      <w:pPr>
        <w:pStyle w:val="Normal"/>
        <w:numPr>
          <w:ilvl w:val="0"/>
          <w:numId w:val="0"/>
        </w:numPr>
        <w:spacing w:before="0" w:after="0"/>
        <w:ind w:hanging="0" w:left="284"/>
        <w:contextualSpacing/>
        <w:outlineLvl w:val="0"/>
        <w:rPr>
          <w:rFonts w:ascii="Cambria Math" w:hAnsi="Cambria Math" w:cs="Tahoma"/>
          <w:b/>
          <w:color w:themeColor="text1" w:val="000000"/>
          <w:sz w:val="18"/>
          <w:szCs w:val="18"/>
          <w:lang w:val="en-AU"/>
        </w:rPr>
      </w:pPr>
      <w:r>
        <w:rPr>
          <w:rFonts w:cs="Tahoma" w:ascii="Cambria Math" w:hAnsi="Cambria Math"/>
          <w:b/>
          <w:color w:themeColor="text1" w:val="000000"/>
          <w:sz w:val="18"/>
          <w:szCs w:val="18"/>
          <w:lang w:val="en-US"/>
        </w:rPr>
      </w:r>
    </w:p>
    <w:tbl>
      <w:tblPr>
        <w:tblStyle w:val="Grigliatabella"/>
        <w:tblW w:w="4500" w:type="pct"/>
        <w:jc w:val="center"/>
        <w:tblInd w:w="0" w:type="dxa"/>
        <w:tblLayout w:type="fixed"/>
        <w:tblCellMar>
          <w:top w:w="113" w:type="dxa"/>
          <w:left w:w="113" w:type="dxa"/>
          <w:bottom w:w="113" w:type="dxa"/>
          <w:right w:w="113" w:type="dxa"/>
        </w:tblCellMar>
        <w:tblLook w:val="04a0" w:noVBand="1" w:noHBand="0" w:lastColumn="0" w:firstColumn="1" w:lastRow="0" w:firstRow="1"/>
      </w:tblPr>
      <w:tblGrid>
        <w:gridCol w:w="5810"/>
        <w:gridCol w:w="4256"/>
      </w:tblGrid>
      <w:tr>
        <w:trPr/>
        <w:tc>
          <w:tcPr>
            <w:tcW w:w="5810" w:type="dxa"/>
            <w:tcBorders/>
          </w:tcPr>
          <w:p>
            <w:pPr>
              <w:pStyle w:val="Normal"/>
              <w:widowControl/>
              <w:numPr>
                <w:ilvl w:val="0"/>
                <w:numId w:val="0"/>
              </w:numPr>
              <w:suppressAutoHyphens w:val="true"/>
              <w:spacing w:before="0" w:after="0"/>
              <w:ind w:hanging="0" w:left="0"/>
              <w:contextualSpacing/>
              <w:jc w:val="left"/>
              <w:outlineLvl w:val="0"/>
              <w:rPr>
                <w:rFonts w:ascii="Cambria Math" w:hAnsi="Cambria Math" w:cs="Tahoma"/>
                <w:color w:themeColor="text1" w:val="000000"/>
                <w:sz w:val="18"/>
                <w:szCs w:val="18"/>
                <w:lang w:val="en-AU"/>
              </w:rPr>
            </w:pPr>
            <w:r>
              <w:rPr>
                <w:rFonts w:eastAsia="MS Mincho" w:cs="Times New Roman" w:ascii="Courier" w:hAnsi="Courier"/>
                <w:color w:val="7030A0"/>
                <w:kern w:val="0"/>
                <w:sz w:val="18"/>
                <w:szCs w:val="18"/>
                <w:lang w:val="en-US" w:eastAsia="en-US" w:bidi="ar-SA"/>
              </w:rPr>
              <w:t>Unique</w:t>
            </w:r>
            <w:bookmarkStart w:id="196" w:name="_Hlk511204847"/>
            <w:r>
              <w:rPr>
                <w:rFonts w:eastAsia="MS Mincho" w:cs="Times New Roman" w:ascii="Courier" w:hAnsi="Courier"/>
                <w:color w:val="7030A0"/>
                <w:kern w:val="0"/>
                <w:sz w:val="18"/>
                <w:szCs w:val="18"/>
                <w:lang w:val="en-US" w:eastAsia="en-US" w:bidi="ar-SA"/>
              </w:rPr>
              <w:t>(P.</w:t>
            </w:r>
            <w:bookmarkStart w:id="197" w:name="_Hlk26109828"/>
            <w:bookmarkStart w:id="198" w:name="OLE_LINK41"/>
            <w:r>
              <w:rPr>
                <w:rFonts w:eastAsia="MS Mincho" w:cs="Times New Roman" w:ascii="Courier" w:hAnsi="Courier"/>
                <w:color w:val="7030A0"/>
                <w:kern w:val="0"/>
                <w:sz w:val="18"/>
                <w:szCs w:val="18"/>
                <w:lang w:val="en-US" w:eastAsia="en-US" w:bidi="ar-SA"/>
              </w:rPr>
              <w:t>i</w:t>
            </w:r>
            <w:r>
              <w:rPr>
                <w:rFonts w:eastAsia="MS Mincho" w:cs="Times New Roman" w:ascii="Courier" w:hAnsi="Courier"/>
                <w:color w:val="7030A0"/>
                <w:kern w:val="0"/>
                <w:sz w:val="18"/>
                <w:szCs w:val="18"/>
                <w:vertAlign w:val="subscript"/>
                <w:lang w:val="en-US" w:eastAsia="en-US" w:bidi="ar-SA"/>
              </w:rPr>
              <w:t>1</w:t>
            </w:r>
            <w:bookmarkEnd w:id="197"/>
            <w:bookmarkEnd w:id="198"/>
            <w:r>
              <w:rPr>
                <w:rFonts w:eastAsia="MS Mincho" w:cs="Times New Roman" w:ascii="Courier" w:hAnsi="Courier"/>
                <w:color w:val="7030A0"/>
                <w:kern w:val="0"/>
                <w:sz w:val="18"/>
                <w:szCs w:val="18"/>
                <w:lang w:val="en-US" w:eastAsia="en-US" w:bidi="ar-SA"/>
              </w:rPr>
              <w:t>, … P.i</w:t>
            </w:r>
            <w:r>
              <w:rPr>
                <w:rFonts w:eastAsia="MS Mincho" w:cs="Times New Roman" w:ascii="Courier" w:hAnsi="Courier"/>
                <w:color w:val="7030A0"/>
                <w:kern w:val="0"/>
                <w:sz w:val="18"/>
                <w:szCs w:val="18"/>
                <w:vertAlign w:val="subscript"/>
                <w:lang w:val="en-US" w:eastAsia="en-US" w:bidi="ar-SA"/>
              </w:rPr>
              <w:t>m</w:t>
            </w:r>
            <w:r>
              <w:rPr>
                <w:rFonts w:eastAsia="MS Mincho" w:cs="Times New Roman" w:ascii="Courier" w:hAnsi="Courier"/>
                <w:color w:val="7030A0"/>
                <w:kern w:val="0"/>
                <w:sz w:val="18"/>
                <w:szCs w:val="18"/>
                <w:lang w:val="en-US" w:eastAsia="en-US" w:bidi="ar-SA"/>
              </w:rPr>
              <w:t>)</w:t>
            </w:r>
            <w:bookmarkEnd w:id="196"/>
          </w:p>
        </w:tc>
        <w:tc>
          <w:tcPr>
            <w:tcW w:w="4256" w:type="dxa"/>
            <w:tcBorders/>
          </w:tcPr>
          <w:p>
            <w:pPr>
              <w:pStyle w:val="Normal"/>
              <w:widowControl/>
              <w:numPr>
                <w:ilvl w:val="0"/>
                <w:numId w:val="0"/>
              </w:numPr>
              <w:suppressAutoHyphens w:val="true"/>
              <w:spacing w:before="0" w:after="0"/>
              <w:ind w:hanging="0" w:left="0"/>
              <w:contextualSpacing/>
              <w:jc w:val="left"/>
              <w:outlineLvl w:val="0"/>
              <w:rPr>
                <w:rFonts w:ascii="Cambria Math" w:hAnsi="Cambria Math" w:cs="Tahoma"/>
                <w:color w:themeColor="text1" w:val="000000"/>
                <w:sz w:val="18"/>
                <w:szCs w:val="18"/>
                <w:lang w:val="en-AU"/>
              </w:rPr>
            </w:pPr>
            <w:r>
              <w:rPr>
                <w:rFonts w:eastAsia="MS Mincho" w:cs="Times New Roman" w:ascii="Cambria Math" w:hAnsi="Cambria Math"/>
                <w:color w:val="7030A0"/>
                <w:kern w:val="0"/>
                <w:sz w:val="18"/>
                <w:szCs w:val="18"/>
                <w:lang w:val="en-US" w:eastAsia="en-US" w:bidi="ar-SA"/>
              </w:rPr>
              <w:t>for</w:t>
            </w:r>
            <w:r>
              <w:rPr>
                <w:rFonts w:eastAsia="MS Mincho" w:cs="Times New Roman" w:ascii="Courier" w:hAnsi="Courier"/>
                <w:color w:val="7030A0"/>
                <w:kern w:val="0"/>
                <w:sz w:val="18"/>
                <w:szCs w:val="18"/>
                <w:lang w:val="en-US" w:eastAsia="en-US" w:bidi="ar-SA"/>
              </w:rPr>
              <w:t xml:space="preserve"> j≠k </w:t>
            </w:r>
            <w:r>
              <w:rPr>
                <w:rFonts w:eastAsia="MS Mincho" w:cs="Times New Roman" w:ascii="Cambria Math" w:hAnsi="Cambria Math"/>
                <w:color w:val="7030A0"/>
                <w:kern w:val="0"/>
                <w:sz w:val="18"/>
                <w:szCs w:val="18"/>
                <w:lang w:val="en-US" w:eastAsia="en-US" w:bidi="ar-SA"/>
              </w:rPr>
              <w:t>and</w:t>
            </w:r>
            <w:r>
              <w:rPr>
                <w:rFonts w:eastAsia="MS Mincho" w:cs="Times New Roman" w:ascii="Courier" w:hAnsi="Courier"/>
                <w:color w:val="7030A0"/>
                <w:kern w:val="0"/>
                <w:sz w:val="18"/>
                <w:szCs w:val="18"/>
                <w:lang w:val="en-US" w:eastAsia="en-US" w:bidi="ar-SA"/>
              </w:rPr>
              <w:t xml:space="preserve"> j,k≤m: i</w:t>
            </w:r>
            <w:r>
              <w:rPr>
                <w:rFonts w:eastAsia="MS Mincho" w:cs="Times New Roman" w:ascii="Courier" w:hAnsi="Courier"/>
                <w:color w:val="7030A0"/>
                <w:kern w:val="0"/>
                <w:sz w:val="18"/>
                <w:szCs w:val="18"/>
                <w:vertAlign w:val="subscript"/>
                <w:lang w:val="en-US" w:eastAsia="en-US" w:bidi="ar-SA"/>
              </w:rPr>
              <w:t>j</w:t>
            </w:r>
            <w:r>
              <w:rPr>
                <w:rFonts w:eastAsia="" w:cs="Times New Roman" w:ascii="Cambria Math" w:hAnsi="Cambria Math" w:eastAsiaTheme="minorEastAsia"/>
                <w:color w:val="7030A0"/>
                <w:kern w:val="0"/>
                <w:sz w:val="18"/>
                <w:szCs w:val="18"/>
                <w:lang w:val="en-US" w:eastAsia="en-US" w:bidi="ar-SA"/>
              </w:rPr>
              <w:t xml:space="preserve"> ≠</w:t>
            </w:r>
            <w:r>
              <w:rPr>
                <w:rFonts w:eastAsia="MS Mincho" w:cs="Times New Roman" w:ascii="Courier" w:hAnsi="Courier"/>
                <w:color w:val="7030A0"/>
                <w:kern w:val="0"/>
                <w:sz w:val="18"/>
                <w:szCs w:val="18"/>
                <w:lang w:val="en-US" w:eastAsia="en-US" w:bidi="ar-SA"/>
              </w:rPr>
              <w:t>i</w:t>
            </w:r>
            <w:r>
              <w:rPr>
                <w:rFonts w:eastAsia="MS Mincho" w:cs="Times New Roman" w:ascii="Courier" w:hAnsi="Courier"/>
                <w:color w:val="7030A0"/>
                <w:kern w:val="0"/>
                <w:sz w:val="18"/>
                <w:szCs w:val="18"/>
                <w:vertAlign w:val="subscript"/>
                <w:lang w:val="en-US" w:eastAsia="en-US" w:bidi="ar-SA"/>
              </w:rPr>
              <w:t>k</w:t>
            </w:r>
          </w:p>
        </w:tc>
      </w:tr>
      <w:tr>
        <w:trPr/>
        <w:tc>
          <w:tcPr>
            <w:tcW w:w="10066" w:type="dxa"/>
            <w:gridSpan w:val="2"/>
            <w:tcBorders/>
          </w:tcPr>
          <w:p>
            <w:pPr>
              <w:pStyle w:val="Normal"/>
              <w:widowControl/>
              <w:numPr>
                <w:ilvl w:val="0"/>
                <w:numId w:val="0"/>
              </w:numPr>
              <w:suppressAutoHyphens w:val="true"/>
              <w:spacing w:before="0" w:after="0"/>
              <w:ind w:hanging="0" w:left="0"/>
              <w:contextualSpacing/>
              <w:jc w:val="left"/>
              <w:outlineLvl w:val="0"/>
              <w:rPr>
                <w:rFonts w:ascii="Cambria Math" w:hAnsi="Cambria Math" w:eastAsia="MS Mincho" w:cs="Times New Roman"/>
                <w:color w:themeColor="accent6" w:themeShade="bf" w:val="538135"/>
                <w:sz w:val="18"/>
                <w:szCs w:val="18"/>
                <w:lang w:val="en-AU"/>
              </w:rPr>
            </w:pPr>
            <w:bookmarkStart w:id="199" w:name="_Hlk29981279"/>
            <w:bookmarkEnd w:id="199"/>
            <w:r>
              <w:rPr>
                <w:rFonts w:eastAsia="MS Mincho" w:cs="Times New Roman" w:ascii="Cambria Math" w:hAnsi="Cambria Math"/>
                <w:color w:themeColor="accent6" w:themeShade="bf" w:val="538135"/>
                <w:kern w:val="0"/>
                <w:sz w:val="18"/>
                <w:szCs w:val="18"/>
                <w:lang w:val="en-US" w:eastAsia="en-US" w:bidi="ar-SA"/>
              </w:rPr>
              <w:t>(MACRO)</w:t>
            </w:r>
          </w:p>
          <w:p>
            <w:pPr>
              <w:pStyle w:val="Normal"/>
              <w:widowControl/>
              <w:numPr>
                <w:ilvl w:val="0"/>
                <w:numId w:val="0"/>
              </w:numPr>
              <w:suppressAutoHyphens w:val="true"/>
              <w:spacing w:before="0" w:after="0"/>
              <w:ind w:hanging="0" w:left="0"/>
              <w:contextualSpacing/>
              <w:jc w:val="left"/>
              <w:outlineLvl w:val="0"/>
              <w:rPr>
                <w:rFonts w:ascii="Cambria Math" w:hAnsi="Cambria Math" w:eastAsia="MS Mincho" w:cs="Times New Roman"/>
                <w:color w:themeColor="accent6" w:themeShade="bf" w:val="538135"/>
                <w:sz w:val="18"/>
                <w:szCs w:val="18"/>
                <w:lang w:val="en-AU"/>
              </w:rPr>
            </w:pPr>
            <w:r>
              <w:rPr>
                <w:rFonts w:eastAsia="MS Mincho" w:cs="Times New Roman" w:ascii="Courier" w:hAnsi="Courier"/>
                <w:color w:themeColor="accent6" w:themeShade="bf" w:val="538135"/>
                <w:kern w:val="0"/>
                <w:sz w:val="18"/>
                <w:szCs w:val="18"/>
                <w:lang w:val="en-US" w:eastAsia="en-US" w:bidi="ar-SA"/>
              </w:rPr>
              <w:t>Frequency(P.i</w:t>
            </w:r>
            <w:r>
              <w:rPr>
                <w:rFonts w:eastAsia="MS Mincho" w:cs="Times New Roman" w:ascii="Courier" w:hAnsi="Courier"/>
                <w:color w:themeColor="accent6" w:themeShade="bf" w:val="538135"/>
                <w:kern w:val="0"/>
                <w:sz w:val="18"/>
                <w:szCs w:val="18"/>
                <w:vertAlign w:val="subscript"/>
                <w:lang w:val="en-US" w:eastAsia="en-US" w:bidi="ar-SA"/>
              </w:rPr>
              <w:t>1</w:t>
            </w:r>
            <w:r>
              <w:rPr>
                <w:rFonts w:eastAsia="MS Mincho" w:cs="Times New Roman" w:ascii="Courier" w:hAnsi="Courier"/>
                <w:color w:themeColor="accent6" w:themeShade="bf" w:val="538135"/>
                <w:kern w:val="0"/>
                <w:sz w:val="18"/>
                <w:szCs w:val="18"/>
                <w:lang w:val="en-US" w:eastAsia="en-US" w:bidi="ar-SA"/>
              </w:rPr>
              <w:t xml:space="preserve"> … P.i</w:t>
            </w:r>
            <w:r>
              <w:rPr>
                <w:rFonts w:eastAsia="MS Mincho" w:cs="Times New Roman" w:ascii="Courier" w:hAnsi="Courier"/>
                <w:color w:themeColor="accent6" w:themeShade="bf" w:val="538135"/>
                <w:kern w:val="0"/>
                <w:sz w:val="18"/>
                <w:szCs w:val="18"/>
                <w:vertAlign w:val="subscript"/>
                <w:lang w:val="en-US" w:eastAsia="en-US" w:bidi="ar-SA"/>
              </w:rPr>
              <w:t>m</w:t>
            </w:r>
            <w:r>
              <w:rPr>
                <w:rFonts w:eastAsia="MS Mincho" w:cs="Times New Roman" w:ascii="Courier" w:hAnsi="Courier"/>
                <w:color w:themeColor="accent6" w:themeShade="bf" w:val="538135"/>
                <w:kern w:val="0"/>
                <w:sz w:val="18"/>
                <w:szCs w:val="18"/>
                <w:lang w:val="en-US" w:eastAsia="en-US" w:bidi="ar-SA"/>
              </w:rPr>
              <w:t xml:space="preserve"> (1, 1))</w:t>
            </w:r>
          </w:p>
        </w:tc>
      </w:tr>
    </w:tbl>
    <w:p>
      <w:pPr>
        <w:pStyle w:val="Normal"/>
        <w:numPr>
          <w:ilvl w:val="0"/>
          <w:numId w:val="0"/>
        </w:numPr>
        <w:spacing w:before="0" w:after="0"/>
        <w:ind w:hanging="0" w:left="284"/>
        <w:contextualSpacing/>
        <w:outlineLvl w:val="0"/>
        <w:rPr>
          <w:rFonts w:ascii="Cambria Math" w:hAnsi="Cambria Math" w:cs="Tahoma"/>
          <w:b/>
          <w:color w:themeColor="text1" w:val="000000"/>
          <w:sz w:val="18"/>
          <w:szCs w:val="18"/>
          <w:lang w:val="en-AU"/>
        </w:rPr>
      </w:pPr>
      <w:r>
        <w:rPr>
          <w:rFonts w:cs="Tahoma" w:ascii="Cambria Math" w:hAnsi="Cambria Math"/>
          <w:b/>
          <w:color w:themeColor="text1" w:val="000000"/>
          <w:sz w:val="18"/>
          <w:szCs w:val="18"/>
          <w:lang w:val="en-US"/>
        </w:rPr>
      </w:r>
      <w:bookmarkStart w:id="200" w:name="_Hlk29981279_Copy_1"/>
      <w:bookmarkStart w:id="201" w:name="_Hlk29981279_Copy_1"/>
      <w:bookmarkEnd w:id="201"/>
    </w:p>
    <w:p>
      <w:pPr>
        <w:pStyle w:val="Normal"/>
        <w:numPr>
          <w:ilvl w:val="0"/>
          <w:numId w:val="0"/>
        </w:numPr>
        <w:spacing w:before="0" w:after="0"/>
        <w:ind w:hanging="0" w:left="284"/>
        <w:contextualSpacing/>
        <w:outlineLvl w:val="0"/>
        <w:rPr>
          <w:rFonts w:ascii="Cambria Math" w:hAnsi="Cambria Math" w:cs="Tahoma"/>
          <w:b/>
          <w:color w:themeColor="text1" w:val="000000"/>
          <w:sz w:val="18"/>
          <w:szCs w:val="18"/>
          <w:lang w:val="en-AU"/>
        </w:rPr>
      </w:pPr>
      <w:r>
        <w:rPr>
          <w:rFonts w:cs="Tahoma" w:ascii="Cambria Math" w:hAnsi="Cambria Math"/>
          <w:b/>
          <w:color w:themeColor="text1" w:val="000000"/>
          <w:sz w:val="18"/>
          <w:szCs w:val="18"/>
          <w:lang w:val="en-US"/>
        </w:rPr>
      </w:r>
    </w:p>
    <w:tbl>
      <w:tblPr>
        <w:tblStyle w:val="Grigliatabella"/>
        <w:tblW w:w="4500" w:type="pct"/>
        <w:jc w:val="center"/>
        <w:tblInd w:w="0" w:type="dxa"/>
        <w:tblLayout w:type="fixed"/>
        <w:tblCellMar>
          <w:top w:w="113" w:type="dxa"/>
          <w:left w:w="113" w:type="dxa"/>
          <w:bottom w:w="113" w:type="dxa"/>
          <w:right w:w="113" w:type="dxa"/>
        </w:tblCellMar>
        <w:tblLook w:val="04a0" w:noVBand="1" w:noHBand="0" w:lastColumn="0" w:firstColumn="1" w:lastRow="0" w:firstRow="1"/>
      </w:tblPr>
      <w:tblGrid>
        <w:gridCol w:w="5810"/>
        <w:gridCol w:w="4256"/>
      </w:tblGrid>
      <w:tr>
        <w:trPr/>
        <w:tc>
          <w:tcPr>
            <w:tcW w:w="5810" w:type="dxa"/>
            <w:tcBorders/>
          </w:tcPr>
          <w:p>
            <w:pPr>
              <w:pStyle w:val="Normal"/>
              <w:widowControl/>
              <w:numPr>
                <w:ilvl w:val="0"/>
                <w:numId w:val="0"/>
              </w:numPr>
              <w:suppressAutoHyphens w:val="true"/>
              <w:spacing w:before="0" w:after="0"/>
              <w:ind w:hanging="0" w:left="0"/>
              <w:contextualSpacing/>
              <w:jc w:val="left"/>
              <w:outlineLvl w:val="0"/>
              <w:rPr>
                <w:rFonts w:ascii="Cambria Math" w:hAnsi="Cambria Math" w:cs="Tahoma"/>
                <w:color w:themeColor="text1" w:val="000000"/>
                <w:sz w:val="18"/>
                <w:szCs w:val="18"/>
                <w:lang w:val="en-AU"/>
              </w:rPr>
            </w:pPr>
            <w:r>
              <w:rPr>
                <w:rFonts w:eastAsia="MS Mincho" w:cs="Times New Roman" w:ascii="Courier" w:hAnsi="Courier"/>
                <w:color w:val="7030A0"/>
                <w:kern w:val="0"/>
                <w:sz w:val="18"/>
                <w:szCs w:val="18"/>
                <w:lang w:val="en-US" w:eastAsia="en-US" w:bidi="ar-SA"/>
              </w:rPr>
              <w:t>Identification(T P.i</w:t>
            </w:r>
            <w:r>
              <w:rPr>
                <w:rFonts w:eastAsia="MS Mincho" w:cs="Times New Roman" w:ascii="Courier" w:hAnsi="Courier"/>
                <w:color w:val="7030A0"/>
                <w:kern w:val="0"/>
                <w:sz w:val="18"/>
                <w:szCs w:val="18"/>
                <w:vertAlign w:val="subscript"/>
                <w:lang w:val="en-US" w:eastAsia="en-US" w:bidi="ar-SA"/>
              </w:rPr>
              <w:t>m+1</w:t>
            </w:r>
            <w:r>
              <w:rPr>
                <w:rFonts w:eastAsia="MS Mincho" w:cs="Times New Roman" w:ascii="Courier" w:hAnsi="Courier"/>
                <w:color w:val="7030A0"/>
                <w:kern w:val="0"/>
                <w:sz w:val="18"/>
                <w:szCs w:val="18"/>
                <w:lang w:val="en-US" w:eastAsia="en-US" w:bidi="ar-SA"/>
              </w:rPr>
              <w:t>, (</w:t>
            </w:r>
            <w:bookmarkStart w:id="202" w:name="OLE_LINK205"/>
            <w:bookmarkStart w:id="203" w:name="OLE_LINK206"/>
            <w:r>
              <w:rPr>
                <w:rFonts w:eastAsia="MS Mincho" w:cs="Times New Roman" w:ascii="Courier" w:hAnsi="Courier"/>
                <w:color w:val="7030A0"/>
                <w:kern w:val="0"/>
                <w:sz w:val="18"/>
                <w:szCs w:val="18"/>
                <w:lang w:val="en-US" w:eastAsia="en-US" w:bidi="ar-SA"/>
              </w:rPr>
              <w:t>P.i</w:t>
            </w:r>
            <w:bookmarkEnd w:id="202"/>
            <w:bookmarkEnd w:id="203"/>
            <w:r>
              <w:rPr>
                <w:rFonts w:eastAsia="MS Mincho" w:cs="Times New Roman" w:ascii="Courier" w:hAnsi="Courier"/>
                <w:color w:val="7030A0"/>
                <w:kern w:val="0"/>
                <w:sz w:val="18"/>
                <w:szCs w:val="18"/>
                <w:vertAlign w:val="subscript"/>
                <w:lang w:val="en-US" w:eastAsia="en-US" w:bidi="ar-SA"/>
              </w:rPr>
              <w:t>1</w:t>
            </w:r>
            <w:r>
              <w:rPr>
                <w:rFonts w:eastAsia="MS Mincho" w:cs="Times New Roman" w:ascii="Courier" w:hAnsi="Courier"/>
                <w:color w:val="7030A0"/>
                <w:kern w:val="0"/>
                <w:sz w:val="18"/>
                <w:szCs w:val="18"/>
                <w:lang w:val="en-US" w:eastAsia="en-US" w:bidi="ar-SA"/>
              </w:rPr>
              <w:t>, … P.i</w:t>
            </w:r>
            <w:r>
              <w:rPr>
                <w:rFonts w:eastAsia="MS Mincho" w:cs="Times New Roman" w:ascii="Courier" w:hAnsi="Courier"/>
                <w:color w:val="7030A0"/>
                <w:kern w:val="0"/>
                <w:sz w:val="18"/>
                <w:szCs w:val="18"/>
                <w:vertAlign w:val="subscript"/>
                <w:lang w:val="en-US" w:eastAsia="en-US" w:bidi="ar-SA"/>
              </w:rPr>
              <w:t>m</w:t>
            </w:r>
            <w:r>
              <w:rPr>
                <w:rFonts w:eastAsia="MS Mincho" w:cs="Times New Roman" w:ascii="Courier" w:hAnsi="Courier"/>
                <w:color w:val="7030A0"/>
                <w:kern w:val="0"/>
                <w:sz w:val="18"/>
                <w:szCs w:val="18"/>
                <w:lang w:val="en-US" w:eastAsia="en-US" w:bidi="ar-SA"/>
              </w:rPr>
              <w:t>))</w:t>
            </w:r>
          </w:p>
        </w:tc>
        <w:tc>
          <w:tcPr>
            <w:tcW w:w="4256" w:type="dxa"/>
            <w:tcBorders/>
          </w:tcPr>
          <w:p>
            <w:pPr>
              <w:pStyle w:val="Normal"/>
              <w:widowControl/>
              <w:numPr>
                <w:ilvl w:val="0"/>
                <w:numId w:val="0"/>
              </w:numPr>
              <w:suppressAutoHyphens w:val="true"/>
              <w:spacing w:before="0" w:after="0"/>
              <w:ind w:hanging="0" w:left="0"/>
              <w:contextualSpacing/>
              <w:jc w:val="left"/>
              <w:outlineLvl w:val="0"/>
              <w:rPr>
                <w:rFonts w:ascii="Cambria Math" w:hAnsi="Cambria Math" w:cs="Tahoma"/>
                <w:color w:val="7030A0"/>
                <w:sz w:val="18"/>
                <w:szCs w:val="18"/>
                <w:lang w:val="en-AU"/>
              </w:rPr>
            </w:pPr>
            <w:r>
              <w:rPr>
                <w:rFonts w:eastAsia="MS Mincho" w:cs="Times New Roman" w:ascii="Cambria Math" w:hAnsi="Cambria Math"/>
                <w:color w:val="7030A0"/>
                <w:kern w:val="0"/>
                <w:sz w:val="18"/>
                <w:szCs w:val="18"/>
                <w:lang w:val="en-US" w:eastAsia="en-US" w:bidi="ar-SA"/>
              </w:rPr>
              <w:t>for</w:t>
            </w:r>
            <w:r>
              <w:rPr>
                <w:rFonts w:eastAsia="MS Mincho" w:cs="Times New Roman" w:ascii="Courier" w:hAnsi="Courier"/>
                <w:color w:val="7030A0"/>
                <w:kern w:val="0"/>
                <w:sz w:val="18"/>
                <w:szCs w:val="18"/>
                <w:lang w:val="en-US" w:eastAsia="en-US" w:bidi="ar-SA"/>
              </w:rPr>
              <w:t xml:space="preserve"> j≠k </w:t>
            </w:r>
            <w:r>
              <w:rPr>
                <w:rFonts w:eastAsia="MS Mincho" w:cs="Times New Roman" w:ascii="Cambria Math" w:hAnsi="Cambria Math"/>
                <w:color w:val="7030A0"/>
                <w:kern w:val="0"/>
                <w:sz w:val="18"/>
                <w:szCs w:val="18"/>
                <w:lang w:val="en-US" w:eastAsia="en-US" w:bidi="ar-SA"/>
              </w:rPr>
              <w:t>and</w:t>
            </w:r>
            <w:r>
              <w:rPr>
                <w:rFonts w:eastAsia="MS Mincho" w:cs="Times New Roman" w:ascii="Courier" w:hAnsi="Courier"/>
                <w:color w:val="7030A0"/>
                <w:kern w:val="0"/>
                <w:sz w:val="18"/>
                <w:szCs w:val="18"/>
                <w:lang w:val="en-US" w:eastAsia="en-US" w:bidi="ar-SA"/>
              </w:rPr>
              <w:t xml:space="preserve"> j,k≤m+1: i</w:t>
            </w:r>
            <w:r>
              <w:rPr>
                <w:rFonts w:eastAsia="MS Mincho" w:cs="Times New Roman" w:ascii="Courier" w:hAnsi="Courier"/>
                <w:color w:val="7030A0"/>
                <w:kern w:val="0"/>
                <w:sz w:val="18"/>
                <w:szCs w:val="18"/>
                <w:vertAlign w:val="subscript"/>
                <w:lang w:val="en-US" w:eastAsia="en-US" w:bidi="ar-SA"/>
              </w:rPr>
              <w:t>j</w:t>
            </w:r>
            <w:r>
              <w:rPr>
                <w:rFonts w:eastAsia="" w:cs="Times New Roman" w:ascii="Cambria Math" w:hAnsi="Cambria Math" w:eastAsiaTheme="minorEastAsia"/>
                <w:color w:val="7030A0"/>
                <w:kern w:val="0"/>
                <w:sz w:val="18"/>
                <w:szCs w:val="18"/>
                <w:lang w:val="en-US" w:eastAsia="en-US" w:bidi="ar-SA"/>
              </w:rPr>
              <w:t xml:space="preserve"> ≠</w:t>
            </w:r>
            <w:r>
              <w:rPr>
                <w:rFonts w:eastAsia="MS Mincho" w:cs="Times New Roman" w:ascii="Courier" w:hAnsi="Courier"/>
                <w:color w:val="7030A0"/>
                <w:kern w:val="0"/>
                <w:sz w:val="18"/>
                <w:szCs w:val="18"/>
                <w:lang w:val="en-US" w:eastAsia="en-US" w:bidi="ar-SA"/>
              </w:rPr>
              <w:t>i</w:t>
            </w:r>
            <w:r>
              <w:rPr>
                <w:rFonts w:eastAsia="MS Mincho" w:cs="Times New Roman" w:ascii="Courier" w:hAnsi="Courier"/>
                <w:color w:val="7030A0"/>
                <w:kern w:val="0"/>
                <w:sz w:val="18"/>
                <w:szCs w:val="18"/>
                <w:vertAlign w:val="subscript"/>
                <w:lang w:val="en-US" w:eastAsia="en-US" w:bidi="ar-SA"/>
              </w:rPr>
              <w:t>k</w:t>
            </w:r>
            <w:r>
              <w:rPr>
                <w:rFonts w:eastAsia="MS Mincho" w:cs="Times New Roman" w:ascii="Courier" w:hAnsi="Courier"/>
                <w:color w:val="7030A0"/>
                <w:kern w:val="0"/>
                <w:sz w:val="18"/>
                <w:szCs w:val="18"/>
                <w:lang w:val="en-US" w:eastAsia="en-US" w:bidi="ar-SA"/>
              </w:rPr>
              <w:t>;</w:t>
              <w:br/>
            </w:r>
            <w:r>
              <w:rPr>
                <w:rFonts w:eastAsia="Calibri" w:cs="Tahoma" w:ascii="Cambria Math" w:hAnsi="Cambria Math"/>
                <w:color w:val="7030A0"/>
                <w:kern w:val="0"/>
                <w:sz w:val="18"/>
                <w:szCs w:val="18"/>
                <w:lang w:val="en-US" w:eastAsia="en-US" w:bidi="ar-SA"/>
              </w:rPr>
              <w:t xml:space="preserve">   </w:t>
            </w:r>
            <w:bookmarkStart w:id="204" w:name="OLE_LINK275"/>
            <w:bookmarkStart w:id="205" w:name="OLE_LINK276"/>
            <w:r>
              <w:rPr>
                <w:rFonts w:eastAsia="Calibri" w:cs="Tahoma" w:ascii="Cambria Math" w:hAnsi="Cambria Math"/>
                <w:color w:val="7030A0"/>
                <w:kern w:val="0"/>
                <w:sz w:val="18"/>
                <w:szCs w:val="18"/>
                <w:lang w:val="en-US" w:eastAsia="en-US" w:bidi="ar-SA"/>
              </w:rPr>
              <w:t>and</w:t>
            </w:r>
            <w:r>
              <w:rPr>
                <w:rFonts w:eastAsia="" w:cs="Tahoma" w:ascii="Cambria Math" w:hAnsi="Cambria Math" w:eastAsiaTheme="minorEastAsia"/>
                <w:color w:val="7030A0"/>
                <w:kern w:val="0"/>
                <w:sz w:val="18"/>
                <w:szCs w:val="18"/>
                <w:lang w:val="en-US" w:eastAsia="en-US" w:bidi="ar-SA"/>
              </w:rPr>
              <w:t xml:space="preserve"> </w:t>
            </w:r>
            <w:r>
              <w:rPr>
                <w:rFonts w:eastAsia="Calibri" w:cs="Tahoma" w:ascii="Cambria Math" w:hAnsi="Cambria Math"/>
                <w:color w:val="7030A0"/>
                <w:kern w:val="0"/>
                <w:sz w:val="18"/>
                <w:szCs w:val="18"/>
                <w:lang w:val="en-US" w:eastAsia="en-US" w:bidi="ar-SA"/>
              </w:rPr>
            </w:r>
            <m:oMath xmlns:m="http://schemas.openxmlformats.org/officeDocument/2006/math">
              <m:sSubSup>
                <m:e>
                  <m:r>
                    <m:rPr>
                      <m:lit/>
                      <m:nor/>
                    </m:rPr>
                    <w:rPr>
                      <w:rFonts w:ascii="Cambria Math" w:hAnsi="Cambria Math"/>
                    </w:rPr>
                    <m:t xml:space="preserve">P</m:t>
                  </m:r>
                </m:e>
                <m:sub>
                  <m:r>
                    <w:rPr>
                      <w:rFonts w:ascii="Cambria Math" w:hAnsi="Cambria Math"/>
                    </w:rPr>
                    <m:t xml:space="preserve">j</m:t>
                  </m:r>
                </m:sub>
                <m:sup>
                  <m:r>
                    <m:rPr>
                      <m:lit/>
                      <m:nor/>
                    </m:rPr>
                    <w:rPr>
                      <w:rFonts w:ascii="Cambria Math" w:hAnsi="Cambria Math"/>
                    </w:rPr>
                    <m:t xml:space="preserve">ID-s</m:t>
                  </m:r>
                </m:sup>
              </m:sSubSup>
            </m:oMath>
            <w:r>
              <w:rPr>
                <w:rFonts w:eastAsia="Calibri" w:cs="Tahoma" w:ascii="Cambria Math" w:hAnsi="Cambria Math"/>
                <w:color w:val="7030A0"/>
                <w:kern w:val="0"/>
                <w:sz w:val="18"/>
                <w:szCs w:val="18"/>
                <w:lang w:val="en-US" w:eastAsia="en-US" w:bidi="ar-SA"/>
              </w:rPr>
              <w:t xml:space="preserve"> fresh binary predicate names;</w:t>
            </w:r>
          </w:p>
          <w:p>
            <w:pPr>
              <w:pStyle w:val="Normal"/>
              <w:widowControl/>
              <w:numPr>
                <w:ilvl w:val="0"/>
                <w:numId w:val="0"/>
              </w:numPr>
              <w:suppressAutoHyphens w:val="true"/>
              <w:spacing w:before="0" w:after="0"/>
              <w:ind w:hanging="0" w:left="0"/>
              <w:contextualSpacing/>
              <w:jc w:val="left"/>
              <w:outlineLvl w:val="0"/>
              <w:rPr>
                <w:rFonts w:ascii="Cambria Math" w:hAnsi="Cambria Math" w:cs="Tahoma"/>
                <w:color w:themeColor="text1" w:val="000000"/>
                <w:sz w:val="18"/>
                <w:szCs w:val="18"/>
                <w:lang w:val="en-AU"/>
              </w:rPr>
            </w:pPr>
            <w:r>
              <w:rPr>
                <w:rFonts w:eastAsia="Calibri" w:cs="Tahoma" w:ascii="Cambria Math" w:hAnsi="Cambria Math"/>
                <w:color w:val="7030A0"/>
                <w:kern w:val="0"/>
                <w:sz w:val="18"/>
                <w:szCs w:val="18"/>
                <w:lang w:val="en-US" w:eastAsia="en-US" w:bidi="ar-SA"/>
              </w:rPr>
              <w:t xml:space="preserve">   </w:t>
            </w:r>
            <w:r>
              <w:rPr>
                <w:rFonts w:eastAsia="Calibri" w:cs="Tahoma" w:ascii="Cambria Math" w:hAnsi="Cambria Math"/>
                <w:color w:val="7030A0"/>
                <w:kern w:val="0"/>
                <w:sz w:val="18"/>
                <w:szCs w:val="18"/>
                <w:lang w:val="en-US" w:eastAsia="en-US" w:bidi="ar-SA"/>
              </w:rPr>
              <w:t xml:space="preserve">and </w:t>
            </w:r>
            <w:bookmarkStart w:id="206" w:name="_Hlk35443549"/>
            <w:r>
              <w:rPr>
                <w:rFonts w:eastAsia="Calibri" w:cs="Tahoma" w:ascii="Cambria Math" w:hAnsi="Cambria Math"/>
                <w:i/>
                <w:iCs/>
                <w:color w:val="7030A0"/>
                <w:kern w:val="0"/>
                <w:sz w:val="18"/>
                <w:szCs w:val="18"/>
                <w:lang w:val="en-US" w:eastAsia="en-US" w:bidi="ar-SA"/>
              </w:rPr>
              <w:t>ID-s</w:t>
            </w:r>
            <w:bookmarkEnd w:id="206"/>
            <w:r>
              <w:rPr>
                <w:rFonts w:eastAsia="Calibri" w:cs="Tahoma" w:ascii="Cambria Math" w:hAnsi="Cambria Math"/>
                <w:color w:val="7030A0"/>
                <w:kern w:val="0"/>
                <w:sz w:val="18"/>
                <w:szCs w:val="18"/>
                <w:lang w:val="en-US" w:eastAsia="en-US" w:bidi="ar-SA"/>
              </w:rPr>
              <w:t xml:space="preserve">  a fresh name globally unique</w:t>
            </w:r>
            <w:bookmarkEnd w:id="204"/>
            <w:bookmarkEnd w:id="205"/>
          </w:p>
        </w:tc>
      </w:tr>
      <w:tr>
        <w:trPr/>
        <w:tc>
          <w:tcPr>
            <w:tcW w:w="10066" w:type="dxa"/>
            <w:gridSpan w:val="2"/>
            <w:tcBorders/>
          </w:tcPr>
          <w:p>
            <w:pPr>
              <w:pStyle w:val="Normal"/>
              <w:widowControl/>
              <w:numPr>
                <w:ilvl w:val="0"/>
                <w:numId w:val="0"/>
              </w:numPr>
              <w:suppressAutoHyphens w:val="true"/>
              <w:spacing w:before="0" w:after="0"/>
              <w:ind w:hanging="0" w:left="0"/>
              <w:contextualSpacing/>
              <w:jc w:val="left"/>
              <w:outlineLvl w:val="0"/>
              <w:rPr>
                <w:rFonts w:ascii="Cambria Math" w:hAnsi="Cambria Math" w:eastAsia="MS Mincho" w:cs="Times New Roman"/>
                <w:color w:themeColor="accent6" w:themeShade="bf" w:val="538135"/>
                <w:sz w:val="18"/>
                <w:szCs w:val="18"/>
                <w:lang w:val="en-AU"/>
              </w:rPr>
            </w:pPr>
            <w:r>
              <w:rPr>
                <w:rFonts w:eastAsia="MS Mincho" w:cs="Times New Roman" w:ascii="Cambria Math" w:hAnsi="Cambria Math"/>
                <w:color w:themeColor="accent6" w:themeShade="bf" w:val="538135"/>
                <w:kern w:val="0"/>
                <w:sz w:val="18"/>
                <w:szCs w:val="18"/>
                <w:lang w:val="en-US" w:eastAsia="en-US" w:bidi="ar-SA"/>
              </w:rPr>
              <w:t>(MACRO)</w:t>
            </w:r>
          </w:p>
          <w:p>
            <w:pPr>
              <w:pStyle w:val="Normal"/>
              <w:widowControl/>
              <w:numPr>
                <w:ilvl w:val="0"/>
                <w:numId w:val="0"/>
              </w:numPr>
              <w:suppressAutoHyphens w:val="true"/>
              <w:spacing w:before="0" w:after="0"/>
              <w:ind w:hanging="0" w:left="0"/>
              <w:contextualSpacing/>
              <w:jc w:val="left"/>
              <w:outlineLvl w:val="0"/>
              <w:rPr>
                <w:rFonts w:ascii="Courier" w:hAnsi="Courier" w:eastAsia="MS Mincho" w:cs="Times New Roman"/>
                <w:color w:themeColor="accent6" w:themeShade="bf" w:val="538135"/>
                <w:sz w:val="18"/>
                <w:szCs w:val="18"/>
                <w:lang w:val="en-AU"/>
              </w:rPr>
            </w:pPr>
            <w:bookmarkStart w:id="207" w:name="OLE_LINK221"/>
            <w:bookmarkStart w:id="208" w:name="OLE_LINK222"/>
            <w:bookmarkEnd w:id="207"/>
            <w:bookmarkEnd w:id="208"/>
            <w:r>
              <w:rPr>
                <w:rFonts w:eastAsia="MS Mincho" w:cs="Times New Roman" w:ascii="Courier" w:hAnsi="Courier"/>
                <w:color w:themeColor="accent6" w:themeShade="bf" w:val="538135"/>
                <w:kern w:val="0"/>
                <w:sz w:val="18"/>
                <w:szCs w:val="18"/>
                <w:lang w:val="en-US" w:eastAsia="en-US" w:bidi="ar-SA"/>
              </w:rPr>
              <w:t>Unique(P.i</w:t>
            </w:r>
            <w:r>
              <w:rPr>
                <w:rFonts w:eastAsia="MS Mincho" w:cs="Times New Roman" w:ascii="Courier" w:hAnsi="Courier"/>
                <w:color w:themeColor="accent6" w:themeShade="bf" w:val="538135"/>
                <w:kern w:val="0"/>
                <w:sz w:val="18"/>
                <w:szCs w:val="18"/>
                <w:vertAlign w:val="subscript"/>
                <w:lang w:val="en-US" w:eastAsia="en-US" w:bidi="ar-SA"/>
              </w:rPr>
              <w:t>m+1</w:t>
            </w:r>
            <w:r>
              <w:rPr>
                <w:rFonts w:eastAsia="MS Mincho" w:cs="Times New Roman" w:ascii="Courier" w:hAnsi="Courier"/>
                <w:color w:themeColor="accent6" w:themeShade="bf" w:val="538135"/>
                <w:kern w:val="0"/>
                <w:sz w:val="18"/>
                <w:szCs w:val="18"/>
                <w:lang w:val="en-US" w:eastAsia="en-US" w:bidi="ar-SA"/>
              </w:rPr>
              <w:t>)</w:t>
            </w:r>
          </w:p>
          <w:p>
            <w:pPr>
              <w:pStyle w:val="Normal"/>
              <w:widowControl/>
              <w:numPr>
                <w:ilvl w:val="0"/>
                <w:numId w:val="0"/>
              </w:numPr>
              <w:suppressAutoHyphens w:val="true"/>
              <w:spacing w:before="0" w:after="0"/>
              <w:ind w:hanging="0" w:left="0"/>
              <w:contextualSpacing/>
              <w:jc w:val="left"/>
              <w:outlineLvl w:val="0"/>
              <w:rPr>
                <w:rFonts w:ascii="Courier" w:hAnsi="Courier" w:eastAsia="MS Mincho" w:cs="Times New Roman"/>
                <w:color w:themeColor="accent6" w:themeShade="bf" w:val="538135"/>
                <w:sz w:val="18"/>
                <w:szCs w:val="18"/>
                <w:lang w:val="en-AU"/>
              </w:rPr>
            </w:pPr>
            <w:r>
              <w:rPr>
                <w:rFonts w:eastAsia="MS Mincho" w:cs="Times New Roman" w:ascii="Courier" w:hAnsi="Courier"/>
                <w:color w:themeColor="accent6" w:themeShade="bf" w:val="538135"/>
                <w:kern w:val="0"/>
                <w:sz w:val="18"/>
                <w:szCs w:val="18"/>
                <w:lang w:val="en-US" w:eastAsia="en-US" w:bidi="ar-SA"/>
              </w:rPr>
              <w:t>Mandatory(T (P.i</w:t>
            </w:r>
            <w:r>
              <w:rPr>
                <w:rFonts w:eastAsia="MS Mincho" w:cs="Times New Roman" w:ascii="Courier" w:hAnsi="Courier"/>
                <w:color w:themeColor="accent6" w:themeShade="bf" w:val="538135"/>
                <w:kern w:val="0"/>
                <w:sz w:val="18"/>
                <w:szCs w:val="18"/>
                <w:vertAlign w:val="subscript"/>
                <w:lang w:val="en-US" w:eastAsia="en-US" w:bidi="ar-SA"/>
              </w:rPr>
              <w:t>m+1</w:t>
            </w:r>
            <w:r>
              <w:rPr>
                <w:rFonts w:eastAsia="MS Mincho" w:cs="Times New Roman" w:ascii="Courier" w:hAnsi="Courier"/>
                <w:color w:themeColor="accent6" w:themeShade="bf" w:val="538135"/>
                <w:kern w:val="0"/>
                <w:sz w:val="18"/>
                <w:szCs w:val="18"/>
                <w:lang w:val="en-US" w:eastAsia="en-US" w:bidi="ar-SA"/>
              </w:rPr>
              <w:t>))</w:t>
            </w:r>
          </w:p>
          <w:p>
            <w:pPr>
              <w:pStyle w:val="Normal"/>
              <w:widowControl/>
              <w:numPr>
                <w:ilvl w:val="0"/>
                <w:numId w:val="0"/>
              </w:numPr>
              <w:suppressAutoHyphens w:val="true"/>
              <w:spacing w:before="0" w:after="0"/>
              <w:ind w:hanging="0" w:left="0"/>
              <w:contextualSpacing/>
              <w:jc w:val="left"/>
              <w:outlineLvl w:val="0"/>
              <w:rPr>
                <w:rFonts w:ascii="Courier" w:hAnsi="Courier" w:eastAsia="MS Mincho" w:cs="Times New Roman"/>
                <w:color w:themeColor="accent6" w:themeShade="bf" w:val="538135"/>
                <w:sz w:val="18"/>
                <w:szCs w:val="18"/>
                <w:lang w:val="en-AU"/>
              </w:rPr>
            </w:pPr>
            <w:r>
              <w:rPr>
                <w:rFonts w:eastAsia="MS Mincho" w:cs="Times New Roman" w:ascii="Courier" w:hAnsi="Courier"/>
                <w:color w:themeColor="accent6" w:themeShade="bf" w:val="538135"/>
                <w:kern w:val="0"/>
                <w:sz w:val="18"/>
                <w:szCs w:val="18"/>
                <w:lang w:val="en-US" w:eastAsia="en-US" w:bidi="ar-SA"/>
              </w:rPr>
              <w:t>Unique</w:t>
            </w:r>
            <w:bookmarkStart w:id="209" w:name="_Hlk26372740"/>
            <w:bookmarkStart w:id="210" w:name="OLE_LINK201"/>
            <w:r>
              <w:rPr>
                <w:rFonts w:eastAsia="MS Mincho" w:cs="Times New Roman" w:ascii="Courier" w:hAnsi="Courier"/>
                <w:color w:themeColor="accent6" w:themeShade="bf" w:val="538135"/>
                <w:kern w:val="0"/>
                <w:sz w:val="18"/>
                <w:szCs w:val="18"/>
                <w:lang w:val="en-US" w:eastAsia="en-US" w:bidi="ar-SA"/>
              </w:rPr>
              <w:t>(P.i</w:t>
            </w:r>
            <w:r>
              <w:rPr>
                <w:rFonts w:eastAsia="MS Mincho" w:cs="Times New Roman" w:ascii="Courier" w:hAnsi="Courier"/>
                <w:color w:themeColor="accent6" w:themeShade="bf" w:val="538135"/>
                <w:kern w:val="0"/>
                <w:sz w:val="18"/>
                <w:szCs w:val="18"/>
                <w:vertAlign w:val="subscript"/>
                <w:lang w:val="en-US" w:eastAsia="en-US" w:bidi="ar-SA"/>
              </w:rPr>
              <w:t>1</w:t>
            </w:r>
            <w:r>
              <w:rPr>
                <w:rFonts w:eastAsia="MS Mincho" w:cs="Times New Roman" w:ascii="Courier" w:hAnsi="Courier"/>
                <w:color w:themeColor="accent6" w:themeShade="bf" w:val="538135"/>
                <w:kern w:val="0"/>
                <w:sz w:val="18"/>
                <w:szCs w:val="18"/>
                <w:lang w:val="en-US" w:eastAsia="en-US" w:bidi="ar-SA"/>
              </w:rPr>
              <w:t xml:space="preserve"> </w:t>
            </w:r>
            <w:bookmarkStart w:id="211" w:name="_Hlk26374023"/>
            <w:bookmarkStart w:id="212" w:name="OLE_LINK211"/>
            <w:bookmarkStart w:id="213" w:name="_Hlk34660788"/>
            <w:r>
              <w:rPr>
                <w:rFonts w:eastAsia="MS Mincho" w:cs="Times New Roman" w:ascii="Courier" w:hAnsi="Courier"/>
                <w:color w:themeColor="accent6" w:themeShade="bf" w:val="538135"/>
                <w:kern w:val="0"/>
                <w:sz w:val="18"/>
                <w:szCs w:val="18"/>
                <w:lang w:val="en-US" w:eastAsia="en-US" w:bidi="ar-SA"/>
              </w:rPr>
              <w:t>…</w:t>
            </w:r>
            <w:bookmarkEnd w:id="213"/>
            <w:r>
              <w:rPr>
                <w:rFonts w:eastAsia="MS Mincho" w:cs="Times New Roman" w:ascii="Courier" w:hAnsi="Courier"/>
                <w:color w:themeColor="accent6" w:themeShade="bf" w:val="538135"/>
                <w:kern w:val="0"/>
                <w:sz w:val="18"/>
                <w:szCs w:val="18"/>
                <w:lang w:val="en-US" w:eastAsia="en-US" w:bidi="ar-SA"/>
              </w:rPr>
              <w:t xml:space="preserve"> </w:t>
            </w:r>
            <w:bookmarkEnd w:id="211"/>
            <w:bookmarkEnd w:id="212"/>
            <w:r>
              <w:rPr>
                <w:rFonts w:eastAsia="MS Mincho" w:cs="Times New Roman" w:ascii="Courier" w:hAnsi="Courier"/>
                <w:color w:themeColor="accent6" w:themeShade="bf" w:val="538135"/>
                <w:kern w:val="0"/>
                <w:sz w:val="18"/>
                <w:szCs w:val="18"/>
                <w:lang w:val="en-US" w:eastAsia="en-US" w:bidi="ar-SA"/>
              </w:rPr>
              <w:t>P.i</w:t>
            </w:r>
            <w:r>
              <w:rPr>
                <w:rFonts w:eastAsia="MS Mincho" w:cs="Times New Roman" w:ascii="Courier" w:hAnsi="Courier"/>
                <w:color w:themeColor="accent6" w:themeShade="bf" w:val="538135"/>
                <w:kern w:val="0"/>
                <w:sz w:val="18"/>
                <w:szCs w:val="18"/>
                <w:vertAlign w:val="subscript"/>
                <w:lang w:val="en-US" w:eastAsia="en-US" w:bidi="ar-SA"/>
              </w:rPr>
              <w:t>m</w:t>
            </w:r>
            <w:r>
              <w:rPr>
                <w:rFonts w:eastAsia="MS Mincho" w:cs="Times New Roman" w:ascii="Courier" w:hAnsi="Courier"/>
                <w:color w:themeColor="accent6" w:themeShade="bf" w:val="538135"/>
                <w:kern w:val="0"/>
                <w:sz w:val="18"/>
                <w:szCs w:val="18"/>
                <w:lang w:val="en-US" w:eastAsia="en-US" w:bidi="ar-SA"/>
              </w:rPr>
              <w:t>)</w:t>
            </w:r>
            <w:bookmarkEnd w:id="209"/>
            <w:bookmarkEnd w:id="210"/>
          </w:p>
          <w:p>
            <w:pPr>
              <w:pStyle w:val="Normal"/>
              <w:widowControl/>
              <w:numPr>
                <w:ilvl w:val="0"/>
                <w:numId w:val="0"/>
              </w:numPr>
              <w:tabs>
                <w:tab w:val="clear" w:pos="720"/>
                <w:tab w:val="left" w:pos="1862" w:leader="none"/>
              </w:tabs>
              <w:suppressAutoHyphens w:val="true"/>
              <w:spacing w:before="0" w:after="0"/>
              <w:ind w:hanging="0" w:left="19"/>
              <w:contextualSpacing/>
              <w:jc w:val="left"/>
              <w:outlineLvl w:val="0"/>
              <w:rPr>
                <w:rFonts w:ascii="Courier" w:hAnsi="Courier" w:eastAsia="MS Mincho" w:cs="Times New Roman"/>
                <w:color w:themeColor="accent6" w:themeShade="bf" w:val="538135"/>
                <w:sz w:val="18"/>
                <w:szCs w:val="18"/>
                <w:lang w:val="en-AU"/>
              </w:rPr>
            </w:pPr>
            <w:bookmarkStart w:id="214" w:name="_Hlk26378788"/>
            <w:bookmarkStart w:id="215" w:name="OLE_LINK223"/>
            <w:bookmarkStart w:id="216" w:name="OLE_LINK140"/>
            <w:bookmarkStart w:id="217" w:name="_Hlk26373962"/>
            <w:bookmarkStart w:id="218" w:name="OLE_LINK210"/>
            <w:bookmarkStart w:id="219" w:name="OLE_LINK221_Copy_1"/>
            <w:bookmarkStart w:id="220" w:name="OLE_LINK222_Copy_1"/>
            <w:bookmarkEnd w:id="219"/>
            <w:bookmarkEnd w:id="220"/>
            <w:r>
              <w:rPr>
                <w:rFonts w:eastAsia="MS Mincho" w:cs="Times New Roman" w:ascii="Courier" w:hAnsi="Courier"/>
                <w:color w:themeColor="accent6" w:themeShade="bf" w:val="538135"/>
                <w:kern w:val="0"/>
                <w:sz w:val="18"/>
                <w:szCs w:val="18"/>
                <w:lang w:val="en-US" w:eastAsia="en-US" w:bidi="ar-SA"/>
              </w:rPr>
              <w:t>FactTypeRule(</w:t>
            </w:r>
            <w:bookmarkStart w:id="221" w:name="OLE_LINK272"/>
            <w:bookmarkStart w:id="222" w:name="OLE_LINK212"/>
            <w:bookmarkStart w:id="223" w:name="_Hlk32565039"/>
            <w:bookmarkStart w:id="224" w:name="OLE_LINK101"/>
            <w:bookmarkStart w:id="225" w:name="OLE_LINK271"/>
            <w:bookmarkStart w:id="226" w:name="_Hlk26374049"/>
            <w:bookmarkEnd w:id="221"/>
            <w:bookmarkEnd w:id="222"/>
            <w:bookmarkEnd w:id="223"/>
            <w:bookmarkEnd w:id="224"/>
            <w:bookmarkEnd w:id="225"/>
            <w:bookmarkEnd w:id="226"/>
            <w:r>
              <w:rPr>
                <w:sz w:val="24"/>
                <w:lang w:val="en-US"/>
              </w:rPr>
            </w:r>
            <m:oMath xmlns:m="http://schemas.openxmlformats.org/officeDocument/2006/math">
              <m:sSubSup>
                <m:e>
                  <m:r>
                    <m:rPr>
                      <m:lit/>
                      <m:nor/>
                    </m:rPr>
                    <w:rPr>
                      <w:rFonts w:ascii="Cambria Math" w:hAnsi="Cambria Math"/>
                    </w:rPr>
                    <m:t xml:space="preserve">P</m:t>
                  </m:r>
                </m:e>
                <m:sub>
                  <m:r>
                    <w:rPr>
                      <w:rFonts w:ascii="Cambria Math" w:hAnsi="Cambria Math"/>
                    </w:rPr>
                    <m:t xml:space="preserve">m</m:t>
                  </m:r>
                </m:sub>
                <m:sup>
                  <m:r>
                    <m:rPr>
                      <m:lit/>
                      <m:nor/>
                    </m:rPr>
                    <w:rPr>
                      <w:rFonts w:ascii="Cambria Math" w:hAnsi="Cambria Math"/>
                    </w:rPr>
                    <m:t xml:space="preserve">ID-s</m:t>
                  </m:r>
                </m:sup>
              </m:sSubSup>
            </m:oMath>
            <w:bookmarkStart w:id="227" w:name="OLE_LINK209"/>
            <w:bookmarkStart w:id="228" w:name="_Hlk26373931"/>
            <w:r>
              <w:rPr>
                <w:rFonts w:eastAsia="MS Mincho" w:cs="Times New Roman" w:ascii="Courier" w:hAnsi="Courier"/>
                <w:color w:themeColor="accent6" w:themeShade="bf" w:val="538135"/>
                <w:kern w:val="0"/>
                <w:sz w:val="18"/>
                <w:szCs w:val="18"/>
                <w:lang w:val="en-US" w:eastAsia="en-US" w:bidi="ar-SA"/>
              </w:rPr>
              <w:t>(P.i</w:t>
            </w:r>
            <w:r>
              <w:rPr>
                <w:rFonts w:eastAsia="MS Mincho" w:cs="Times New Roman" w:ascii="Courier" w:hAnsi="Courier"/>
                <w:color w:themeColor="accent6" w:themeShade="bf" w:val="538135"/>
                <w:kern w:val="0"/>
                <w:sz w:val="18"/>
                <w:szCs w:val="18"/>
                <w:vertAlign w:val="subscript"/>
                <w:lang w:val="en-US" w:eastAsia="en-US" w:bidi="ar-SA"/>
              </w:rPr>
              <w:t>m+1</w:t>
            </w:r>
            <w:r>
              <w:rPr>
                <w:rFonts w:eastAsia="MS Mincho" w:cs="Times New Roman" w:ascii="Courier" w:hAnsi="Courier"/>
                <w:color w:themeColor="accent6" w:themeShade="bf" w:val="538135"/>
                <w:kern w:val="0"/>
                <w:sz w:val="18"/>
                <w:szCs w:val="18"/>
                <w:lang w:val="en-US" w:eastAsia="en-US" w:bidi="ar-SA"/>
              </w:rPr>
              <w:t xml:space="preserve"> </w:t>
            </w:r>
            <w:r>
              <w:rPr>
                <w:rFonts w:eastAsia="MS Mincho" w:cs="Segoe UI Symbol" w:ascii="Segoe UI Symbol" w:hAnsi="Segoe UI Symbol"/>
                <w:color w:themeColor="accent6" w:themeShade="bf" w:val="538135"/>
                <w:kern w:val="0"/>
                <w:sz w:val="13"/>
                <w:szCs w:val="13"/>
                <w:lang w:val="en-US" w:eastAsia="en-US" w:bidi="ar-SA"/>
              </w:rPr>
              <w:t>➤</w:t>
            </w:r>
            <w:r>
              <w:rPr>
                <w:rFonts w:eastAsia="MS Mincho" w:cs="Segoe UI Symbol" w:ascii="Segoe UI Symbol" w:hAnsi="Segoe UI Symbol"/>
                <w:color w:themeColor="accent6" w:themeShade="bf" w:val="538135"/>
                <w:kern w:val="0"/>
                <w:sz w:val="18"/>
                <w:szCs w:val="18"/>
                <w:lang w:val="en-US" w:eastAsia="en-US" w:bidi="ar-SA"/>
              </w:rPr>
              <w:t xml:space="preserve"> [</w:t>
            </w:r>
            <w:r>
              <w:rPr>
                <w:rFonts w:eastAsia="MS Mincho" w:cs="Times New Roman" w:ascii="Courier" w:hAnsi="Courier"/>
                <w:color w:themeColor="accent6" w:themeShade="bf" w:val="538135"/>
                <w:kern w:val="0"/>
                <w:sz w:val="18"/>
                <w:szCs w:val="18"/>
                <w:lang w:val="en-US" w:eastAsia="en-US" w:bidi="ar-SA"/>
              </w:rPr>
              <w:t>P.i</w:t>
            </w:r>
            <w:r>
              <w:rPr>
                <w:rFonts w:eastAsia="MS Mincho" w:cs="Times New Roman" w:ascii="Courier" w:hAnsi="Courier"/>
                <w:color w:themeColor="accent6" w:themeShade="bf" w:val="538135"/>
                <w:kern w:val="0"/>
                <w:sz w:val="18"/>
                <w:szCs w:val="18"/>
                <w:vertAlign w:val="subscript"/>
                <w:lang w:val="en-US" w:eastAsia="en-US" w:bidi="ar-SA"/>
              </w:rPr>
              <w:t>1</w:t>
            </w:r>
            <w:r>
              <w:rPr>
                <w:rFonts w:eastAsia="MS Mincho" w:cs="Times New Roman" w:ascii="Courier" w:hAnsi="Courier"/>
                <w:color w:themeColor="accent6" w:themeShade="bf" w:val="538135"/>
                <w:kern w:val="0"/>
                <w:sz w:val="18"/>
                <w:szCs w:val="18"/>
                <w:lang w:val="en-US" w:eastAsia="en-US" w:bidi="ar-SA"/>
              </w:rPr>
              <w:t xml:space="preserve"> </w:t>
            </w:r>
            <w:r>
              <w:rPr>
                <w:rFonts w:eastAsia="MS Mincho" w:cs="Cambria Math" w:ascii="Cambria Math" w:hAnsi="Cambria Math"/>
                <w:color w:themeColor="accent6" w:themeShade="bf" w:val="538135"/>
                <w:kern w:val="0"/>
                <w:sz w:val="18"/>
                <w:szCs w:val="18"/>
                <w:lang w:val="en-US" w:eastAsia="en-US" w:bidi="ar-SA"/>
              </w:rPr>
              <w:t>⋈</w:t>
            </w:r>
            <w:r>
              <w:rPr>
                <w:rFonts w:eastAsia="MS Mincho" w:cs="Times New Roman" w:ascii="Courier" w:hAnsi="Courier"/>
                <w:color w:themeColor="accent6" w:themeShade="bf" w:val="538135"/>
                <w:kern w:val="0"/>
                <w:sz w:val="18"/>
                <w:szCs w:val="18"/>
                <w:lang w:val="en-US" w:eastAsia="en-US" w:bidi="ar-SA"/>
              </w:rPr>
              <w:t xml:space="preserve"> ?x])</w:t>
            </w:r>
            <w:bookmarkEnd w:id="227"/>
            <w:bookmarkEnd w:id="228"/>
            <w:r>
              <w:rPr>
                <w:rFonts w:eastAsia="MS Mincho" w:cs="Times New Roman" w:ascii="Courier" w:hAnsi="Courier"/>
                <w:color w:themeColor="accent6" w:themeShade="bf" w:val="538135"/>
                <w:kern w:val="0"/>
                <w:sz w:val="18"/>
                <w:szCs w:val="18"/>
                <w:lang w:val="en-US" w:eastAsia="en-US" w:bidi="ar-SA"/>
              </w:rPr>
              <w:t xml:space="preserve"> (?x))</w:t>
            </w:r>
            <w:bookmarkEnd w:id="217"/>
            <w:bookmarkEnd w:id="218"/>
          </w:p>
          <w:p>
            <w:pPr>
              <w:pStyle w:val="Normal"/>
              <w:widowControl/>
              <w:numPr>
                <w:ilvl w:val="0"/>
                <w:numId w:val="0"/>
              </w:numPr>
              <w:tabs>
                <w:tab w:val="clear" w:pos="720"/>
                <w:tab w:val="left" w:pos="1862" w:leader="none"/>
              </w:tabs>
              <w:suppressAutoHyphens w:val="true"/>
              <w:spacing w:before="0" w:after="0"/>
              <w:ind w:hanging="0" w:left="0"/>
              <w:contextualSpacing/>
              <w:jc w:val="left"/>
              <w:outlineLvl w:val="0"/>
              <w:rPr>
                <w:rFonts w:ascii="Courier" w:hAnsi="Courier" w:eastAsia="MS Mincho" w:cs="Times New Roman"/>
                <w:color w:themeColor="accent6" w:themeShade="bf" w:val="538135"/>
                <w:sz w:val="18"/>
                <w:szCs w:val="18"/>
                <w:lang w:val="en-AU"/>
              </w:rPr>
            </w:pPr>
            <w:bookmarkStart w:id="229" w:name="_Hlk32565053"/>
            <w:bookmarkStart w:id="230" w:name="OLE_LINK102"/>
            <w:r>
              <w:rPr>
                <w:rFonts w:eastAsia="MS Mincho" w:cs="Times New Roman" w:ascii="Courier" w:hAnsi="Courier"/>
                <w:color w:themeColor="accent6" w:themeShade="bf" w:val="538135"/>
                <w:kern w:val="0"/>
                <w:sz w:val="18"/>
                <w:szCs w:val="18"/>
                <w:lang w:val="en-US" w:eastAsia="en-US" w:bidi="ar-SA"/>
              </w:rPr>
              <w:t>…</w:t>
            </w:r>
            <w:bookmarkEnd w:id="229"/>
            <w:bookmarkEnd w:id="230"/>
          </w:p>
          <w:p>
            <w:pPr>
              <w:pStyle w:val="Normal"/>
              <w:widowControl/>
              <w:numPr>
                <w:ilvl w:val="0"/>
                <w:numId w:val="0"/>
              </w:numPr>
              <w:tabs>
                <w:tab w:val="clear" w:pos="720"/>
                <w:tab w:val="left" w:pos="1862" w:leader="none"/>
              </w:tabs>
              <w:suppressAutoHyphens w:val="true"/>
              <w:spacing w:before="0" w:after="0"/>
              <w:ind w:hanging="0" w:left="19"/>
              <w:contextualSpacing/>
              <w:jc w:val="left"/>
              <w:outlineLvl w:val="0"/>
              <w:rPr>
                <w:rFonts w:ascii="Courier" w:hAnsi="Courier" w:eastAsia="MS Mincho" w:cs="Times New Roman"/>
                <w:color w:themeColor="accent6" w:themeShade="bf" w:val="538135"/>
                <w:sz w:val="18"/>
                <w:szCs w:val="18"/>
                <w:lang w:val="en-AU"/>
              </w:rPr>
            </w:pPr>
            <w:r>
              <w:rPr>
                <w:rFonts w:eastAsia="MS Mincho" w:cs="Times New Roman" w:ascii="Courier" w:hAnsi="Courier"/>
                <w:color w:themeColor="accent6" w:themeShade="bf" w:val="538135"/>
                <w:kern w:val="0"/>
                <w:sz w:val="18"/>
                <w:szCs w:val="18"/>
                <w:lang w:val="en-US" w:eastAsia="en-US" w:bidi="ar-SA"/>
              </w:rPr>
              <w:t>FactTypeRule(</w:t>
            </w:r>
            <w:r>
              <w:rPr>
                <w:sz w:val="24"/>
                <w:lang w:val="en-US"/>
              </w:rPr>
            </w:r>
            <m:oMath xmlns:m="http://schemas.openxmlformats.org/officeDocument/2006/math">
              <m:sSubSup>
                <m:e>
                  <m:r>
                    <m:rPr>
                      <m:lit/>
                      <m:nor/>
                    </m:rPr>
                    <w:rPr>
                      <w:rFonts w:ascii="Cambria Math" w:hAnsi="Cambria Math"/>
                    </w:rPr>
                    <m:t xml:space="preserve">P</m:t>
                  </m:r>
                </m:e>
                <m:sub>
                  <m:r>
                    <w:rPr>
                      <w:rFonts w:ascii="Cambria Math" w:hAnsi="Cambria Math"/>
                    </w:rPr>
                    <m:t xml:space="preserve">m</m:t>
                  </m:r>
                </m:sub>
                <m:sup>
                  <m:r>
                    <m:rPr>
                      <m:lit/>
                      <m:nor/>
                    </m:rPr>
                    <w:rPr>
                      <w:rFonts w:ascii="Cambria Math" w:hAnsi="Cambria Math"/>
                    </w:rPr>
                    <m:t xml:space="preserve">ID-s</m:t>
                  </m:r>
                </m:sup>
              </m:sSubSup>
            </m:oMath>
            <w:r>
              <w:rPr>
                <w:rFonts w:eastAsia="MS Mincho" w:cs="Times New Roman" w:ascii="Courier" w:hAnsi="Courier"/>
                <w:color w:themeColor="accent6" w:themeShade="bf" w:val="538135"/>
                <w:kern w:val="0"/>
                <w:sz w:val="18"/>
                <w:szCs w:val="18"/>
                <w:lang w:val="en-US" w:eastAsia="en-US" w:bidi="ar-SA"/>
              </w:rPr>
              <w:t>(P.i</w:t>
            </w:r>
            <w:r>
              <w:rPr>
                <w:rFonts w:eastAsia="MS Mincho" w:cs="Times New Roman" w:ascii="Courier" w:hAnsi="Courier"/>
                <w:color w:themeColor="accent6" w:themeShade="bf" w:val="538135"/>
                <w:kern w:val="0"/>
                <w:sz w:val="18"/>
                <w:szCs w:val="18"/>
                <w:vertAlign w:val="subscript"/>
                <w:lang w:val="en-US" w:eastAsia="en-US" w:bidi="ar-SA"/>
              </w:rPr>
              <w:t>m+1</w:t>
            </w:r>
            <w:r>
              <w:rPr>
                <w:rFonts w:eastAsia="MS Mincho" w:cs="Times New Roman" w:ascii="Courier" w:hAnsi="Courier"/>
                <w:color w:themeColor="accent6" w:themeShade="bf" w:val="538135"/>
                <w:kern w:val="0"/>
                <w:sz w:val="18"/>
                <w:szCs w:val="18"/>
                <w:lang w:val="en-US" w:eastAsia="en-US" w:bidi="ar-SA"/>
              </w:rPr>
              <w:t xml:space="preserve"> </w:t>
            </w:r>
            <w:r>
              <w:rPr>
                <w:rFonts w:eastAsia="MS Mincho" w:cs="Segoe UI Symbol" w:ascii="Segoe UI Symbol" w:hAnsi="Segoe UI Symbol"/>
                <w:color w:themeColor="accent6" w:themeShade="bf" w:val="538135"/>
                <w:kern w:val="0"/>
                <w:sz w:val="13"/>
                <w:szCs w:val="13"/>
                <w:lang w:val="en-US" w:eastAsia="en-US" w:bidi="ar-SA"/>
              </w:rPr>
              <w:t>➤</w:t>
            </w:r>
            <w:r>
              <w:rPr>
                <w:rFonts w:eastAsia="MS Mincho" w:cs="Segoe UI Symbol" w:ascii="Segoe UI Symbol" w:hAnsi="Segoe UI Symbol"/>
                <w:color w:themeColor="accent6" w:themeShade="bf" w:val="538135"/>
                <w:kern w:val="0"/>
                <w:sz w:val="18"/>
                <w:szCs w:val="18"/>
                <w:lang w:val="en-US" w:eastAsia="en-US" w:bidi="ar-SA"/>
              </w:rPr>
              <w:t xml:space="preserve"> [</w:t>
            </w:r>
            <w:r>
              <w:rPr>
                <w:rFonts w:eastAsia="MS Mincho" w:cs="Times New Roman" w:ascii="Courier" w:hAnsi="Courier"/>
                <w:color w:themeColor="accent6" w:themeShade="bf" w:val="538135"/>
                <w:kern w:val="0"/>
                <w:sz w:val="18"/>
                <w:szCs w:val="18"/>
                <w:lang w:val="en-US" w:eastAsia="en-US" w:bidi="ar-SA"/>
              </w:rPr>
              <w:t>P.i</w:t>
            </w:r>
            <w:r>
              <w:rPr>
                <w:rFonts w:eastAsia="MS Mincho" w:cs="Times New Roman" w:ascii="Courier" w:hAnsi="Courier"/>
                <w:color w:themeColor="accent6" w:themeShade="bf" w:val="538135"/>
                <w:kern w:val="0"/>
                <w:sz w:val="18"/>
                <w:szCs w:val="18"/>
                <w:vertAlign w:val="subscript"/>
                <w:lang w:val="en-US" w:eastAsia="en-US" w:bidi="ar-SA"/>
              </w:rPr>
              <w:t>m</w:t>
            </w:r>
            <w:r>
              <w:rPr>
                <w:rFonts w:eastAsia="MS Mincho" w:cs="Times New Roman" w:ascii="Courier" w:hAnsi="Courier"/>
                <w:color w:themeColor="accent6" w:themeShade="bf" w:val="538135"/>
                <w:kern w:val="0"/>
                <w:sz w:val="18"/>
                <w:szCs w:val="18"/>
                <w:lang w:val="en-US" w:eastAsia="en-US" w:bidi="ar-SA"/>
              </w:rPr>
              <w:t xml:space="preserve"> </w:t>
            </w:r>
            <w:r>
              <w:rPr>
                <w:rFonts w:eastAsia="MS Mincho" w:cs="Cambria Math" w:ascii="Cambria Math" w:hAnsi="Cambria Math"/>
                <w:color w:themeColor="accent6" w:themeShade="bf" w:val="538135"/>
                <w:kern w:val="0"/>
                <w:sz w:val="18"/>
                <w:szCs w:val="18"/>
                <w:lang w:val="en-US" w:eastAsia="en-US" w:bidi="ar-SA"/>
              </w:rPr>
              <w:t>⋈</w:t>
            </w:r>
            <w:r>
              <w:rPr>
                <w:rFonts w:eastAsia="MS Mincho" w:cs="Times New Roman" w:ascii="Courier" w:hAnsi="Courier"/>
                <w:color w:themeColor="accent6" w:themeShade="bf" w:val="538135"/>
                <w:kern w:val="0"/>
                <w:sz w:val="18"/>
                <w:szCs w:val="18"/>
                <w:lang w:val="en-US" w:eastAsia="en-US" w:bidi="ar-SA"/>
              </w:rPr>
              <w:t xml:space="preserve"> ?x]) (?x))</w:t>
            </w:r>
            <w:bookmarkEnd w:id="214"/>
            <w:bookmarkEnd w:id="215"/>
            <w:bookmarkEnd w:id="216"/>
          </w:p>
        </w:tc>
      </w:tr>
    </w:tbl>
    <w:p>
      <w:pPr>
        <w:pStyle w:val="Normal"/>
        <w:numPr>
          <w:ilvl w:val="0"/>
          <w:numId w:val="0"/>
        </w:numPr>
        <w:tabs>
          <w:tab w:val="clear" w:pos="720"/>
          <w:tab w:val="right" w:pos="11180" w:leader="none"/>
        </w:tabs>
        <w:spacing w:before="0" w:after="0"/>
        <w:ind w:hanging="0" w:left="0"/>
        <w:contextualSpacing/>
        <w:outlineLvl w:val="0"/>
        <w:rPr>
          <w:rFonts w:ascii="Cambria Math" w:hAnsi="Cambria Math" w:cs="Tahoma"/>
          <w:b/>
          <w:color w:themeColor="text1" w:val="000000"/>
          <w:sz w:val="18"/>
          <w:szCs w:val="18"/>
          <w:lang w:val="en-AU"/>
        </w:rPr>
      </w:pPr>
      <w:r>
        <w:rPr>
          <w:rFonts w:cs="Tahoma" w:ascii="Cambria Math" w:hAnsi="Cambria Math"/>
          <w:b/>
          <w:color w:themeColor="text1" w:val="000000"/>
          <w:sz w:val="18"/>
          <w:szCs w:val="18"/>
          <w:lang w:val="en-US"/>
        </w:rPr>
      </w:r>
      <w:bookmarkStart w:id="231" w:name="_Hlk26374288"/>
      <w:bookmarkStart w:id="232" w:name="OLE_LINK214"/>
      <w:bookmarkStart w:id="233" w:name="_Hlk26374288"/>
      <w:bookmarkStart w:id="234" w:name="OLE_LINK214"/>
      <w:bookmarkEnd w:id="233"/>
      <w:bookmarkEnd w:id="234"/>
    </w:p>
    <w:p>
      <w:pPr>
        <w:pStyle w:val="Normal"/>
        <w:numPr>
          <w:ilvl w:val="0"/>
          <w:numId w:val="0"/>
        </w:numPr>
        <w:spacing w:before="0" w:after="0"/>
        <w:ind w:hanging="0" w:left="284"/>
        <w:contextualSpacing/>
        <w:outlineLvl w:val="0"/>
        <w:rPr>
          <w:rFonts w:ascii="Cambria Math" w:hAnsi="Cambria Math" w:cs="Tahoma"/>
          <w:b/>
          <w:color w:themeColor="text1" w:val="000000"/>
          <w:sz w:val="18"/>
          <w:szCs w:val="18"/>
          <w:lang w:val="en-AU"/>
        </w:rPr>
      </w:pPr>
      <w:r>
        <w:rPr>
          <w:rFonts w:cs="Tahoma" w:ascii="Cambria Math" w:hAnsi="Cambria Math"/>
          <w:b/>
          <w:color w:themeColor="text1" w:val="000000"/>
          <w:sz w:val="18"/>
          <w:szCs w:val="18"/>
          <w:lang w:val="en-US"/>
        </w:rPr>
      </w:r>
    </w:p>
    <w:tbl>
      <w:tblPr>
        <w:tblStyle w:val="Grigliatabella"/>
        <w:tblW w:w="4500" w:type="pct"/>
        <w:jc w:val="center"/>
        <w:tblInd w:w="0" w:type="dxa"/>
        <w:tblLayout w:type="fixed"/>
        <w:tblCellMar>
          <w:top w:w="113" w:type="dxa"/>
          <w:left w:w="113" w:type="dxa"/>
          <w:bottom w:w="113" w:type="dxa"/>
          <w:right w:w="113" w:type="dxa"/>
        </w:tblCellMar>
        <w:tblLook w:val="04a0" w:noVBand="1" w:noHBand="0" w:lastColumn="0" w:firstColumn="1" w:lastRow="0" w:firstRow="1"/>
      </w:tblPr>
      <w:tblGrid>
        <w:gridCol w:w="5810"/>
        <w:gridCol w:w="4256"/>
      </w:tblGrid>
      <w:tr>
        <w:trPr/>
        <w:tc>
          <w:tcPr>
            <w:tcW w:w="5810" w:type="dxa"/>
            <w:tcBorders/>
          </w:tcPr>
          <w:p>
            <w:pPr>
              <w:pStyle w:val="Normal"/>
              <w:widowControl/>
              <w:numPr>
                <w:ilvl w:val="0"/>
                <w:numId w:val="0"/>
              </w:numPr>
              <w:suppressAutoHyphens w:val="true"/>
              <w:spacing w:before="0" w:after="0"/>
              <w:ind w:hanging="0" w:left="0"/>
              <w:contextualSpacing/>
              <w:jc w:val="left"/>
              <w:outlineLvl w:val="0"/>
              <w:rPr>
                <w:rFonts w:ascii="Cambria Math" w:hAnsi="Cambria Math" w:cs="Tahoma"/>
                <w:color w:val="7030A0"/>
                <w:sz w:val="18"/>
                <w:szCs w:val="18"/>
                <w:lang w:val="en-AU"/>
              </w:rPr>
            </w:pPr>
            <w:bookmarkStart w:id="235" w:name="_Hlk26377391"/>
            <w:bookmarkStart w:id="236" w:name="_Hlk26374288_Copy_1"/>
            <w:bookmarkStart w:id="237" w:name="OLE_LINK214_Copy_1"/>
            <w:bookmarkEnd w:id="235"/>
            <w:bookmarkEnd w:id="236"/>
            <w:bookmarkEnd w:id="237"/>
            <w:r>
              <w:rPr>
                <w:rFonts w:eastAsia="MS Mincho" w:cs="Times New Roman" w:ascii="Courier" w:hAnsi="Courier"/>
                <w:color w:val="7030A0"/>
                <w:kern w:val="0"/>
                <w:sz w:val="18"/>
                <w:szCs w:val="18"/>
                <w:lang w:val="en-US" w:eastAsia="en-US" w:bidi="ar-SA"/>
              </w:rPr>
              <w:t>ExternalUnique</w:t>
            </w:r>
            <w:bookmarkStart w:id="238" w:name="OLE_LINK199"/>
            <w:bookmarkStart w:id="239" w:name="OLE_LINK200"/>
            <w:bookmarkStart w:id="240" w:name="OLE_LINK216"/>
            <w:r>
              <w:rPr>
                <w:rFonts w:eastAsia="MS Mincho" w:cs="Times New Roman" w:ascii="Courier" w:hAnsi="Courier"/>
                <w:color w:val="7030A0"/>
                <w:kern w:val="0"/>
                <w:sz w:val="18"/>
                <w:szCs w:val="18"/>
                <w:lang w:val="en-US" w:eastAsia="en-US" w:bidi="ar-SA"/>
              </w:rPr>
              <w:t>(</w:t>
            </w:r>
            <w:bookmarkStart w:id="241" w:name="_Hlk509677638"/>
            <w:bookmarkStart w:id="242" w:name="_Hlk26340150"/>
            <w:bookmarkStart w:id="243" w:name="_Hlk510627364"/>
            <w:r>
              <w:rPr>
                <w:rFonts w:eastAsia="MS Mincho" w:cs="Times New Roman" w:ascii="Courier" w:hAnsi="Courier"/>
                <w:color w:val="7030A0"/>
                <w:kern w:val="0"/>
                <w:sz w:val="18"/>
                <w:szCs w:val="18"/>
                <w:lang w:val="en-US" w:eastAsia="en-US" w:bidi="ar-SA"/>
              </w:rPr>
              <w:t>P</w:t>
            </w:r>
            <w:r>
              <w:rPr>
                <w:rFonts w:eastAsia="MS Mincho" w:cs="Times New Roman" w:ascii="Courier" w:hAnsi="Courier"/>
                <w:color w:val="7030A0"/>
                <w:kern w:val="0"/>
                <w:sz w:val="18"/>
                <w:szCs w:val="18"/>
                <w:vertAlign w:val="subscript"/>
                <w:lang w:val="en-US" w:eastAsia="en-US" w:bidi="ar-SA"/>
              </w:rPr>
              <w:t>1</w:t>
            </w:r>
            <w:bookmarkEnd w:id="243"/>
            <w:r>
              <w:rPr>
                <w:rFonts w:eastAsia="MS Mincho" w:cs="Times New Roman" w:ascii="Courier" w:hAnsi="Courier"/>
                <w:color w:val="7030A0"/>
                <w:kern w:val="0"/>
                <w:sz w:val="18"/>
                <w:szCs w:val="18"/>
                <w:lang w:val="en-US" w:eastAsia="en-US" w:bidi="ar-SA"/>
              </w:rPr>
              <w:t>.</w:t>
            </w:r>
            <w:bookmarkStart w:id="244" w:name="_Hlk26340023"/>
            <w:r>
              <w:rPr>
                <w:rFonts w:eastAsia="MS Mincho" w:cs="Times New Roman" w:ascii="Courier" w:hAnsi="Courier"/>
                <w:color w:val="7030A0"/>
                <w:kern w:val="0"/>
                <w:sz w:val="18"/>
                <w:szCs w:val="18"/>
                <w:lang w:val="en-US" w:eastAsia="en-US" w:bidi="ar-SA"/>
              </w:rPr>
              <w:t>i</w:t>
            </w:r>
            <w:r>
              <w:rPr>
                <w:rFonts w:eastAsia="MS Mincho" w:cs="Times New Roman" w:ascii="Courier" w:hAnsi="Courier"/>
                <w:color w:val="7030A0"/>
                <w:kern w:val="0"/>
                <w:sz w:val="18"/>
                <w:szCs w:val="18"/>
                <w:vertAlign w:val="subscript"/>
                <w:lang w:val="en-US" w:eastAsia="en-US" w:bidi="ar-SA"/>
              </w:rPr>
              <w:t>1</w:t>
            </w:r>
            <w:bookmarkEnd w:id="242"/>
            <w:bookmarkEnd w:id="244"/>
            <w:r>
              <w:rPr>
                <w:rFonts w:eastAsia="MS Mincho" w:cs="Times New Roman" w:ascii="Courier" w:hAnsi="Courier"/>
                <w:color w:val="7030A0"/>
                <w:kern w:val="0"/>
                <w:sz w:val="18"/>
                <w:szCs w:val="18"/>
                <w:lang w:val="en-US" w:eastAsia="en-US" w:bidi="ar-SA"/>
              </w:rPr>
              <w:t xml:space="preserve">, </w:t>
            </w:r>
            <w:bookmarkStart w:id="245" w:name="_Hlk26340222"/>
            <w:bookmarkStart w:id="246" w:name="_Hlk510627406"/>
            <w:r>
              <w:rPr>
                <w:rFonts w:eastAsia="MS Mincho" w:cs="Times New Roman" w:ascii="Courier" w:hAnsi="Courier"/>
                <w:color w:val="7030A0"/>
                <w:kern w:val="0"/>
                <w:sz w:val="18"/>
                <w:szCs w:val="18"/>
                <w:lang w:val="en-US" w:eastAsia="en-US" w:bidi="ar-SA"/>
              </w:rPr>
              <w:t>…</w:t>
            </w:r>
            <w:bookmarkEnd w:id="246"/>
            <w:r>
              <w:rPr>
                <w:rFonts w:eastAsia="MS Mincho" w:cs="Times New Roman" w:ascii="Courier" w:hAnsi="Courier"/>
                <w:color w:val="7030A0"/>
                <w:kern w:val="0"/>
                <w:sz w:val="18"/>
                <w:szCs w:val="18"/>
                <w:lang w:val="en-US" w:eastAsia="en-US" w:bidi="ar-SA"/>
              </w:rPr>
              <w:t xml:space="preserve"> </w:t>
            </w:r>
            <w:bookmarkEnd w:id="245"/>
            <w:r>
              <w:rPr>
                <w:rFonts w:eastAsia="MS Mincho" w:cs="Times New Roman" w:ascii="Courier" w:hAnsi="Courier"/>
                <w:color w:val="7030A0"/>
                <w:kern w:val="0"/>
                <w:sz w:val="18"/>
                <w:szCs w:val="18"/>
                <w:lang w:val="en-US" w:eastAsia="en-US" w:bidi="ar-SA"/>
              </w:rPr>
              <w:t>P</w:t>
            </w:r>
            <w:r>
              <w:rPr>
                <w:rFonts w:eastAsia="MS Mincho" w:cs="Times New Roman" w:ascii="Courier" w:hAnsi="Courier"/>
                <w:color w:val="7030A0"/>
                <w:kern w:val="0"/>
                <w:sz w:val="18"/>
                <w:szCs w:val="18"/>
                <w:vertAlign w:val="subscript"/>
                <w:lang w:val="en-US" w:eastAsia="en-US" w:bidi="ar-SA"/>
              </w:rPr>
              <w:t>m</w:t>
            </w:r>
            <w:r>
              <w:rPr>
                <w:rFonts w:eastAsia="MS Mincho" w:cs="Times New Roman" w:ascii="Courier" w:hAnsi="Courier"/>
                <w:color w:val="7030A0"/>
                <w:kern w:val="0"/>
                <w:sz w:val="18"/>
                <w:szCs w:val="18"/>
                <w:lang w:val="en-US" w:eastAsia="en-US" w:bidi="ar-SA"/>
              </w:rPr>
              <w:t>.i</w:t>
            </w:r>
            <w:r>
              <w:rPr>
                <w:rFonts w:eastAsia="MS Mincho" w:cs="Times New Roman" w:ascii="Courier" w:hAnsi="Courier"/>
                <w:color w:val="7030A0"/>
                <w:kern w:val="0"/>
                <w:sz w:val="18"/>
                <w:szCs w:val="18"/>
                <w:vertAlign w:val="subscript"/>
                <w:lang w:val="en-US" w:eastAsia="en-US" w:bidi="ar-SA"/>
              </w:rPr>
              <w:t>m</w:t>
            </w:r>
            <w:bookmarkEnd w:id="241"/>
            <w:r>
              <w:rPr>
                <w:rFonts w:eastAsia="MS Mincho" w:cs="Times New Roman" w:ascii="Courier" w:hAnsi="Courier"/>
                <w:color w:val="7030A0"/>
                <w:kern w:val="0"/>
                <w:sz w:val="18"/>
                <w:szCs w:val="18"/>
                <w:lang w:val="en-US" w:eastAsia="en-US" w:bidi="ar-SA"/>
              </w:rPr>
              <w:t>)</w:t>
            </w:r>
            <w:bookmarkEnd w:id="238"/>
            <w:bookmarkEnd w:id="239"/>
            <w:bookmarkEnd w:id="240"/>
          </w:p>
        </w:tc>
        <w:tc>
          <w:tcPr>
            <w:tcW w:w="4256" w:type="dxa"/>
            <w:tcBorders/>
          </w:tcPr>
          <w:p>
            <w:pPr>
              <w:pStyle w:val="Normal"/>
              <w:widowControl/>
              <w:numPr>
                <w:ilvl w:val="0"/>
                <w:numId w:val="0"/>
              </w:numPr>
              <w:suppressAutoHyphens w:val="true"/>
              <w:spacing w:before="0" w:after="0"/>
              <w:ind w:hanging="0" w:left="0"/>
              <w:contextualSpacing/>
              <w:jc w:val="left"/>
              <w:outlineLvl w:val="0"/>
              <w:rPr>
                <w:rFonts w:ascii="Courier" w:hAnsi="Courier" w:eastAsia="MS Mincho" w:cs="Times New Roman"/>
                <w:color w:val="7030A0"/>
                <w:sz w:val="18"/>
                <w:szCs w:val="18"/>
                <w:lang w:val="en-AU"/>
              </w:rPr>
            </w:pPr>
            <w:bookmarkStart w:id="247" w:name="_Hlk510630065"/>
            <w:bookmarkStart w:id="248" w:name="_Hlk26183904"/>
            <w:bookmarkEnd w:id="248"/>
            <w:r>
              <w:rPr>
                <w:rFonts w:eastAsia="MS Mincho" w:cs="Times New Roman" w:ascii="Cambria Math" w:hAnsi="Cambria Math"/>
                <w:color w:val="7030A0"/>
                <w:kern w:val="0"/>
                <w:sz w:val="18"/>
                <w:szCs w:val="18"/>
                <w:lang w:val="en-US" w:eastAsia="en-US" w:bidi="ar-SA"/>
              </w:rPr>
              <w:t>for</w:t>
            </w:r>
            <w:r>
              <w:rPr>
                <w:rFonts w:eastAsia="MS Mincho" w:cs="Times New Roman" w:ascii="Courier" w:hAnsi="Courier"/>
                <w:color w:val="7030A0"/>
                <w:kern w:val="0"/>
                <w:sz w:val="18"/>
                <w:szCs w:val="18"/>
                <w:lang w:val="en-US" w:eastAsia="en-US" w:bidi="ar-SA"/>
              </w:rPr>
              <w:t xml:space="preserve"> j≠k </w:t>
            </w:r>
            <w:r>
              <w:rPr>
                <w:rFonts w:eastAsia="MS Mincho" w:cs="Times New Roman" w:ascii="Cambria Math" w:hAnsi="Cambria Math"/>
                <w:color w:val="7030A0"/>
                <w:kern w:val="0"/>
                <w:sz w:val="18"/>
                <w:szCs w:val="18"/>
                <w:lang w:val="en-US" w:eastAsia="en-US" w:bidi="ar-SA"/>
              </w:rPr>
              <w:t>and</w:t>
            </w:r>
            <w:r>
              <w:rPr>
                <w:rFonts w:eastAsia="MS Mincho" w:cs="Times New Roman" w:ascii="Courier" w:hAnsi="Courier"/>
                <w:color w:val="7030A0"/>
                <w:kern w:val="0"/>
                <w:sz w:val="18"/>
                <w:szCs w:val="18"/>
                <w:lang w:val="en-US" w:eastAsia="en-US" w:bidi="ar-SA"/>
              </w:rPr>
              <w:t xml:space="preserve"> j,k</w:t>
            </w:r>
            <w:bookmarkStart w:id="249" w:name="_Hlk26109013"/>
            <w:bookmarkStart w:id="250" w:name="OLE_LINK10"/>
            <w:r>
              <w:rPr>
                <w:rFonts w:eastAsia="MS Mincho" w:cs="Times New Roman" w:ascii="Courier" w:hAnsi="Courier"/>
                <w:color w:val="7030A0"/>
                <w:kern w:val="0"/>
                <w:sz w:val="18"/>
                <w:szCs w:val="18"/>
                <w:lang w:val="en-US" w:eastAsia="en-US" w:bidi="ar-SA"/>
              </w:rPr>
              <w:t>≤</w:t>
            </w:r>
            <w:bookmarkEnd w:id="249"/>
            <w:bookmarkEnd w:id="250"/>
            <w:r>
              <w:rPr>
                <w:rFonts w:eastAsia="MS Mincho" w:cs="Times New Roman" w:ascii="Courier" w:hAnsi="Courier"/>
                <w:color w:val="7030A0"/>
                <w:kern w:val="0"/>
                <w:sz w:val="18"/>
                <w:szCs w:val="18"/>
                <w:lang w:val="en-US" w:eastAsia="en-US" w:bidi="ar-SA"/>
              </w:rPr>
              <w:t>m</w:t>
            </w:r>
            <w:r>
              <w:rPr>
                <w:rFonts w:eastAsia="MS Mincho" w:cs="Times New Roman" w:ascii="Cambria Math" w:hAnsi="Cambria Math"/>
                <w:color w:val="7030A0"/>
                <w:kern w:val="0"/>
                <w:sz w:val="18"/>
                <w:szCs w:val="18"/>
                <w:lang w:val="en-US" w:eastAsia="en-US" w:bidi="ar-SA"/>
              </w:rPr>
              <w:t xml:space="preserve"> </w:t>
            </w:r>
            <w:r>
              <w:rPr>
                <w:rFonts w:eastAsia="MS Mincho" w:cs="Times New Roman" w:ascii="Cambria Math" w:hAnsi="Cambria Math"/>
                <w:b/>
                <w:color w:val="7030A0"/>
                <w:kern w:val="0"/>
                <w:sz w:val="18"/>
                <w:szCs w:val="18"/>
                <w:lang w:val="en-US" w:eastAsia="en-US" w:bidi="ar-SA"/>
              </w:rPr>
              <w:t>:</w:t>
            </w:r>
          </w:p>
          <w:p>
            <w:pPr>
              <w:pStyle w:val="Normal"/>
              <w:widowControl/>
              <w:numPr>
                <w:ilvl w:val="0"/>
                <w:numId w:val="0"/>
              </w:numPr>
              <w:suppressAutoHyphens w:val="true"/>
              <w:spacing w:before="0" w:after="0"/>
              <w:ind w:hanging="0" w:left="0"/>
              <w:contextualSpacing/>
              <w:jc w:val="center"/>
              <w:outlineLvl w:val="0"/>
              <w:rPr>
                <w:rFonts w:ascii="Courier" w:hAnsi="Courier" w:eastAsia="MS Mincho" w:cs="Times New Roman"/>
                <w:i/>
                <w:i/>
                <w:color w:val="7030A0"/>
                <w:sz w:val="18"/>
                <w:szCs w:val="18"/>
                <w:lang w:val="en-AU"/>
              </w:rPr>
            </w:pPr>
            <w:bookmarkStart w:id="251" w:name="_Hlk511204862"/>
            <w:bookmarkStart w:id="252" w:name="_Hlk26183904_Copy_1"/>
            <w:bookmarkEnd w:id="252"/>
            <w:r>
              <w:rPr>
                <w:rFonts w:eastAsia="Symbol" w:cs="Symbol" w:ascii="Symbol" w:hAnsi="Symbol"/>
                <w:smallCaps/>
                <w:color w:val="7030A0"/>
                <w:kern w:val="0"/>
                <w:sz w:val="18"/>
                <w:szCs w:val="18"/>
                <w:lang w:val="en-US" w:eastAsia="en-US" w:bidi="ar-SA"/>
              </w:rPr>
              <w:sym w:font="Symbol" w:char="f061"/>
            </w:r>
            <w:r>
              <w:rPr>
                <w:rFonts w:eastAsia="Calibri" w:cs="Tahoma" w:ascii="Cambria Math" w:hAnsi="Cambria Math"/>
                <w:color w:val="7030A0"/>
                <w:kern w:val="0"/>
                <w:sz w:val="18"/>
                <w:szCs w:val="18"/>
                <w:lang w:val="en-US" w:eastAsia="en-US" w:bidi="ar-SA"/>
              </w:rPr>
              <w:t>(</w:t>
            </w:r>
            <w:r>
              <w:rPr>
                <w:rFonts w:eastAsia="MS Mincho" w:cs="Times New Roman" w:ascii="Courier" w:hAnsi="Courier"/>
                <w:color w:val="7030A0"/>
                <w:kern w:val="0"/>
                <w:sz w:val="18"/>
                <w:szCs w:val="18"/>
                <w:lang w:val="en-US" w:eastAsia="en-US" w:bidi="ar-SA"/>
              </w:rPr>
              <w:t>P</w:t>
            </w:r>
            <w:r>
              <w:rPr>
                <w:rFonts w:eastAsia="MS Mincho" w:cs="Times New Roman" w:ascii="Courier" w:hAnsi="Courier"/>
                <w:color w:val="7030A0"/>
                <w:kern w:val="0"/>
                <w:sz w:val="18"/>
                <w:szCs w:val="18"/>
                <w:vertAlign w:val="subscript"/>
                <w:lang w:val="en-US" w:eastAsia="en-US" w:bidi="ar-SA"/>
              </w:rPr>
              <w:t>j</w:t>
            </w:r>
            <w:r>
              <w:rPr>
                <w:rFonts w:eastAsia="Calibri" w:cs="Tahoma" w:ascii="Cambria Math" w:hAnsi="Cambria Math"/>
                <w:color w:val="7030A0"/>
                <w:kern w:val="0"/>
                <w:sz w:val="18"/>
                <w:szCs w:val="18"/>
                <w:lang w:val="en-US" w:eastAsia="en-US" w:bidi="ar-SA"/>
              </w:rPr>
              <w:t>)</w:t>
            </w:r>
            <w:bookmarkEnd w:id="251"/>
            <w:r>
              <w:rPr>
                <w:rFonts w:eastAsia="Calibri" w:cs="Times New Roman" w:ascii="Courier" w:hAnsi="Courier"/>
                <w:color w:val="7030A0"/>
                <w:kern w:val="0"/>
                <w:sz w:val="18"/>
                <w:szCs w:val="18"/>
                <w:lang w:val="en-US" w:eastAsia="en-US" w:bidi="ar-SA"/>
              </w:rPr>
              <w:t>=2</w:t>
            </w:r>
            <w:r>
              <w:rPr>
                <w:rFonts w:eastAsia="MS Mincho" w:cs="Times New Roman" w:ascii="Cambria Math" w:hAnsi="Cambria Math"/>
                <w:color w:val="7030A0"/>
                <w:kern w:val="0"/>
                <w:sz w:val="18"/>
                <w:szCs w:val="18"/>
                <w:lang w:val="en-US" w:eastAsia="en-US" w:bidi="ar-SA"/>
              </w:rPr>
              <w:t xml:space="preserve"> , </w:t>
            </w:r>
            <w:r>
              <w:rPr>
                <w:rFonts w:eastAsia="MS Mincho" w:cs="Times New Roman" w:ascii="Courier" w:hAnsi="Courier"/>
                <w:color w:val="7030A0"/>
                <w:kern w:val="0"/>
                <w:sz w:val="18"/>
                <w:szCs w:val="18"/>
                <w:lang w:val="en-US" w:eastAsia="en-US" w:bidi="ar-SA"/>
              </w:rPr>
              <w:t>P</w:t>
            </w:r>
            <w:r>
              <w:rPr>
                <w:rFonts w:eastAsia="MS Mincho" w:cs="Times New Roman" w:ascii="Courier" w:hAnsi="Courier"/>
                <w:color w:val="7030A0"/>
                <w:kern w:val="0"/>
                <w:sz w:val="18"/>
                <w:szCs w:val="18"/>
                <w:vertAlign w:val="subscript"/>
                <w:lang w:val="en-US" w:eastAsia="en-US" w:bidi="ar-SA"/>
              </w:rPr>
              <w:t>j</w:t>
            </w:r>
            <w:r>
              <w:rPr>
                <w:rFonts w:eastAsia="" w:cs="Times New Roman" w:ascii="Cambria Math" w:hAnsi="Cambria Math" w:eastAsiaTheme="minorEastAsia"/>
                <w:color w:val="7030A0"/>
                <w:kern w:val="0"/>
                <w:sz w:val="18"/>
                <w:szCs w:val="18"/>
                <w:lang w:val="en-US" w:eastAsia="en-US" w:bidi="ar-SA"/>
              </w:rPr>
              <w:t xml:space="preserve"> ≠</w:t>
            </w:r>
            <w:r>
              <w:rPr>
                <w:rFonts w:eastAsia="MS Mincho" w:cs="Times New Roman" w:ascii="Courier" w:hAnsi="Courier"/>
                <w:color w:val="7030A0"/>
                <w:kern w:val="0"/>
                <w:sz w:val="18"/>
                <w:szCs w:val="18"/>
                <w:lang w:val="en-US" w:eastAsia="en-US" w:bidi="ar-SA"/>
              </w:rPr>
              <w:t>P</w:t>
            </w:r>
            <w:r>
              <w:rPr>
                <w:rFonts w:eastAsia="MS Mincho" w:cs="Times New Roman" w:ascii="Courier" w:hAnsi="Courier"/>
                <w:color w:val="7030A0"/>
                <w:kern w:val="0"/>
                <w:sz w:val="18"/>
                <w:szCs w:val="18"/>
                <w:vertAlign w:val="subscript"/>
                <w:lang w:val="en-US" w:eastAsia="en-US" w:bidi="ar-SA"/>
              </w:rPr>
              <w:t>k</w:t>
            </w:r>
            <w:r>
              <w:rPr>
                <w:rFonts w:eastAsia="MS Mincho" w:cs="Times New Roman" w:ascii="Cambria Math" w:hAnsi="Cambria Math"/>
                <w:color w:val="7030A0"/>
                <w:kern w:val="0"/>
                <w:sz w:val="18"/>
                <w:szCs w:val="18"/>
                <w:lang w:val="en-US" w:eastAsia="en-US" w:bidi="ar-SA"/>
              </w:rPr>
              <w:t xml:space="preserve">, if </w:t>
            </w:r>
            <w:r>
              <w:rPr>
                <w:rFonts w:eastAsia="MS Mincho" w:cs="Times New Roman" w:ascii="Courier" w:hAnsi="Courier"/>
                <w:color w:val="7030A0"/>
                <w:kern w:val="0"/>
                <w:sz w:val="18"/>
                <w:szCs w:val="18"/>
                <w:lang w:val="en-US" w:eastAsia="en-US" w:bidi="ar-SA"/>
              </w:rPr>
              <w:t>i</w:t>
            </w:r>
            <w:r>
              <w:rPr>
                <w:rFonts w:eastAsia="MS Mincho" w:cs="Times New Roman" w:ascii="Courier" w:hAnsi="Courier"/>
                <w:color w:val="7030A0"/>
                <w:kern w:val="0"/>
                <w:sz w:val="18"/>
                <w:szCs w:val="18"/>
                <w:vertAlign w:val="subscript"/>
                <w:lang w:val="en-US" w:eastAsia="en-US" w:bidi="ar-SA"/>
              </w:rPr>
              <w:t>j</w:t>
            </w:r>
            <w:r>
              <w:rPr>
                <w:rFonts w:eastAsia="Calibri" w:cs="Times New Roman" w:ascii="Courier" w:hAnsi="Courier"/>
                <w:color w:val="7030A0"/>
                <w:kern w:val="0"/>
                <w:sz w:val="18"/>
                <w:szCs w:val="18"/>
                <w:lang w:val="en-US" w:eastAsia="en-US" w:bidi="ar-SA"/>
              </w:rPr>
              <w:t>=1</w:t>
            </w:r>
            <w:r>
              <w:rPr>
                <w:rFonts w:eastAsia="MS Mincho" w:cs="Times New Roman" w:ascii="Cambria Math" w:hAnsi="Cambria Math"/>
                <w:color w:val="7030A0"/>
                <w:kern w:val="0"/>
                <w:sz w:val="18"/>
                <w:szCs w:val="18"/>
                <w:lang w:val="en-US" w:eastAsia="en-US" w:bidi="ar-SA"/>
              </w:rPr>
              <w:t xml:space="preserve"> then </w:t>
            </w:r>
            <w:r>
              <w:rPr>
                <w:rFonts w:eastAsia="MS Mincho" w:cs="Times New Roman" w:ascii="Courier" w:hAnsi="Courier"/>
                <w:color w:val="7030A0"/>
                <w:kern w:val="0"/>
                <w:sz w:val="18"/>
                <w:szCs w:val="18"/>
                <w:lang w:val="en-US" w:eastAsia="en-US" w:bidi="ar-SA"/>
              </w:rPr>
              <w:t>l</w:t>
            </w:r>
            <w:r>
              <w:rPr>
                <w:rFonts w:eastAsia="MS Mincho" w:cs="Times New Roman" w:ascii="Courier" w:hAnsi="Courier"/>
                <w:color w:val="7030A0"/>
                <w:kern w:val="0"/>
                <w:sz w:val="18"/>
                <w:szCs w:val="18"/>
                <w:vertAlign w:val="subscript"/>
                <w:lang w:val="en-US" w:eastAsia="en-US" w:bidi="ar-SA"/>
              </w:rPr>
              <w:t>j</w:t>
            </w:r>
            <w:r>
              <w:rPr>
                <w:rFonts w:eastAsia="Calibri" w:cs="Times New Roman" w:ascii="Courier" w:hAnsi="Courier"/>
                <w:color w:val="7030A0"/>
                <w:kern w:val="0"/>
                <w:sz w:val="18"/>
                <w:szCs w:val="18"/>
                <w:lang w:val="en-US" w:eastAsia="en-US" w:bidi="ar-SA"/>
              </w:rPr>
              <w:t>=2</w:t>
            </w:r>
            <w:r>
              <w:rPr>
                <w:rFonts w:eastAsia="MS Mincho" w:cs="Times New Roman" w:ascii="Cambria Math" w:hAnsi="Cambria Math"/>
                <w:color w:val="7030A0"/>
                <w:kern w:val="0"/>
                <w:sz w:val="18"/>
                <w:szCs w:val="18"/>
                <w:lang w:val="en-US" w:eastAsia="en-US" w:bidi="ar-SA"/>
              </w:rPr>
              <w:t xml:space="preserve"> else </w:t>
            </w:r>
            <w:r>
              <w:rPr>
                <w:rFonts w:eastAsia="MS Mincho" w:cs="Times New Roman" w:ascii="Courier" w:hAnsi="Courier"/>
                <w:color w:val="7030A0"/>
                <w:kern w:val="0"/>
                <w:sz w:val="18"/>
                <w:szCs w:val="18"/>
                <w:lang w:val="en-US" w:eastAsia="en-US" w:bidi="ar-SA"/>
              </w:rPr>
              <w:t>l</w:t>
            </w:r>
            <w:r>
              <w:rPr>
                <w:rFonts w:eastAsia="MS Mincho" w:cs="Times New Roman" w:ascii="Courier" w:hAnsi="Courier"/>
                <w:color w:val="7030A0"/>
                <w:kern w:val="0"/>
                <w:sz w:val="18"/>
                <w:szCs w:val="18"/>
                <w:vertAlign w:val="subscript"/>
                <w:lang w:val="en-US" w:eastAsia="en-US" w:bidi="ar-SA"/>
              </w:rPr>
              <w:t>j</w:t>
            </w:r>
            <w:r>
              <w:rPr>
                <w:rFonts w:eastAsia="Calibri" w:cs="Times New Roman" w:ascii="Courier" w:hAnsi="Courier"/>
                <w:color w:val="7030A0"/>
                <w:kern w:val="0"/>
                <w:sz w:val="18"/>
                <w:szCs w:val="18"/>
                <w:lang w:val="en-US" w:eastAsia="en-US" w:bidi="ar-SA"/>
              </w:rPr>
              <w:t>=1</w:t>
            </w:r>
            <w:r>
              <w:rPr>
                <w:rFonts w:eastAsia="MS Mincho" w:cs="Times New Roman" w:ascii="Cambria Math" w:hAnsi="Cambria Math"/>
                <w:color w:val="7030A0"/>
                <w:kern w:val="0"/>
                <w:sz w:val="18"/>
                <w:szCs w:val="18"/>
                <w:lang w:val="en-US" w:eastAsia="en-US" w:bidi="ar-SA"/>
              </w:rPr>
              <w:t>;</w:t>
            </w:r>
          </w:p>
          <w:p>
            <w:pPr>
              <w:pStyle w:val="Normal"/>
              <w:widowControl/>
              <w:numPr>
                <w:ilvl w:val="0"/>
                <w:numId w:val="0"/>
              </w:numPr>
              <w:suppressAutoHyphens w:val="true"/>
              <w:spacing w:before="0" w:after="0"/>
              <w:ind w:hanging="0" w:left="0"/>
              <w:contextualSpacing/>
              <w:jc w:val="left"/>
              <w:outlineLvl w:val="0"/>
              <w:rPr>
                <w:rFonts w:ascii="Cambria Math" w:hAnsi="Cambria Math" w:cs="Tahoma"/>
                <w:color w:val="7030A0"/>
                <w:sz w:val="18"/>
                <w:szCs w:val="18"/>
                <w:lang w:val="en-AU"/>
              </w:rPr>
            </w:pPr>
            <w:r>
              <w:rPr>
                <w:rFonts w:eastAsia="MS Mincho" w:cs="Times New Roman" w:ascii="Cambria Math" w:hAnsi="Cambria Math"/>
                <w:color w:val="7030A0"/>
                <w:kern w:val="0"/>
                <w:sz w:val="18"/>
                <w:szCs w:val="18"/>
                <w:lang w:val="en-US" w:eastAsia="en-US" w:bidi="ar-SA"/>
              </w:rPr>
              <w:t xml:space="preserve">      </w:t>
            </w:r>
            <w:r>
              <w:rPr>
                <w:rFonts w:eastAsia="MS Mincho" w:cs="Times New Roman" w:ascii="Cambria Math" w:hAnsi="Cambria Math"/>
                <w:color w:val="7030A0"/>
                <w:kern w:val="0"/>
                <w:sz w:val="18"/>
                <w:szCs w:val="18"/>
                <w:lang w:val="en-US" w:eastAsia="en-US" w:bidi="ar-SA"/>
              </w:rPr>
              <w:t xml:space="preserve">and </w:t>
            </w:r>
            <w:r>
              <w:rPr>
                <w:rFonts w:eastAsia="MS Mincho" w:cs="Times New Roman" w:ascii="Courier" w:hAnsi="Courier"/>
                <w:color w:val="7030A0"/>
                <w:kern w:val="0"/>
                <w:sz w:val="18"/>
                <w:szCs w:val="18"/>
                <w:lang w:val="en-US" w:eastAsia="en-US" w:bidi="ar-SA"/>
              </w:rPr>
              <w:t>P</w:t>
            </w:r>
            <w:r>
              <w:rPr>
                <w:rFonts w:eastAsia="MS Mincho" w:cs="Times New Roman" w:ascii="Cambria Math" w:hAnsi="Cambria Math"/>
                <w:color w:val="7030A0"/>
                <w:kern w:val="0"/>
                <w:sz w:val="18"/>
                <w:szCs w:val="18"/>
                <w:lang w:val="en-US" w:eastAsia="en-US" w:bidi="ar-SA"/>
              </w:rPr>
              <w:t xml:space="preserve"> fresh predicate name</w:t>
            </w:r>
            <w:r>
              <w:rPr>
                <w:rFonts w:eastAsia="Calibri" w:cs="Tahoma" w:ascii="Cambria Math" w:hAnsi="Cambria Math"/>
                <w:color w:val="7030A0"/>
                <w:kern w:val="0"/>
                <w:sz w:val="18"/>
                <w:szCs w:val="18"/>
                <w:lang w:val="en-US" w:eastAsia="en-US" w:bidi="ar-SA"/>
              </w:rPr>
              <w:t xml:space="preserve"> </w:t>
            </w:r>
            <w:bookmarkEnd w:id="247"/>
            <w:r>
              <w:rPr>
                <w:rFonts w:eastAsia="Calibri" w:cs="Tahoma" w:ascii="Cambria Math" w:hAnsi="Cambria Math"/>
                <w:color w:val="7030A0"/>
                <w:kern w:val="0"/>
                <w:sz w:val="18"/>
                <w:szCs w:val="18"/>
                <w:lang w:val="en-US" w:eastAsia="en-US" w:bidi="ar-SA"/>
              </w:rPr>
              <w:t>of arity m+1</w:t>
            </w:r>
          </w:p>
        </w:tc>
      </w:tr>
      <w:tr>
        <w:trPr/>
        <w:tc>
          <w:tcPr>
            <w:tcW w:w="10066" w:type="dxa"/>
            <w:gridSpan w:val="2"/>
            <w:tcBorders/>
          </w:tcPr>
          <w:p>
            <w:pPr>
              <w:pStyle w:val="Normal"/>
              <w:widowControl/>
              <w:tabs>
                <w:tab w:val="clear" w:pos="720"/>
                <w:tab w:val="right" w:pos="11180" w:leader="none"/>
              </w:tabs>
              <w:suppressAutoHyphens w:val="true"/>
              <w:spacing w:before="0" w:after="0"/>
              <w:jc w:val="left"/>
              <w:rPr>
                <w:rFonts w:ascii="Cambria Math" w:hAnsi="Cambria Math" w:eastAsia="MS Mincho" w:cs="Times New Roman"/>
                <w:color w:themeColor="accent6" w:themeShade="bf" w:val="538135"/>
                <w:sz w:val="18"/>
                <w:szCs w:val="18"/>
                <w:lang w:val="en-AU"/>
              </w:rPr>
            </w:pPr>
            <w:bookmarkStart w:id="253" w:name="_Hlk512851064"/>
            <w:bookmarkStart w:id="254" w:name="OLE_LINK11"/>
            <w:bookmarkStart w:id="255" w:name="_Hlk26377391_Copy_1"/>
            <w:bookmarkEnd w:id="255"/>
            <w:r>
              <w:rPr>
                <w:rFonts w:eastAsia="MS Mincho" w:cs="Times New Roman" w:ascii="Cambria Math" w:hAnsi="Cambria Math"/>
                <w:color w:themeColor="accent6" w:themeShade="bf" w:val="538135"/>
                <w:kern w:val="0"/>
                <w:sz w:val="18"/>
                <w:szCs w:val="18"/>
                <w:lang w:val="en-US" w:eastAsia="en-US" w:bidi="ar-SA"/>
              </w:rPr>
              <w:t>(MACRO)</w:t>
            </w:r>
          </w:p>
          <w:p>
            <w:pPr>
              <w:pStyle w:val="Normal"/>
              <w:widowControl/>
              <w:numPr>
                <w:ilvl w:val="0"/>
                <w:numId w:val="0"/>
              </w:numPr>
              <w:tabs>
                <w:tab w:val="clear" w:pos="720"/>
                <w:tab w:val="left" w:pos="1578" w:leader="none"/>
              </w:tabs>
              <w:suppressAutoHyphens w:val="true"/>
              <w:spacing w:before="0" w:after="0"/>
              <w:ind w:hanging="0" w:left="0"/>
              <w:contextualSpacing/>
              <w:jc w:val="left"/>
              <w:outlineLvl w:val="0"/>
              <w:rPr>
                <w:rFonts w:ascii="Courier" w:hAnsi="Courier" w:eastAsia="MS Mincho" w:cs="Times New Roman"/>
                <w:color w:themeColor="accent6" w:themeShade="bf" w:val="538135"/>
                <w:sz w:val="18"/>
                <w:szCs w:val="18"/>
                <w:lang w:val="en-US"/>
              </w:rPr>
            </w:pPr>
            <w:r>
              <w:rPr>
                <w:rFonts w:eastAsia="MS Mincho" w:cs="Times New Roman" w:ascii="Courier" w:hAnsi="Courier"/>
                <w:color w:themeColor="accent6" w:themeShade="bf" w:val="538135"/>
                <w:kern w:val="0"/>
                <w:sz w:val="18"/>
                <w:szCs w:val="18"/>
                <w:lang w:val="en-US" w:eastAsia="en-US" w:bidi="ar-SA"/>
              </w:rPr>
              <w:t xml:space="preserve">FactTypeRule(P </w:t>
            </w:r>
            <w:bookmarkStart w:id="256" w:name="_Hlk26340227"/>
            <w:r>
              <w:rPr>
                <w:rFonts w:eastAsia="MS Mincho" w:cs="Times New Roman" w:ascii="Courier" w:hAnsi="Courier"/>
                <w:color w:themeColor="accent6" w:themeShade="bf" w:val="538135"/>
                <w:kern w:val="0"/>
                <w:sz w:val="18"/>
                <w:szCs w:val="18"/>
                <w:lang w:val="en-US" w:eastAsia="en-US" w:bidi="ar-SA"/>
              </w:rPr>
              <w:t>(P</w:t>
            </w:r>
            <w:r>
              <w:rPr>
                <w:rFonts w:eastAsia="MS Mincho" w:cs="Times New Roman" w:ascii="Courier" w:hAnsi="Courier"/>
                <w:color w:themeColor="accent6" w:themeShade="bf" w:val="538135"/>
                <w:kern w:val="0"/>
                <w:sz w:val="18"/>
                <w:szCs w:val="18"/>
                <w:vertAlign w:val="subscript"/>
                <w:lang w:val="en-US" w:eastAsia="en-US" w:bidi="ar-SA"/>
              </w:rPr>
              <w:t>1</w:t>
            </w:r>
            <w:r>
              <w:rPr>
                <w:rFonts w:eastAsia="MS Mincho" w:cs="Times New Roman" w:ascii="Courier" w:hAnsi="Courier"/>
                <w:color w:themeColor="accent6" w:themeShade="bf" w:val="538135"/>
                <w:kern w:val="0"/>
                <w:sz w:val="18"/>
                <w:szCs w:val="18"/>
                <w:lang w:val="en-US" w:eastAsia="en-US" w:bidi="ar-SA"/>
              </w:rPr>
              <w:t>.i</w:t>
            </w:r>
            <w:r>
              <w:rPr>
                <w:rFonts w:eastAsia="MS Mincho" w:cs="Times New Roman" w:ascii="Courier" w:hAnsi="Courier"/>
                <w:color w:themeColor="accent6" w:themeShade="bf" w:val="538135"/>
                <w:kern w:val="0"/>
                <w:sz w:val="18"/>
                <w:szCs w:val="18"/>
                <w:vertAlign w:val="subscript"/>
                <w:lang w:val="en-US" w:eastAsia="en-US" w:bidi="ar-SA"/>
              </w:rPr>
              <w:t>1</w:t>
            </w:r>
            <w:r>
              <w:rPr>
                <w:rFonts w:eastAsia="MS Mincho" w:cs="Times New Roman" w:ascii="Courier" w:hAnsi="Courier"/>
                <w:color w:themeColor="accent6" w:themeShade="bf" w:val="538135"/>
                <w:kern w:val="0"/>
                <w:sz w:val="18"/>
                <w:szCs w:val="18"/>
                <w:lang w:val="en-US" w:eastAsia="en-US" w:bidi="ar-SA"/>
              </w:rPr>
              <w:t xml:space="preserve"> </w:t>
            </w:r>
            <w:r>
              <w:rPr>
                <w:rFonts w:eastAsia="MS Mincho" w:cs="Segoe UI Symbol" w:ascii="Segoe UI Symbol" w:hAnsi="Segoe UI Symbol"/>
                <w:color w:themeColor="accent6" w:themeShade="bf" w:val="538135"/>
                <w:kern w:val="0"/>
                <w:sz w:val="13"/>
                <w:szCs w:val="13"/>
                <w:lang w:val="en-US" w:eastAsia="en-US" w:bidi="ar-SA"/>
              </w:rPr>
              <w:t>➤</w:t>
            </w:r>
            <w:r>
              <w:rPr>
                <w:rFonts w:eastAsia="MS Mincho" w:cs="Segoe UI Symbol" w:ascii="Segoe UI Symbol" w:hAnsi="Segoe UI Symbol"/>
                <w:color w:themeColor="accent6" w:themeShade="bf" w:val="538135"/>
                <w:kern w:val="0"/>
                <w:sz w:val="18"/>
                <w:szCs w:val="18"/>
                <w:lang w:val="en-US" w:eastAsia="en-US" w:bidi="ar-SA"/>
              </w:rPr>
              <w:t xml:space="preserve"> [</w:t>
            </w:r>
            <w:r>
              <w:rPr>
                <w:rFonts w:eastAsia="MS Mincho" w:cs="Times New Roman" w:ascii="Courier" w:hAnsi="Courier"/>
                <w:color w:themeColor="accent6" w:themeShade="bf" w:val="538135"/>
                <w:kern w:val="0"/>
                <w:sz w:val="18"/>
                <w:szCs w:val="18"/>
                <w:lang w:val="en-US" w:eastAsia="en-US" w:bidi="ar-SA"/>
              </w:rPr>
              <w:t>P</w:t>
            </w:r>
            <w:r>
              <w:rPr>
                <w:rFonts w:eastAsia="MS Mincho" w:cs="Times New Roman" w:ascii="Courier" w:hAnsi="Courier"/>
                <w:color w:themeColor="accent6" w:themeShade="bf" w:val="538135"/>
                <w:kern w:val="0"/>
                <w:sz w:val="18"/>
                <w:szCs w:val="18"/>
                <w:vertAlign w:val="subscript"/>
                <w:lang w:val="en-US" w:eastAsia="en-US" w:bidi="ar-SA"/>
              </w:rPr>
              <w:t>1</w:t>
            </w:r>
            <w:r>
              <w:rPr>
                <w:rFonts w:eastAsia="MS Mincho" w:cs="Times New Roman" w:ascii="Courier" w:hAnsi="Courier"/>
                <w:color w:themeColor="accent6" w:themeShade="bf" w:val="538135"/>
                <w:kern w:val="0"/>
                <w:sz w:val="18"/>
                <w:szCs w:val="18"/>
                <w:lang w:val="en-US" w:eastAsia="en-US" w:bidi="ar-SA"/>
              </w:rPr>
              <w:t>.l</w:t>
            </w:r>
            <w:r>
              <w:rPr>
                <w:rFonts w:eastAsia="MS Mincho" w:cs="Times New Roman" w:ascii="Courier" w:hAnsi="Courier"/>
                <w:color w:themeColor="accent6" w:themeShade="bf" w:val="538135"/>
                <w:kern w:val="0"/>
                <w:sz w:val="18"/>
                <w:szCs w:val="18"/>
                <w:vertAlign w:val="subscript"/>
                <w:lang w:val="en-US" w:eastAsia="en-US" w:bidi="ar-SA"/>
              </w:rPr>
              <w:t>1</w:t>
            </w:r>
            <w:r>
              <w:rPr>
                <w:rFonts w:eastAsia="MS Mincho" w:cs="Times New Roman" w:ascii="Courier" w:hAnsi="Courier"/>
                <w:color w:themeColor="accent6" w:themeShade="bf" w:val="538135"/>
                <w:kern w:val="0"/>
                <w:sz w:val="18"/>
                <w:szCs w:val="18"/>
                <w:lang w:val="en-US" w:eastAsia="en-US" w:bidi="ar-SA"/>
              </w:rPr>
              <w:t xml:space="preserve"> </w:t>
            </w:r>
            <w:r>
              <w:rPr>
                <w:rFonts w:eastAsia="MS Mincho" w:cs="Cambria Math" w:ascii="Cambria Math" w:hAnsi="Cambria Math"/>
                <w:color w:themeColor="accent6" w:themeShade="bf" w:val="538135"/>
                <w:kern w:val="0"/>
                <w:sz w:val="18"/>
                <w:szCs w:val="18"/>
                <w:lang w:val="en-US" w:eastAsia="en-US" w:bidi="ar-SA"/>
              </w:rPr>
              <w:t>⋈</w:t>
            </w:r>
            <w:r>
              <w:rPr>
                <w:rFonts w:eastAsia="MS Mincho" w:cs="Times New Roman" w:ascii="Courier" w:hAnsi="Courier"/>
                <w:color w:themeColor="accent6" w:themeShade="bf" w:val="538135"/>
                <w:kern w:val="0"/>
                <w:sz w:val="18"/>
                <w:szCs w:val="18"/>
                <w:lang w:val="en-US" w:eastAsia="en-US" w:bidi="ar-SA"/>
              </w:rPr>
              <w:t xml:space="preserve"> ?x])</w:t>
            </w:r>
            <w:bookmarkEnd w:id="256"/>
            <w:r>
              <w:rPr>
                <w:rFonts w:eastAsia="MS Mincho" w:cs="Times New Roman" w:ascii="Courier" w:hAnsi="Courier"/>
                <w:color w:themeColor="accent6" w:themeShade="bf" w:val="538135"/>
                <w:kern w:val="0"/>
                <w:sz w:val="18"/>
                <w:szCs w:val="18"/>
                <w:lang w:val="en-US" w:eastAsia="en-US" w:bidi="ar-SA"/>
              </w:rPr>
              <w:t xml:space="preserve"> … (P</w:t>
            </w:r>
            <w:r>
              <w:rPr>
                <w:rFonts w:eastAsia="MS Mincho" w:cs="Times New Roman" w:ascii="Courier" w:hAnsi="Courier"/>
                <w:color w:themeColor="accent6" w:themeShade="bf" w:val="538135"/>
                <w:kern w:val="0"/>
                <w:sz w:val="18"/>
                <w:szCs w:val="18"/>
                <w:vertAlign w:val="subscript"/>
                <w:lang w:val="en-US" w:eastAsia="en-US" w:bidi="ar-SA"/>
              </w:rPr>
              <w:t>m</w:t>
            </w:r>
            <w:r>
              <w:rPr>
                <w:rFonts w:eastAsia="MS Mincho" w:cs="Times New Roman" w:ascii="Courier" w:hAnsi="Courier"/>
                <w:color w:themeColor="accent6" w:themeShade="bf" w:val="538135"/>
                <w:kern w:val="0"/>
                <w:sz w:val="18"/>
                <w:szCs w:val="18"/>
                <w:lang w:val="en-US" w:eastAsia="en-US" w:bidi="ar-SA"/>
              </w:rPr>
              <w:t>.i</w:t>
            </w:r>
            <w:r>
              <w:rPr>
                <w:rFonts w:eastAsia="MS Mincho" w:cs="Times New Roman" w:ascii="Courier" w:hAnsi="Courier"/>
                <w:color w:themeColor="accent6" w:themeShade="bf" w:val="538135"/>
                <w:kern w:val="0"/>
                <w:sz w:val="18"/>
                <w:szCs w:val="18"/>
                <w:vertAlign w:val="subscript"/>
                <w:lang w:val="en-US" w:eastAsia="en-US" w:bidi="ar-SA"/>
              </w:rPr>
              <w:t>m</w:t>
            </w:r>
            <w:r>
              <w:rPr>
                <w:rFonts w:eastAsia="MS Mincho" w:cs="Times New Roman" w:ascii="Courier" w:hAnsi="Courier"/>
                <w:color w:themeColor="accent6" w:themeShade="bf" w:val="538135"/>
                <w:kern w:val="0"/>
                <w:sz w:val="18"/>
                <w:szCs w:val="18"/>
                <w:lang w:val="en-US" w:eastAsia="en-US" w:bidi="ar-SA"/>
              </w:rPr>
              <w:t xml:space="preserve"> </w:t>
            </w:r>
            <w:r>
              <w:rPr>
                <w:rFonts w:eastAsia="MS Mincho" w:cs="Segoe UI Symbol" w:ascii="Segoe UI Symbol" w:hAnsi="Segoe UI Symbol"/>
                <w:color w:themeColor="accent6" w:themeShade="bf" w:val="538135"/>
                <w:kern w:val="0"/>
                <w:sz w:val="13"/>
                <w:szCs w:val="13"/>
                <w:lang w:val="en-US" w:eastAsia="en-US" w:bidi="ar-SA"/>
              </w:rPr>
              <w:t>➤</w:t>
            </w:r>
            <w:r>
              <w:rPr>
                <w:rFonts w:eastAsia="MS Mincho" w:cs="Segoe UI Symbol" w:ascii="Segoe UI Symbol" w:hAnsi="Segoe UI Symbol"/>
                <w:color w:themeColor="accent6" w:themeShade="bf" w:val="538135"/>
                <w:kern w:val="0"/>
                <w:sz w:val="18"/>
                <w:szCs w:val="18"/>
                <w:lang w:val="en-US" w:eastAsia="en-US" w:bidi="ar-SA"/>
              </w:rPr>
              <w:t xml:space="preserve"> [</w:t>
            </w:r>
            <w:r>
              <w:rPr>
                <w:rFonts w:eastAsia="MS Mincho" w:cs="Times New Roman" w:ascii="Courier" w:hAnsi="Courier"/>
                <w:color w:themeColor="accent6" w:themeShade="bf" w:val="538135"/>
                <w:kern w:val="0"/>
                <w:sz w:val="18"/>
                <w:szCs w:val="18"/>
                <w:lang w:val="en-US" w:eastAsia="en-US" w:bidi="ar-SA"/>
              </w:rPr>
              <w:t>P</w:t>
            </w:r>
            <w:r>
              <w:rPr>
                <w:rFonts w:eastAsia="MS Mincho" w:cs="Times New Roman" w:ascii="Courier" w:hAnsi="Courier"/>
                <w:color w:themeColor="accent6" w:themeShade="bf" w:val="538135"/>
                <w:kern w:val="0"/>
                <w:sz w:val="18"/>
                <w:szCs w:val="18"/>
                <w:vertAlign w:val="subscript"/>
                <w:lang w:val="en-US" w:eastAsia="en-US" w:bidi="ar-SA"/>
              </w:rPr>
              <w:t>m</w:t>
            </w:r>
            <w:r>
              <w:rPr>
                <w:rFonts w:eastAsia="MS Mincho" w:cs="Times New Roman" w:ascii="Courier" w:hAnsi="Courier"/>
                <w:color w:themeColor="accent6" w:themeShade="bf" w:val="538135"/>
                <w:kern w:val="0"/>
                <w:sz w:val="18"/>
                <w:szCs w:val="18"/>
                <w:lang w:val="en-US" w:eastAsia="en-US" w:bidi="ar-SA"/>
              </w:rPr>
              <w:t>.l</w:t>
            </w:r>
            <w:r>
              <w:rPr>
                <w:rFonts w:eastAsia="MS Mincho" w:cs="Times New Roman" w:ascii="Courier" w:hAnsi="Courier"/>
                <w:color w:themeColor="accent6" w:themeShade="bf" w:val="538135"/>
                <w:kern w:val="0"/>
                <w:sz w:val="18"/>
                <w:szCs w:val="18"/>
                <w:vertAlign w:val="subscript"/>
                <w:lang w:val="en-US" w:eastAsia="en-US" w:bidi="ar-SA"/>
              </w:rPr>
              <w:t>m</w:t>
            </w:r>
            <w:r>
              <w:rPr>
                <w:rFonts w:eastAsia="MS Mincho" w:cs="Times New Roman" w:ascii="Courier" w:hAnsi="Courier"/>
                <w:color w:themeColor="accent6" w:themeShade="bf" w:val="538135"/>
                <w:kern w:val="0"/>
                <w:sz w:val="18"/>
                <w:szCs w:val="18"/>
                <w:lang w:val="en-US" w:eastAsia="en-US" w:bidi="ar-SA"/>
              </w:rPr>
              <w:t xml:space="preserve"> </w:t>
            </w:r>
            <w:r>
              <w:rPr>
                <w:rFonts w:eastAsia="MS Mincho" w:cs="Cambria Math" w:ascii="Cambria Math" w:hAnsi="Cambria Math"/>
                <w:color w:themeColor="accent6" w:themeShade="bf" w:val="538135"/>
                <w:kern w:val="0"/>
                <w:sz w:val="18"/>
                <w:szCs w:val="18"/>
                <w:lang w:val="en-US" w:eastAsia="en-US" w:bidi="ar-SA"/>
              </w:rPr>
              <w:t>⋈</w:t>
            </w:r>
            <w:r>
              <w:rPr>
                <w:rFonts w:eastAsia="MS Mincho" w:cs="Times New Roman" w:ascii="Courier" w:hAnsi="Courier"/>
                <w:color w:themeColor="accent6" w:themeShade="bf" w:val="538135"/>
                <w:kern w:val="0"/>
                <w:sz w:val="18"/>
                <w:szCs w:val="18"/>
                <w:lang w:val="en-US" w:eastAsia="en-US" w:bidi="ar-SA"/>
              </w:rPr>
              <w:t xml:space="preserve"> ?x] (?x))</w:t>
            </w:r>
            <w:bookmarkEnd w:id="253"/>
            <w:bookmarkEnd w:id="254"/>
          </w:p>
          <w:p>
            <w:pPr>
              <w:pStyle w:val="Normal"/>
              <w:widowControl/>
              <w:tabs>
                <w:tab w:val="clear" w:pos="720"/>
                <w:tab w:val="right" w:pos="11180" w:leader="none"/>
              </w:tabs>
              <w:suppressAutoHyphens w:val="true"/>
              <w:spacing w:before="0" w:after="0"/>
              <w:jc w:val="left"/>
              <w:rPr>
                <w:rFonts w:ascii="Courier" w:hAnsi="Courier" w:eastAsia="MS Mincho" w:cs="Times New Roman"/>
                <w:color w:val="FF0000"/>
                <w:sz w:val="18"/>
                <w:szCs w:val="18"/>
                <w:lang w:val="en-AU"/>
              </w:rPr>
            </w:pPr>
            <w:bookmarkStart w:id="257" w:name="OLE_LINK219"/>
            <w:bookmarkStart w:id="258" w:name="OLE_LINK220"/>
            <w:r>
              <w:rPr>
                <w:rFonts w:eastAsia="MS Mincho" w:cs="Times New Roman" w:ascii="Courier" w:hAnsi="Courier"/>
                <w:color w:themeColor="accent6" w:themeShade="bf" w:val="538135"/>
                <w:kern w:val="0"/>
                <w:sz w:val="18"/>
                <w:szCs w:val="18"/>
                <w:lang w:val="en-US" w:eastAsia="en-US" w:bidi="ar-SA"/>
              </w:rPr>
              <w:t>Unique(P.1 … P.m)</w:t>
            </w:r>
            <w:bookmarkEnd w:id="257"/>
            <w:bookmarkEnd w:id="258"/>
          </w:p>
        </w:tc>
      </w:tr>
    </w:tbl>
    <w:p>
      <w:pPr>
        <w:pStyle w:val="Normal"/>
        <w:numPr>
          <w:ilvl w:val="0"/>
          <w:numId w:val="0"/>
        </w:numPr>
        <w:spacing w:before="0" w:after="0"/>
        <w:ind w:hanging="0" w:left="284"/>
        <w:contextualSpacing/>
        <w:outlineLvl w:val="0"/>
        <w:rPr>
          <w:rFonts w:ascii="Cambria Math" w:hAnsi="Cambria Math" w:cs="Tahoma"/>
          <w:b/>
          <w:color w:themeColor="text1" w:val="000000"/>
          <w:sz w:val="18"/>
          <w:szCs w:val="18"/>
          <w:lang w:val="en-AU"/>
        </w:rPr>
      </w:pPr>
      <w:r>
        <w:rPr>
          <w:rFonts w:cs="Tahoma" w:ascii="Cambria Math" w:hAnsi="Cambria Math"/>
          <w:b/>
          <w:color w:themeColor="text1" w:val="000000"/>
          <w:sz w:val="18"/>
          <w:szCs w:val="18"/>
          <w:lang w:val="en-US"/>
        </w:rPr>
      </w:r>
    </w:p>
    <w:p>
      <w:pPr>
        <w:pStyle w:val="Normal"/>
        <w:numPr>
          <w:ilvl w:val="0"/>
          <w:numId w:val="0"/>
        </w:numPr>
        <w:spacing w:before="0" w:after="0"/>
        <w:ind w:hanging="0" w:left="284"/>
        <w:contextualSpacing/>
        <w:outlineLvl w:val="0"/>
        <w:rPr>
          <w:rFonts w:ascii="Cambria Math" w:hAnsi="Cambria Math" w:cs="Tahoma"/>
          <w:b/>
          <w:color w:themeColor="text1" w:val="000000"/>
          <w:sz w:val="18"/>
          <w:szCs w:val="18"/>
          <w:lang w:val="en-AU"/>
        </w:rPr>
      </w:pPr>
      <w:r>
        <w:rPr>
          <w:rFonts w:cs="Tahoma" w:ascii="Cambria Math" w:hAnsi="Cambria Math"/>
          <w:b/>
          <w:color w:themeColor="text1" w:val="000000"/>
          <w:sz w:val="18"/>
          <w:szCs w:val="18"/>
          <w:lang w:val="en-US"/>
        </w:rPr>
      </w:r>
    </w:p>
    <w:tbl>
      <w:tblPr>
        <w:tblStyle w:val="Grigliatabella"/>
        <w:tblW w:w="4500" w:type="pct"/>
        <w:jc w:val="center"/>
        <w:tblInd w:w="0" w:type="dxa"/>
        <w:tblLayout w:type="fixed"/>
        <w:tblCellMar>
          <w:top w:w="113" w:type="dxa"/>
          <w:left w:w="113" w:type="dxa"/>
          <w:bottom w:w="113" w:type="dxa"/>
          <w:right w:w="113" w:type="dxa"/>
        </w:tblCellMar>
        <w:tblLook w:val="04a0" w:noVBand="1" w:noHBand="0" w:lastColumn="0" w:firstColumn="1" w:lastRow="0" w:firstRow="1"/>
      </w:tblPr>
      <w:tblGrid>
        <w:gridCol w:w="5957"/>
        <w:gridCol w:w="4109"/>
      </w:tblGrid>
      <w:tr>
        <w:trPr/>
        <w:tc>
          <w:tcPr>
            <w:tcW w:w="5957" w:type="dxa"/>
            <w:tcBorders/>
          </w:tcPr>
          <w:p>
            <w:pPr>
              <w:pStyle w:val="Normal"/>
              <w:keepNext w:val="true"/>
              <w:keepLines/>
              <w:widowControl/>
              <w:numPr>
                <w:ilvl w:val="0"/>
                <w:numId w:val="0"/>
              </w:numPr>
              <w:suppressAutoHyphens w:val="true"/>
              <w:spacing w:before="0" w:after="0"/>
              <w:ind w:hanging="0" w:left="0"/>
              <w:contextualSpacing/>
              <w:jc w:val="left"/>
              <w:outlineLvl w:val="0"/>
              <w:rPr>
                <w:rFonts w:ascii="Cambria Math" w:hAnsi="Cambria Math" w:cs="Tahoma"/>
                <w:color w:themeColor="text1" w:val="000000"/>
                <w:sz w:val="18"/>
                <w:szCs w:val="18"/>
                <w:lang w:val="en-AU"/>
              </w:rPr>
            </w:pPr>
            <w:r>
              <w:rPr>
                <w:rFonts w:eastAsia="MS Mincho" w:cs="Times New Roman" w:ascii="Courier" w:hAnsi="Courier"/>
                <w:color w:val="7030A0"/>
                <w:kern w:val="0"/>
                <w:sz w:val="18"/>
                <w:szCs w:val="18"/>
                <w:lang w:val="en-US" w:eastAsia="en-US" w:bidi="ar-SA"/>
              </w:rPr>
              <w:t>ExternalIdentification(T, P</w:t>
            </w:r>
            <w:r>
              <w:rPr>
                <w:rFonts w:eastAsia="MS Mincho" w:cs="Times New Roman" w:ascii="Courier" w:hAnsi="Courier"/>
                <w:color w:val="7030A0"/>
                <w:kern w:val="0"/>
                <w:sz w:val="18"/>
                <w:szCs w:val="18"/>
                <w:vertAlign w:val="subscript"/>
                <w:lang w:val="en-US" w:eastAsia="en-US" w:bidi="ar-SA"/>
              </w:rPr>
              <w:t>1</w:t>
            </w:r>
            <w:bookmarkStart w:id="259" w:name="OLE_LINK61"/>
            <w:bookmarkStart w:id="260" w:name="OLE_LINK63"/>
            <w:r>
              <w:rPr>
                <w:rFonts w:eastAsia="MS Mincho" w:cs="Times New Roman" w:ascii="Courier" w:hAnsi="Courier"/>
                <w:color w:val="7030A0"/>
                <w:kern w:val="0"/>
                <w:sz w:val="18"/>
                <w:szCs w:val="18"/>
                <w:lang w:val="en-US" w:eastAsia="en-US" w:bidi="ar-SA"/>
              </w:rPr>
              <w:t>.i</w:t>
            </w:r>
            <w:r>
              <w:rPr>
                <w:rFonts w:eastAsia="MS Mincho" w:cs="Times New Roman" w:ascii="Courier" w:hAnsi="Courier"/>
                <w:color w:val="7030A0"/>
                <w:kern w:val="0"/>
                <w:sz w:val="18"/>
                <w:szCs w:val="18"/>
                <w:vertAlign w:val="subscript"/>
                <w:lang w:val="en-US" w:eastAsia="en-US" w:bidi="ar-SA"/>
              </w:rPr>
              <w:t>1</w:t>
            </w:r>
            <w:r>
              <w:rPr>
                <w:rFonts w:eastAsia="MS Mincho" w:cs="Times New Roman" w:ascii="Courier" w:hAnsi="Courier"/>
                <w:color w:val="7030A0"/>
                <w:kern w:val="0"/>
                <w:sz w:val="18"/>
                <w:szCs w:val="18"/>
                <w:lang w:val="en-US" w:eastAsia="en-US" w:bidi="ar-SA"/>
              </w:rPr>
              <w:t>, … P</w:t>
            </w:r>
            <w:r>
              <w:rPr>
                <w:rFonts w:eastAsia="MS Mincho" w:cs="Times New Roman" w:ascii="Courier" w:hAnsi="Courier"/>
                <w:color w:val="7030A0"/>
                <w:kern w:val="0"/>
                <w:sz w:val="18"/>
                <w:szCs w:val="18"/>
                <w:vertAlign w:val="subscript"/>
                <w:lang w:val="en-US" w:eastAsia="en-US" w:bidi="ar-SA"/>
              </w:rPr>
              <w:t>m</w:t>
            </w:r>
            <w:r>
              <w:rPr>
                <w:rFonts w:eastAsia="MS Mincho" w:cs="Times New Roman" w:ascii="Courier" w:hAnsi="Courier"/>
                <w:color w:val="7030A0"/>
                <w:kern w:val="0"/>
                <w:sz w:val="18"/>
                <w:szCs w:val="18"/>
                <w:lang w:val="en-US" w:eastAsia="en-US" w:bidi="ar-SA"/>
              </w:rPr>
              <w:t>.</w:t>
            </w:r>
            <w:bookmarkEnd w:id="259"/>
            <w:bookmarkEnd w:id="260"/>
            <w:r>
              <w:rPr>
                <w:rFonts w:eastAsia="MS Mincho" w:cs="Times New Roman" w:ascii="Courier" w:hAnsi="Courier"/>
                <w:color w:val="7030A0"/>
                <w:kern w:val="0"/>
                <w:sz w:val="18"/>
                <w:szCs w:val="18"/>
                <w:lang w:val="en-US" w:eastAsia="en-US" w:bidi="ar-SA"/>
              </w:rPr>
              <w:t>i</w:t>
            </w:r>
            <w:r>
              <w:rPr>
                <w:rFonts w:eastAsia="MS Mincho" w:cs="Times New Roman" w:ascii="Courier" w:hAnsi="Courier"/>
                <w:color w:val="7030A0"/>
                <w:kern w:val="0"/>
                <w:sz w:val="18"/>
                <w:szCs w:val="18"/>
                <w:vertAlign w:val="subscript"/>
                <w:lang w:val="en-US" w:eastAsia="en-US" w:bidi="ar-SA"/>
              </w:rPr>
              <w:t>m</w:t>
            </w:r>
            <w:r>
              <w:rPr>
                <w:rFonts w:eastAsia="MS Mincho" w:cs="Times New Roman" w:ascii="Courier" w:hAnsi="Courier"/>
                <w:color w:val="7030A0"/>
                <w:kern w:val="0"/>
                <w:sz w:val="18"/>
                <w:szCs w:val="18"/>
                <w:lang w:val="en-US" w:eastAsia="en-US" w:bidi="ar-SA"/>
              </w:rPr>
              <w:t>))</w:t>
            </w:r>
          </w:p>
        </w:tc>
        <w:tc>
          <w:tcPr>
            <w:tcW w:w="4109" w:type="dxa"/>
            <w:tcBorders/>
          </w:tcPr>
          <w:p>
            <w:pPr>
              <w:pStyle w:val="Normal"/>
              <w:keepNext w:val="true"/>
              <w:keepLines/>
              <w:widowControl/>
              <w:numPr>
                <w:ilvl w:val="0"/>
                <w:numId w:val="0"/>
              </w:numPr>
              <w:suppressAutoHyphens w:val="true"/>
              <w:spacing w:before="0" w:after="0"/>
              <w:ind w:hanging="0" w:left="0"/>
              <w:contextualSpacing/>
              <w:jc w:val="left"/>
              <w:outlineLvl w:val="0"/>
              <w:rPr>
                <w:rFonts w:ascii="Courier" w:hAnsi="Courier" w:eastAsia="MS Mincho" w:cs="Times New Roman"/>
                <w:color w:val="7030A0"/>
                <w:sz w:val="18"/>
                <w:szCs w:val="18"/>
                <w:lang w:val="en-AU"/>
              </w:rPr>
            </w:pPr>
            <w:r>
              <w:rPr>
                <w:rFonts w:eastAsia="MS Mincho" w:cs="Times New Roman" w:ascii="Cambria Math" w:hAnsi="Cambria Math"/>
                <w:color w:val="7030A0"/>
                <w:kern w:val="0"/>
                <w:sz w:val="18"/>
                <w:szCs w:val="18"/>
                <w:lang w:val="en-US" w:eastAsia="en-US" w:bidi="ar-SA"/>
              </w:rPr>
              <w:t>for</w:t>
            </w:r>
            <w:r>
              <w:rPr>
                <w:rFonts w:eastAsia="MS Mincho" w:cs="Times New Roman" w:ascii="Courier" w:hAnsi="Courier"/>
                <w:color w:val="7030A0"/>
                <w:kern w:val="0"/>
                <w:sz w:val="18"/>
                <w:szCs w:val="18"/>
                <w:lang w:val="en-US" w:eastAsia="en-US" w:bidi="ar-SA"/>
              </w:rPr>
              <w:t xml:space="preserve"> j≠k </w:t>
            </w:r>
            <w:r>
              <w:rPr>
                <w:rFonts w:eastAsia="MS Mincho" w:cs="Times New Roman" w:ascii="Cambria Math" w:hAnsi="Cambria Math"/>
                <w:color w:val="7030A0"/>
                <w:kern w:val="0"/>
                <w:sz w:val="18"/>
                <w:szCs w:val="18"/>
                <w:lang w:val="en-US" w:eastAsia="en-US" w:bidi="ar-SA"/>
              </w:rPr>
              <w:t>and</w:t>
            </w:r>
            <w:r>
              <w:rPr>
                <w:rFonts w:eastAsia="MS Mincho" w:cs="Times New Roman" w:ascii="Courier" w:hAnsi="Courier"/>
                <w:color w:val="7030A0"/>
                <w:kern w:val="0"/>
                <w:sz w:val="18"/>
                <w:szCs w:val="18"/>
                <w:lang w:val="en-US" w:eastAsia="en-US" w:bidi="ar-SA"/>
              </w:rPr>
              <w:t xml:space="preserve"> j,k≤m</w:t>
            </w:r>
            <w:r>
              <w:rPr>
                <w:rFonts w:eastAsia="MS Mincho" w:cs="Times New Roman" w:ascii="Cambria Math" w:hAnsi="Cambria Math"/>
                <w:color w:val="7030A0"/>
                <w:kern w:val="0"/>
                <w:sz w:val="18"/>
                <w:szCs w:val="18"/>
                <w:lang w:val="en-US" w:eastAsia="en-US" w:bidi="ar-SA"/>
              </w:rPr>
              <w:t xml:space="preserve"> </w:t>
            </w:r>
            <w:r>
              <w:rPr>
                <w:rFonts w:eastAsia="MS Mincho" w:cs="Times New Roman" w:ascii="Cambria Math" w:hAnsi="Cambria Math"/>
                <w:b/>
                <w:color w:val="7030A0"/>
                <w:kern w:val="0"/>
                <w:sz w:val="18"/>
                <w:szCs w:val="18"/>
                <w:lang w:val="en-US" w:eastAsia="en-US" w:bidi="ar-SA"/>
              </w:rPr>
              <w:t>:</w:t>
            </w:r>
          </w:p>
          <w:p>
            <w:pPr>
              <w:pStyle w:val="Normal"/>
              <w:keepNext w:val="true"/>
              <w:keepLines/>
              <w:widowControl/>
              <w:numPr>
                <w:ilvl w:val="0"/>
                <w:numId w:val="0"/>
              </w:numPr>
              <w:suppressAutoHyphens w:val="true"/>
              <w:spacing w:before="0" w:after="0"/>
              <w:ind w:hanging="0" w:left="0"/>
              <w:contextualSpacing/>
              <w:jc w:val="left"/>
              <w:outlineLvl w:val="0"/>
              <w:rPr>
                <w:rFonts w:ascii="Cambria Math" w:hAnsi="Cambria Math" w:eastAsia="MS Mincho" w:cs="Times New Roman"/>
                <w:color w:val="7030A0"/>
                <w:sz w:val="18"/>
                <w:szCs w:val="18"/>
                <w:lang w:val="en-AU"/>
              </w:rPr>
            </w:pPr>
            <w:bookmarkStart w:id="261" w:name="_Hlk29306787"/>
            <w:bookmarkStart w:id="262" w:name="OLE_LINK30"/>
            <w:r>
              <w:rPr>
                <w:rFonts w:eastAsia="Malgun Gothic" w:cs="Cambria Math" w:ascii="Cambria Math" w:hAnsi="Cambria Math"/>
                <w:smallCaps/>
                <w:color w:val="7030A0"/>
                <w:kern w:val="0"/>
                <w:sz w:val="18"/>
                <w:szCs w:val="18"/>
                <w:lang w:val="en-US" w:eastAsia="en-US" w:bidi="ar-SA"/>
              </w:rPr>
              <w:t xml:space="preserve">    </w:t>
            </w:r>
            <w:r>
              <w:rPr>
                <w:rFonts w:eastAsia="Symbol" w:cs="Symbol" w:ascii="Symbol" w:hAnsi="Symbol"/>
                <w:smallCaps/>
                <w:color w:val="7030A0"/>
                <w:kern w:val="0"/>
                <w:sz w:val="18"/>
                <w:szCs w:val="18"/>
                <w:lang w:val="en-US" w:eastAsia="en-US" w:bidi="ar-SA"/>
              </w:rPr>
              <w:sym w:font="Symbol" w:char="f061"/>
            </w:r>
            <w:r>
              <w:rPr>
                <w:rFonts w:eastAsia="Malgun Gothic" w:cs="Cambria Math" w:ascii="Cambria Math" w:hAnsi="Cambria Math"/>
                <w:smallCaps/>
                <w:color w:val="7030A0"/>
                <w:kern w:val="0"/>
                <w:sz w:val="18"/>
                <w:szCs w:val="18"/>
                <w:lang w:val="en-US" w:eastAsia="en-US" w:bidi="ar-SA"/>
              </w:rPr>
              <w:t>(</w:t>
            </w:r>
            <w:r>
              <w:rPr>
                <w:rFonts w:eastAsia="MS Mincho" w:cs="Times New Roman" w:ascii="Courier" w:hAnsi="Courier"/>
                <w:color w:val="7030A0"/>
                <w:kern w:val="0"/>
                <w:sz w:val="18"/>
                <w:szCs w:val="18"/>
                <w:lang w:val="en-US" w:eastAsia="en-US" w:bidi="ar-SA"/>
              </w:rPr>
              <w:t>P</w:t>
            </w:r>
            <w:r>
              <w:rPr>
                <w:rFonts w:eastAsia="MS Mincho" w:cs="Times New Roman" w:ascii="Courier" w:hAnsi="Courier"/>
                <w:color w:val="7030A0"/>
                <w:kern w:val="0"/>
                <w:sz w:val="18"/>
                <w:szCs w:val="18"/>
                <w:vertAlign w:val="subscript"/>
                <w:lang w:val="en-US" w:eastAsia="en-US" w:bidi="ar-SA"/>
              </w:rPr>
              <w:t>j</w:t>
            </w:r>
            <w:r>
              <w:rPr>
                <w:rFonts w:eastAsia="Calibri" w:cs="Tahoma" w:ascii="Cambria Math" w:hAnsi="Cambria Math"/>
                <w:color w:val="7030A0"/>
                <w:kern w:val="0"/>
                <w:sz w:val="18"/>
                <w:szCs w:val="18"/>
                <w:lang w:val="en-US" w:eastAsia="en-US" w:bidi="ar-SA"/>
              </w:rPr>
              <w:t>)</w:t>
            </w:r>
            <w:r>
              <w:rPr>
                <w:rFonts w:eastAsia="Calibri" w:cs="Times New Roman" w:ascii="Courier" w:hAnsi="Courier"/>
                <w:color w:val="7030A0"/>
                <w:kern w:val="0"/>
                <w:sz w:val="18"/>
                <w:szCs w:val="18"/>
                <w:lang w:val="en-US" w:eastAsia="en-US" w:bidi="ar-SA"/>
              </w:rPr>
              <w:t>=2</w:t>
            </w:r>
            <w:bookmarkEnd w:id="261"/>
            <w:bookmarkEnd w:id="262"/>
            <w:r>
              <w:rPr>
                <w:rFonts w:eastAsia="MS Mincho" w:cs="Times New Roman" w:ascii="Cambria Math" w:hAnsi="Cambria Math"/>
                <w:color w:val="7030A0"/>
                <w:kern w:val="0"/>
                <w:sz w:val="18"/>
                <w:szCs w:val="18"/>
                <w:lang w:val="en-US" w:eastAsia="en-US" w:bidi="ar-SA"/>
              </w:rPr>
              <w:t xml:space="preserve"> , </w:t>
            </w:r>
            <w:r>
              <w:rPr>
                <w:rFonts w:eastAsia="MS Mincho" w:cs="Times New Roman" w:ascii="Courier" w:hAnsi="Courier"/>
                <w:color w:val="7030A0"/>
                <w:kern w:val="0"/>
                <w:sz w:val="18"/>
                <w:szCs w:val="18"/>
                <w:lang w:val="en-US" w:eastAsia="en-US" w:bidi="ar-SA"/>
              </w:rPr>
              <w:t>P</w:t>
            </w:r>
            <w:r>
              <w:rPr>
                <w:rFonts w:eastAsia="MS Mincho" w:cs="Times New Roman" w:ascii="Courier" w:hAnsi="Courier"/>
                <w:color w:val="7030A0"/>
                <w:kern w:val="0"/>
                <w:sz w:val="18"/>
                <w:szCs w:val="18"/>
                <w:vertAlign w:val="subscript"/>
                <w:lang w:val="en-US" w:eastAsia="en-US" w:bidi="ar-SA"/>
              </w:rPr>
              <w:t>j</w:t>
            </w:r>
            <w:r>
              <w:rPr>
                <w:rFonts w:eastAsia="" w:cs="Times New Roman" w:ascii="Cambria Math" w:hAnsi="Cambria Math" w:eastAsiaTheme="minorEastAsia"/>
                <w:color w:val="7030A0"/>
                <w:kern w:val="0"/>
                <w:sz w:val="18"/>
                <w:szCs w:val="18"/>
                <w:lang w:val="en-US" w:eastAsia="en-US" w:bidi="ar-SA"/>
              </w:rPr>
              <w:t>≠</w:t>
            </w:r>
            <w:r>
              <w:rPr>
                <w:rFonts w:eastAsia="MS Mincho" w:cs="Times New Roman" w:ascii="Courier" w:hAnsi="Courier"/>
                <w:color w:val="7030A0"/>
                <w:kern w:val="0"/>
                <w:sz w:val="18"/>
                <w:szCs w:val="18"/>
                <w:lang w:val="en-US" w:eastAsia="en-US" w:bidi="ar-SA"/>
              </w:rPr>
              <w:t>P</w:t>
            </w:r>
            <w:r>
              <w:rPr>
                <w:rFonts w:eastAsia="MS Mincho" w:cs="Times New Roman" w:ascii="Courier" w:hAnsi="Courier"/>
                <w:color w:val="7030A0"/>
                <w:kern w:val="0"/>
                <w:sz w:val="18"/>
                <w:szCs w:val="18"/>
                <w:vertAlign w:val="subscript"/>
                <w:lang w:val="en-US" w:eastAsia="en-US" w:bidi="ar-SA"/>
              </w:rPr>
              <w:t>k</w:t>
            </w:r>
            <w:r>
              <w:rPr>
                <w:rFonts w:eastAsia="MS Mincho" w:cs="Times New Roman" w:ascii="Cambria Math" w:hAnsi="Cambria Math"/>
                <w:color w:val="7030A0"/>
                <w:kern w:val="0"/>
                <w:sz w:val="18"/>
                <w:szCs w:val="18"/>
                <w:lang w:val="en-US" w:eastAsia="en-US" w:bidi="ar-SA"/>
              </w:rPr>
              <w:t>,</w:t>
            </w:r>
          </w:p>
          <w:p>
            <w:pPr>
              <w:pStyle w:val="Normal"/>
              <w:keepNext w:val="true"/>
              <w:keepLines/>
              <w:widowControl/>
              <w:numPr>
                <w:ilvl w:val="0"/>
                <w:numId w:val="0"/>
              </w:numPr>
              <w:suppressAutoHyphens w:val="true"/>
              <w:spacing w:before="0" w:after="0"/>
              <w:ind w:hanging="0" w:left="0"/>
              <w:contextualSpacing/>
              <w:jc w:val="left"/>
              <w:outlineLvl w:val="0"/>
              <w:rPr>
                <w:rFonts w:ascii="Courier" w:hAnsi="Courier" w:eastAsia="MS Mincho" w:cs="Times New Roman"/>
                <w:i/>
                <w:i/>
                <w:color w:val="7030A0"/>
                <w:sz w:val="18"/>
                <w:szCs w:val="18"/>
                <w:lang w:val="en-AU"/>
              </w:rPr>
            </w:pPr>
            <w:r>
              <w:rPr>
                <w:rFonts w:eastAsia="MS Mincho" w:cs="Times New Roman" w:ascii="Cambria Math" w:hAnsi="Cambria Math"/>
                <w:color w:val="7030A0"/>
                <w:kern w:val="0"/>
                <w:sz w:val="18"/>
                <w:szCs w:val="18"/>
                <w:lang w:val="en-US" w:eastAsia="en-US" w:bidi="ar-SA"/>
              </w:rPr>
              <w:t xml:space="preserve">   </w:t>
            </w:r>
            <w:r>
              <w:rPr>
                <w:rFonts w:eastAsia="MS Mincho" w:cs="Times New Roman" w:ascii="Cambria Math" w:hAnsi="Cambria Math"/>
                <w:color w:val="7030A0"/>
                <w:kern w:val="0"/>
                <w:sz w:val="18"/>
                <w:szCs w:val="18"/>
                <w:lang w:val="en-US" w:eastAsia="en-US" w:bidi="ar-SA"/>
              </w:rPr>
              <w:t xml:space="preserve">if </w:t>
            </w:r>
            <w:r>
              <w:rPr>
                <w:rFonts w:eastAsia="MS Mincho" w:cs="Times New Roman" w:ascii="Courier" w:hAnsi="Courier"/>
                <w:color w:val="7030A0"/>
                <w:kern w:val="0"/>
                <w:sz w:val="18"/>
                <w:szCs w:val="18"/>
                <w:lang w:val="en-US" w:eastAsia="en-US" w:bidi="ar-SA"/>
              </w:rPr>
              <w:t>i</w:t>
            </w:r>
            <w:r>
              <w:rPr>
                <w:rFonts w:eastAsia="MS Mincho" w:cs="Times New Roman" w:ascii="Courier" w:hAnsi="Courier"/>
                <w:color w:val="7030A0"/>
                <w:kern w:val="0"/>
                <w:sz w:val="18"/>
                <w:szCs w:val="18"/>
                <w:vertAlign w:val="subscript"/>
                <w:lang w:val="en-US" w:eastAsia="en-US" w:bidi="ar-SA"/>
              </w:rPr>
              <w:t>j</w:t>
            </w:r>
            <w:r>
              <w:rPr>
                <w:rFonts w:eastAsia="Calibri" w:cs="Times New Roman" w:ascii="Courier" w:hAnsi="Courier"/>
                <w:color w:val="7030A0"/>
                <w:kern w:val="0"/>
                <w:sz w:val="18"/>
                <w:szCs w:val="18"/>
                <w:lang w:val="en-US" w:eastAsia="en-US" w:bidi="ar-SA"/>
              </w:rPr>
              <w:t>=1</w:t>
            </w:r>
            <w:r>
              <w:rPr>
                <w:rFonts w:eastAsia="MS Mincho" w:cs="Times New Roman" w:ascii="Cambria Math" w:hAnsi="Cambria Math"/>
                <w:color w:val="7030A0"/>
                <w:kern w:val="0"/>
                <w:sz w:val="18"/>
                <w:szCs w:val="18"/>
                <w:lang w:val="en-US" w:eastAsia="en-US" w:bidi="ar-SA"/>
              </w:rPr>
              <w:t xml:space="preserve"> then </w:t>
            </w:r>
            <w:r>
              <w:rPr>
                <w:rFonts w:eastAsia="MS Mincho" w:cs="Times New Roman" w:ascii="Courier" w:hAnsi="Courier"/>
                <w:color w:val="7030A0"/>
                <w:kern w:val="0"/>
                <w:sz w:val="18"/>
                <w:szCs w:val="18"/>
                <w:lang w:val="en-US" w:eastAsia="en-US" w:bidi="ar-SA"/>
              </w:rPr>
              <w:t>l</w:t>
            </w:r>
            <w:r>
              <w:rPr>
                <w:rFonts w:eastAsia="MS Mincho" w:cs="Times New Roman" w:ascii="Courier" w:hAnsi="Courier"/>
                <w:color w:val="7030A0"/>
                <w:kern w:val="0"/>
                <w:sz w:val="18"/>
                <w:szCs w:val="18"/>
                <w:vertAlign w:val="subscript"/>
                <w:lang w:val="en-US" w:eastAsia="en-US" w:bidi="ar-SA"/>
              </w:rPr>
              <w:t>j</w:t>
            </w:r>
            <w:r>
              <w:rPr>
                <w:rFonts w:eastAsia="Calibri" w:cs="Times New Roman" w:ascii="Courier" w:hAnsi="Courier"/>
                <w:color w:val="7030A0"/>
                <w:kern w:val="0"/>
                <w:sz w:val="18"/>
                <w:szCs w:val="18"/>
                <w:lang w:val="en-US" w:eastAsia="en-US" w:bidi="ar-SA"/>
              </w:rPr>
              <w:t>=2</w:t>
            </w:r>
            <w:r>
              <w:rPr>
                <w:rFonts w:eastAsia="MS Mincho" w:cs="Times New Roman" w:ascii="Cambria Math" w:hAnsi="Cambria Math"/>
                <w:color w:val="7030A0"/>
                <w:kern w:val="0"/>
                <w:sz w:val="18"/>
                <w:szCs w:val="18"/>
                <w:lang w:val="en-US" w:eastAsia="en-US" w:bidi="ar-SA"/>
              </w:rPr>
              <w:t xml:space="preserve"> else </w:t>
            </w:r>
            <w:r>
              <w:rPr>
                <w:rFonts w:eastAsia="MS Mincho" w:cs="Times New Roman" w:ascii="Courier" w:hAnsi="Courier"/>
                <w:color w:val="7030A0"/>
                <w:kern w:val="0"/>
                <w:sz w:val="18"/>
                <w:szCs w:val="18"/>
                <w:lang w:val="en-US" w:eastAsia="en-US" w:bidi="ar-SA"/>
              </w:rPr>
              <w:t>l</w:t>
            </w:r>
            <w:r>
              <w:rPr>
                <w:rFonts w:eastAsia="MS Mincho" w:cs="Times New Roman" w:ascii="Courier" w:hAnsi="Courier"/>
                <w:color w:val="7030A0"/>
                <w:kern w:val="0"/>
                <w:sz w:val="18"/>
                <w:szCs w:val="18"/>
                <w:vertAlign w:val="subscript"/>
                <w:lang w:val="en-US" w:eastAsia="en-US" w:bidi="ar-SA"/>
              </w:rPr>
              <w:t>j</w:t>
            </w:r>
            <w:r>
              <w:rPr>
                <w:rFonts w:eastAsia="Calibri" w:cs="Times New Roman" w:ascii="Courier" w:hAnsi="Courier"/>
                <w:color w:val="7030A0"/>
                <w:kern w:val="0"/>
                <w:sz w:val="18"/>
                <w:szCs w:val="18"/>
                <w:lang w:val="en-US" w:eastAsia="en-US" w:bidi="ar-SA"/>
              </w:rPr>
              <w:t>=1</w:t>
            </w:r>
            <w:r>
              <w:rPr>
                <w:rFonts w:eastAsia="MS Mincho" w:cs="Times New Roman" w:ascii="Cambria Math" w:hAnsi="Cambria Math"/>
                <w:color w:val="7030A0"/>
                <w:kern w:val="0"/>
                <w:sz w:val="18"/>
                <w:szCs w:val="18"/>
                <w:lang w:val="en-US" w:eastAsia="en-US" w:bidi="ar-SA"/>
              </w:rPr>
              <w:t>;</w:t>
            </w:r>
          </w:p>
          <w:p>
            <w:pPr>
              <w:pStyle w:val="Normal"/>
              <w:keepNext w:val="true"/>
              <w:keepLines/>
              <w:widowControl/>
              <w:numPr>
                <w:ilvl w:val="0"/>
                <w:numId w:val="0"/>
              </w:numPr>
              <w:suppressAutoHyphens w:val="true"/>
              <w:spacing w:before="0" w:after="0"/>
              <w:ind w:hanging="0" w:left="0"/>
              <w:contextualSpacing/>
              <w:jc w:val="left"/>
              <w:outlineLvl w:val="0"/>
              <w:rPr>
                <w:rFonts w:ascii="Cambria Math" w:hAnsi="Cambria Math" w:cs="Tahoma"/>
                <w:color w:val="7030A0"/>
                <w:sz w:val="18"/>
                <w:szCs w:val="18"/>
                <w:lang w:val="en-AU"/>
              </w:rPr>
            </w:pPr>
            <w:r>
              <w:rPr>
                <w:rFonts w:eastAsia="MS Mincho" w:cs="Times New Roman" w:ascii="Cambria Math" w:hAnsi="Cambria Math"/>
                <w:color w:val="7030A0"/>
                <w:kern w:val="0"/>
                <w:sz w:val="18"/>
                <w:szCs w:val="18"/>
                <w:lang w:val="en-US" w:eastAsia="en-US" w:bidi="ar-SA"/>
              </w:rPr>
              <w:t xml:space="preserve">   </w:t>
            </w:r>
            <w:r>
              <w:rPr>
                <w:rFonts w:eastAsia="MS Mincho" w:cs="Times New Roman" w:ascii="Cambria Math" w:hAnsi="Cambria Math"/>
                <w:color w:val="7030A0"/>
                <w:kern w:val="0"/>
                <w:sz w:val="18"/>
                <w:szCs w:val="18"/>
                <w:lang w:val="en-US" w:eastAsia="en-US" w:bidi="ar-SA"/>
              </w:rPr>
              <w:t xml:space="preserve">and </w:t>
            </w:r>
            <w:r>
              <w:rPr>
                <w:rFonts w:eastAsia="MS Mincho" w:cs="Times New Roman" w:ascii="Courier" w:hAnsi="Courier"/>
                <w:color w:val="7030A0"/>
                <w:kern w:val="0"/>
                <w:sz w:val="18"/>
                <w:szCs w:val="18"/>
                <w:lang w:val="en-US" w:eastAsia="en-US" w:bidi="ar-SA"/>
              </w:rPr>
              <w:t>P</w:t>
            </w:r>
            <w:r>
              <w:rPr>
                <w:rFonts w:eastAsia="MS Mincho" w:cs="Times New Roman" w:ascii="Cambria Math" w:hAnsi="Cambria Math"/>
                <w:color w:val="7030A0"/>
                <w:kern w:val="0"/>
                <w:sz w:val="18"/>
                <w:szCs w:val="18"/>
                <w:lang w:val="en-US" w:eastAsia="en-US" w:bidi="ar-SA"/>
              </w:rPr>
              <w:t xml:space="preserve"> fresh predicate name</w:t>
            </w:r>
            <w:r>
              <w:rPr>
                <w:rFonts w:eastAsia="Calibri" w:cs="Tahoma" w:ascii="Cambria Math" w:hAnsi="Cambria Math"/>
                <w:color w:val="7030A0"/>
                <w:kern w:val="0"/>
                <w:sz w:val="18"/>
                <w:szCs w:val="18"/>
                <w:lang w:val="en-US" w:eastAsia="en-US" w:bidi="ar-SA"/>
              </w:rPr>
              <w:t xml:space="preserve"> of arity m+1;</w:t>
            </w:r>
          </w:p>
          <w:p>
            <w:pPr>
              <w:pStyle w:val="Normal"/>
              <w:widowControl/>
              <w:numPr>
                <w:ilvl w:val="0"/>
                <w:numId w:val="0"/>
              </w:numPr>
              <w:suppressAutoHyphens w:val="true"/>
              <w:spacing w:before="0" w:after="0"/>
              <w:ind w:hanging="0" w:left="0"/>
              <w:contextualSpacing/>
              <w:jc w:val="left"/>
              <w:outlineLvl w:val="0"/>
              <w:rPr>
                <w:rFonts w:ascii="Cambria Math" w:hAnsi="Cambria Math" w:cs="Tahoma"/>
                <w:color w:val="7030A0"/>
                <w:sz w:val="18"/>
                <w:szCs w:val="18"/>
                <w:lang w:val="en-AU"/>
              </w:rPr>
            </w:pPr>
            <w:r>
              <w:rPr>
                <w:rFonts w:eastAsia="Calibri" w:cs="Tahoma" w:ascii="Cambria Math" w:hAnsi="Cambria Math"/>
                <w:color w:val="7030A0"/>
                <w:kern w:val="0"/>
                <w:sz w:val="18"/>
                <w:szCs w:val="18"/>
                <w:lang w:val="en-US" w:eastAsia="en-US" w:bidi="ar-SA"/>
              </w:rPr>
              <w:t xml:space="preserve">  </w:t>
            </w:r>
            <w:r>
              <w:rPr>
                <w:rFonts w:eastAsia="Calibri" w:cs="Tahoma" w:ascii="Cambria Math" w:hAnsi="Cambria Math"/>
                <w:color w:val="7030A0"/>
                <w:kern w:val="0"/>
                <w:sz w:val="18"/>
                <w:szCs w:val="18"/>
                <w:lang w:val="en-US" w:eastAsia="en-US" w:bidi="ar-SA"/>
              </w:rPr>
              <w:t xml:space="preserve">and </w:t>
            </w:r>
            <w:r>
              <w:rPr>
                <w:rFonts w:eastAsia="Calibri" w:cs="Tahoma" w:ascii="Cambria Math" w:hAnsi="Cambria Math"/>
                <w:color w:val="7030A0"/>
                <w:kern w:val="0"/>
                <w:sz w:val="18"/>
                <w:szCs w:val="18"/>
                <w:lang w:val="en-US" w:eastAsia="en-US" w:bidi="ar-SA"/>
              </w:rPr>
            </w:r>
            <m:oMath xmlns:m="http://schemas.openxmlformats.org/officeDocument/2006/math">
              <m:sSubSup>
                <m:e>
                  <m:r>
                    <m:rPr>
                      <m:lit/>
                      <m:nor/>
                    </m:rPr>
                    <w:rPr>
                      <w:rFonts w:ascii="Cambria Math" w:hAnsi="Cambria Math"/>
                    </w:rPr>
                    <m:t xml:space="preserve">P</m:t>
                  </m:r>
                </m:e>
                <m:sub>
                  <m:r>
                    <w:rPr>
                      <w:rFonts w:ascii="Cambria Math" w:hAnsi="Cambria Math"/>
                    </w:rPr>
                    <m:t xml:space="preserve">m</m:t>
                  </m:r>
                </m:sub>
                <m:sup>
                  <m:r>
                    <m:rPr>
                      <m:lit/>
                      <m:nor/>
                    </m:rPr>
                    <w:rPr>
                      <w:rFonts w:ascii="Cambria Math" w:hAnsi="Cambria Math"/>
                    </w:rPr>
                    <m:t xml:space="preserve">ID-s</m:t>
                  </m:r>
                </m:sup>
              </m:sSubSup>
            </m:oMath>
            <w:r>
              <w:rPr>
                <w:rFonts w:eastAsia="Calibri" w:cs="Tahoma" w:ascii="Cambria Math" w:hAnsi="Cambria Math"/>
                <w:color w:val="7030A0"/>
                <w:kern w:val="0"/>
                <w:sz w:val="18"/>
                <w:szCs w:val="18"/>
                <w:lang w:val="en-US" w:eastAsia="en-US" w:bidi="ar-SA"/>
              </w:rPr>
              <w:t>fresh binary predicate names;</w:t>
            </w:r>
          </w:p>
          <w:p>
            <w:pPr>
              <w:pStyle w:val="Normal"/>
              <w:keepNext w:val="true"/>
              <w:keepLines/>
              <w:widowControl/>
              <w:numPr>
                <w:ilvl w:val="0"/>
                <w:numId w:val="0"/>
              </w:numPr>
              <w:suppressAutoHyphens w:val="true"/>
              <w:spacing w:before="0" w:after="0"/>
              <w:ind w:hanging="0" w:left="0"/>
              <w:contextualSpacing/>
              <w:jc w:val="left"/>
              <w:outlineLvl w:val="0"/>
              <w:rPr>
                <w:rFonts w:ascii="Cambria Math" w:hAnsi="Cambria Math" w:cs="Tahoma"/>
                <w:color w:val="7030A0"/>
                <w:sz w:val="18"/>
                <w:szCs w:val="18"/>
                <w:lang w:val="en-AU"/>
              </w:rPr>
            </w:pPr>
            <w:r>
              <w:rPr>
                <w:rFonts w:eastAsia="Calibri" w:cs="Tahoma" w:ascii="Cambria Math" w:hAnsi="Cambria Math"/>
                <w:color w:val="7030A0"/>
                <w:kern w:val="0"/>
                <w:sz w:val="18"/>
                <w:szCs w:val="18"/>
                <w:lang w:val="en-US" w:eastAsia="en-US" w:bidi="ar-SA"/>
              </w:rPr>
              <w:t xml:space="preserve">   </w:t>
            </w:r>
            <w:r>
              <w:rPr>
                <w:rFonts w:eastAsia="Calibri" w:cs="Tahoma" w:ascii="Cambria Math" w:hAnsi="Cambria Math"/>
                <w:color w:val="7030A0"/>
                <w:kern w:val="0"/>
                <w:sz w:val="18"/>
                <w:szCs w:val="18"/>
                <w:lang w:val="en-US" w:eastAsia="en-US" w:bidi="ar-SA"/>
              </w:rPr>
              <w:t xml:space="preserve">and </w:t>
            </w:r>
            <w:r>
              <w:rPr>
                <w:rFonts w:eastAsia="Calibri" w:cs="Tahoma" w:ascii="Cambria Math" w:hAnsi="Cambria Math"/>
                <w:i/>
                <w:iCs/>
                <w:color w:val="7030A0"/>
                <w:kern w:val="0"/>
                <w:sz w:val="18"/>
                <w:szCs w:val="18"/>
                <w:lang w:val="en-US" w:eastAsia="en-US" w:bidi="ar-SA"/>
              </w:rPr>
              <w:t>ID-s</w:t>
            </w:r>
            <w:r>
              <w:rPr>
                <w:rFonts w:eastAsia="Calibri" w:cs="Tahoma" w:ascii="Cambria Math" w:hAnsi="Cambria Math"/>
                <w:color w:val="7030A0"/>
                <w:kern w:val="0"/>
                <w:sz w:val="18"/>
                <w:szCs w:val="18"/>
                <w:lang w:val="en-US" w:eastAsia="en-US" w:bidi="ar-SA"/>
              </w:rPr>
              <w:t xml:space="preserve">  a fresh name globally unique</w:t>
            </w:r>
          </w:p>
        </w:tc>
      </w:tr>
      <w:tr>
        <w:trPr/>
        <w:tc>
          <w:tcPr>
            <w:tcW w:w="10066" w:type="dxa"/>
            <w:gridSpan w:val="2"/>
            <w:tcBorders/>
          </w:tcPr>
          <w:p>
            <w:pPr>
              <w:pStyle w:val="Normal"/>
              <w:keepNext w:val="true"/>
              <w:keepLines/>
              <w:widowControl/>
              <w:numPr>
                <w:ilvl w:val="0"/>
                <w:numId w:val="0"/>
              </w:numPr>
              <w:suppressAutoHyphens w:val="true"/>
              <w:spacing w:before="0" w:after="0"/>
              <w:ind w:hanging="0" w:left="0"/>
              <w:contextualSpacing/>
              <w:jc w:val="left"/>
              <w:outlineLvl w:val="0"/>
              <w:rPr>
                <w:rFonts w:ascii="Cambria Math" w:hAnsi="Cambria Math" w:eastAsia="MS Mincho" w:cs="Times New Roman"/>
                <w:color w:themeColor="accent6" w:themeShade="bf" w:val="538135"/>
                <w:sz w:val="18"/>
                <w:szCs w:val="18"/>
                <w:lang w:val="en-AU"/>
              </w:rPr>
            </w:pPr>
            <w:r>
              <w:rPr>
                <w:rFonts w:eastAsia="MS Mincho" w:cs="Times New Roman" w:ascii="Cambria Math" w:hAnsi="Cambria Math"/>
                <w:color w:themeColor="accent6" w:themeShade="bf" w:val="538135"/>
                <w:kern w:val="0"/>
                <w:sz w:val="18"/>
                <w:szCs w:val="18"/>
                <w:lang w:val="en-US" w:eastAsia="en-US" w:bidi="ar-SA"/>
              </w:rPr>
              <w:t>(MACRO)</w:t>
            </w:r>
          </w:p>
          <w:p>
            <w:pPr>
              <w:pStyle w:val="Normal"/>
              <w:keepNext w:val="true"/>
              <w:keepLines/>
              <w:widowControl/>
              <w:numPr>
                <w:ilvl w:val="0"/>
                <w:numId w:val="0"/>
              </w:numPr>
              <w:tabs>
                <w:tab w:val="clear" w:pos="720"/>
                <w:tab w:val="left" w:pos="1578" w:leader="none"/>
              </w:tabs>
              <w:suppressAutoHyphens w:val="true"/>
              <w:spacing w:before="0" w:after="0"/>
              <w:ind w:hanging="0" w:left="0"/>
              <w:contextualSpacing/>
              <w:jc w:val="left"/>
              <w:outlineLvl w:val="0"/>
              <w:rPr>
                <w:rFonts w:ascii="Courier" w:hAnsi="Courier" w:eastAsia="MS Mincho" w:cs="Times New Roman"/>
                <w:color w:themeColor="accent6" w:themeShade="bf" w:val="538135"/>
                <w:sz w:val="18"/>
                <w:szCs w:val="18"/>
                <w:lang w:val="en-US"/>
              </w:rPr>
            </w:pPr>
            <w:r>
              <w:rPr>
                <w:rFonts w:eastAsia="MS Mincho" w:cs="Times New Roman" w:ascii="Courier" w:hAnsi="Courier"/>
                <w:color w:themeColor="accent6" w:themeShade="bf" w:val="538135"/>
                <w:kern w:val="0"/>
                <w:sz w:val="18"/>
                <w:szCs w:val="18"/>
                <w:lang w:val="en-US" w:eastAsia="en-US" w:bidi="ar-SA"/>
              </w:rPr>
              <w:t xml:space="preserve">FactTypeRule(P </w:t>
            </w:r>
            <w:bookmarkStart w:id="263" w:name="OLE_LINK280"/>
            <w:bookmarkStart w:id="264" w:name="OLE_LINK283"/>
            <w:r>
              <w:rPr>
                <w:rFonts w:eastAsia="MS Mincho" w:cs="Times New Roman" w:ascii="Courier" w:hAnsi="Courier"/>
                <w:color w:themeColor="accent6" w:themeShade="bf" w:val="538135"/>
                <w:kern w:val="0"/>
                <w:sz w:val="18"/>
                <w:szCs w:val="18"/>
                <w:lang w:val="en-US" w:eastAsia="en-US" w:bidi="ar-SA"/>
              </w:rPr>
              <w:t>(P</w:t>
            </w:r>
            <w:r>
              <w:rPr>
                <w:rFonts w:eastAsia="MS Mincho" w:cs="Times New Roman" w:ascii="Courier" w:hAnsi="Courier"/>
                <w:color w:themeColor="accent6" w:themeShade="bf" w:val="538135"/>
                <w:kern w:val="0"/>
                <w:sz w:val="18"/>
                <w:szCs w:val="18"/>
                <w:vertAlign w:val="subscript"/>
                <w:lang w:val="en-US" w:eastAsia="en-US" w:bidi="ar-SA"/>
              </w:rPr>
              <w:t>1</w:t>
            </w:r>
            <w:bookmarkEnd w:id="263"/>
            <w:bookmarkEnd w:id="264"/>
            <w:r>
              <w:rPr>
                <w:rFonts w:eastAsia="MS Mincho" w:cs="Times New Roman" w:ascii="Courier" w:hAnsi="Courier"/>
                <w:color w:themeColor="accent6" w:themeShade="bf" w:val="538135"/>
                <w:kern w:val="0"/>
                <w:sz w:val="18"/>
                <w:szCs w:val="18"/>
                <w:lang w:val="en-US" w:eastAsia="en-US" w:bidi="ar-SA"/>
              </w:rPr>
              <w:t>.i</w:t>
            </w:r>
            <w:r>
              <w:rPr>
                <w:rFonts w:eastAsia="MS Mincho" w:cs="Times New Roman" w:ascii="Courier" w:hAnsi="Courier"/>
                <w:color w:themeColor="accent6" w:themeShade="bf" w:val="538135"/>
                <w:kern w:val="0"/>
                <w:sz w:val="18"/>
                <w:szCs w:val="18"/>
                <w:vertAlign w:val="subscript"/>
                <w:lang w:val="en-US" w:eastAsia="en-US" w:bidi="ar-SA"/>
              </w:rPr>
              <w:t>1</w:t>
            </w:r>
            <w:r>
              <w:rPr>
                <w:rFonts w:eastAsia="MS Mincho" w:cs="Times New Roman" w:ascii="Courier" w:hAnsi="Courier"/>
                <w:color w:themeColor="accent6" w:themeShade="bf" w:val="538135"/>
                <w:kern w:val="0"/>
                <w:sz w:val="18"/>
                <w:szCs w:val="18"/>
                <w:lang w:val="en-US" w:eastAsia="en-US" w:bidi="ar-SA"/>
              </w:rPr>
              <w:t xml:space="preserve"> </w:t>
            </w:r>
            <w:r>
              <w:rPr>
                <w:rFonts w:eastAsia="MS Mincho" w:cs="Segoe UI Symbol" w:ascii="Segoe UI Symbol" w:hAnsi="Segoe UI Symbol"/>
                <w:color w:themeColor="accent6" w:themeShade="bf" w:val="538135"/>
                <w:kern w:val="0"/>
                <w:sz w:val="13"/>
                <w:szCs w:val="13"/>
                <w:lang w:val="en-US" w:eastAsia="en-US" w:bidi="ar-SA"/>
              </w:rPr>
              <w:t>➤</w:t>
            </w:r>
            <w:r>
              <w:rPr>
                <w:rFonts w:eastAsia="MS Mincho" w:cs="Segoe UI Symbol" w:ascii="Segoe UI Symbol" w:hAnsi="Segoe UI Symbol"/>
                <w:color w:themeColor="accent6" w:themeShade="bf" w:val="538135"/>
                <w:kern w:val="0"/>
                <w:sz w:val="18"/>
                <w:szCs w:val="18"/>
                <w:lang w:val="en-US" w:eastAsia="en-US" w:bidi="ar-SA"/>
              </w:rPr>
              <w:t xml:space="preserve"> </w:t>
            </w:r>
            <w:r>
              <w:rPr>
                <w:rFonts w:eastAsia="MS Mincho" w:cs="Segoe UI Symbol" w:ascii="Courier" w:hAnsi="Courier"/>
                <w:color w:themeColor="accent6" w:themeShade="bf" w:val="538135"/>
                <w:kern w:val="0"/>
                <w:sz w:val="18"/>
                <w:szCs w:val="18"/>
                <w:lang w:val="en-US" w:eastAsia="en-US" w:bidi="ar-SA"/>
              </w:rPr>
              <w:t>[</w:t>
            </w:r>
            <w:r>
              <w:rPr>
                <w:rFonts w:eastAsia="MS Mincho" w:cs="Times New Roman" w:ascii="Courier" w:hAnsi="Courier"/>
                <w:color w:themeColor="accent6" w:themeShade="bf" w:val="538135"/>
                <w:kern w:val="0"/>
                <w:sz w:val="18"/>
                <w:szCs w:val="18"/>
                <w:lang w:val="en-US" w:eastAsia="en-US" w:bidi="ar-SA"/>
              </w:rPr>
              <w:t>P</w:t>
            </w:r>
            <w:r>
              <w:rPr>
                <w:rFonts w:eastAsia="MS Mincho" w:cs="Times New Roman" w:ascii="Courier" w:hAnsi="Courier"/>
                <w:color w:themeColor="accent6" w:themeShade="bf" w:val="538135"/>
                <w:kern w:val="0"/>
                <w:sz w:val="18"/>
                <w:szCs w:val="18"/>
                <w:vertAlign w:val="subscript"/>
                <w:lang w:val="en-US" w:eastAsia="en-US" w:bidi="ar-SA"/>
              </w:rPr>
              <w:t>1</w:t>
            </w:r>
            <w:r>
              <w:rPr>
                <w:rFonts w:eastAsia="MS Mincho" w:cs="Times New Roman" w:ascii="Courier" w:hAnsi="Courier"/>
                <w:color w:themeColor="accent6" w:themeShade="bf" w:val="538135"/>
                <w:kern w:val="0"/>
                <w:sz w:val="18"/>
                <w:szCs w:val="18"/>
                <w:lang w:val="en-US" w:eastAsia="en-US" w:bidi="ar-SA"/>
              </w:rPr>
              <w:t>.l</w:t>
            </w:r>
            <w:r>
              <w:rPr>
                <w:rFonts w:eastAsia="MS Mincho" w:cs="Times New Roman" w:ascii="Courier" w:hAnsi="Courier"/>
                <w:color w:themeColor="accent6" w:themeShade="bf" w:val="538135"/>
                <w:kern w:val="0"/>
                <w:sz w:val="18"/>
                <w:szCs w:val="18"/>
                <w:vertAlign w:val="subscript"/>
                <w:lang w:val="en-US" w:eastAsia="en-US" w:bidi="ar-SA"/>
              </w:rPr>
              <w:t>1</w:t>
            </w:r>
            <w:r>
              <w:rPr>
                <w:rFonts w:eastAsia="MS Mincho" w:cs="Times New Roman" w:ascii="Courier" w:hAnsi="Courier"/>
                <w:color w:themeColor="accent6" w:themeShade="bf" w:val="538135"/>
                <w:kern w:val="0"/>
                <w:sz w:val="18"/>
                <w:szCs w:val="18"/>
                <w:lang w:val="en-US" w:eastAsia="en-US" w:bidi="ar-SA"/>
              </w:rPr>
              <w:t xml:space="preserve"> </w:t>
            </w:r>
            <w:r>
              <w:rPr>
                <w:rFonts w:eastAsia="MS Mincho" w:cs="Cambria Math" w:ascii="Cambria Math" w:hAnsi="Cambria Math"/>
                <w:color w:themeColor="accent6" w:themeShade="bf" w:val="538135"/>
                <w:kern w:val="0"/>
                <w:sz w:val="18"/>
                <w:szCs w:val="18"/>
                <w:lang w:val="en-US" w:eastAsia="en-US" w:bidi="ar-SA"/>
              </w:rPr>
              <w:t>⋈</w:t>
            </w:r>
            <w:r>
              <w:rPr>
                <w:rFonts w:eastAsia="MS Mincho" w:cs="Times New Roman" w:ascii="Courier" w:hAnsi="Courier"/>
                <w:color w:themeColor="accent6" w:themeShade="bf" w:val="538135"/>
                <w:kern w:val="0"/>
                <w:sz w:val="18"/>
                <w:szCs w:val="18"/>
                <w:lang w:val="en-US" w:eastAsia="en-US" w:bidi="ar-SA"/>
              </w:rPr>
              <w:t xml:space="preserve"> ?x]) … (P</w:t>
            </w:r>
            <w:r>
              <w:rPr>
                <w:rFonts w:eastAsia="MS Mincho" w:cs="Times New Roman" w:ascii="Courier" w:hAnsi="Courier"/>
                <w:color w:themeColor="accent6" w:themeShade="bf" w:val="538135"/>
                <w:kern w:val="0"/>
                <w:sz w:val="18"/>
                <w:szCs w:val="18"/>
                <w:vertAlign w:val="subscript"/>
                <w:lang w:val="en-US" w:eastAsia="en-US" w:bidi="ar-SA"/>
              </w:rPr>
              <w:t>m</w:t>
            </w:r>
            <w:r>
              <w:rPr>
                <w:rFonts w:eastAsia="MS Mincho" w:cs="Times New Roman" w:ascii="Courier" w:hAnsi="Courier"/>
                <w:color w:themeColor="accent6" w:themeShade="bf" w:val="538135"/>
                <w:kern w:val="0"/>
                <w:sz w:val="18"/>
                <w:szCs w:val="18"/>
                <w:lang w:val="en-US" w:eastAsia="en-US" w:bidi="ar-SA"/>
              </w:rPr>
              <w:t>.i</w:t>
            </w:r>
            <w:r>
              <w:rPr>
                <w:rFonts w:eastAsia="MS Mincho" w:cs="Times New Roman" w:ascii="Courier" w:hAnsi="Courier"/>
                <w:color w:themeColor="accent6" w:themeShade="bf" w:val="538135"/>
                <w:kern w:val="0"/>
                <w:sz w:val="18"/>
                <w:szCs w:val="18"/>
                <w:vertAlign w:val="subscript"/>
                <w:lang w:val="en-US" w:eastAsia="en-US" w:bidi="ar-SA"/>
              </w:rPr>
              <w:t>m</w:t>
            </w:r>
            <w:r>
              <w:rPr>
                <w:rFonts w:eastAsia="MS Mincho" w:cs="Times New Roman" w:ascii="Courier" w:hAnsi="Courier"/>
                <w:color w:themeColor="accent6" w:themeShade="bf" w:val="538135"/>
                <w:kern w:val="0"/>
                <w:sz w:val="18"/>
                <w:szCs w:val="18"/>
                <w:lang w:val="en-US" w:eastAsia="en-US" w:bidi="ar-SA"/>
              </w:rPr>
              <w:t xml:space="preserve"> </w:t>
            </w:r>
            <w:r>
              <w:rPr>
                <w:rFonts w:eastAsia="MS Mincho" w:cs="Segoe UI Symbol" w:ascii="Segoe UI Symbol" w:hAnsi="Segoe UI Symbol"/>
                <w:color w:themeColor="accent6" w:themeShade="bf" w:val="538135"/>
                <w:kern w:val="0"/>
                <w:sz w:val="13"/>
                <w:szCs w:val="13"/>
                <w:lang w:val="en-US" w:eastAsia="en-US" w:bidi="ar-SA"/>
              </w:rPr>
              <w:t>➤</w:t>
            </w:r>
            <w:r>
              <w:rPr>
                <w:rFonts w:eastAsia="MS Mincho" w:cs="Segoe UI Symbol" w:ascii="Segoe UI Symbol" w:hAnsi="Segoe UI Symbol"/>
                <w:color w:themeColor="accent6" w:themeShade="bf" w:val="538135"/>
                <w:kern w:val="0"/>
                <w:sz w:val="18"/>
                <w:szCs w:val="18"/>
                <w:lang w:val="en-US" w:eastAsia="en-US" w:bidi="ar-SA"/>
              </w:rPr>
              <w:t xml:space="preserve"> </w:t>
            </w:r>
            <w:r>
              <w:rPr>
                <w:rFonts w:eastAsia="MS Mincho" w:cs="Segoe UI Symbol" w:ascii="Courier" w:hAnsi="Courier"/>
                <w:color w:themeColor="accent6" w:themeShade="bf" w:val="538135"/>
                <w:kern w:val="0"/>
                <w:sz w:val="18"/>
                <w:szCs w:val="18"/>
                <w:lang w:val="en-US" w:eastAsia="en-US" w:bidi="ar-SA"/>
              </w:rPr>
              <w:t>[</w:t>
            </w:r>
            <w:r>
              <w:rPr>
                <w:rFonts w:eastAsia="MS Mincho" w:cs="Times New Roman" w:ascii="Courier" w:hAnsi="Courier"/>
                <w:color w:themeColor="accent6" w:themeShade="bf" w:val="538135"/>
                <w:kern w:val="0"/>
                <w:sz w:val="18"/>
                <w:szCs w:val="18"/>
                <w:lang w:val="en-US" w:eastAsia="en-US" w:bidi="ar-SA"/>
              </w:rPr>
              <w:t>P</w:t>
            </w:r>
            <w:r>
              <w:rPr>
                <w:rFonts w:eastAsia="MS Mincho" w:cs="Times New Roman" w:ascii="Courier" w:hAnsi="Courier"/>
                <w:color w:themeColor="accent6" w:themeShade="bf" w:val="538135"/>
                <w:kern w:val="0"/>
                <w:sz w:val="18"/>
                <w:szCs w:val="18"/>
                <w:vertAlign w:val="subscript"/>
                <w:lang w:val="en-US" w:eastAsia="en-US" w:bidi="ar-SA"/>
              </w:rPr>
              <w:t>m</w:t>
            </w:r>
            <w:r>
              <w:rPr>
                <w:rFonts w:eastAsia="MS Mincho" w:cs="Times New Roman" w:ascii="Courier" w:hAnsi="Courier"/>
                <w:color w:themeColor="accent6" w:themeShade="bf" w:val="538135"/>
                <w:kern w:val="0"/>
                <w:sz w:val="18"/>
                <w:szCs w:val="18"/>
                <w:lang w:val="en-US" w:eastAsia="en-US" w:bidi="ar-SA"/>
              </w:rPr>
              <w:t>.l</w:t>
            </w:r>
            <w:r>
              <w:rPr>
                <w:rFonts w:eastAsia="MS Mincho" w:cs="Times New Roman" w:ascii="Courier" w:hAnsi="Courier"/>
                <w:color w:themeColor="accent6" w:themeShade="bf" w:val="538135"/>
                <w:kern w:val="0"/>
                <w:sz w:val="18"/>
                <w:szCs w:val="18"/>
                <w:vertAlign w:val="subscript"/>
                <w:lang w:val="en-US" w:eastAsia="en-US" w:bidi="ar-SA"/>
              </w:rPr>
              <w:t>m</w:t>
            </w:r>
            <w:r>
              <w:rPr>
                <w:rFonts w:eastAsia="MS Mincho" w:cs="Times New Roman" w:ascii="Courier" w:hAnsi="Courier"/>
                <w:color w:themeColor="accent6" w:themeShade="bf" w:val="538135"/>
                <w:kern w:val="0"/>
                <w:sz w:val="18"/>
                <w:szCs w:val="18"/>
                <w:lang w:val="en-US" w:eastAsia="en-US" w:bidi="ar-SA"/>
              </w:rPr>
              <w:t xml:space="preserve"> </w:t>
            </w:r>
            <w:r>
              <w:rPr>
                <w:rFonts w:eastAsia="MS Mincho" w:cs="Cambria Math" w:ascii="Cambria Math" w:hAnsi="Cambria Math"/>
                <w:color w:themeColor="accent6" w:themeShade="bf" w:val="538135"/>
                <w:kern w:val="0"/>
                <w:sz w:val="18"/>
                <w:szCs w:val="18"/>
                <w:lang w:val="en-US" w:eastAsia="en-US" w:bidi="ar-SA"/>
              </w:rPr>
              <w:t>⋈</w:t>
            </w:r>
            <w:r>
              <w:rPr>
                <w:rFonts w:eastAsia="MS Mincho" w:cs="Times New Roman" w:ascii="Courier" w:hAnsi="Courier"/>
                <w:color w:themeColor="accent6" w:themeShade="bf" w:val="538135"/>
                <w:kern w:val="0"/>
                <w:sz w:val="18"/>
                <w:szCs w:val="18"/>
                <w:lang w:val="en-US" w:eastAsia="en-US" w:bidi="ar-SA"/>
              </w:rPr>
              <w:t xml:space="preserve"> ?x]) (?x))</w:t>
            </w:r>
          </w:p>
          <w:p>
            <w:pPr>
              <w:pStyle w:val="Normal"/>
              <w:keepNext w:val="true"/>
              <w:keepLines/>
              <w:widowControl/>
              <w:numPr>
                <w:ilvl w:val="0"/>
                <w:numId w:val="0"/>
              </w:numPr>
              <w:suppressAutoHyphens w:val="true"/>
              <w:spacing w:before="0" w:after="0"/>
              <w:ind w:hanging="0" w:left="0"/>
              <w:contextualSpacing/>
              <w:jc w:val="left"/>
              <w:outlineLvl w:val="0"/>
              <w:rPr>
                <w:rFonts w:ascii="Courier" w:hAnsi="Courier" w:eastAsia="MS Mincho" w:cs="Times New Roman"/>
                <w:color w:themeColor="accent6" w:themeShade="bf" w:val="538135"/>
                <w:sz w:val="18"/>
                <w:szCs w:val="18"/>
                <w:lang w:val="en-AU"/>
              </w:rPr>
            </w:pPr>
            <w:r>
              <w:rPr>
                <w:rFonts w:eastAsia="MS Mincho" w:cs="Times New Roman" w:ascii="Courier" w:hAnsi="Courier"/>
                <w:color w:themeColor="accent6" w:themeShade="bf" w:val="538135"/>
                <w:kern w:val="0"/>
                <w:sz w:val="18"/>
                <w:szCs w:val="18"/>
                <w:lang w:val="en-US" w:eastAsia="en-US" w:bidi="ar-SA"/>
              </w:rPr>
              <w:t>Unique(P.1 … P.m)</w:t>
            </w:r>
          </w:p>
          <w:p>
            <w:pPr>
              <w:pStyle w:val="Normal"/>
              <w:keepNext w:val="true"/>
              <w:keepLines/>
              <w:widowControl/>
              <w:numPr>
                <w:ilvl w:val="0"/>
                <w:numId w:val="0"/>
              </w:numPr>
              <w:suppressAutoHyphens w:val="true"/>
              <w:spacing w:before="0" w:after="0"/>
              <w:ind w:hanging="0" w:left="0"/>
              <w:contextualSpacing/>
              <w:jc w:val="left"/>
              <w:outlineLvl w:val="0"/>
              <w:rPr>
                <w:rFonts w:ascii="Courier" w:hAnsi="Courier" w:eastAsia="MS Mincho" w:cs="Times New Roman"/>
                <w:color w:themeColor="accent6" w:themeShade="bf" w:val="538135"/>
                <w:sz w:val="18"/>
                <w:szCs w:val="18"/>
                <w:lang w:val="en-AU"/>
              </w:rPr>
            </w:pPr>
            <w:r>
              <w:rPr>
                <w:rFonts w:eastAsia="MS Mincho" w:cs="Times New Roman" w:ascii="Courier" w:hAnsi="Courier"/>
                <w:color w:themeColor="accent6" w:themeShade="bf" w:val="538135"/>
                <w:kern w:val="0"/>
                <w:sz w:val="18"/>
                <w:szCs w:val="18"/>
                <w:lang w:val="en-US" w:eastAsia="en-US" w:bidi="ar-SA"/>
              </w:rPr>
              <w:t>Unique(P.m+1)</w:t>
            </w:r>
          </w:p>
          <w:p>
            <w:pPr>
              <w:pStyle w:val="Normal"/>
              <w:keepNext w:val="true"/>
              <w:keepLines/>
              <w:widowControl/>
              <w:numPr>
                <w:ilvl w:val="0"/>
                <w:numId w:val="0"/>
              </w:numPr>
              <w:suppressAutoHyphens w:val="true"/>
              <w:spacing w:before="0" w:after="0"/>
              <w:ind w:hanging="0" w:left="0"/>
              <w:contextualSpacing/>
              <w:jc w:val="left"/>
              <w:outlineLvl w:val="0"/>
              <w:rPr>
                <w:rFonts w:ascii="Courier" w:hAnsi="Courier" w:eastAsia="MS Mincho" w:cs="Times New Roman"/>
                <w:color w:themeColor="accent6" w:themeShade="bf" w:val="538135"/>
                <w:sz w:val="18"/>
                <w:szCs w:val="18"/>
                <w:lang w:val="en-AU"/>
              </w:rPr>
            </w:pPr>
            <w:bookmarkStart w:id="265" w:name="OLE_LINK28"/>
            <w:bookmarkStart w:id="266" w:name="OLE_LINK53"/>
            <w:r>
              <w:rPr>
                <w:rFonts w:eastAsia="MS Mincho" w:cs="Times New Roman" w:ascii="Courier" w:hAnsi="Courier"/>
                <w:color w:themeColor="accent6" w:themeShade="bf" w:val="538135"/>
                <w:kern w:val="0"/>
                <w:sz w:val="18"/>
                <w:szCs w:val="18"/>
                <w:lang w:val="en-US" w:eastAsia="en-US" w:bidi="ar-SA"/>
              </w:rPr>
              <w:t>Mandatory(T (P.m+1))</w:t>
            </w:r>
            <w:bookmarkEnd w:id="265"/>
            <w:bookmarkEnd w:id="266"/>
          </w:p>
          <w:p>
            <w:pPr>
              <w:pStyle w:val="Normal"/>
              <w:widowControl/>
              <w:numPr>
                <w:ilvl w:val="0"/>
                <w:numId w:val="0"/>
              </w:numPr>
              <w:tabs>
                <w:tab w:val="clear" w:pos="720"/>
                <w:tab w:val="left" w:pos="1862" w:leader="none"/>
              </w:tabs>
              <w:suppressAutoHyphens w:val="true"/>
              <w:spacing w:before="0" w:after="0"/>
              <w:ind w:hanging="0" w:left="19"/>
              <w:contextualSpacing/>
              <w:jc w:val="left"/>
              <w:outlineLvl w:val="0"/>
              <w:rPr>
                <w:rFonts w:ascii="Courier" w:hAnsi="Courier" w:eastAsia="MS Mincho" w:cs="Times New Roman"/>
                <w:color w:themeColor="accent6" w:themeShade="bf" w:val="538135"/>
                <w:sz w:val="18"/>
                <w:szCs w:val="18"/>
                <w:lang w:val="en-AU"/>
              </w:rPr>
            </w:pPr>
            <w:r>
              <w:rPr>
                <w:rFonts w:eastAsia="MS Mincho" w:cs="Times New Roman" w:ascii="Courier" w:hAnsi="Courier"/>
                <w:color w:themeColor="accent6" w:themeShade="bf" w:val="538135"/>
                <w:kern w:val="0"/>
                <w:sz w:val="18"/>
                <w:szCs w:val="18"/>
                <w:lang w:val="en-US" w:eastAsia="en-US" w:bidi="ar-SA"/>
              </w:rPr>
              <w:t>FactTypeRule(</w:t>
            </w:r>
            <w:r>
              <w:rPr>
                <w:sz w:val="24"/>
                <w:lang w:val="en-US"/>
              </w:rPr>
            </w:r>
            <m:oMath xmlns:m="http://schemas.openxmlformats.org/officeDocument/2006/math">
              <m:sSubSup>
                <m:e>
                  <m:r>
                    <m:rPr>
                      <m:lit/>
                      <m:nor/>
                    </m:rPr>
                    <w:rPr>
                      <w:rFonts w:ascii="Cambria Math" w:hAnsi="Cambria Math"/>
                    </w:rPr>
                    <m:t xml:space="preserve">P</m:t>
                  </m:r>
                </m:e>
                <m:sub>
                  <m:r>
                    <w:rPr>
                      <w:rFonts w:ascii="Cambria Math" w:hAnsi="Cambria Math"/>
                    </w:rPr>
                    <m:t xml:space="preserve">m</m:t>
                  </m:r>
                </m:sub>
                <m:sup>
                  <m:r>
                    <m:rPr>
                      <m:lit/>
                      <m:nor/>
                    </m:rPr>
                    <w:rPr>
                      <w:rFonts w:ascii="Cambria Math" w:hAnsi="Cambria Math"/>
                    </w:rPr>
                    <m:t xml:space="preserve">ID-s</m:t>
                  </m:r>
                </m:sup>
              </m:sSubSup>
            </m:oMath>
            <w:r>
              <w:rPr>
                <w:rFonts w:eastAsia="MS Mincho" w:cs="Times New Roman" w:ascii="Courier" w:hAnsi="Courier"/>
                <w:color w:themeColor="accent6" w:themeShade="bf" w:val="538135"/>
                <w:kern w:val="0"/>
                <w:sz w:val="18"/>
                <w:szCs w:val="18"/>
                <w:lang w:val="en-US" w:eastAsia="en-US" w:bidi="ar-SA"/>
              </w:rPr>
              <w:t>(P</w:t>
            </w:r>
            <w:r>
              <w:rPr>
                <w:rFonts w:eastAsia="MS Mincho" w:cs="Times New Roman" w:ascii="Courier" w:hAnsi="Courier"/>
                <w:color w:themeColor="accent6" w:themeShade="bf" w:val="538135"/>
                <w:kern w:val="0"/>
                <w:sz w:val="18"/>
                <w:szCs w:val="18"/>
                <w:vertAlign w:val="subscript"/>
                <w:lang w:val="en-US" w:eastAsia="en-US" w:bidi="ar-SA"/>
              </w:rPr>
              <w:t>1</w:t>
            </w:r>
            <w:r>
              <w:rPr>
                <w:rFonts w:eastAsia="MS Mincho" w:cs="Times New Roman" w:ascii="Courier" w:hAnsi="Courier"/>
                <w:color w:themeColor="accent6" w:themeShade="bf" w:val="538135"/>
                <w:kern w:val="0"/>
                <w:sz w:val="18"/>
                <w:szCs w:val="18"/>
                <w:lang w:val="en-US" w:eastAsia="en-US" w:bidi="ar-SA"/>
              </w:rPr>
              <w:t>.l</w:t>
            </w:r>
            <w:r>
              <w:rPr>
                <w:rFonts w:eastAsia="MS Mincho" w:cs="Times New Roman" w:ascii="Courier" w:hAnsi="Courier"/>
                <w:color w:themeColor="accent6" w:themeShade="bf" w:val="538135"/>
                <w:kern w:val="0"/>
                <w:sz w:val="18"/>
                <w:szCs w:val="18"/>
                <w:vertAlign w:val="subscript"/>
                <w:lang w:val="en-US" w:eastAsia="en-US" w:bidi="ar-SA"/>
              </w:rPr>
              <w:t>1</w:t>
            </w:r>
            <w:r>
              <w:rPr>
                <w:rFonts w:eastAsia="MS Mincho" w:cs="Times New Roman" w:ascii="Courier" w:hAnsi="Courier"/>
                <w:color w:themeColor="accent6" w:themeShade="bf" w:val="538135"/>
                <w:kern w:val="0"/>
                <w:sz w:val="18"/>
                <w:szCs w:val="18"/>
                <w:lang w:val="en-US" w:eastAsia="en-US" w:bidi="ar-SA"/>
              </w:rPr>
              <w:t xml:space="preserve"> </w:t>
            </w:r>
            <w:r>
              <w:rPr>
                <w:rFonts w:eastAsia="MS Mincho" w:cs="Segoe UI Symbol" w:ascii="Segoe UI Symbol" w:hAnsi="Segoe UI Symbol"/>
                <w:color w:themeColor="accent6" w:themeShade="bf" w:val="538135"/>
                <w:kern w:val="0"/>
                <w:sz w:val="13"/>
                <w:szCs w:val="13"/>
                <w:lang w:val="en-US" w:eastAsia="en-US" w:bidi="ar-SA"/>
              </w:rPr>
              <w:t>➤</w:t>
            </w:r>
            <w:r>
              <w:rPr>
                <w:rFonts w:eastAsia="MS Mincho" w:cs="Segoe UI Symbol" w:ascii="Segoe UI Symbol" w:hAnsi="Segoe UI Symbol"/>
                <w:color w:themeColor="accent6" w:themeShade="bf" w:val="538135"/>
                <w:kern w:val="0"/>
                <w:sz w:val="18"/>
                <w:szCs w:val="18"/>
                <w:lang w:val="en-US" w:eastAsia="en-US" w:bidi="ar-SA"/>
              </w:rPr>
              <w:t xml:space="preserve"> [</w:t>
            </w:r>
            <w:r>
              <w:rPr>
                <w:rFonts w:eastAsia="MS Mincho" w:cs="Times New Roman" w:ascii="Courier" w:hAnsi="Courier"/>
                <w:color w:themeColor="accent6" w:themeShade="bf" w:val="538135"/>
                <w:kern w:val="0"/>
                <w:sz w:val="18"/>
                <w:szCs w:val="18"/>
                <w:lang w:val="en-US" w:eastAsia="en-US" w:bidi="ar-SA"/>
              </w:rPr>
              <w:t>P</w:t>
            </w:r>
            <w:r>
              <w:rPr>
                <w:rFonts w:eastAsia="MS Mincho" w:cs="Times New Roman" w:ascii="Courier" w:hAnsi="Courier"/>
                <w:color w:themeColor="accent6" w:themeShade="bf" w:val="538135"/>
                <w:kern w:val="0"/>
                <w:sz w:val="18"/>
                <w:szCs w:val="18"/>
                <w:vertAlign w:val="subscript"/>
                <w:lang w:val="en-US" w:eastAsia="en-US" w:bidi="ar-SA"/>
              </w:rPr>
              <w:t>1</w:t>
            </w:r>
            <w:r>
              <w:rPr>
                <w:rFonts w:eastAsia="MS Mincho" w:cs="Times New Roman" w:ascii="Courier" w:hAnsi="Courier"/>
                <w:color w:themeColor="accent6" w:themeShade="bf" w:val="538135"/>
                <w:kern w:val="0"/>
                <w:sz w:val="18"/>
                <w:szCs w:val="18"/>
                <w:lang w:val="en-US" w:eastAsia="en-US" w:bidi="ar-SA"/>
              </w:rPr>
              <w:t>.i</w:t>
            </w:r>
            <w:r>
              <w:rPr>
                <w:rFonts w:eastAsia="MS Mincho" w:cs="Times New Roman" w:ascii="Courier" w:hAnsi="Courier"/>
                <w:color w:themeColor="accent6" w:themeShade="bf" w:val="538135"/>
                <w:kern w:val="0"/>
                <w:sz w:val="18"/>
                <w:szCs w:val="18"/>
                <w:vertAlign w:val="subscript"/>
                <w:lang w:val="en-US" w:eastAsia="en-US" w:bidi="ar-SA"/>
              </w:rPr>
              <w:t>1</w:t>
            </w:r>
            <w:r>
              <w:rPr>
                <w:rFonts w:eastAsia="MS Mincho" w:cs="Times New Roman" w:ascii="Courier" w:hAnsi="Courier"/>
                <w:color w:themeColor="accent6" w:themeShade="bf" w:val="538135"/>
                <w:kern w:val="0"/>
                <w:sz w:val="18"/>
                <w:szCs w:val="18"/>
                <w:lang w:val="en-US" w:eastAsia="en-US" w:bidi="ar-SA"/>
              </w:rPr>
              <w:t xml:space="preserve"> </w:t>
            </w:r>
            <w:r>
              <w:rPr>
                <w:rFonts w:eastAsia="MS Mincho" w:cs="Cambria Math" w:ascii="Cambria Math" w:hAnsi="Cambria Math"/>
                <w:color w:themeColor="accent6" w:themeShade="bf" w:val="538135"/>
                <w:kern w:val="0"/>
                <w:sz w:val="18"/>
                <w:szCs w:val="18"/>
                <w:lang w:val="en-US" w:eastAsia="en-US" w:bidi="ar-SA"/>
              </w:rPr>
              <w:t>⋈</w:t>
            </w:r>
            <w:r>
              <w:rPr>
                <w:rFonts w:eastAsia="MS Mincho" w:cs="Times New Roman" w:ascii="Courier" w:hAnsi="Courier"/>
                <w:color w:themeColor="accent6" w:themeShade="bf" w:val="538135"/>
                <w:kern w:val="0"/>
                <w:sz w:val="18"/>
                <w:szCs w:val="18"/>
                <w:lang w:val="en-US" w:eastAsia="en-US" w:bidi="ar-SA"/>
              </w:rPr>
              <w:t xml:space="preserve"> ?x]) (?x))</w:t>
            </w:r>
          </w:p>
          <w:p>
            <w:pPr>
              <w:pStyle w:val="Normal"/>
              <w:widowControl/>
              <w:numPr>
                <w:ilvl w:val="0"/>
                <w:numId w:val="0"/>
              </w:numPr>
              <w:tabs>
                <w:tab w:val="clear" w:pos="720"/>
                <w:tab w:val="left" w:pos="1862" w:leader="none"/>
              </w:tabs>
              <w:suppressAutoHyphens w:val="true"/>
              <w:spacing w:before="0" w:after="0"/>
              <w:ind w:hanging="0" w:left="0"/>
              <w:contextualSpacing/>
              <w:jc w:val="left"/>
              <w:outlineLvl w:val="0"/>
              <w:rPr>
                <w:rFonts w:ascii="Courier" w:hAnsi="Courier" w:eastAsia="MS Mincho" w:cs="Times New Roman"/>
                <w:color w:themeColor="accent6" w:themeShade="bf" w:val="538135"/>
                <w:sz w:val="18"/>
                <w:szCs w:val="18"/>
                <w:lang w:val="en-AU"/>
              </w:rPr>
            </w:pPr>
            <w:r>
              <w:rPr>
                <w:rFonts w:eastAsia="MS Mincho" w:cs="Times New Roman" w:ascii="Courier" w:hAnsi="Courier"/>
                <w:color w:themeColor="accent6" w:themeShade="bf" w:val="538135"/>
                <w:kern w:val="0"/>
                <w:sz w:val="18"/>
                <w:szCs w:val="18"/>
                <w:lang w:val="en-US" w:eastAsia="en-US" w:bidi="ar-SA"/>
              </w:rPr>
              <w:t>…</w:t>
            </w:r>
          </w:p>
          <w:p>
            <w:pPr>
              <w:pStyle w:val="Normal"/>
              <w:keepNext w:val="true"/>
              <w:keepLines/>
              <w:widowControl/>
              <w:numPr>
                <w:ilvl w:val="0"/>
                <w:numId w:val="0"/>
              </w:numPr>
              <w:suppressAutoHyphens w:val="true"/>
              <w:spacing w:before="0" w:after="0"/>
              <w:ind w:hanging="0" w:left="0"/>
              <w:contextualSpacing/>
              <w:jc w:val="left"/>
              <w:outlineLvl w:val="0"/>
              <w:rPr>
                <w:rFonts w:ascii="Courier" w:hAnsi="Courier" w:eastAsia="MS Mincho" w:cs="Times New Roman"/>
                <w:color w:themeColor="accent6" w:themeShade="bf" w:val="538135"/>
                <w:sz w:val="18"/>
                <w:szCs w:val="18"/>
                <w:lang w:val="en-AU"/>
              </w:rPr>
            </w:pPr>
            <w:r>
              <w:rPr>
                <w:rFonts w:eastAsia="MS Mincho" w:cs="Times New Roman" w:ascii="Courier" w:hAnsi="Courier"/>
                <w:color w:themeColor="accent6" w:themeShade="bf" w:val="538135"/>
                <w:kern w:val="0"/>
                <w:sz w:val="18"/>
                <w:szCs w:val="18"/>
                <w:lang w:val="en-US" w:eastAsia="en-US" w:bidi="ar-SA"/>
              </w:rPr>
              <w:t>FactTypeRule(</w:t>
            </w:r>
            <w:r>
              <w:rPr>
                <w:sz w:val="24"/>
                <w:lang w:val="en-US"/>
              </w:rPr>
            </w:r>
            <m:oMath xmlns:m="http://schemas.openxmlformats.org/officeDocument/2006/math">
              <m:sSubSup>
                <m:e>
                  <m:r>
                    <m:rPr>
                      <m:lit/>
                      <m:nor/>
                    </m:rPr>
                    <w:rPr>
                      <w:rFonts w:ascii="Cambria Math" w:hAnsi="Cambria Math"/>
                    </w:rPr>
                    <m:t xml:space="preserve">P</m:t>
                  </m:r>
                </m:e>
                <m:sub>
                  <m:r>
                    <w:rPr>
                      <w:rFonts w:ascii="Cambria Math" w:hAnsi="Cambria Math"/>
                    </w:rPr>
                    <m:t xml:space="preserve">m</m:t>
                  </m:r>
                </m:sub>
                <m:sup>
                  <m:r>
                    <m:rPr>
                      <m:lit/>
                      <m:nor/>
                    </m:rPr>
                    <w:rPr>
                      <w:rFonts w:ascii="Cambria Math" w:hAnsi="Cambria Math"/>
                    </w:rPr>
                    <m:t xml:space="preserve">ID-s</m:t>
                  </m:r>
                </m:sup>
              </m:sSubSup>
            </m:oMath>
            <w:r>
              <w:rPr>
                <w:rFonts w:eastAsia="MS Mincho" w:cs="Times New Roman" w:ascii="Courier" w:hAnsi="Courier"/>
                <w:color w:themeColor="accent6" w:themeShade="bf" w:val="538135"/>
                <w:kern w:val="0"/>
                <w:sz w:val="18"/>
                <w:szCs w:val="18"/>
                <w:lang w:val="en-US" w:eastAsia="en-US" w:bidi="ar-SA"/>
              </w:rPr>
              <w:t>(P</w:t>
            </w:r>
            <w:r>
              <w:rPr>
                <w:rFonts w:eastAsia="MS Mincho" w:cs="Times New Roman" w:ascii="Courier" w:hAnsi="Courier"/>
                <w:color w:themeColor="accent6" w:themeShade="bf" w:val="538135"/>
                <w:kern w:val="0"/>
                <w:sz w:val="18"/>
                <w:szCs w:val="18"/>
                <w:vertAlign w:val="subscript"/>
                <w:lang w:val="en-US" w:eastAsia="en-US" w:bidi="ar-SA"/>
              </w:rPr>
              <w:t>m</w:t>
            </w:r>
            <w:r>
              <w:rPr>
                <w:rFonts w:eastAsia="MS Mincho" w:cs="Times New Roman" w:ascii="Courier" w:hAnsi="Courier"/>
                <w:color w:themeColor="accent6" w:themeShade="bf" w:val="538135"/>
                <w:kern w:val="0"/>
                <w:sz w:val="18"/>
                <w:szCs w:val="18"/>
                <w:lang w:val="en-US" w:eastAsia="en-US" w:bidi="ar-SA"/>
              </w:rPr>
              <w:t>.l</w:t>
            </w:r>
            <w:r>
              <w:rPr>
                <w:rFonts w:eastAsia="MS Mincho" w:cs="Times New Roman" w:ascii="Courier" w:hAnsi="Courier"/>
                <w:color w:themeColor="accent6" w:themeShade="bf" w:val="538135"/>
                <w:kern w:val="0"/>
                <w:sz w:val="18"/>
                <w:szCs w:val="18"/>
                <w:vertAlign w:val="subscript"/>
                <w:lang w:val="en-US" w:eastAsia="en-US" w:bidi="ar-SA"/>
              </w:rPr>
              <w:t>m</w:t>
            </w:r>
            <w:r>
              <w:rPr>
                <w:rFonts w:eastAsia="MS Mincho" w:cs="Times New Roman" w:ascii="Courier" w:hAnsi="Courier"/>
                <w:color w:themeColor="accent6" w:themeShade="bf" w:val="538135"/>
                <w:kern w:val="0"/>
                <w:sz w:val="18"/>
                <w:szCs w:val="18"/>
                <w:lang w:val="en-US" w:eastAsia="en-US" w:bidi="ar-SA"/>
              </w:rPr>
              <w:t xml:space="preserve"> </w:t>
            </w:r>
            <w:r>
              <w:rPr>
                <w:rFonts w:eastAsia="MS Mincho" w:cs="Segoe UI Symbol" w:ascii="Segoe UI Symbol" w:hAnsi="Segoe UI Symbol"/>
                <w:color w:themeColor="accent6" w:themeShade="bf" w:val="538135"/>
                <w:kern w:val="0"/>
                <w:sz w:val="13"/>
                <w:szCs w:val="13"/>
                <w:lang w:val="en-US" w:eastAsia="en-US" w:bidi="ar-SA"/>
              </w:rPr>
              <w:t>➤</w:t>
            </w:r>
            <w:r>
              <w:rPr>
                <w:rFonts w:eastAsia="MS Mincho" w:cs="Segoe UI Symbol" w:ascii="Segoe UI Symbol" w:hAnsi="Segoe UI Symbol"/>
                <w:color w:themeColor="accent6" w:themeShade="bf" w:val="538135"/>
                <w:kern w:val="0"/>
                <w:sz w:val="18"/>
                <w:szCs w:val="18"/>
                <w:lang w:val="en-US" w:eastAsia="en-US" w:bidi="ar-SA"/>
              </w:rPr>
              <w:t xml:space="preserve"> [</w:t>
            </w:r>
            <w:r>
              <w:rPr>
                <w:rFonts w:eastAsia="MS Mincho" w:cs="Times New Roman" w:ascii="Courier" w:hAnsi="Courier"/>
                <w:color w:themeColor="accent6" w:themeShade="bf" w:val="538135"/>
                <w:kern w:val="0"/>
                <w:sz w:val="18"/>
                <w:szCs w:val="18"/>
                <w:lang w:val="en-US" w:eastAsia="en-US" w:bidi="ar-SA"/>
              </w:rPr>
              <w:t>P</w:t>
            </w:r>
            <w:r>
              <w:rPr>
                <w:rFonts w:eastAsia="MS Mincho" w:cs="Times New Roman" w:ascii="Courier" w:hAnsi="Courier"/>
                <w:color w:themeColor="accent6" w:themeShade="bf" w:val="538135"/>
                <w:kern w:val="0"/>
                <w:sz w:val="18"/>
                <w:szCs w:val="18"/>
                <w:vertAlign w:val="subscript"/>
                <w:lang w:val="en-US" w:eastAsia="en-US" w:bidi="ar-SA"/>
              </w:rPr>
              <w:t>m</w:t>
            </w:r>
            <w:r>
              <w:rPr>
                <w:rFonts w:eastAsia="MS Mincho" w:cs="Times New Roman" w:ascii="Courier" w:hAnsi="Courier"/>
                <w:color w:themeColor="accent6" w:themeShade="bf" w:val="538135"/>
                <w:kern w:val="0"/>
                <w:sz w:val="18"/>
                <w:szCs w:val="18"/>
                <w:lang w:val="en-US" w:eastAsia="en-US" w:bidi="ar-SA"/>
              </w:rPr>
              <w:t>.i</w:t>
            </w:r>
            <w:r>
              <w:rPr>
                <w:rFonts w:eastAsia="MS Mincho" w:cs="Times New Roman" w:ascii="Courier" w:hAnsi="Courier"/>
                <w:color w:themeColor="accent6" w:themeShade="bf" w:val="538135"/>
                <w:kern w:val="0"/>
                <w:sz w:val="18"/>
                <w:szCs w:val="18"/>
                <w:vertAlign w:val="subscript"/>
                <w:lang w:val="en-US" w:eastAsia="en-US" w:bidi="ar-SA"/>
              </w:rPr>
              <w:t>m</w:t>
            </w:r>
            <w:r>
              <w:rPr>
                <w:rFonts w:eastAsia="MS Mincho" w:cs="Times New Roman" w:ascii="Courier" w:hAnsi="Courier"/>
                <w:color w:themeColor="accent6" w:themeShade="bf" w:val="538135"/>
                <w:kern w:val="0"/>
                <w:sz w:val="18"/>
                <w:szCs w:val="18"/>
                <w:lang w:val="en-US" w:eastAsia="en-US" w:bidi="ar-SA"/>
              </w:rPr>
              <w:t xml:space="preserve"> </w:t>
            </w:r>
            <w:r>
              <w:rPr>
                <w:rFonts w:eastAsia="MS Mincho" w:cs="Cambria Math" w:ascii="Cambria Math" w:hAnsi="Cambria Math"/>
                <w:color w:themeColor="accent6" w:themeShade="bf" w:val="538135"/>
                <w:kern w:val="0"/>
                <w:sz w:val="18"/>
                <w:szCs w:val="18"/>
                <w:lang w:val="en-US" w:eastAsia="en-US" w:bidi="ar-SA"/>
              </w:rPr>
              <w:t>⋈</w:t>
            </w:r>
            <w:r>
              <w:rPr>
                <w:rFonts w:eastAsia="MS Mincho" w:cs="Times New Roman" w:ascii="Courier" w:hAnsi="Courier"/>
                <w:color w:themeColor="accent6" w:themeShade="bf" w:val="538135"/>
                <w:kern w:val="0"/>
                <w:sz w:val="18"/>
                <w:szCs w:val="18"/>
                <w:lang w:val="en-US" w:eastAsia="en-US" w:bidi="ar-SA"/>
              </w:rPr>
              <w:t xml:space="preserve"> ?x]) (?x))</w:t>
            </w:r>
          </w:p>
        </w:tc>
      </w:tr>
    </w:tbl>
    <w:p>
      <w:pPr>
        <w:pStyle w:val="Normal"/>
        <w:numPr>
          <w:ilvl w:val="0"/>
          <w:numId w:val="0"/>
        </w:numPr>
        <w:tabs>
          <w:tab w:val="clear" w:pos="720"/>
          <w:tab w:val="right" w:pos="11180" w:leader="none"/>
        </w:tabs>
        <w:spacing w:before="0" w:after="0"/>
        <w:ind w:hanging="0" w:left="0"/>
        <w:contextualSpacing/>
        <w:outlineLvl w:val="0"/>
        <w:rPr>
          <w:rFonts w:ascii="Cambria Math" w:hAnsi="Cambria Math" w:cs="Tahoma"/>
          <w:b/>
          <w:color w:themeColor="text1" w:val="000000"/>
          <w:sz w:val="18"/>
          <w:szCs w:val="18"/>
          <w:lang w:val="en-AU"/>
        </w:rPr>
      </w:pPr>
      <w:r>
        <w:rPr>
          <w:rFonts w:cs="Tahoma" w:ascii="Cambria Math" w:hAnsi="Cambria Math"/>
          <w:b/>
          <w:color w:themeColor="text1" w:val="000000"/>
          <w:sz w:val="18"/>
          <w:szCs w:val="18"/>
          <w:lang w:val="en-US"/>
        </w:rPr>
      </w:r>
    </w:p>
    <w:p>
      <w:pPr>
        <w:pStyle w:val="Normal"/>
        <w:numPr>
          <w:ilvl w:val="0"/>
          <w:numId w:val="0"/>
        </w:numPr>
        <w:spacing w:before="0" w:after="0"/>
        <w:ind w:hanging="0" w:left="284"/>
        <w:contextualSpacing/>
        <w:outlineLvl w:val="0"/>
        <w:rPr>
          <w:rFonts w:ascii="Cambria Math" w:hAnsi="Cambria Math" w:cs="Tahoma"/>
          <w:b/>
          <w:color w:themeColor="text1" w:val="000000"/>
          <w:sz w:val="18"/>
          <w:szCs w:val="18"/>
          <w:lang w:val="en-AU"/>
        </w:rPr>
      </w:pPr>
      <w:r>
        <w:rPr>
          <w:rFonts w:cs="Tahoma" w:ascii="Cambria Math" w:hAnsi="Cambria Math"/>
          <w:b/>
          <w:color w:themeColor="text1" w:val="000000"/>
          <w:sz w:val="18"/>
          <w:szCs w:val="18"/>
          <w:lang w:val="en-US"/>
        </w:rPr>
      </w:r>
    </w:p>
    <w:tbl>
      <w:tblPr>
        <w:tblStyle w:val="Grigliatabella"/>
        <w:tblW w:w="4500" w:type="pct"/>
        <w:jc w:val="center"/>
        <w:tblInd w:w="0" w:type="dxa"/>
        <w:tblLayout w:type="fixed"/>
        <w:tblCellMar>
          <w:top w:w="113" w:type="dxa"/>
          <w:left w:w="113" w:type="dxa"/>
          <w:bottom w:w="113" w:type="dxa"/>
          <w:right w:w="113" w:type="dxa"/>
        </w:tblCellMar>
        <w:tblLook w:val="04a0" w:noVBand="1" w:noHBand="0" w:lastColumn="0" w:firstColumn="1" w:lastRow="0" w:firstRow="1"/>
      </w:tblPr>
      <w:tblGrid>
        <w:gridCol w:w="5810"/>
        <w:gridCol w:w="4256"/>
      </w:tblGrid>
      <w:tr>
        <w:trPr/>
        <w:tc>
          <w:tcPr>
            <w:tcW w:w="5810" w:type="dxa"/>
            <w:tcBorders/>
          </w:tcPr>
          <w:p>
            <w:pPr>
              <w:pStyle w:val="Normal"/>
              <w:widowControl/>
              <w:numPr>
                <w:ilvl w:val="0"/>
                <w:numId w:val="0"/>
              </w:numPr>
              <w:suppressAutoHyphens w:val="true"/>
              <w:spacing w:before="0" w:after="0"/>
              <w:ind w:hanging="0" w:left="0"/>
              <w:contextualSpacing/>
              <w:jc w:val="left"/>
              <w:outlineLvl w:val="0"/>
              <w:rPr>
                <w:rFonts w:ascii="Courier" w:hAnsi="Courier" w:eastAsia="MS Mincho" w:cs="Times New Roman"/>
                <w:color w:val="7030A0"/>
                <w:sz w:val="18"/>
                <w:szCs w:val="18"/>
                <w:lang w:val="en-AU"/>
              </w:rPr>
            </w:pPr>
            <w:r>
              <w:rPr>
                <w:rFonts w:eastAsia="MS Mincho" w:cs="Times New Roman" w:ascii="Courier" w:hAnsi="Courier"/>
                <w:color w:val="7030A0"/>
                <w:kern w:val="0"/>
                <w:sz w:val="18"/>
                <w:szCs w:val="18"/>
                <w:lang w:val="en-US" w:eastAsia="en-US" w:bidi="ar-SA"/>
              </w:rPr>
              <w:t>Frequency(P.i</w:t>
            </w:r>
            <w:r>
              <w:rPr>
                <w:rFonts w:eastAsia="MS Mincho" w:cs="Times New Roman" w:ascii="Courier" w:hAnsi="Courier"/>
                <w:color w:val="7030A0"/>
                <w:kern w:val="0"/>
                <w:sz w:val="18"/>
                <w:szCs w:val="18"/>
                <w:vertAlign w:val="subscript"/>
                <w:lang w:val="en-US" w:eastAsia="en-US" w:bidi="ar-SA"/>
              </w:rPr>
              <w:t>1</w:t>
            </w:r>
            <w:r>
              <w:rPr>
                <w:rFonts w:eastAsia="MS Mincho" w:cs="Times New Roman" w:ascii="Courier" w:hAnsi="Courier"/>
                <w:color w:val="7030A0"/>
                <w:kern w:val="0"/>
                <w:sz w:val="18"/>
                <w:szCs w:val="18"/>
                <w:lang w:val="en-US" w:eastAsia="en-US" w:bidi="ar-SA"/>
              </w:rPr>
              <w:t>, … P.i</w:t>
            </w:r>
            <w:r>
              <w:rPr>
                <w:rFonts w:eastAsia="MS Mincho" w:cs="Times New Roman" w:ascii="Courier" w:hAnsi="Courier"/>
                <w:color w:val="7030A0"/>
                <w:kern w:val="0"/>
                <w:sz w:val="18"/>
                <w:szCs w:val="18"/>
                <w:vertAlign w:val="subscript"/>
                <w:lang w:val="en-US" w:eastAsia="en-US" w:bidi="ar-SA"/>
              </w:rPr>
              <w:t>m</w:t>
            </w:r>
            <w:r>
              <w:rPr>
                <w:rFonts w:eastAsia="MS Mincho" w:cs="Times New Roman" w:ascii="Courier" w:hAnsi="Courier"/>
                <w:color w:val="7030A0"/>
                <w:kern w:val="0"/>
                <w:sz w:val="18"/>
                <w:szCs w:val="18"/>
                <w:lang w:val="en-US" w:eastAsia="en-US" w:bidi="ar-SA"/>
              </w:rPr>
              <w:t xml:space="preserve"> </w:t>
            </w:r>
            <w:r>
              <w:rPr>
                <w:rFonts w:eastAsia="MS Mincho" w:cs="Times New Roman" w:ascii="Courier" w:hAnsi="Courier"/>
                <w:i/>
                <w:iCs/>
                <w:color w:val="7030A0"/>
                <w:kern w:val="0"/>
                <w:sz w:val="18"/>
                <w:szCs w:val="18"/>
                <w:u w:val="single"/>
                <w:lang w:val="en-US" w:eastAsia="en-US" w:bidi="ar-SA"/>
              </w:rPr>
              <w:t>F</w:t>
            </w:r>
            <w:r>
              <w:rPr>
                <w:rFonts w:eastAsia="MS Mincho" w:cs="Times New Roman" w:ascii="Courier" w:hAnsi="Courier"/>
                <w:color w:val="7030A0"/>
                <w:kern w:val="0"/>
                <w:sz w:val="18"/>
                <w:szCs w:val="18"/>
                <w:lang w:val="en-US" w:eastAsia="en-US" w:bidi="ar-SA"/>
              </w:rPr>
              <w:t>)</w:t>
            </w:r>
          </w:p>
        </w:tc>
        <w:tc>
          <w:tcPr>
            <w:tcW w:w="4256" w:type="dxa"/>
            <w:tcBorders/>
          </w:tcPr>
          <w:p>
            <w:pPr>
              <w:pStyle w:val="Normal"/>
              <w:widowControl/>
              <w:numPr>
                <w:ilvl w:val="0"/>
                <w:numId w:val="0"/>
              </w:numPr>
              <w:suppressAutoHyphens w:val="true"/>
              <w:spacing w:before="0" w:after="0"/>
              <w:ind w:hanging="0" w:left="0"/>
              <w:contextualSpacing/>
              <w:jc w:val="left"/>
              <w:outlineLvl w:val="0"/>
              <w:rPr>
                <w:rFonts w:ascii="Courier" w:hAnsi="Courier" w:eastAsia="MS Mincho" w:cs="Times New Roman"/>
                <w:color w:val="7030A0"/>
                <w:sz w:val="18"/>
                <w:szCs w:val="18"/>
                <w:lang w:val="en-AU"/>
              </w:rPr>
            </w:pPr>
            <w:r>
              <w:rPr>
                <w:rFonts w:eastAsia="MS Mincho" w:cs="Times New Roman" w:ascii="Cambria Math" w:hAnsi="Cambria Math"/>
                <w:color w:val="7030A0"/>
                <w:kern w:val="0"/>
                <w:sz w:val="18"/>
                <w:szCs w:val="18"/>
                <w:lang w:val="en-US" w:eastAsia="en-US" w:bidi="ar-SA"/>
              </w:rPr>
              <w:t>for</w:t>
            </w:r>
            <w:r>
              <w:rPr>
                <w:rFonts w:eastAsia="MS Mincho" w:cs="Times New Roman" w:ascii="Courier" w:hAnsi="Courier"/>
                <w:color w:val="7030A0"/>
                <w:kern w:val="0"/>
                <w:sz w:val="18"/>
                <w:szCs w:val="18"/>
                <w:lang w:val="en-US" w:eastAsia="en-US" w:bidi="ar-SA"/>
              </w:rPr>
              <w:t xml:space="preserve"> j≠k </w:t>
            </w:r>
            <w:r>
              <w:rPr>
                <w:rFonts w:eastAsia="MS Mincho" w:cs="Times New Roman" w:ascii="Cambria Math" w:hAnsi="Cambria Math"/>
                <w:color w:val="7030A0"/>
                <w:kern w:val="0"/>
                <w:sz w:val="18"/>
                <w:szCs w:val="18"/>
                <w:lang w:val="en-US" w:eastAsia="en-US" w:bidi="ar-SA"/>
              </w:rPr>
              <w:t>and</w:t>
            </w:r>
            <w:r>
              <w:rPr>
                <w:rFonts w:eastAsia="MS Mincho" w:cs="Times New Roman" w:ascii="Courier" w:hAnsi="Courier"/>
                <w:color w:val="7030A0"/>
                <w:kern w:val="0"/>
                <w:sz w:val="18"/>
                <w:szCs w:val="18"/>
                <w:lang w:val="en-US" w:eastAsia="en-US" w:bidi="ar-SA"/>
              </w:rPr>
              <w:t xml:space="preserve"> j,k≤m: i</w:t>
            </w:r>
            <w:r>
              <w:rPr>
                <w:rFonts w:eastAsia="MS Mincho" w:cs="Times New Roman" w:ascii="Courier" w:hAnsi="Courier"/>
                <w:color w:val="7030A0"/>
                <w:kern w:val="0"/>
                <w:sz w:val="18"/>
                <w:szCs w:val="18"/>
                <w:vertAlign w:val="subscript"/>
                <w:lang w:val="en-US" w:eastAsia="en-US" w:bidi="ar-SA"/>
              </w:rPr>
              <w:t>j</w:t>
            </w:r>
            <w:r>
              <w:rPr>
                <w:rFonts w:eastAsia="" w:cs="Times New Roman" w:ascii="Cambria Math" w:hAnsi="Cambria Math" w:eastAsiaTheme="minorEastAsia"/>
                <w:color w:val="7030A0"/>
                <w:kern w:val="0"/>
                <w:sz w:val="18"/>
                <w:szCs w:val="18"/>
                <w:lang w:val="en-US" w:eastAsia="en-US" w:bidi="ar-SA"/>
              </w:rPr>
              <w:t xml:space="preserve"> ≠</w:t>
            </w:r>
            <w:r>
              <w:rPr>
                <w:rFonts w:eastAsia="MS Mincho" w:cs="Times New Roman" w:ascii="Courier" w:hAnsi="Courier"/>
                <w:color w:val="7030A0"/>
                <w:kern w:val="0"/>
                <w:sz w:val="18"/>
                <w:szCs w:val="18"/>
                <w:lang w:val="en-US" w:eastAsia="en-US" w:bidi="ar-SA"/>
              </w:rPr>
              <w:t>i</w:t>
            </w:r>
            <w:r>
              <w:rPr>
                <w:rFonts w:eastAsia="MS Mincho" w:cs="Times New Roman" w:ascii="Courier" w:hAnsi="Courier"/>
                <w:color w:val="7030A0"/>
                <w:kern w:val="0"/>
                <w:sz w:val="18"/>
                <w:szCs w:val="18"/>
                <w:vertAlign w:val="subscript"/>
                <w:lang w:val="en-US" w:eastAsia="en-US" w:bidi="ar-SA"/>
              </w:rPr>
              <w:t>k</w:t>
            </w:r>
            <w:r>
              <w:rPr>
                <w:rFonts w:eastAsia="MS Mincho" w:cs="Times New Roman" w:ascii="Courier" w:hAnsi="Courier"/>
                <w:color w:val="7030A0"/>
                <w:kern w:val="0"/>
                <w:sz w:val="18"/>
                <w:szCs w:val="18"/>
                <w:lang w:val="en-US" w:eastAsia="en-US" w:bidi="ar-SA"/>
              </w:rPr>
              <w:t>.</w:t>
            </w:r>
          </w:p>
          <w:p>
            <w:pPr>
              <w:pStyle w:val="Normal"/>
              <w:widowControl/>
              <w:numPr>
                <w:ilvl w:val="0"/>
                <w:numId w:val="0"/>
              </w:numPr>
              <w:suppressAutoHyphens w:val="true"/>
              <w:spacing w:before="0" w:after="0"/>
              <w:ind w:hanging="0" w:left="0"/>
              <w:contextualSpacing/>
              <w:jc w:val="left"/>
              <w:outlineLvl w:val="0"/>
              <w:rPr>
                <w:rFonts w:ascii="Courier" w:hAnsi="Courier" w:eastAsia="MS Mincho" w:cs="Times New Roman"/>
                <w:color w:val="7030A0"/>
                <w:sz w:val="10"/>
                <w:szCs w:val="10"/>
                <w:lang w:val="en-AU"/>
              </w:rPr>
            </w:pPr>
            <w:r>
              <w:rPr>
                <w:rFonts w:eastAsia="MS Mincho" w:cs="Times New Roman" w:ascii="Courier" w:hAnsi="Courier"/>
                <w:color w:val="7030A0"/>
                <w:kern w:val="0"/>
                <w:sz w:val="18"/>
                <w:szCs w:val="18"/>
                <w:lang w:val="en-US" w:eastAsia="en-US" w:bidi="ar-SA"/>
              </w:rPr>
              <w:t xml:space="preserve">p,q≥1 </w:t>
              <w:br/>
            </w:r>
          </w:p>
          <w:p>
            <w:pPr>
              <w:pStyle w:val="ListParagraph"/>
              <w:widowControl/>
              <w:numPr>
                <w:ilvl w:val="0"/>
                <w:numId w:val="4"/>
              </w:numPr>
              <w:suppressAutoHyphens w:val="true"/>
              <w:spacing w:before="0" w:after="0"/>
              <w:contextualSpacing/>
              <w:jc w:val="left"/>
              <w:outlineLvl w:val="0"/>
              <w:rPr>
                <w:rFonts w:ascii="Cambria Math" w:hAnsi="Cambria Math" w:cs="Tahoma"/>
                <w:color w:val="7030A0"/>
                <w:sz w:val="18"/>
                <w:szCs w:val="18"/>
                <w:lang w:val="en-AU"/>
              </w:rPr>
            </w:pPr>
            <w:bookmarkStart w:id="267" w:name="_Hlk32334069"/>
            <w:r>
              <w:rPr>
                <w:rFonts w:eastAsia="MS Mincho" w:cs="Times New Roman" w:ascii="Courier" w:hAnsi="Courier"/>
                <w:i/>
                <w:iCs/>
                <w:color w:val="7030A0"/>
                <w:kern w:val="0"/>
                <w:sz w:val="18"/>
                <w:szCs w:val="18"/>
                <w:u w:val="single"/>
                <w:lang w:val="en-US" w:eastAsia="en-US" w:bidi="ar-SA"/>
              </w:rPr>
              <w:t>F</w:t>
            </w:r>
            <w:r>
              <w:rPr>
                <w:rFonts w:eastAsia="Calibri" w:cs="Tahoma" w:ascii="Cambria Math" w:hAnsi="Cambria Math"/>
                <w:color w:val="7030A0"/>
                <w:kern w:val="0"/>
                <w:sz w:val="18"/>
                <w:szCs w:val="18"/>
                <w:lang w:val="en-US" w:eastAsia="en-US" w:bidi="ar-SA"/>
              </w:rPr>
              <w:t xml:space="preserve"> </w:t>
            </w:r>
            <w:r>
              <w:rPr>
                <w:rFonts w:eastAsia="MS Mincho" w:cs="Cambria" w:ascii="Cambria" w:hAnsi="Cambria"/>
                <w:color w:val="7030A0"/>
                <w:kern w:val="0"/>
                <w:sz w:val="18"/>
                <w:szCs w:val="18"/>
                <w:lang w:val="en-US" w:eastAsia="en-US" w:bidi="ar-SA"/>
              </w:rPr>
              <w:t>⩴</w:t>
            </w:r>
            <w:r>
              <w:rPr>
                <w:rFonts w:eastAsia="MS Mincho" w:cs="Times New Roman" w:ascii="Courier" w:hAnsi="Courier"/>
                <w:color w:val="7030A0"/>
                <w:kern w:val="0"/>
                <w:sz w:val="18"/>
                <w:szCs w:val="18"/>
                <w:lang w:val="en-US" w:eastAsia="en-US" w:bidi="ar-SA"/>
              </w:rPr>
              <w:t>(p..)</w:t>
            </w:r>
            <w:bookmarkEnd w:id="267"/>
          </w:p>
          <w:p>
            <w:pPr>
              <w:pStyle w:val="ListParagraph"/>
              <w:widowControl/>
              <w:numPr>
                <w:ilvl w:val="0"/>
                <w:numId w:val="4"/>
              </w:numPr>
              <w:suppressAutoHyphens w:val="true"/>
              <w:spacing w:before="0" w:after="0"/>
              <w:contextualSpacing/>
              <w:jc w:val="left"/>
              <w:outlineLvl w:val="0"/>
              <w:rPr>
                <w:rFonts w:ascii="Cambria Math" w:hAnsi="Cambria Math" w:cs="Tahoma"/>
                <w:color w:val="7030A0"/>
                <w:sz w:val="18"/>
                <w:szCs w:val="18"/>
                <w:lang w:val="en-AU"/>
              </w:rPr>
            </w:pPr>
            <w:r>
              <w:rPr>
                <w:rFonts w:eastAsia="MS Mincho" w:cs="Times New Roman" w:ascii="Courier" w:hAnsi="Courier"/>
                <w:i/>
                <w:iCs/>
                <w:color w:val="7030A0"/>
                <w:kern w:val="0"/>
                <w:sz w:val="18"/>
                <w:szCs w:val="18"/>
                <w:u w:val="single"/>
                <w:lang w:val="en-US" w:eastAsia="en-US" w:bidi="ar-SA"/>
              </w:rPr>
              <w:t>F</w:t>
            </w:r>
            <w:r>
              <w:rPr>
                <w:rFonts w:eastAsia="Calibri" w:cs="Tahoma" w:ascii="Cambria Math" w:hAnsi="Cambria Math"/>
                <w:color w:val="7030A0"/>
                <w:kern w:val="0"/>
                <w:sz w:val="18"/>
                <w:szCs w:val="18"/>
                <w:lang w:val="en-US" w:eastAsia="en-US" w:bidi="ar-SA"/>
              </w:rPr>
              <w:t xml:space="preserve"> </w:t>
            </w:r>
            <w:r>
              <w:rPr>
                <w:rFonts w:eastAsia="MS Mincho" w:cs="Cambria" w:ascii="Cambria" w:hAnsi="Cambria"/>
                <w:color w:val="7030A0"/>
                <w:kern w:val="0"/>
                <w:sz w:val="18"/>
                <w:szCs w:val="18"/>
                <w:lang w:val="en-US" w:eastAsia="en-US" w:bidi="ar-SA"/>
              </w:rPr>
              <w:t>⩴</w:t>
            </w:r>
            <w:r>
              <w:rPr>
                <w:rFonts w:eastAsia="MS Mincho" w:cs="Times New Roman" w:ascii="Courier" w:hAnsi="Courier"/>
                <w:color w:val="7030A0"/>
                <w:kern w:val="0"/>
                <w:sz w:val="18"/>
                <w:szCs w:val="18"/>
                <w:lang w:val="en-US" w:eastAsia="en-US" w:bidi="ar-SA"/>
              </w:rPr>
              <w:t>(..q)</w:t>
            </w:r>
          </w:p>
          <w:p>
            <w:pPr>
              <w:pStyle w:val="ListParagraph"/>
              <w:widowControl/>
              <w:numPr>
                <w:ilvl w:val="0"/>
                <w:numId w:val="4"/>
              </w:numPr>
              <w:suppressAutoHyphens w:val="true"/>
              <w:spacing w:before="0" w:after="0"/>
              <w:contextualSpacing/>
              <w:jc w:val="left"/>
              <w:outlineLvl w:val="0"/>
              <w:rPr>
                <w:rFonts w:ascii="Cambria Math" w:hAnsi="Cambria Math" w:cs="Tahoma"/>
                <w:color w:val="7030A0"/>
                <w:sz w:val="18"/>
                <w:szCs w:val="18"/>
                <w:lang w:val="en-AU"/>
              </w:rPr>
            </w:pPr>
            <w:r>
              <w:rPr>
                <w:rFonts w:eastAsia="MS Mincho" w:cs="Times New Roman" w:ascii="Courier" w:hAnsi="Courier"/>
                <w:i/>
                <w:iCs/>
                <w:color w:val="7030A0"/>
                <w:kern w:val="0"/>
                <w:sz w:val="18"/>
                <w:szCs w:val="18"/>
                <w:u w:val="single"/>
                <w:lang w:val="en-US" w:eastAsia="en-US" w:bidi="ar-SA"/>
              </w:rPr>
              <w:t>F</w:t>
            </w:r>
            <w:r>
              <w:rPr>
                <w:rFonts w:eastAsia="Calibri" w:cs="Tahoma" w:ascii="Cambria Math" w:hAnsi="Cambria Math"/>
                <w:color w:val="7030A0"/>
                <w:kern w:val="0"/>
                <w:sz w:val="18"/>
                <w:szCs w:val="18"/>
                <w:lang w:val="en-US" w:eastAsia="en-US" w:bidi="ar-SA"/>
              </w:rPr>
              <w:t xml:space="preserve"> </w:t>
            </w:r>
            <w:r>
              <w:rPr>
                <w:rFonts w:eastAsia="MS Mincho" w:cs="Cambria" w:ascii="Cambria" w:hAnsi="Cambria"/>
                <w:color w:val="7030A0"/>
                <w:kern w:val="0"/>
                <w:sz w:val="18"/>
                <w:szCs w:val="18"/>
                <w:lang w:val="en-US" w:eastAsia="en-US" w:bidi="ar-SA"/>
              </w:rPr>
              <w:t>⩴</w:t>
            </w:r>
            <w:r>
              <w:rPr>
                <w:rFonts w:eastAsia="MS Mincho" w:cs="Times New Roman" w:ascii="Courier" w:hAnsi="Courier"/>
                <w:color w:val="7030A0"/>
                <w:kern w:val="0"/>
                <w:sz w:val="18"/>
                <w:szCs w:val="18"/>
                <w:lang w:val="en-US" w:eastAsia="en-US" w:bidi="ar-SA"/>
              </w:rPr>
              <w:t>(p..q)</w:t>
            </w:r>
          </w:p>
          <w:p>
            <w:pPr>
              <w:pStyle w:val="ListParagraph"/>
              <w:widowControl/>
              <w:numPr>
                <w:ilvl w:val="0"/>
                <w:numId w:val="4"/>
              </w:numPr>
              <w:suppressAutoHyphens w:val="true"/>
              <w:spacing w:before="0" w:after="0"/>
              <w:contextualSpacing/>
              <w:jc w:val="left"/>
              <w:outlineLvl w:val="0"/>
              <w:rPr>
                <w:rFonts w:ascii="Cambria Math" w:hAnsi="Cambria Math" w:cs="Tahoma"/>
                <w:color w:val="7030A0"/>
                <w:sz w:val="18"/>
                <w:szCs w:val="18"/>
                <w:lang w:val="en-AU"/>
              </w:rPr>
            </w:pPr>
            <w:r>
              <w:rPr>
                <w:rFonts w:eastAsia="MS Mincho" w:cs="Times New Roman" w:ascii="Courier" w:hAnsi="Courier"/>
                <w:i/>
                <w:iCs/>
                <w:color w:val="7030A0"/>
                <w:kern w:val="0"/>
                <w:sz w:val="18"/>
                <w:szCs w:val="18"/>
                <w:u w:val="single"/>
                <w:lang w:val="en-US" w:eastAsia="en-US" w:bidi="ar-SA"/>
              </w:rPr>
              <w:t>F</w:t>
            </w:r>
            <w:r>
              <w:rPr>
                <w:rFonts w:eastAsia="Calibri" w:cs="Tahoma" w:ascii="Cambria Math" w:hAnsi="Cambria Math"/>
                <w:color w:val="7030A0"/>
                <w:kern w:val="0"/>
                <w:sz w:val="18"/>
                <w:szCs w:val="18"/>
                <w:lang w:val="en-US" w:eastAsia="en-US" w:bidi="ar-SA"/>
              </w:rPr>
              <w:t xml:space="preserve"> </w:t>
            </w:r>
            <w:r>
              <w:rPr>
                <w:rFonts w:eastAsia="MS Mincho" w:cs="Cambria" w:ascii="Cambria" w:hAnsi="Cambria"/>
                <w:color w:val="7030A0"/>
                <w:kern w:val="0"/>
                <w:sz w:val="18"/>
                <w:szCs w:val="18"/>
                <w:lang w:val="en-US" w:eastAsia="en-US" w:bidi="ar-SA"/>
              </w:rPr>
              <w:t>⩴</w:t>
            </w:r>
            <w:r>
              <w:rPr>
                <w:rFonts w:eastAsia="MS Mincho" w:cs="Times New Roman" w:ascii="Courier" w:hAnsi="Courier"/>
                <w:color w:val="7030A0"/>
                <w:kern w:val="0"/>
                <w:sz w:val="18"/>
                <w:szCs w:val="18"/>
                <w:lang w:val="en-US" w:eastAsia="en-US" w:bidi="ar-SA"/>
              </w:rPr>
              <w:t>(p)</w:t>
            </w:r>
          </w:p>
        </w:tc>
      </w:tr>
      <w:tr>
        <w:trPr/>
        <w:tc>
          <w:tcPr>
            <w:tcW w:w="10066" w:type="dxa"/>
            <w:gridSpan w:val="2"/>
            <w:tcBorders/>
          </w:tcPr>
          <w:p>
            <w:pPr>
              <w:pStyle w:val="ListParagraph"/>
              <w:widowControl/>
              <w:numPr>
                <w:ilvl w:val="0"/>
                <w:numId w:val="5"/>
              </w:numPr>
              <w:tabs>
                <w:tab w:val="clear" w:pos="720"/>
                <w:tab w:val="left" w:pos="1578" w:leader="none"/>
              </w:tabs>
              <w:suppressAutoHyphens w:val="true"/>
              <w:spacing w:before="0" w:after="0"/>
              <w:contextualSpacing/>
              <w:jc w:val="left"/>
              <w:outlineLvl w:val="0"/>
              <w:rPr>
                <w:rFonts w:eastAsia="" w:eastAsiaTheme="minorEastAsia"/>
                <w:color w:themeColor="accent6" w:themeShade="bf" w:val="538135"/>
                <w:sz w:val="18"/>
                <w:szCs w:val="18"/>
                <w:lang w:val="en-AU"/>
              </w:rPr>
            </w:pPr>
            <w:r>
              <w:rPr>
                <w:lang w:val="en-US"/>
              </w:rPr>
            </w:r>
            <m:oMathPara xmlns:m="http://schemas.openxmlformats.org/officeDocument/2006/math">
              <m:oMathParaPr>
                <m:jc m:val="left"/>
              </m:oMathParaPr>
              <m:oMath>
                <m:d>
                  <m:dPr>
                    <m:begChr m:val="("/>
                    <m:endChr m:val=")"/>
                  </m:dPr>
                  <m:e>
                    <m:r>
                      <w:rPr>
                        <w:rFonts w:ascii="Cambria Math" w:hAnsi="Cambria Math"/>
                      </w:rPr>
                      <m:t xml:space="preserve">∀</m:t>
                    </m:r>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α</m:t>
                        </m:r>
                        <m:d>
                          <m:dPr>
                            <m:begChr m:val="("/>
                            <m:endChr m:val=")"/>
                          </m:dPr>
                          <m:e>
                            <m:r>
                              <w:rPr>
                                <w:rFonts w:ascii="Cambria Math" w:hAnsi="Cambria Math"/>
                              </w:rPr>
                              <m:t xml:space="preserve">P</m:t>
                            </m:r>
                          </m:e>
                        </m:d>
                      </m:sub>
                    </m:sSub>
                    <m:r>
                      <w:rPr>
                        <w:rFonts w:ascii="Cambria Math" w:hAnsi="Cambria Math"/>
                      </w:rPr>
                      <m:t xml:space="preserve">.</m:t>
                    </m:r>
                    <m:r>
                      <w:rPr>
                        <w:rFonts w:ascii="Cambria Math" w:hAnsi="Cambria Math"/>
                      </w:rPr>
                      <m:t xml:space="preserve">P</m:t>
                    </m:r>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α</m:t>
                        </m:r>
                        <m:d>
                          <m:dPr>
                            <m:begChr m:val="("/>
                            <m:endChr m:val=")"/>
                          </m:dPr>
                          <m:e>
                            <m:r>
                              <w:rPr>
                                <w:rFonts w:ascii="Cambria Math" w:hAnsi="Cambria Math"/>
                              </w:rPr>
                              <m:t xml:space="preserve">P</m:t>
                            </m:r>
                          </m:e>
                        </m:d>
                      </m:sub>
                    </m:sSub>
                    <m:r>
                      <w:rPr>
                        <w:rFonts w:ascii="Cambria Math" w:hAnsi="Cambria Math"/>
                      </w:rPr>
                      <m:t xml:space="preserve">→</m:t>
                    </m:r>
                    <m:sSup>
                      <m:e>
                        <m:r>
                          <w:rPr>
                            <w:rFonts w:ascii="Cambria Math" w:hAnsi="Cambria Math"/>
                          </w:rPr>
                          <m:t xml:space="preserve">∃</m:t>
                        </m:r>
                      </m:e>
                      <m:sup>
                        <m:r>
                          <m:rPr>
                            <m:lit/>
                            <m:nor/>
                          </m:rPr>
                          <w:rPr>
                            <w:rFonts w:ascii="Cambria Math" w:hAnsi="Cambria Math"/>
                          </w:rPr>
                          <m:t xml:space="preserve"/>
                        </m:r>
                        <m:r>
                          <w:rPr>
                            <w:rFonts w:ascii="Cambria Math" w:hAnsi="Cambria Math"/>
                          </w:rPr>
                          <m:t xml:space="preserve">≥</m:t>
                        </m:r>
                        <m:r>
                          <w:rPr>
                            <w:rFonts w:ascii="Cambria Math" w:hAnsi="Cambria Math"/>
                          </w:rPr>
                          <m:t xml:space="preserve">p</m:t>
                        </m:r>
                      </m:sup>
                    </m:sSup>
                    <m:sSub>
                      <m:e>
                        <m:r>
                          <w:rPr>
                            <w:rFonts w:ascii="Cambria Math" w:hAnsi="Cambria Math"/>
                          </w:rPr>
                          <m:t xml:space="preserve">y</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α</m:t>
                        </m:r>
                        <m:d>
                          <m:dPr>
                            <m:begChr m:val="("/>
                            <m:endChr m:val=")"/>
                          </m:dPr>
                          <m:e>
                            <m:r>
                              <w:rPr>
                                <w:rFonts w:ascii="Cambria Math" w:hAnsi="Cambria Math"/>
                              </w:rPr>
                              <m:t xml:space="preserve">P</m:t>
                            </m:r>
                          </m:e>
                        </m:d>
                      </m:sub>
                    </m:sSub>
                    <m:r>
                      <w:rPr>
                        <w:rFonts w:ascii="Cambria Math" w:hAnsi="Cambria Math"/>
                      </w:rPr>
                      <m:t xml:space="preserve">.</m:t>
                    </m:r>
                    <m:r>
                      <w:rPr>
                        <w:rFonts w:ascii="Cambria Math" w:hAnsi="Cambria Math"/>
                      </w:rPr>
                      <m:t xml:space="preserve">P</m:t>
                    </m:r>
                    <m:sSub>
                      <m:e>
                        <m:r>
                          <w:rPr>
                            <w:rFonts w:ascii="Cambria Math" w:hAnsi="Cambria Math"/>
                          </w:rPr>
                          <m:t xml:space="preserve">y</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α</m:t>
                        </m:r>
                        <m:d>
                          <m:dPr>
                            <m:begChr m:val="("/>
                            <m:endChr m:val=")"/>
                          </m:dPr>
                          <m:e>
                            <m:r>
                              <w:rPr>
                                <w:rFonts w:ascii="Cambria Math" w:hAnsi="Cambria Math"/>
                              </w:rPr>
                              <m:t xml:space="preserve">P</m:t>
                            </m:r>
                          </m:e>
                        </m:d>
                      </m:sub>
                    </m:sSub>
                    <m:r>
                      <w:rPr>
                        <w:rFonts w:ascii="Cambria Math" w:hAnsi="Cambria Math"/>
                      </w:rPr>
                      <m:t xml:space="preserve">∧</m:t>
                    </m:r>
                    <m:sSub>
                      <m:e>
                        <m:r>
                          <w:rPr>
                            <w:rFonts w:ascii="Cambria Math" w:hAnsi="Cambria Math"/>
                          </w:rPr>
                          <m:t xml:space="preserve">x</m:t>
                        </m:r>
                      </m:e>
                      <m:sub>
                        <m:sSub>
                          <m:e>
                            <m:r>
                              <w:rPr>
                                <w:rFonts w:ascii="Cambria Math" w:hAnsi="Cambria Math"/>
                              </w:rPr>
                              <m:t xml:space="preserve">i</m:t>
                            </m:r>
                          </m:e>
                          <m:sub>
                            <m:r>
                              <w:rPr>
                                <w:rFonts w:ascii="Cambria Math" w:hAnsi="Cambria Math"/>
                              </w:rPr>
                              <m:t xml:space="preserve">1</m:t>
                            </m:r>
                          </m:sub>
                        </m:sSub>
                      </m:sub>
                    </m:sSub>
                    <m:r>
                      <w:rPr>
                        <w:rFonts w:ascii="Cambria Math" w:hAnsi="Cambria Math"/>
                      </w:rPr>
                      <m:t xml:space="preserve">=</m:t>
                    </m:r>
                    <m:sSub>
                      <m:e>
                        <m:r>
                          <w:rPr>
                            <w:rFonts w:ascii="Cambria Math" w:hAnsi="Cambria Math"/>
                          </w:rPr>
                          <m:t xml:space="preserve">y</m:t>
                        </m:r>
                      </m:e>
                      <m:sub>
                        <m:sSub>
                          <m:e>
                            <m:r>
                              <w:rPr>
                                <w:rFonts w:ascii="Cambria Math" w:hAnsi="Cambria Math"/>
                              </w:rPr>
                              <m:t xml:space="preserve">i</m:t>
                            </m:r>
                          </m:e>
                          <m:sub>
                            <m:r>
                              <w:rPr>
                                <w:rFonts w:ascii="Cambria Math" w:hAnsi="Cambria Math"/>
                              </w:rPr>
                              <m:t xml:space="preserve">1</m:t>
                            </m:r>
                          </m:sub>
                        </m:sSub>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x</m:t>
                        </m:r>
                      </m:e>
                      <m:sub>
                        <m:sSub>
                          <m:e>
                            <m:r>
                              <w:rPr>
                                <w:rFonts w:ascii="Cambria Math" w:hAnsi="Cambria Math"/>
                              </w:rPr>
                              <m:t xml:space="preserve">i</m:t>
                            </m:r>
                          </m:e>
                          <m:sub>
                            <m:r>
                              <w:rPr>
                                <w:rFonts w:ascii="Cambria Math" w:hAnsi="Cambria Math"/>
                              </w:rPr>
                              <m:t xml:space="preserve">m</m:t>
                            </m:r>
                          </m:sub>
                        </m:sSub>
                      </m:sub>
                    </m:sSub>
                    <m:r>
                      <w:rPr>
                        <w:rFonts w:ascii="Cambria Math" w:hAnsi="Cambria Math"/>
                      </w:rPr>
                      <m:t xml:space="preserve">=</m:t>
                    </m:r>
                    <m:sSub>
                      <m:e>
                        <m:r>
                          <w:rPr>
                            <w:rFonts w:ascii="Cambria Math" w:hAnsi="Cambria Math"/>
                          </w:rPr>
                          <m:t xml:space="preserve">y</m:t>
                        </m:r>
                      </m:e>
                      <m:sub>
                        <m:sSub>
                          <m:e>
                            <m:r>
                              <w:rPr>
                                <w:rFonts w:ascii="Cambria Math" w:hAnsi="Cambria Math"/>
                              </w:rPr>
                              <m:t xml:space="preserve">i</m:t>
                            </m:r>
                          </m:e>
                          <m:sub>
                            <m:r>
                              <w:rPr>
                                <w:rFonts w:ascii="Cambria Math" w:hAnsi="Cambria Math"/>
                              </w:rPr>
                              <m:t xml:space="preserve">m</m:t>
                            </m:r>
                          </m:sub>
                        </m:sSub>
                      </m:sub>
                    </m:sSub>
                  </m:e>
                </m:d>
              </m:oMath>
            </m:oMathPara>
          </w:p>
          <w:p>
            <w:pPr>
              <w:pStyle w:val="ListParagraph"/>
              <w:widowControl/>
              <w:numPr>
                <w:ilvl w:val="0"/>
                <w:numId w:val="5"/>
              </w:numPr>
              <w:tabs>
                <w:tab w:val="clear" w:pos="720"/>
                <w:tab w:val="left" w:pos="1578" w:leader="none"/>
              </w:tabs>
              <w:suppressAutoHyphens w:val="true"/>
              <w:spacing w:before="0" w:after="0"/>
              <w:contextualSpacing/>
              <w:jc w:val="left"/>
              <w:outlineLvl w:val="0"/>
              <w:rPr>
                <w:rFonts w:eastAsia="" w:eastAsiaTheme="minorEastAsia"/>
                <w:color w:themeColor="accent6" w:themeShade="bf" w:val="538135"/>
                <w:sz w:val="18"/>
                <w:szCs w:val="18"/>
                <w:lang w:val="en-AU"/>
              </w:rPr>
            </w:pPr>
            <w:r>
              <w:rPr>
                <w:lang w:val="en-US"/>
              </w:rPr>
            </w:r>
            <m:oMathPara xmlns:m="http://schemas.openxmlformats.org/officeDocument/2006/math">
              <m:oMathParaPr>
                <m:jc m:val="left"/>
              </m:oMathParaPr>
              <m:oMath>
                <m:d>
                  <m:dPr>
                    <m:begChr m:val="("/>
                    <m:endChr m:val=")"/>
                  </m:dPr>
                  <m:e>
                    <m:r>
                      <w:rPr>
                        <w:rFonts w:ascii="Cambria Math" w:hAnsi="Cambria Math"/>
                      </w:rPr>
                      <m:t xml:space="preserve">∀</m:t>
                    </m:r>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α</m:t>
                        </m:r>
                        <m:r>
                          <w:rPr>
                            <w:rFonts w:ascii="Cambria Math" w:hAnsi="Cambria Math"/>
                          </w:rPr>
                          <m:t xml:space="preserve">(</m:t>
                        </m:r>
                        <m:r>
                          <w:rPr>
                            <w:rFonts w:ascii="Cambria Math" w:hAnsi="Cambria Math"/>
                          </w:rPr>
                          <m:t xml:space="preserve">P</m:t>
                        </m:r>
                        <m:r>
                          <w:rPr>
                            <w:rFonts w:ascii="Cambria Math" w:hAnsi="Cambria Math"/>
                          </w:rPr>
                          <m:t xml:space="preserve">)</m:t>
                        </m:r>
                      </m:sub>
                    </m:sSub>
                    <m:r>
                      <w:rPr>
                        <w:rFonts w:ascii="Cambria Math" w:hAnsi="Cambria Math"/>
                      </w:rPr>
                      <m:t xml:space="preserve">.</m:t>
                    </m:r>
                    <m:r>
                      <w:rPr>
                        <w:rFonts w:ascii="Cambria Math" w:hAnsi="Cambria Math"/>
                      </w:rPr>
                      <m:t xml:space="preserve">P</m:t>
                    </m:r>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α</m:t>
                        </m:r>
                        <m:r>
                          <w:rPr>
                            <w:rFonts w:ascii="Cambria Math" w:hAnsi="Cambria Math"/>
                          </w:rPr>
                          <m:t xml:space="preserve">(</m:t>
                        </m:r>
                        <m:r>
                          <w:rPr>
                            <w:rFonts w:ascii="Cambria Math" w:hAnsi="Cambria Math"/>
                          </w:rPr>
                          <m:t xml:space="preserve">P</m:t>
                        </m:r>
                        <m:r>
                          <w:rPr>
                            <w:rFonts w:ascii="Cambria Math" w:hAnsi="Cambria Math"/>
                          </w:rPr>
                          <m:t xml:space="preserve">)</m:t>
                        </m:r>
                      </m:sub>
                    </m:sSub>
                    <m:r>
                      <w:rPr>
                        <w:rFonts w:ascii="Cambria Math" w:hAnsi="Cambria Math"/>
                      </w:rPr>
                      <m:t xml:space="preserve">→</m:t>
                    </m:r>
                    <m:sSup>
                      <m:e>
                        <m:r>
                          <w:rPr>
                            <w:rFonts w:ascii="Cambria Math" w:hAnsi="Cambria Math"/>
                          </w:rPr>
                          <m:t xml:space="preserve">∃</m:t>
                        </m:r>
                      </m:e>
                      <m:sup>
                        <m:r>
                          <m:rPr>
                            <m:lit/>
                            <m:nor/>
                          </m:rPr>
                          <w:rPr>
                            <w:rFonts w:ascii="Cambria Math" w:hAnsi="Cambria Math"/>
                          </w:rPr>
                          <m:t xml:space="preserve"/>
                        </m:r>
                        <m:r>
                          <w:rPr>
                            <w:rFonts w:ascii="Cambria Math" w:hAnsi="Cambria Math"/>
                          </w:rPr>
                          <m:t xml:space="preserve">≤</m:t>
                        </m:r>
                        <m:r>
                          <w:rPr>
                            <w:rFonts w:ascii="Cambria Math" w:hAnsi="Cambria Math"/>
                          </w:rPr>
                          <m:t xml:space="preserve">q</m:t>
                        </m:r>
                      </m:sup>
                    </m:sSup>
                    <m:sSub>
                      <m:e>
                        <m:r>
                          <w:rPr>
                            <w:rFonts w:ascii="Cambria Math" w:hAnsi="Cambria Math"/>
                          </w:rPr>
                          <m:t xml:space="preserve">y</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α</m:t>
                        </m:r>
                        <m:r>
                          <w:rPr>
                            <w:rFonts w:ascii="Cambria Math" w:hAnsi="Cambria Math"/>
                          </w:rPr>
                          <m:t xml:space="preserve">(</m:t>
                        </m:r>
                        <m:r>
                          <w:rPr>
                            <w:rFonts w:ascii="Cambria Math" w:hAnsi="Cambria Math"/>
                          </w:rPr>
                          <m:t xml:space="preserve">P</m:t>
                        </m:r>
                        <m:r>
                          <w:rPr>
                            <w:rFonts w:ascii="Cambria Math" w:hAnsi="Cambria Math"/>
                          </w:rPr>
                          <m:t xml:space="preserve">)</m:t>
                        </m:r>
                      </m:sub>
                    </m:sSub>
                    <m:r>
                      <w:rPr>
                        <w:rFonts w:ascii="Cambria Math" w:hAnsi="Cambria Math"/>
                      </w:rPr>
                      <m:t xml:space="preserve">.</m:t>
                    </m:r>
                    <m:r>
                      <w:rPr>
                        <w:rFonts w:ascii="Cambria Math" w:hAnsi="Cambria Math"/>
                      </w:rPr>
                      <m:t xml:space="preserve">P</m:t>
                    </m:r>
                    <m:sSub>
                      <m:e>
                        <m:r>
                          <w:rPr>
                            <w:rFonts w:ascii="Cambria Math" w:hAnsi="Cambria Math"/>
                          </w:rPr>
                          <m:t xml:space="preserve">y</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α</m:t>
                        </m:r>
                        <m:d>
                          <m:dPr>
                            <m:begChr m:val="("/>
                            <m:endChr m:val=")"/>
                          </m:dPr>
                          <m:e>
                            <m:r>
                              <w:rPr>
                                <w:rFonts w:ascii="Cambria Math" w:hAnsi="Cambria Math"/>
                              </w:rPr>
                              <m:t xml:space="preserve">P</m:t>
                            </m:r>
                          </m:e>
                        </m:d>
                      </m:sub>
                    </m:sSub>
                    <m:r>
                      <w:rPr>
                        <w:rFonts w:ascii="Cambria Math" w:hAnsi="Cambria Math"/>
                      </w:rPr>
                      <m:t xml:space="preserve">∧</m:t>
                    </m:r>
                    <m:sSub>
                      <m:e>
                        <m:r>
                          <w:rPr>
                            <w:rFonts w:ascii="Cambria Math" w:hAnsi="Cambria Math"/>
                          </w:rPr>
                          <m:t xml:space="preserve">x</m:t>
                        </m:r>
                      </m:e>
                      <m:sub>
                        <m:sSub>
                          <m:e>
                            <m:r>
                              <w:rPr>
                                <w:rFonts w:ascii="Cambria Math" w:hAnsi="Cambria Math"/>
                              </w:rPr>
                              <m:t xml:space="preserve">i</m:t>
                            </m:r>
                          </m:e>
                          <m:sub>
                            <m:r>
                              <w:rPr>
                                <w:rFonts w:ascii="Cambria Math" w:hAnsi="Cambria Math"/>
                              </w:rPr>
                              <m:t xml:space="preserve">1</m:t>
                            </m:r>
                          </m:sub>
                        </m:sSub>
                      </m:sub>
                    </m:sSub>
                    <m:r>
                      <w:rPr>
                        <w:rFonts w:ascii="Cambria Math" w:hAnsi="Cambria Math"/>
                      </w:rPr>
                      <m:t xml:space="preserve">=</m:t>
                    </m:r>
                    <m:sSub>
                      <m:e>
                        <m:r>
                          <w:rPr>
                            <w:rFonts w:ascii="Cambria Math" w:hAnsi="Cambria Math"/>
                          </w:rPr>
                          <m:t xml:space="preserve">y</m:t>
                        </m:r>
                      </m:e>
                      <m:sub>
                        <m:sSub>
                          <m:e>
                            <m:r>
                              <w:rPr>
                                <w:rFonts w:ascii="Cambria Math" w:hAnsi="Cambria Math"/>
                              </w:rPr>
                              <m:t xml:space="preserve">i</m:t>
                            </m:r>
                          </m:e>
                          <m:sub>
                            <m:r>
                              <w:rPr>
                                <w:rFonts w:ascii="Cambria Math" w:hAnsi="Cambria Math"/>
                              </w:rPr>
                              <m:t xml:space="preserve">1</m:t>
                            </m:r>
                          </m:sub>
                        </m:sSub>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x</m:t>
                        </m:r>
                      </m:e>
                      <m:sub>
                        <m:sSub>
                          <m:e>
                            <m:r>
                              <w:rPr>
                                <w:rFonts w:ascii="Cambria Math" w:hAnsi="Cambria Math"/>
                              </w:rPr>
                              <m:t xml:space="preserve">i</m:t>
                            </m:r>
                          </m:e>
                          <m:sub>
                            <m:r>
                              <w:rPr>
                                <w:rFonts w:ascii="Cambria Math" w:hAnsi="Cambria Math"/>
                              </w:rPr>
                              <m:t xml:space="preserve">m</m:t>
                            </m:r>
                          </m:sub>
                        </m:sSub>
                      </m:sub>
                    </m:sSub>
                    <m:r>
                      <w:rPr>
                        <w:rFonts w:ascii="Cambria Math" w:hAnsi="Cambria Math"/>
                      </w:rPr>
                      <m:t xml:space="preserve">=</m:t>
                    </m:r>
                    <m:sSub>
                      <m:e>
                        <m:r>
                          <w:rPr>
                            <w:rFonts w:ascii="Cambria Math" w:hAnsi="Cambria Math"/>
                          </w:rPr>
                          <m:t xml:space="preserve">y</m:t>
                        </m:r>
                      </m:e>
                      <m:sub>
                        <m:sSub>
                          <m:e>
                            <m:r>
                              <w:rPr>
                                <w:rFonts w:ascii="Cambria Math" w:hAnsi="Cambria Math"/>
                              </w:rPr>
                              <m:t xml:space="preserve">i</m:t>
                            </m:r>
                          </m:e>
                          <m:sub>
                            <m:r>
                              <w:rPr>
                                <w:rFonts w:ascii="Cambria Math" w:hAnsi="Cambria Math"/>
                              </w:rPr>
                              <m:t xml:space="preserve">m</m:t>
                            </m:r>
                          </m:sub>
                        </m:sSub>
                      </m:sub>
                    </m:sSub>
                  </m:e>
                </m:d>
              </m:oMath>
            </m:oMathPara>
          </w:p>
          <w:p>
            <w:pPr>
              <w:pStyle w:val="ListParagraph"/>
              <w:widowControl/>
              <w:numPr>
                <w:ilvl w:val="0"/>
                <w:numId w:val="5"/>
              </w:numPr>
              <w:tabs>
                <w:tab w:val="clear" w:pos="720"/>
                <w:tab w:val="left" w:pos="1578" w:leader="none"/>
              </w:tabs>
              <w:suppressAutoHyphens w:val="true"/>
              <w:spacing w:before="0" w:after="0"/>
              <w:contextualSpacing/>
              <w:jc w:val="left"/>
              <w:outlineLvl w:val="0"/>
              <w:rPr>
                <w:rFonts w:eastAsia="" w:eastAsiaTheme="minorEastAsia"/>
                <w:color w:themeColor="accent6" w:themeShade="bf" w:val="538135"/>
                <w:sz w:val="18"/>
                <w:szCs w:val="18"/>
                <w:lang w:val="en-AU"/>
              </w:rPr>
            </w:pPr>
            <w:r>
              <w:rPr>
                <w:lang w:val="en-US"/>
              </w:rPr>
            </w:r>
            <m:oMath xmlns:m="http://schemas.openxmlformats.org/officeDocument/2006/math">
              <m:d>
                <m:dPr>
                  <m:begChr m:val="("/>
                  <m:endChr m:val=")"/>
                </m:dPr>
                <m:e>
                  <m:r>
                    <w:rPr>
                      <w:rFonts w:ascii="Cambria Math" w:hAnsi="Cambria Math"/>
                    </w:rPr>
                    <m:t xml:space="preserve">∀</m:t>
                  </m:r>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α</m:t>
                      </m:r>
                      <m:d>
                        <m:dPr>
                          <m:begChr m:val="("/>
                          <m:endChr m:val=")"/>
                        </m:dPr>
                        <m:e>
                          <m:r>
                            <w:rPr>
                              <w:rFonts w:ascii="Cambria Math" w:hAnsi="Cambria Math"/>
                            </w:rPr>
                            <m:t xml:space="preserve">P</m:t>
                          </m:r>
                        </m:e>
                      </m:d>
                    </m:sub>
                  </m:sSub>
                  <m:r>
                    <w:rPr>
                      <w:rFonts w:ascii="Cambria Math" w:hAnsi="Cambria Math"/>
                    </w:rPr>
                    <m:t xml:space="preserve">.</m:t>
                  </m:r>
                  <m:r>
                    <w:rPr>
                      <w:rFonts w:ascii="Cambria Math" w:hAnsi="Cambria Math"/>
                    </w:rPr>
                    <m:t xml:space="preserve">P</m:t>
                  </m:r>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α</m:t>
                      </m:r>
                      <m:d>
                        <m:dPr>
                          <m:begChr m:val="("/>
                          <m:endChr m:val=")"/>
                        </m:dPr>
                        <m:e>
                          <m:r>
                            <w:rPr>
                              <w:rFonts w:ascii="Cambria Math" w:hAnsi="Cambria Math"/>
                            </w:rPr>
                            <m:t xml:space="preserve">P</m:t>
                          </m:r>
                        </m:e>
                      </m:d>
                    </m:sub>
                  </m:sSub>
                  <m:r>
                    <w:rPr>
                      <w:rFonts w:ascii="Cambria Math" w:hAnsi="Cambria Math"/>
                    </w:rPr>
                    <m:t xml:space="preserve">→</m:t>
                  </m:r>
                  <m:sSup>
                    <m:e>
                      <m:r>
                        <w:rPr>
                          <w:rFonts w:ascii="Cambria Math" w:hAnsi="Cambria Math"/>
                        </w:rPr>
                        <m:t xml:space="preserve">∃</m:t>
                      </m:r>
                    </m:e>
                    <m:sup>
                      <m:r>
                        <w:rPr>
                          <w:rFonts w:ascii="Cambria Math" w:hAnsi="Cambria Math"/>
                        </w:rPr>
                        <m:t xml:space="preserve">≥</m:t>
                      </m:r>
                      <m:r>
                        <w:rPr>
                          <w:rFonts w:ascii="Cambria Math" w:hAnsi="Cambria Math"/>
                        </w:rPr>
                        <m:t xml:space="preserve">p</m:t>
                      </m:r>
                    </m:sup>
                  </m:sSup>
                  <m:sSub>
                    <m:e>
                      <m:r>
                        <w:rPr>
                          <w:rFonts w:ascii="Cambria Math" w:hAnsi="Cambria Math"/>
                        </w:rPr>
                        <m:t xml:space="preserve">y</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α</m:t>
                      </m:r>
                      <m:d>
                        <m:dPr>
                          <m:begChr m:val="("/>
                          <m:endChr m:val=")"/>
                        </m:dPr>
                        <m:e>
                          <m:r>
                            <w:rPr>
                              <w:rFonts w:ascii="Cambria Math" w:hAnsi="Cambria Math"/>
                            </w:rPr>
                            <m:t xml:space="preserve">P</m:t>
                          </m:r>
                        </m:e>
                      </m:d>
                    </m:sub>
                  </m:sSub>
                  <m:r>
                    <w:rPr>
                      <w:rFonts w:ascii="Cambria Math" w:hAnsi="Cambria Math"/>
                    </w:rPr>
                    <m:t xml:space="preserve">.</m:t>
                  </m:r>
                  <m:r>
                    <w:rPr>
                      <w:rFonts w:ascii="Cambria Math" w:hAnsi="Cambria Math"/>
                    </w:rPr>
                    <m:t xml:space="preserve">P</m:t>
                  </m:r>
                  <m:sSub>
                    <m:e>
                      <m:r>
                        <w:rPr>
                          <w:rFonts w:ascii="Cambria Math" w:hAnsi="Cambria Math"/>
                        </w:rPr>
                        <m:t xml:space="preserve">y</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α</m:t>
                      </m:r>
                      <m:d>
                        <m:dPr>
                          <m:begChr m:val="("/>
                          <m:endChr m:val=")"/>
                        </m:dPr>
                        <m:e>
                          <m:r>
                            <w:rPr>
                              <w:rFonts w:ascii="Cambria Math" w:hAnsi="Cambria Math"/>
                            </w:rPr>
                            <m:t xml:space="preserve">P</m:t>
                          </m:r>
                        </m:e>
                      </m:d>
                    </m:sub>
                  </m:sSub>
                  <m:r>
                    <w:rPr>
                      <w:rFonts w:ascii="Cambria Math" w:hAnsi="Cambria Math"/>
                    </w:rPr>
                    <m:t xml:space="preserve">∧</m:t>
                  </m:r>
                  <m:sSub>
                    <m:e>
                      <m:r>
                        <w:rPr>
                          <w:rFonts w:ascii="Cambria Math" w:hAnsi="Cambria Math"/>
                        </w:rPr>
                        <m:t xml:space="preserve">x</m:t>
                      </m:r>
                    </m:e>
                    <m:sub>
                      <m:sSub>
                        <m:e>
                          <m:r>
                            <w:rPr>
                              <w:rFonts w:ascii="Cambria Math" w:hAnsi="Cambria Math"/>
                            </w:rPr>
                            <m:t xml:space="preserve">i</m:t>
                          </m:r>
                        </m:e>
                        <m:sub>
                          <m:r>
                            <w:rPr>
                              <w:rFonts w:ascii="Cambria Math" w:hAnsi="Cambria Math"/>
                            </w:rPr>
                            <m:t xml:space="preserve">1</m:t>
                          </m:r>
                        </m:sub>
                      </m:sSub>
                    </m:sub>
                  </m:sSub>
                  <m:r>
                    <w:rPr>
                      <w:rFonts w:ascii="Cambria Math" w:hAnsi="Cambria Math"/>
                    </w:rPr>
                    <m:t xml:space="preserve">=</m:t>
                  </m:r>
                  <m:sSub>
                    <m:e>
                      <m:r>
                        <w:rPr>
                          <w:rFonts w:ascii="Cambria Math" w:hAnsi="Cambria Math"/>
                        </w:rPr>
                        <m:t xml:space="preserve">y</m:t>
                      </m:r>
                    </m:e>
                    <m:sub>
                      <m:sSub>
                        <m:e>
                          <m:r>
                            <w:rPr>
                              <w:rFonts w:ascii="Cambria Math" w:hAnsi="Cambria Math"/>
                            </w:rPr>
                            <m:t xml:space="preserve">i</m:t>
                          </m:r>
                        </m:e>
                        <m:sub>
                          <m:r>
                            <w:rPr>
                              <w:rFonts w:ascii="Cambria Math" w:hAnsi="Cambria Math"/>
                            </w:rPr>
                            <m:t xml:space="preserve">1</m:t>
                          </m:r>
                        </m:sub>
                      </m:sSub>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x</m:t>
                      </m:r>
                    </m:e>
                    <m:sub>
                      <m:sSub>
                        <m:e>
                          <m:r>
                            <w:rPr>
                              <w:rFonts w:ascii="Cambria Math" w:hAnsi="Cambria Math"/>
                            </w:rPr>
                            <m:t xml:space="preserve">i</m:t>
                          </m:r>
                        </m:e>
                        <m:sub>
                          <m:r>
                            <w:rPr>
                              <w:rFonts w:ascii="Cambria Math" w:hAnsi="Cambria Math"/>
                            </w:rPr>
                            <m:t xml:space="preserve">m</m:t>
                          </m:r>
                        </m:sub>
                      </m:sSub>
                    </m:sub>
                  </m:sSub>
                  <m:r>
                    <w:rPr>
                      <w:rFonts w:ascii="Cambria Math" w:hAnsi="Cambria Math"/>
                    </w:rPr>
                    <m:t xml:space="preserve">=</m:t>
                  </m:r>
                  <m:sSub>
                    <m:e>
                      <m:r>
                        <w:rPr>
                          <w:rFonts w:ascii="Cambria Math" w:hAnsi="Cambria Math"/>
                        </w:rPr>
                        <m:t xml:space="preserve">y</m:t>
                      </m:r>
                    </m:e>
                    <m:sub>
                      <m:sSub>
                        <m:e>
                          <m:r>
                            <w:rPr>
                              <w:rFonts w:ascii="Cambria Math" w:hAnsi="Cambria Math"/>
                            </w:rPr>
                            <m:t xml:space="preserve">i</m:t>
                          </m:r>
                        </m:e>
                        <m:sub>
                          <m:r>
                            <w:rPr>
                              <w:rFonts w:ascii="Cambria Math" w:hAnsi="Cambria Math"/>
                            </w:rPr>
                            <m:t xml:space="preserve">m</m:t>
                          </m:r>
                        </m:sub>
                      </m:sSub>
                    </m:sub>
                  </m:sSub>
                </m:e>
              </m:d>
            </m:oMath>
            <w:r>
              <w:rPr>
                <w:rFonts w:eastAsia="" w:cs="" w:eastAsiaTheme="minorEastAsia"/>
                <w:color w:themeColor="accent6" w:themeShade="bf" w:val="538135"/>
                <w:kern w:val="0"/>
                <w:sz w:val="18"/>
                <w:szCs w:val="18"/>
                <w:lang w:val="en-US" w:eastAsia="en-US" w:bidi="ar-SA"/>
              </w:rPr>
              <w:br/>
            </w:r>
            <w:r>
              <w:rPr>
                <w:lang w:val="en-US"/>
              </w:rPr>
            </w:r>
            <m:oMath xmlns:m="http://schemas.openxmlformats.org/officeDocument/2006/math">
              <m:r>
                <m:rPr>
                  <m:lit/>
                  <m:nor/>
                </m:rPr>
                <w:rPr>
                  <w:rFonts w:ascii="Cambria Math" w:hAnsi="Cambria Math"/>
                </w:rPr>
                <m:t xml:space="preserve"/>
              </m:r>
              <m:r>
                <w:rPr>
                  <w:rFonts w:ascii="Cambria Math" w:hAnsi="Cambria Math"/>
                </w:rPr>
                <m:t xml:space="preserve">∧</m:t>
              </m:r>
              <m:d>
                <m:dPr>
                  <m:begChr m:val="("/>
                  <m:endChr m:val=")"/>
                </m:dPr>
                <m:e>
                  <m:r>
                    <w:rPr>
                      <w:rFonts w:ascii="Cambria Math" w:hAnsi="Cambria Math"/>
                    </w:rPr>
                    <m:t xml:space="preserve">∀</m:t>
                  </m:r>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α</m:t>
                      </m:r>
                      <m:d>
                        <m:dPr>
                          <m:begChr m:val="("/>
                          <m:endChr m:val=")"/>
                        </m:dPr>
                        <m:e>
                          <m:r>
                            <w:rPr>
                              <w:rFonts w:ascii="Cambria Math" w:hAnsi="Cambria Math"/>
                            </w:rPr>
                            <m:t xml:space="preserve">P</m:t>
                          </m:r>
                        </m:e>
                      </m:d>
                    </m:sub>
                  </m:sSub>
                  <m:r>
                    <w:rPr>
                      <w:rFonts w:ascii="Cambria Math" w:hAnsi="Cambria Math"/>
                    </w:rPr>
                    <m:t xml:space="preserve">.</m:t>
                  </m:r>
                  <m:r>
                    <w:rPr>
                      <w:rFonts w:ascii="Cambria Math" w:hAnsi="Cambria Math"/>
                    </w:rPr>
                    <m:t xml:space="preserve">P</m:t>
                  </m:r>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α</m:t>
                      </m:r>
                      <m:d>
                        <m:dPr>
                          <m:begChr m:val="("/>
                          <m:endChr m:val=")"/>
                        </m:dPr>
                        <m:e>
                          <m:r>
                            <w:rPr>
                              <w:rFonts w:ascii="Cambria Math" w:hAnsi="Cambria Math"/>
                            </w:rPr>
                            <m:t xml:space="preserve">P</m:t>
                          </m:r>
                        </m:e>
                      </m:d>
                    </m:sub>
                  </m:sSub>
                  <m:r>
                    <w:rPr>
                      <w:rFonts w:ascii="Cambria Math" w:hAnsi="Cambria Math"/>
                    </w:rPr>
                    <m:t xml:space="preserve">→</m:t>
                  </m:r>
                  <m:sSup>
                    <m:e>
                      <m:r>
                        <w:rPr>
                          <w:rFonts w:ascii="Cambria Math" w:hAnsi="Cambria Math"/>
                        </w:rPr>
                        <m:t xml:space="preserve">∃</m:t>
                      </m:r>
                    </m:e>
                    <m:sup>
                      <m:r>
                        <w:rPr>
                          <w:rFonts w:ascii="Cambria Math" w:hAnsi="Cambria Math"/>
                        </w:rPr>
                        <m:t xml:space="preserve">≤</m:t>
                      </m:r>
                      <m:r>
                        <w:rPr>
                          <w:rFonts w:ascii="Cambria Math" w:hAnsi="Cambria Math"/>
                        </w:rPr>
                        <m:t xml:space="preserve">q</m:t>
                      </m:r>
                    </m:sup>
                  </m:sSup>
                  <m:sSub>
                    <m:e>
                      <m:r>
                        <w:rPr>
                          <w:rFonts w:ascii="Cambria Math" w:hAnsi="Cambria Math"/>
                        </w:rPr>
                        <m:t xml:space="preserve">y</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α</m:t>
                      </m:r>
                      <m:d>
                        <m:dPr>
                          <m:begChr m:val="("/>
                          <m:endChr m:val=")"/>
                        </m:dPr>
                        <m:e>
                          <m:r>
                            <w:rPr>
                              <w:rFonts w:ascii="Cambria Math" w:hAnsi="Cambria Math"/>
                            </w:rPr>
                            <m:t xml:space="preserve">P</m:t>
                          </m:r>
                        </m:e>
                      </m:d>
                    </m:sub>
                  </m:sSub>
                  <m:r>
                    <w:rPr>
                      <w:rFonts w:ascii="Cambria Math" w:hAnsi="Cambria Math"/>
                    </w:rPr>
                    <m:t xml:space="preserve">.</m:t>
                  </m:r>
                  <m:r>
                    <w:rPr>
                      <w:rFonts w:ascii="Cambria Math" w:hAnsi="Cambria Math"/>
                    </w:rPr>
                    <m:t xml:space="preserve">P</m:t>
                  </m:r>
                  <m:sSub>
                    <m:e>
                      <m:r>
                        <w:rPr>
                          <w:rFonts w:ascii="Cambria Math" w:hAnsi="Cambria Math"/>
                        </w:rPr>
                        <m:t xml:space="preserve">y</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α</m:t>
                      </m:r>
                      <m:d>
                        <m:dPr>
                          <m:begChr m:val="("/>
                          <m:endChr m:val=")"/>
                        </m:dPr>
                        <m:e>
                          <m:r>
                            <w:rPr>
                              <w:rFonts w:ascii="Cambria Math" w:hAnsi="Cambria Math"/>
                            </w:rPr>
                            <m:t xml:space="preserve">P</m:t>
                          </m:r>
                        </m:e>
                      </m:d>
                    </m:sub>
                  </m:sSub>
                  <m:r>
                    <w:rPr>
                      <w:rFonts w:ascii="Cambria Math" w:hAnsi="Cambria Math"/>
                    </w:rPr>
                    <m:t xml:space="preserve">∧</m:t>
                  </m:r>
                  <m:sSub>
                    <m:e>
                      <m:r>
                        <w:rPr>
                          <w:rFonts w:ascii="Cambria Math" w:hAnsi="Cambria Math"/>
                        </w:rPr>
                        <m:t xml:space="preserve">x</m:t>
                      </m:r>
                    </m:e>
                    <m:sub>
                      <m:sSub>
                        <m:e>
                          <m:r>
                            <w:rPr>
                              <w:rFonts w:ascii="Cambria Math" w:hAnsi="Cambria Math"/>
                            </w:rPr>
                            <m:t xml:space="preserve">i</m:t>
                          </m:r>
                        </m:e>
                        <m:sub>
                          <m:r>
                            <w:rPr>
                              <w:rFonts w:ascii="Cambria Math" w:hAnsi="Cambria Math"/>
                            </w:rPr>
                            <m:t xml:space="preserve">1</m:t>
                          </m:r>
                        </m:sub>
                      </m:sSub>
                    </m:sub>
                  </m:sSub>
                  <m:r>
                    <w:rPr>
                      <w:rFonts w:ascii="Cambria Math" w:hAnsi="Cambria Math"/>
                    </w:rPr>
                    <m:t xml:space="preserve">=</m:t>
                  </m:r>
                  <m:sSub>
                    <m:e>
                      <m:r>
                        <w:rPr>
                          <w:rFonts w:ascii="Cambria Math" w:hAnsi="Cambria Math"/>
                        </w:rPr>
                        <m:t xml:space="preserve">y</m:t>
                      </m:r>
                    </m:e>
                    <m:sub>
                      <m:sSub>
                        <m:e>
                          <m:r>
                            <w:rPr>
                              <w:rFonts w:ascii="Cambria Math" w:hAnsi="Cambria Math"/>
                            </w:rPr>
                            <m:t xml:space="preserve">i</m:t>
                          </m:r>
                        </m:e>
                        <m:sub>
                          <m:r>
                            <w:rPr>
                              <w:rFonts w:ascii="Cambria Math" w:hAnsi="Cambria Math"/>
                            </w:rPr>
                            <m:t xml:space="preserve">1</m:t>
                          </m:r>
                        </m:sub>
                      </m:sSub>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x</m:t>
                      </m:r>
                    </m:e>
                    <m:sub>
                      <m:sSub>
                        <m:e>
                          <m:r>
                            <w:rPr>
                              <w:rFonts w:ascii="Cambria Math" w:hAnsi="Cambria Math"/>
                            </w:rPr>
                            <m:t xml:space="preserve">i</m:t>
                          </m:r>
                        </m:e>
                        <m:sub>
                          <m:r>
                            <w:rPr>
                              <w:rFonts w:ascii="Cambria Math" w:hAnsi="Cambria Math"/>
                            </w:rPr>
                            <m:t xml:space="preserve">m</m:t>
                          </m:r>
                        </m:sub>
                      </m:sSub>
                    </m:sub>
                  </m:sSub>
                  <m:r>
                    <w:rPr>
                      <w:rFonts w:ascii="Cambria Math" w:hAnsi="Cambria Math"/>
                    </w:rPr>
                    <m:t xml:space="preserve">=</m:t>
                  </m:r>
                  <m:sSub>
                    <m:e>
                      <m:r>
                        <w:rPr>
                          <w:rFonts w:ascii="Cambria Math" w:hAnsi="Cambria Math"/>
                        </w:rPr>
                        <m:t xml:space="preserve">y</m:t>
                      </m:r>
                    </m:e>
                    <m:sub>
                      <m:sSub>
                        <m:e>
                          <m:r>
                            <w:rPr>
                              <w:rFonts w:ascii="Cambria Math" w:hAnsi="Cambria Math"/>
                            </w:rPr>
                            <m:t xml:space="preserve">i</m:t>
                          </m:r>
                        </m:e>
                        <m:sub>
                          <m:r>
                            <w:rPr>
                              <w:rFonts w:ascii="Cambria Math" w:hAnsi="Cambria Math"/>
                            </w:rPr>
                            <m:t xml:space="preserve">m</m:t>
                          </m:r>
                        </m:sub>
                      </m:sSub>
                    </m:sub>
                  </m:sSub>
                </m:e>
              </m:d>
            </m:oMath>
          </w:p>
          <w:p>
            <w:pPr>
              <w:pStyle w:val="ListParagraph"/>
              <w:widowControl/>
              <w:numPr>
                <w:ilvl w:val="0"/>
                <w:numId w:val="5"/>
              </w:numPr>
              <w:tabs>
                <w:tab w:val="clear" w:pos="720"/>
                <w:tab w:val="left" w:pos="1578" w:leader="none"/>
              </w:tabs>
              <w:suppressAutoHyphens w:val="true"/>
              <w:spacing w:before="0" w:after="0"/>
              <w:contextualSpacing/>
              <w:jc w:val="left"/>
              <w:outlineLvl w:val="0"/>
              <w:rPr>
                <w:rFonts w:eastAsia="" w:eastAsiaTheme="minorEastAsia"/>
                <w:color w:themeColor="accent6" w:themeShade="bf" w:val="538135"/>
                <w:sz w:val="18"/>
                <w:szCs w:val="18"/>
                <w:lang w:val="en-AU"/>
              </w:rPr>
            </w:pPr>
            <w:bookmarkStart w:id="268" w:name="_Hlk32334470"/>
            <w:r>
              <w:rPr>
                <w:lang w:val="en-US"/>
              </w:rPr>
            </w:r>
            <m:oMathPara xmlns:m="http://schemas.openxmlformats.org/officeDocument/2006/math">
              <m:oMathParaPr>
                <m:jc m:val="left"/>
              </m:oMathParaPr>
              <m:oMath>
                <m:d>
                  <m:dPr>
                    <m:begChr m:val="("/>
                    <m:endChr m:val=")"/>
                  </m:dPr>
                  <m:e>
                    <m:r>
                      <w:rPr>
                        <w:rFonts w:ascii="Cambria Math" w:hAnsi="Cambria Math"/>
                      </w:rPr>
                      <m:t xml:space="preserve">∀</m:t>
                    </m:r>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α</m:t>
                        </m:r>
                        <m:d>
                          <m:dPr>
                            <m:begChr m:val="("/>
                            <m:endChr m:val=")"/>
                          </m:dPr>
                          <m:e>
                            <m:r>
                              <w:rPr>
                                <w:rFonts w:ascii="Cambria Math" w:hAnsi="Cambria Math"/>
                              </w:rPr>
                              <m:t xml:space="preserve">P</m:t>
                            </m:r>
                          </m:e>
                        </m:d>
                      </m:sub>
                    </m:sSub>
                    <m:r>
                      <w:rPr>
                        <w:rFonts w:ascii="Cambria Math" w:hAnsi="Cambria Math"/>
                      </w:rPr>
                      <m:t xml:space="preserve">.</m:t>
                    </m:r>
                    <m:r>
                      <w:rPr>
                        <w:rFonts w:ascii="Cambria Math" w:hAnsi="Cambria Math"/>
                      </w:rPr>
                      <m:t xml:space="preserve">P</m:t>
                    </m:r>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α</m:t>
                        </m:r>
                        <m:d>
                          <m:dPr>
                            <m:begChr m:val="("/>
                            <m:endChr m:val=")"/>
                          </m:dPr>
                          <m:e>
                            <m:r>
                              <w:rPr>
                                <w:rFonts w:ascii="Cambria Math" w:hAnsi="Cambria Math"/>
                              </w:rPr>
                              <m:t xml:space="preserve">P</m:t>
                            </m:r>
                          </m:e>
                        </m:d>
                      </m:sub>
                    </m:sSub>
                    <m:r>
                      <w:rPr>
                        <w:rFonts w:ascii="Cambria Math" w:hAnsi="Cambria Math"/>
                      </w:rPr>
                      <m:t xml:space="preserve">→</m:t>
                    </m:r>
                    <m:sSup>
                      <m:e>
                        <m:r>
                          <w:rPr>
                            <w:rFonts w:ascii="Cambria Math" w:hAnsi="Cambria Math"/>
                          </w:rPr>
                          <m:t xml:space="preserve">∃</m:t>
                        </m:r>
                      </m:e>
                      <m:sup>
                        <m:r>
                          <m:rPr>
                            <m:lit/>
                            <m:nor/>
                          </m:rPr>
                          <w:rPr>
                            <w:rFonts w:ascii="Cambria Math" w:hAnsi="Cambria Math"/>
                          </w:rPr>
                          <m:t xml:space="preserve">=</m:t>
                        </m:r>
                        <m:r>
                          <w:rPr>
                            <w:rFonts w:ascii="Cambria Math" w:hAnsi="Cambria Math"/>
                          </w:rPr>
                          <m:t xml:space="preserve">p</m:t>
                        </m:r>
                      </m:sup>
                    </m:sSup>
                    <m:sSub>
                      <m:e>
                        <m:r>
                          <w:rPr>
                            <w:rFonts w:ascii="Cambria Math" w:hAnsi="Cambria Math"/>
                          </w:rPr>
                          <m:t xml:space="preserve">y</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α</m:t>
                        </m:r>
                        <m:d>
                          <m:dPr>
                            <m:begChr m:val="("/>
                            <m:endChr m:val=")"/>
                          </m:dPr>
                          <m:e>
                            <m:r>
                              <w:rPr>
                                <w:rFonts w:ascii="Cambria Math" w:hAnsi="Cambria Math"/>
                              </w:rPr>
                              <m:t xml:space="preserve">P</m:t>
                            </m:r>
                          </m:e>
                        </m:d>
                      </m:sub>
                    </m:sSub>
                    <m:r>
                      <w:rPr>
                        <w:rFonts w:ascii="Cambria Math" w:hAnsi="Cambria Math"/>
                      </w:rPr>
                      <m:t xml:space="preserve">.</m:t>
                    </m:r>
                    <m:r>
                      <w:rPr>
                        <w:rFonts w:ascii="Cambria Math" w:hAnsi="Cambria Math"/>
                      </w:rPr>
                      <m:t xml:space="preserve">P</m:t>
                    </m:r>
                    <m:sSub>
                      <m:e>
                        <m:r>
                          <w:rPr>
                            <w:rFonts w:ascii="Cambria Math" w:hAnsi="Cambria Math"/>
                          </w:rPr>
                          <m:t xml:space="preserve">y</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α</m:t>
                        </m:r>
                        <m:d>
                          <m:dPr>
                            <m:begChr m:val="("/>
                            <m:endChr m:val=")"/>
                          </m:dPr>
                          <m:e>
                            <m:r>
                              <w:rPr>
                                <w:rFonts w:ascii="Cambria Math" w:hAnsi="Cambria Math"/>
                              </w:rPr>
                              <m:t xml:space="preserve">P</m:t>
                            </m:r>
                          </m:e>
                        </m:d>
                      </m:sub>
                    </m:sSub>
                    <m:r>
                      <w:rPr>
                        <w:rFonts w:ascii="Cambria Math" w:hAnsi="Cambria Math"/>
                      </w:rPr>
                      <m:t xml:space="preserve">∧</m:t>
                    </m:r>
                    <m:sSub>
                      <m:e>
                        <m:r>
                          <w:rPr>
                            <w:rFonts w:ascii="Cambria Math" w:hAnsi="Cambria Math"/>
                          </w:rPr>
                          <m:t xml:space="preserve">x</m:t>
                        </m:r>
                      </m:e>
                      <m:sub>
                        <m:sSub>
                          <m:e>
                            <m:r>
                              <w:rPr>
                                <w:rFonts w:ascii="Cambria Math" w:hAnsi="Cambria Math"/>
                              </w:rPr>
                              <m:t xml:space="preserve">i</m:t>
                            </m:r>
                          </m:e>
                          <m:sub>
                            <m:r>
                              <w:rPr>
                                <w:rFonts w:ascii="Cambria Math" w:hAnsi="Cambria Math"/>
                              </w:rPr>
                              <m:t xml:space="preserve">1</m:t>
                            </m:r>
                          </m:sub>
                        </m:sSub>
                      </m:sub>
                    </m:sSub>
                    <m:r>
                      <w:rPr>
                        <w:rFonts w:ascii="Cambria Math" w:hAnsi="Cambria Math"/>
                      </w:rPr>
                      <m:t xml:space="preserve">=</m:t>
                    </m:r>
                    <m:sSub>
                      <m:e>
                        <m:r>
                          <w:rPr>
                            <w:rFonts w:ascii="Cambria Math" w:hAnsi="Cambria Math"/>
                          </w:rPr>
                          <m:t xml:space="preserve">y</m:t>
                        </m:r>
                      </m:e>
                      <m:sub>
                        <m:sSub>
                          <m:e>
                            <m:r>
                              <w:rPr>
                                <w:rFonts w:ascii="Cambria Math" w:hAnsi="Cambria Math"/>
                              </w:rPr>
                              <m:t xml:space="preserve">i</m:t>
                            </m:r>
                          </m:e>
                          <m:sub>
                            <m:r>
                              <w:rPr>
                                <w:rFonts w:ascii="Cambria Math" w:hAnsi="Cambria Math"/>
                              </w:rPr>
                              <m:t xml:space="preserve">1</m:t>
                            </m:r>
                          </m:sub>
                        </m:sSub>
                      </m:sub>
                    </m:sSub>
                    <m:r>
                      <w:rPr>
                        <w:rFonts w:ascii="Cambria Math" w:hAnsi="Cambria Math"/>
                      </w:rPr>
                      <m:t xml:space="preserve">∧</m:t>
                    </m:r>
                    <m:sSubSup>
                      <m:e>
                        <m:r>
                          <w:rPr>
                            <w:rFonts w:ascii="Cambria Math" w:hAnsi="Cambria Math"/>
                          </w:rPr>
                          <m:t xml:space="preserve">…</m:t>
                        </m:r>
                      </m:e>
                      <m:sub>
                        <m:sSub>
                          <m:e>
                            <m:r>
                              <w:rPr>
                                <w:rFonts w:ascii="Cambria Math" w:hAnsi="Cambria Math"/>
                              </w:rPr>
                              <m:t xml:space="preserve">i</m:t>
                            </m:r>
                          </m:e>
                          <m:sub>
                            <m:r>
                              <w:rPr>
                                <w:rFonts w:ascii="Cambria Math" w:hAnsi="Cambria Math"/>
                              </w:rPr>
                              <m:t xml:space="preserve">m</m:t>
                            </m:r>
                          </m:sub>
                        </m:sSub>
                      </m:sub>
                      <m:sup>
                        <m:r>
                          <w:rPr>
                            <w:rFonts w:ascii="Cambria Math" w:hAnsi="Cambria Math"/>
                          </w:rPr>
                          <m:t xml:space="preserve">x</m:t>
                        </m:r>
                      </m:sup>
                    </m:sSubSup>
                    <m:r>
                      <w:rPr>
                        <w:rFonts w:ascii="Cambria Math" w:hAnsi="Cambria Math"/>
                      </w:rPr>
                      <m:t xml:space="preserve">=</m:t>
                    </m:r>
                    <m:sSub>
                      <m:e>
                        <m:r>
                          <w:rPr>
                            <w:rFonts w:ascii="Cambria Math" w:hAnsi="Cambria Math"/>
                          </w:rPr>
                          <m:t xml:space="preserve">y</m:t>
                        </m:r>
                      </m:e>
                      <m:sub>
                        <m:sSub>
                          <m:e>
                            <m:r>
                              <w:rPr>
                                <w:rFonts w:ascii="Cambria Math" w:hAnsi="Cambria Math"/>
                              </w:rPr>
                              <m:t xml:space="preserve">i</m:t>
                            </m:r>
                          </m:e>
                          <m:sub>
                            <m:r>
                              <w:rPr>
                                <w:rFonts w:ascii="Cambria Math" w:hAnsi="Cambria Math"/>
                              </w:rPr>
                              <m:t xml:space="preserve">m</m:t>
                            </m:r>
                          </m:sub>
                        </m:sSub>
                      </m:sub>
                    </m:sSub>
                  </m:e>
                </m:d>
              </m:oMath>
            </m:oMathPara>
            <w:bookmarkEnd w:id="268"/>
          </w:p>
        </w:tc>
      </w:tr>
    </w:tbl>
    <w:p>
      <w:pPr>
        <w:pStyle w:val="Normal"/>
        <w:numPr>
          <w:ilvl w:val="0"/>
          <w:numId w:val="0"/>
        </w:numPr>
        <w:tabs>
          <w:tab w:val="clear" w:pos="720"/>
          <w:tab w:val="right" w:pos="11180" w:leader="none"/>
        </w:tabs>
        <w:spacing w:before="0" w:after="0"/>
        <w:ind w:hanging="0" w:left="0"/>
        <w:contextualSpacing/>
        <w:outlineLvl w:val="0"/>
        <w:rPr>
          <w:rFonts w:ascii="Cambria Math" w:hAnsi="Cambria Math" w:cs="Tahoma"/>
          <w:b/>
          <w:color w:themeColor="text1" w:val="000000"/>
          <w:sz w:val="18"/>
          <w:szCs w:val="18"/>
          <w:lang w:val="en-US"/>
        </w:rPr>
      </w:pPr>
      <w:r>
        <w:rPr>
          <w:rFonts w:cs="Tahoma" w:ascii="Cambria Math" w:hAnsi="Cambria Math"/>
          <w:b/>
          <w:color w:themeColor="text1" w:val="000000"/>
          <w:sz w:val="18"/>
          <w:szCs w:val="18"/>
          <w:lang w:val="en-US"/>
        </w:rPr>
      </w:r>
    </w:p>
    <w:p>
      <w:pPr>
        <w:pStyle w:val="Normal"/>
        <w:numPr>
          <w:ilvl w:val="0"/>
          <w:numId w:val="0"/>
        </w:numPr>
        <w:tabs>
          <w:tab w:val="clear" w:pos="720"/>
          <w:tab w:val="right" w:pos="11180" w:leader="none"/>
        </w:tabs>
        <w:spacing w:before="0" w:after="0"/>
        <w:ind w:hanging="0" w:left="0"/>
        <w:contextualSpacing/>
        <w:outlineLvl w:val="0"/>
        <w:rPr>
          <w:rFonts w:ascii="Cambria Math" w:hAnsi="Cambria Math" w:cs="Tahoma"/>
          <w:b/>
          <w:color w:themeColor="text1" w:val="000000"/>
          <w:sz w:val="18"/>
          <w:szCs w:val="18"/>
          <w:lang w:val="en-AU"/>
        </w:rPr>
      </w:pPr>
      <w:r>
        <w:rPr>
          <w:rFonts w:cs="Tahoma" w:ascii="Cambria Math" w:hAnsi="Cambria Math"/>
          <w:b/>
          <w:color w:themeColor="text1" w:val="000000"/>
          <w:sz w:val="18"/>
          <w:szCs w:val="18"/>
          <w:lang w:val="en-US"/>
        </w:rPr>
      </w:r>
    </w:p>
    <w:tbl>
      <w:tblPr>
        <w:tblStyle w:val="Grigliatabella"/>
        <w:tblW w:w="4500" w:type="pct"/>
        <w:jc w:val="center"/>
        <w:tblInd w:w="0" w:type="dxa"/>
        <w:tblLayout w:type="fixed"/>
        <w:tblCellMar>
          <w:top w:w="113" w:type="dxa"/>
          <w:left w:w="113" w:type="dxa"/>
          <w:bottom w:w="113" w:type="dxa"/>
          <w:right w:w="113" w:type="dxa"/>
        </w:tblCellMar>
        <w:tblLook w:val="04a0" w:noVBand="1" w:noHBand="0" w:lastColumn="0" w:firstColumn="1" w:lastRow="0" w:firstRow="1"/>
      </w:tblPr>
      <w:tblGrid>
        <w:gridCol w:w="5810"/>
        <w:gridCol w:w="4256"/>
      </w:tblGrid>
      <w:tr>
        <w:trPr/>
        <w:tc>
          <w:tcPr>
            <w:tcW w:w="5810" w:type="dxa"/>
            <w:tcBorders/>
          </w:tcPr>
          <w:p>
            <w:pPr>
              <w:pStyle w:val="Normal"/>
              <w:widowControl/>
              <w:numPr>
                <w:ilvl w:val="0"/>
                <w:numId w:val="0"/>
              </w:numPr>
              <w:suppressAutoHyphens w:val="true"/>
              <w:spacing w:before="0" w:after="0"/>
              <w:ind w:hanging="0" w:left="0"/>
              <w:contextualSpacing/>
              <w:jc w:val="left"/>
              <w:outlineLvl w:val="0"/>
              <w:rPr>
                <w:rFonts w:ascii="Cambria Math" w:hAnsi="Cambria Math" w:cs="Tahoma"/>
                <w:color w:val="7030A0"/>
                <w:sz w:val="18"/>
                <w:szCs w:val="18"/>
                <w:lang w:val="en-AU"/>
              </w:rPr>
            </w:pPr>
            <w:r>
              <w:rPr>
                <w:rFonts w:eastAsia="MS Mincho" w:cs="Times New Roman" w:ascii="Courier" w:hAnsi="Courier"/>
                <w:color w:val="7030A0"/>
                <w:kern w:val="0"/>
                <w:sz w:val="18"/>
                <w:szCs w:val="18"/>
                <w:lang w:val="en-US" w:eastAsia="en-US" w:bidi="ar-SA"/>
              </w:rPr>
              <w:t>ExternalFrequency(</w:t>
            </w:r>
            <w:bookmarkStart w:id="269" w:name="_Hlk35617818"/>
            <w:bookmarkStart w:id="270" w:name="OLE_LINK270"/>
            <w:r>
              <w:rPr>
                <w:rFonts w:eastAsia="MS Mincho" w:cs="Times New Roman" w:ascii="Courier" w:hAnsi="Courier"/>
                <w:color w:val="7030A0"/>
                <w:kern w:val="0"/>
                <w:sz w:val="18"/>
                <w:szCs w:val="18"/>
                <w:lang w:val="en-US" w:eastAsia="en-US" w:bidi="ar-SA"/>
              </w:rPr>
              <w:t>P</w:t>
            </w:r>
            <w:r>
              <w:rPr>
                <w:rFonts w:eastAsia="MS Mincho" w:cs="Times New Roman" w:ascii="Courier" w:hAnsi="Courier"/>
                <w:color w:val="7030A0"/>
                <w:kern w:val="0"/>
                <w:sz w:val="18"/>
                <w:szCs w:val="18"/>
                <w:vertAlign w:val="subscript"/>
                <w:lang w:val="en-US" w:eastAsia="en-US" w:bidi="ar-SA"/>
              </w:rPr>
              <w:t>1</w:t>
            </w:r>
            <w:bookmarkEnd w:id="269"/>
            <w:bookmarkEnd w:id="270"/>
            <w:r>
              <w:rPr>
                <w:rFonts w:eastAsia="MS Mincho" w:cs="Times New Roman" w:ascii="Courier" w:hAnsi="Courier"/>
                <w:color w:val="7030A0"/>
                <w:kern w:val="0"/>
                <w:sz w:val="18"/>
                <w:szCs w:val="18"/>
                <w:lang w:val="en-US" w:eastAsia="en-US" w:bidi="ar-SA"/>
              </w:rPr>
              <w:t>.i</w:t>
            </w:r>
            <w:r>
              <w:rPr>
                <w:rFonts w:eastAsia="MS Mincho" w:cs="Times New Roman" w:ascii="Courier" w:hAnsi="Courier"/>
                <w:color w:val="7030A0"/>
                <w:kern w:val="0"/>
                <w:sz w:val="18"/>
                <w:szCs w:val="18"/>
                <w:vertAlign w:val="subscript"/>
                <w:lang w:val="en-US" w:eastAsia="en-US" w:bidi="ar-SA"/>
              </w:rPr>
              <w:t>1</w:t>
            </w:r>
            <w:r>
              <w:rPr>
                <w:rFonts w:eastAsia="MS Mincho" w:cs="Times New Roman" w:ascii="Courier" w:hAnsi="Courier"/>
                <w:color w:val="7030A0"/>
                <w:kern w:val="0"/>
                <w:sz w:val="18"/>
                <w:szCs w:val="18"/>
                <w:lang w:val="en-US" w:eastAsia="en-US" w:bidi="ar-SA"/>
              </w:rPr>
              <w:t>, … P</w:t>
            </w:r>
            <w:r>
              <w:rPr>
                <w:rFonts w:eastAsia="MS Mincho" w:cs="Times New Roman" w:ascii="Courier" w:hAnsi="Courier"/>
                <w:color w:val="7030A0"/>
                <w:kern w:val="0"/>
                <w:sz w:val="18"/>
                <w:szCs w:val="18"/>
                <w:vertAlign w:val="subscript"/>
                <w:lang w:val="en-US" w:eastAsia="en-US" w:bidi="ar-SA"/>
              </w:rPr>
              <w:t>m</w:t>
            </w:r>
            <w:r>
              <w:rPr>
                <w:rFonts w:eastAsia="MS Mincho" w:cs="Times New Roman" w:ascii="Courier" w:hAnsi="Courier"/>
                <w:color w:val="7030A0"/>
                <w:kern w:val="0"/>
                <w:sz w:val="18"/>
                <w:szCs w:val="18"/>
                <w:lang w:val="en-US" w:eastAsia="en-US" w:bidi="ar-SA"/>
              </w:rPr>
              <w:t>.i</w:t>
            </w:r>
            <w:r>
              <w:rPr>
                <w:rFonts w:eastAsia="MS Mincho" w:cs="Times New Roman" w:ascii="Courier" w:hAnsi="Courier"/>
                <w:color w:val="7030A0"/>
                <w:kern w:val="0"/>
                <w:sz w:val="18"/>
                <w:szCs w:val="18"/>
                <w:vertAlign w:val="subscript"/>
                <w:lang w:val="en-US" w:eastAsia="en-US" w:bidi="ar-SA"/>
              </w:rPr>
              <w:t>m</w:t>
            </w:r>
            <w:r>
              <w:rPr>
                <w:rFonts w:eastAsia="MS Mincho" w:cs="Times New Roman" w:ascii="Courier" w:hAnsi="Courier"/>
                <w:color w:val="7030A0"/>
                <w:kern w:val="0"/>
                <w:sz w:val="18"/>
                <w:szCs w:val="18"/>
                <w:lang w:val="en-US" w:eastAsia="en-US" w:bidi="ar-SA"/>
              </w:rPr>
              <w:t xml:space="preserve"> </w:t>
            </w:r>
            <w:r>
              <w:rPr>
                <w:rFonts w:eastAsia="MS Mincho" w:cs="Times New Roman" w:ascii="Courier" w:hAnsi="Courier"/>
                <w:i/>
                <w:iCs/>
                <w:color w:val="7030A0"/>
                <w:kern w:val="0"/>
                <w:sz w:val="18"/>
                <w:szCs w:val="18"/>
                <w:u w:val="single"/>
                <w:lang w:val="en-US" w:eastAsia="en-US" w:bidi="ar-SA"/>
              </w:rPr>
              <w:t>F</w:t>
            </w:r>
            <w:r>
              <w:rPr>
                <w:rFonts w:eastAsia="MS Mincho" w:cs="Times New Roman" w:ascii="Courier" w:hAnsi="Courier"/>
                <w:color w:val="7030A0"/>
                <w:kern w:val="0"/>
                <w:sz w:val="18"/>
                <w:szCs w:val="18"/>
                <w:lang w:val="en-US" w:eastAsia="en-US" w:bidi="ar-SA"/>
              </w:rPr>
              <w:t>)</w:t>
            </w:r>
          </w:p>
        </w:tc>
        <w:tc>
          <w:tcPr>
            <w:tcW w:w="4256" w:type="dxa"/>
            <w:tcBorders/>
          </w:tcPr>
          <w:p>
            <w:pPr>
              <w:pStyle w:val="Normal"/>
              <w:widowControl/>
              <w:numPr>
                <w:ilvl w:val="0"/>
                <w:numId w:val="0"/>
              </w:numPr>
              <w:suppressAutoHyphens w:val="true"/>
              <w:spacing w:before="0" w:after="0"/>
              <w:ind w:hanging="0" w:left="0"/>
              <w:contextualSpacing/>
              <w:jc w:val="left"/>
              <w:outlineLvl w:val="0"/>
              <w:rPr>
                <w:rFonts w:ascii="Courier" w:hAnsi="Courier" w:eastAsia="MS Mincho" w:cs="Times New Roman"/>
                <w:color w:val="7030A0"/>
                <w:sz w:val="18"/>
                <w:szCs w:val="18"/>
                <w:lang w:val="en-AU"/>
              </w:rPr>
            </w:pPr>
            <w:bookmarkStart w:id="271" w:name="_Hlk35443662"/>
            <w:r>
              <w:rPr>
                <w:rFonts w:eastAsia="MS Mincho" w:cs="Times New Roman" w:ascii="Cambria Math" w:hAnsi="Cambria Math"/>
                <w:color w:val="7030A0"/>
                <w:kern w:val="0"/>
                <w:sz w:val="18"/>
                <w:szCs w:val="18"/>
                <w:lang w:val="en-US" w:eastAsia="en-US" w:bidi="ar-SA"/>
              </w:rPr>
              <w:t>for</w:t>
            </w:r>
            <w:r>
              <w:rPr>
                <w:rFonts w:eastAsia="MS Mincho" w:cs="Times New Roman" w:ascii="Courier" w:hAnsi="Courier"/>
                <w:color w:val="7030A0"/>
                <w:kern w:val="0"/>
                <w:sz w:val="18"/>
                <w:szCs w:val="18"/>
                <w:lang w:val="en-US" w:eastAsia="en-US" w:bidi="ar-SA"/>
              </w:rPr>
              <w:t xml:space="preserve"> j≠k </w:t>
            </w:r>
            <w:r>
              <w:rPr>
                <w:rFonts w:eastAsia="MS Mincho" w:cs="Times New Roman" w:ascii="Cambria Math" w:hAnsi="Cambria Math"/>
                <w:color w:val="7030A0"/>
                <w:kern w:val="0"/>
                <w:sz w:val="18"/>
                <w:szCs w:val="18"/>
                <w:lang w:val="en-US" w:eastAsia="en-US" w:bidi="ar-SA"/>
              </w:rPr>
              <w:t>and</w:t>
            </w:r>
            <w:r>
              <w:rPr>
                <w:rFonts w:eastAsia="MS Mincho" w:cs="Times New Roman" w:ascii="Courier" w:hAnsi="Courier"/>
                <w:color w:val="7030A0"/>
                <w:kern w:val="0"/>
                <w:sz w:val="18"/>
                <w:szCs w:val="18"/>
                <w:lang w:val="en-US" w:eastAsia="en-US" w:bidi="ar-SA"/>
              </w:rPr>
              <w:t xml:space="preserve"> j,k≤m</w:t>
            </w:r>
            <w:r>
              <w:rPr>
                <w:rFonts w:eastAsia="MS Mincho" w:cs="Times New Roman" w:ascii="Cambria Math" w:hAnsi="Cambria Math"/>
                <w:color w:val="7030A0"/>
                <w:kern w:val="0"/>
                <w:sz w:val="18"/>
                <w:szCs w:val="18"/>
                <w:lang w:val="en-US" w:eastAsia="en-US" w:bidi="ar-SA"/>
              </w:rPr>
              <w:t xml:space="preserve"> </w:t>
            </w:r>
            <w:r>
              <w:rPr>
                <w:rFonts w:eastAsia="MS Mincho" w:cs="Times New Roman" w:ascii="Cambria Math" w:hAnsi="Cambria Math"/>
                <w:b/>
                <w:color w:val="7030A0"/>
                <w:kern w:val="0"/>
                <w:sz w:val="18"/>
                <w:szCs w:val="18"/>
                <w:lang w:val="en-US" w:eastAsia="en-US" w:bidi="ar-SA"/>
              </w:rPr>
              <w:t>:</w:t>
            </w:r>
            <w:bookmarkEnd w:id="271"/>
          </w:p>
          <w:p>
            <w:pPr>
              <w:pStyle w:val="Normal"/>
              <w:widowControl/>
              <w:numPr>
                <w:ilvl w:val="0"/>
                <w:numId w:val="0"/>
              </w:numPr>
              <w:suppressAutoHyphens w:val="true"/>
              <w:spacing w:before="0" w:after="0"/>
              <w:ind w:hanging="0" w:left="0"/>
              <w:contextualSpacing/>
              <w:jc w:val="left"/>
              <w:outlineLvl w:val="0"/>
              <w:rPr>
                <w:rFonts w:ascii="Courier" w:hAnsi="Courier" w:eastAsia="MS Mincho" w:cs="Times New Roman"/>
                <w:i/>
                <w:i/>
                <w:color w:val="7030A0"/>
                <w:sz w:val="18"/>
                <w:szCs w:val="18"/>
                <w:lang w:val="en-AU"/>
              </w:rPr>
            </w:pPr>
            <w:r>
              <w:rPr>
                <w:rFonts w:eastAsia="Malgun Gothic" w:cs="Cambria Math" w:ascii="Cambria Math" w:hAnsi="Cambria Math"/>
                <w:smallCaps/>
                <w:color w:val="7030A0"/>
                <w:kern w:val="0"/>
                <w:sz w:val="18"/>
                <w:szCs w:val="18"/>
                <w:lang w:val="en-US" w:eastAsia="en-US" w:bidi="ar-SA"/>
              </w:rPr>
              <w:t xml:space="preserve">       </w:t>
            </w:r>
            <w:r>
              <w:rPr>
                <w:rFonts w:eastAsia="Symbol" w:cs="Symbol" w:ascii="Symbol" w:hAnsi="Symbol"/>
                <w:smallCaps/>
                <w:color w:val="7030A0"/>
                <w:kern w:val="0"/>
                <w:sz w:val="18"/>
                <w:szCs w:val="18"/>
                <w:lang w:val="en-US" w:eastAsia="en-US" w:bidi="ar-SA"/>
              </w:rPr>
              <w:sym w:font="Symbol" w:char="f061"/>
            </w:r>
            <w:r>
              <w:rPr>
                <w:rFonts w:eastAsia="Calibri" w:cs="Tahoma" w:ascii="Cambria Math" w:hAnsi="Cambria Math"/>
                <w:color w:val="7030A0"/>
                <w:kern w:val="0"/>
                <w:sz w:val="18"/>
                <w:szCs w:val="18"/>
                <w:lang w:val="en-US" w:eastAsia="en-US" w:bidi="ar-SA"/>
              </w:rPr>
              <w:t>(</w:t>
            </w:r>
            <w:r>
              <w:rPr>
                <w:rFonts w:eastAsia="MS Mincho" w:cs="Times New Roman" w:ascii="Courier" w:hAnsi="Courier"/>
                <w:color w:val="7030A0"/>
                <w:kern w:val="0"/>
                <w:sz w:val="18"/>
                <w:szCs w:val="18"/>
                <w:lang w:val="en-US" w:eastAsia="en-US" w:bidi="ar-SA"/>
              </w:rPr>
              <w:t>P</w:t>
            </w:r>
            <w:r>
              <w:rPr>
                <w:rFonts w:eastAsia="MS Mincho" w:cs="Times New Roman" w:ascii="Courier" w:hAnsi="Courier"/>
                <w:color w:val="7030A0"/>
                <w:kern w:val="0"/>
                <w:sz w:val="18"/>
                <w:szCs w:val="18"/>
                <w:vertAlign w:val="subscript"/>
                <w:lang w:val="en-US" w:eastAsia="en-US" w:bidi="ar-SA"/>
              </w:rPr>
              <w:t>j</w:t>
            </w:r>
            <w:r>
              <w:rPr>
                <w:rFonts w:eastAsia="Calibri" w:cs="Tahoma" w:ascii="Cambria Math" w:hAnsi="Cambria Math"/>
                <w:color w:val="7030A0"/>
                <w:kern w:val="0"/>
                <w:sz w:val="18"/>
                <w:szCs w:val="18"/>
                <w:lang w:val="en-US" w:eastAsia="en-US" w:bidi="ar-SA"/>
              </w:rPr>
              <w:t>)</w:t>
            </w:r>
            <w:r>
              <w:rPr>
                <w:rFonts w:eastAsia="Calibri" w:cs="Times New Roman" w:ascii="Courier" w:hAnsi="Courier"/>
                <w:color w:val="7030A0"/>
                <w:kern w:val="0"/>
                <w:sz w:val="18"/>
                <w:szCs w:val="18"/>
                <w:lang w:val="en-US" w:eastAsia="en-US" w:bidi="ar-SA"/>
              </w:rPr>
              <w:t>=2</w:t>
            </w:r>
            <w:r>
              <w:rPr>
                <w:rFonts w:eastAsia="MS Mincho" w:cs="Times New Roman" w:ascii="Cambria Math" w:hAnsi="Cambria Math"/>
                <w:color w:val="7030A0"/>
                <w:kern w:val="0"/>
                <w:sz w:val="18"/>
                <w:szCs w:val="18"/>
                <w:lang w:val="en-US" w:eastAsia="en-US" w:bidi="ar-SA"/>
              </w:rPr>
              <w:t xml:space="preserve"> , </w:t>
            </w:r>
            <w:r>
              <w:rPr>
                <w:rFonts w:eastAsia="MS Mincho" w:cs="Times New Roman" w:ascii="Courier" w:hAnsi="Courier"/>
                <w:color w:val="7030A0"/>
                <w:kern w:val="0"/>
                <w:sz w:val="18"/>
                <w:szCs w:val="18"/>
                <w:lang w:val="en-US" w:eastAsia="en-US" w:bidi="ar-SA"/>
              </w:rPr>
              <w:t>P</w:t>
            </w:r>
            <w:r>
              <w:rPr>
                <w:rFonts w:eastAsia="MS Mincho" w:cs="Times New Roman" w:ascii="Courier" w:hAnsi="Courier"/>
                <w:color w:val="7030A0"/>
                <w:kern w:val="0"/>
                <w:sz w:val="18"/>
                <w:szCs w:val="18"/>
                <w:vertAlign w:val="subscript"/>
                <w:lang w:val="en-US" w:eastAsia="en-US" w:bidi="ar-SA"/>
              </w:rPr>
              <w:t>j</w:t>
            </w:r>
            <w:r>
              <w:rPr>
                <w:rFonts w:eastAsia="" w:cs="Times New Roman" w:ascii="Cambria Math" w:hAnsi="Cambria Math" w:eastAsiaTheme="minorEastAsia"/>
                <w:color w:val="7030A0"/>
                <w:kern w:val="0"/>
                <w:sz w:val="18"/>
                <w:szCs w:val="18"/>
                <w:lang w:val="en-US" w:eastAsia="en-US" w:bidi="ar-SA"/>
              </w:rPr>
              <w:t xml:space="preserve"> ≠</w:t>
            </w:r>
            <w:r>
              <w:rPr>
                <w:rFonts w:eastAsia="MS Mincho" w:cs="Times New Roman" w:ascii="Courier" w:hAnsi="Courier"/>
                <w:color w:val="7030A0"/>
                <w:kern w:val="0"/>
                <w:sz w:val="18"/>
                <w:szCs w:val="18"/>
                <w:lang w:val="en-US" w:eastAsia="en-US" w:bidi="ar-SA"/>
              </w:rPr>
              <w:t>P</w:t>
            </w:r>
            <w:r>
              <w:rPr>
                <w:rFonts w:eastAsia="MS Mincho" w:cs="Times New Roman" w:ascii="Courier" w:hAnsi="Courier"/>
                <w:color w:val="7030A0"/>
                <w:kern w:val="0"/>
                <w:sz w:val="18"/>
                <w:szCs w:val="18"/>
                <w:vertAlign w:val="subscript"/>
                <w:lang w:val="en-US" w:eastAsia="en-US" w:bidi="ar-SA"/>
              </w:rPr>
              <w:t>k</w:t>
            </w:r>
            <w:r>
              <w:rPr>
                <w:rFonts w:eastAsia="MS Mincho" w:cs="Times New Roman" w:ascii="Cambria Math" w:hAnsi="Cambria Math"/>
                <w:color w:val="7030A0"/>
                <w:kern w:val="0"/>
                <w:sz w:val="18"/>
                <w:szCs w:val="18"/>
                <w:lang w:val="en-US" w:eastAsia="en-US" w:bidi="ar-SA"/>
              </w:rPr>
              <w:t xml:space="preserve">, if </w:t>
            </w:r>
            <w:r>
              <w:rPr>
                <w:rFonts w:eastAsia="MS Mincho" w:cs="Times New Roman" w:ascii="Courier" w:hAnsi="Courier"/>
                <w:color w:val="7030A0"/>
                <w:kern w:val="0"/>
                <w:sz w:val="18"/>
                <w:szCs w:val="18"/>
                <w:lang w:val="en-US" w:eastAsia="en-US" w:bidi="ar-SA"/>
              </w:rPr>
              <w:t>i</w:t>
            </w:r>
            <w:r>
              <w:rPr>
                <w:rFonts w:eastAsia="MS Mincho" w:cs="Times New Roman" w:ascii="Courier" w:hAnsi="Courier"/>
                <w:color w:val="7030A0"/>
                <w:kern w:val="0"/>
                <w:sz w:val="18"/>
                <w:szCs w:val="18"/>
                <w:vertAlign w:val="subscript"/>
                <w:lang w:val="en-US" w:eastAsia="en-US" w:bidi="ar-SA"/>
              </w:rPr>
              <w:t>j</w:t>
            </w:r>
            <w:r>
              <w:rPr>
                <w:rFonts w:eastAsia="Calibri" w:cs="Times New Roman" w:ascii="Courier" w:hAnsi="Courier"/>
                <w:color w:val="7030A0"/>
                <w:kern w:val="0"/>
                <w:sz w:val="18"/>
                <w:szCs w:val="18"/>
                <w:lang w:val="en-US" w:eastAsia="en-US" w:bidi="ar-SA"/>
              </w:rPr>
              <w:t>=1</w:t>
            </w:r>
            <w:r>
              <w:rPr>
                <w:rFonts w:eastAsia="MS Mincho" w:cs="Times New Roman" w:ascii="Cambria Math" w:hAnsi="Cambria Math"/>
                <w:color w:val="7030A0"/>
                <w:kern w:val="0"/>
                <w:sz w:val="18"/>
                <w:szCs w:val="18"/>
                <w:lang w:val="en-US" w:eastAsia="en-US" w:bidi="ar-SA"/>
              </w:rPr>
              <w:t xml:space="preserve"> then </w:t>
            </w:r>
            <w:r>
              <w:rPr>
                <w:rFonts w:eastAsia="MS Mincho" w:cs="Times New Roman" w:ascii="Courier" w:hAnsi="Courier"/>
                <w:color w:val="7030A0"/>
                <w:kern w:val="0"/>
                <w:sz w:val="18"/>
                <w:szCs w:val="18"/>
                <w:lang w:val="en-US" w:eastAsia="en-US" w:bidi="ar-SA"/>
              </w:rPr>
              <w:t>l</w:t>
            </w:r>
            <w:r>
              <w:rPr>
                <w:rFonts w:eastAsia="MS Mincho" w:cs="Times New Roman" w:ascii="Courier" w:hAnsi="Courier"/>
                <w:color w:val="7030A0"/>
                <w:kern w:val="0"/>
                <w:sz w:val="18"/>
                <w:szCs w:val="18"/>
                <w:vertAlign w:val="subscript"/>
                <w:lang w:val="en-US" w:eastAsia="en-US" w:bidi="ar-SA"/>
              </w:rPr>
              <w:t>j</w:t>
            </w:r>
            <w:r>
              <w:rPr>
                <w:rFonts w:eastAsia="Calibri" w:cs="Times New Roman" w:ascii="Courier" w:hAnsi="Courier"/>
                <w:color w:val="7030A0"/>
                <w:kern w:val="0"/>
                <w:sz w:val="18"/>
                <w:szCs w:val="18"/>
                <w:lang w:val="en-US" w:eastAsia="en-US" w:bidi="ar-SA"/>
              </w:rPr>
              <w:t>=2</w:t>
            </w:r>
            <w:r>
              <w:rPr>
                <w:rFonts w:eastAsia="MS Mincho" w:cs="Times New Roman" w:ascii="Cambria Math" w:hAnsi="Cambria Math"/>
                <w:color w:val="7030A0"/>
                <w:kern w:val="0"/>
                <w:sz w:val="18"/>
                <w:szCs w:val="18"/>
                <w:lang w:val="en-US" w:eastAsia="en-US" w:bidi="ar-SA"/>
              </w:rPr>
              <w:t xml:space="preserve"> else </w:t>
            </w:r>
            <w:r>
              <w:rPr>
                <w:rFonts w:eastAsia="MS Mincho" w:cs="Times New Roman" w:ascii="Courier" w:hAnsi="Courier"/>
                <w:color w:val="7030A0"/>
                <w:kern w:val="0"/>
                <w:sz w:val="18"/>
                <w:szCs w:val="18"/>
                <w:lang w:val="en-US" w:eastAsia="en-US" w:bidi="ar-SA"/>
              </w:rPr>
              <w:t>l</w:t>
            </w:r>
            <w:r>
              <w:rPr>
                <w:rFonts w:eastAsia="MS Mincho" w:cs="Times New Roman" w:ascii="Courier" w:hAnsi="Courier"/>
                <w:color w:val="7030A0"/>
                <w:kern w:val="0"/>
                <w:sz w:val="18"/>
                <w:szCs w:val="18"/>
                <w:vertAlign w:val="subscript"/>
                <w:lang w:val="en-US" w:eastAsia="en-US" w:bidi="ar-SA"/>
              </w:rPr>
              <w:t>j</w:t>
            </w:r>
            <w:r>
              <w:rPr>
                <w:rFonts w:eastAsia="Calibri" w:cs="Times New Roman" w:ascii="Courier" w:hAnsi="Courier"/>
                <w:color w:val="7030A0"/>
                <w:kern w:val="0"/>
                <w:sz w:val="18"/>
                <w:szCs w:val="18"/>
                <w:lang w:val="en-US" w:eastAsia="en-US" w:bidi="ar-SA"/>
              </w:rPr>
              <w:t>=1</w:t>
            </w:r>
            <w:r>
              <w:rPr>
                <w:rFonts w:eastAsia="MS Mincho" w:cs="Times New Roman" w:ascii="Cambria Math" w:hAnsi="Cambria Math"/>
                <w:color w:val="7030A0"/>
                <w:kern w:val="0"/>
                <w:sz w:val="18"/>
                <w:szCs w:val="18"/>
                <w:lang w:val="en-US" w:eastAsia="en-US" w:bidi="ar-SA"/>
              </w:rPr>
              <w:t>;</w:t>
            </w:r>
          </w:p>
          <w:p>
            <w:pPr>
              <w:pStyle w:val="Normal"/>
              <w:widowControl/>
              <w:numPr>
                <w:ilvl w:val="0"/>
                <w:numId w:val="0"/>
              </w:numPr>
              <w:suppressAutoHyphens w:val="true"/>
              <w:spacing w:before="0" w:after="0"/>
              <w:ind w:hanging="0" w:left="0"/>
              <w:contextualSpacing/>
              <w:jc w:val="left"/>
              <w:outlineLvl w:val="0"/>
              <w:rPr>
                <w:rFonts w:ascii="Courier" w:hAnsi="Courier" w:eastAsia="MS Mincho" w:cs="Times New Roman"/>
                <w:color w:val="7030A0"/>
                <w:sz w:val="18"/>
                <w:szCs w:val="18"/>
                <w:lang w:val="en-AU"/>
              </w:rPr>
            </w:pPr>
            <w:r>
              <w:rPr>
                <w:rFonts w:eastAsia="MS Mincho" w:cs="Times New Roman" w:ascii="Cambria Math" w:hAnsi="Cambria Math"/>
                <w:color w:val="7030A0"/>
                <w:kern w:val="0"/>
                <w:sz w:val="18"/>
                <w:szCs w:val="18"/>
                <w:lang w:val="en-US" w:eastAsia="en-US" w:bidi="ar-SA"/>
              </w:rPr>
              <w:t xml:space="preserve">      </w:t>
            </w:r>
            <w:r>
              <w:rPr>
                <w:rFonts w:eastAsia="MS Mincho" w:cs="Times New Roman" w:ascii="Cambria Math" w:hAnsi="Cambria Math"/>
                <w:color w:val="7030A0"/>
                <w:kern w:val="0"/>
                <w:sz w:val="18"/>
                <w:szCs w:val="18"/>
                <w:lang w:val="en-US" w:eastAsia="en-US" w:bidi="ar-SA"/>
              </w:rPr>
              <w:t xml:space="preserve">and </w:t>
            </w:r>
            <w:r>
              <w:rPr>
                <w:rFonts w:eastAsia="MS Mincho" w:cs="Times New Roman" w:ascii="Courier" w:hAnsi="Courier"/>
                <w:color w:val="7030A0"/>
                <w:kern w:val="0"/>
                <w:sz w:val="18"/>
                <w:szCs w:val="18"/>
                <w:lang w:val="en-US" w:eastAsia="en-US" w:bidi="ar-SA"/>
              </w:rPr>
              <w:t>P</w:t>
            </w:r>
            <w:r>
              <w:rPr>
                <w:rFonts w:eastAsia="MS Mincho" w:cs="Times New Roman" w:ascii="Cambria Math" w:hAnsi="Cambria Math"/>
                <w:color w:val="7030A0"/>
                <w:kern w:val="0"/>
                <w:sz w:val="18"/>
                <w:szCs w:val="18"/>
                <w:lang w:val="en-US" w:eastAsia="en-US" w:bidi="ar-SA"/>
              </w:rPr>
              <w:t xml:space="preserve"> fresh predicate name.</w:t>
            </w:r>
          </w:p>
          <w:p>
            <w:pPr>
              <w:pStyle w:val="Normal"/>
              <w:widowControl/>
              <w:numPr>
                <w:ilvl w:val="0"/>
                <w:numId w:val="0"/>
              </w:numPr>
              <w:suppressAutoHyphens w:val="true"/>
              <w:spacing w:before="0" w:after="0"/>
              <w:ind w:hanging="0" w:left="0"/>
              <w:contextualSpacing/>
              <w:jc w:val="left"/>
              <w:outlineLvl w:val="0"/>
              <w:rPr>
                <w:rFonts w:ascii="Courier" w:hAnsi="Courier" w:eastAsia="MS Mincho" w:cs="Times New Roman"/>
                <w:color w:val="7030A0"/>
                <w:sz w:val="10"/>
                <w:szCs w:val="10"/>
                <w:lang w:val="en-AU"/>
              </w:rPr>
            </w:pPr>
            <w:r>
              <w:rPr>
                <w:rFonts w:eastAsia="MS Mincho" w:cs="Times New Roman" w:ascii="Courier" w:hAnsi="Courier"/>
                <w:color w:val="7030A0"/>
                <w:kern w:val="0"/>
                <w:sz w:val="18"/>
                <w:szCs w:val="18"/>
                <w:lang w:val="en-US" w:eastAsia="en-US" w:bidi="ar-SA"/>
              </w:rPr>
              <w:t xml:space="preserve">p,q≥1 </w:t>
              <w:br/>
            </w:r>
          </w:p>
          <w:p>
            <w:pPr>
              <w:pStyle w:val="ListParagraph"/>
              <w:widowControl/>
              <w:numPr>
                <w:ilvl w:val="0"/>
                <w:numId w:val="6"/>
              </w:numPr>
              <w:suppressAutoHyphens w:val="true"/>
              <w:spacing w:before="0" w:after="0"/>
              <w:contextualSpacing/>
              <w:jc w:val="left"/>
              <w:outlineLvl w:val="0"/>
              <w:rPr>
                <w:rFonts w:ascii="Cambria Math" w:hAnsi="Cambria Math" w:cs="Tahoma"/>
                <w:color w:val="7030A0"/>
                <w:sz w:val="18"/>
                <w:szCs w:val="18"/>
                <w:lang w:val="en-AU"/>
              </w:rPr>
            </w:pPr>
            <w:r>
              <w:rPr>
                <w:rFonts w:eastAsia="MS Mincho" w:cs="Times New Roman" w:ascii="Courier" w:hAnsi="Courier"/>
                <w:i/>
                <w:iCs/>
                <w:color w:val="7030A0"/>
                <w:kern w:val="0"/>
                <w:sz w:val="18"/>
                <w:szCs w:val="18"/>
                <w:u w:val="single"/>
                <w:lang w:val="en-US" w:eastAsia="en-US" w:bidi="ar-SA"/>
              </w:rPr>
              <w:t>F</w:t>
            </w:r>
            <w:r>
              <w:rPr>
                <w:rFonts w:eastAsia="Calibri" w:cs="Tahoma" w:ascii="Cambria Math" w:hAnsi="Cambria Math"/>
                <w:color w:val="7030A0"/>
                <w:kern w:val="0"/>
                <w:sz w:val="18"/>
                <w:szCs w:val="18"/>
                <w:lang w:val="en-US" w:eastAsia="en-US" w:bidi="ar-SA"/>
              </w:rPr>
              <w:t xml:space="preserve"> </w:t>
            </w:r>
            <w:r>
              <w:rPr>
                <w:rFonts w:eastAsia="MS Mincho" w:cs="Cambria" w:ascii="Cambria" w:hAnsi="Cambria"/>
                <w:color w:val="7030A0"/>
                <w:kern w:val="0"/>
                <w:sz w:val="18"/>
                <w:szCs w:val="18"/>
                <w:lang w:val="en-US" w:eastAsia="en-US" w:bidi="ar-SA"/>
              </w:rPr>
              <w:t>⩴</w:t>
            </w:r>
            <w:r>
              <w:rPr>
                <w:rFonts w:eastAsia="MS Mincho" w:cs="Times New Roman" w:ascii="Courier" w:hAnsi="Courier"/>
                <w:color w:val="7030A0"/>
                <w:kern w:val="0"/>
                <w:sz w:val="18"/>
                <w:szCs w:val="18"/>
                <w:lang w:val="en-US" w:eastAsia="en-US" w:bidi="ar-SA"/>
              </w:rPr>
              <w:t>(p..)</w:t>
            </w:r>
          </w:p>
          <w:p>
            <w:pPr>
              <w:pStyle w:val="ListParagraph"/>
              <w:widowControl/>
              <w:numPr>
                <w:ilvl w:val="0"/>
                <w:numId w:val="6"/>
              </w:numPr>
              <w:suppressAutoHyphens w:val="true"/>
              <w:spacing w:before="0" w:after="0"/>
              <w:contextualSpacing/>
              <w:jc w:val="left"/>
              <w:outlineLvl w:val="0"/>
              <w:rPr>
                <w:rFonts w:ascii="Cambria Math" w:hAnsi="Cambria Math" w:cs="Tahoma"/>
                <w:color w:val="7030A0"/>
                <w:sz w:val="18"/>
                <w:szCs w:val="18"/>
                <w:lang w:val="en-AU"/>
              </w:rPr>
            </w:pPr>
            <w:r>
              <w:rPr>
                <w:rFonts w:eastAsia="MS Mincho" w:cs="Times New Roman" w:ascii="Courier" w:hAnsi="Courier"/>
                <w:i/>
                <w:iCs/>
                <w:color w:val="7030A0"/>
                <w:kern w:val="0"/>
                <w:sz w:val="18"/>
                <w:szCs w:val="18"/>
                <w:u w:val="single"/>
                <w:lang w:val="en-US" w:eastAsia="en-US" w:bidi="ar-SA"/>
              </w:rPr>
              <w:t>F</w:t>
            </w:r>
            <w:r>
              <w:rPr>
                <w:rFonts w:eastAsia="Calibri" w:cs="Tahoma" w:ascii="Cambria Math" w:hAnsi="Cambria Math"/>
                <w:color w:val="7030A0"/>
                <w:kern w:val="0"/>
                <w:sz w:val="18"/>
                <w:szCs w:val="18"/>
                <w:lang w:val="en-US" w:eastAsia="en-US" w:bidi="ar-SA"/>
              </w:rPr>
              <w:t xml:space="preserve"> </w:t>
            </w:r>
            <w:r>
              <w:rPr>
                <w:rFonts w:eastAsia="MS Mincho" w:cs="Cambria" w:ascii="Cambria" w:hAnsi="Cambria"/>
                <w:color w:val="7030A0"/>
                <w:kern w:val="0"/>
                <w:sz w:val="18"/>
                <w:szCs w:val="18"/>
                <w:lang w:val="en-US" w:eastAsia="en-US" w:bidi="ar-SA"/>
              </w:rPr>
              <w:t>⩴</w:t>
            </w:r>
            <w:r>
              <w:rPr>
                <w:rFonts w:eastAsia="MS Mincho" w:cs="Times New Roman" w:ascii="Courier" w:hAnsi="Courier"/>
                <w:color w:val="7030A0"/>
                <w:kern w:val="0"/>
                <w:sz w:val="18"/>
                <w:szCs w:val="18"/>
                <w:lang w:val="en-US" w:eastAsia="en-US" w:bidi="ar-SA"/>
              </w:rPr>
              <w:t>(..q)</w:t>
            </w:r>
          </w:p>
          <w:p>
            <w:pPr>
              <w:pStyle w:val="ListParagraph"/>
              <w:widowControl/>
              <w:numPr>
                <w:ilvl w:val="0"/>
                <w:numId w:val="6"/>
              </w:numPr>
              <w:suppressAutoHyphens w:val="true"/>
              <w:spacing w:before="0" w:after="0"/>
              <w:contextualSpacing/>
              <w:jc w:val="left"/>
              <w:outlineLvl w:val="0"/>
              <w:rPr>
                <w:rFonts w:ascii="Cambria Math" w:hAnsi="Cambria Math" w:cs="Tahoma"/>
                <w:color w:val="7030A0"/>
                <w:sz w:val="18"/>
                <w:szCs w:val="18"/>
                <w:lang w:val="en-AU"/>
              </w:rPr>
            </w:pPr>
            <w:r>
              <w:rPr>
                <w:rFonts w:eastAsia="MS Mincho" w:cs="Times New Roman" w:ascii="Courier" w:hAnsi="Courier"/>
                <w:i/>
                <w:iCs/>
                <w:color w:val="7030A0"/>
                <w:kern w:val="0"/>
                <w:sz w:val="18"/>
                <w:szCs w:val="18"/>
                <w:u w:val="single"/>
                <w:lang w:val="en-US" w:eastAsia="en-US" w:bidi="ar-SA"/>
              </w:rPr>
              <w:t>F</w:t>
            </w:r>
            <w:r>
              <w:rPr>
                <w:rFonts w:eastAsia="Calibri" w:cs="Tahoma" w:ascii="Cambria Math" w:hAnsi="Cambria Math"/>
                <w:color w:val="7030A0"/>
                <w:kern w:val="0"/>
                <w:sz w:val="18"/>
                <w:szCs w:val="18"/>
                <w:lang w:val="en-US" w:eastAsia="en-US" w:bidi="ar-SA"/>
              </w:rPr>
              <w:t xml:space="preserve"> </w:t>
            </w:r>
            <w:r>
              <w:rPr>
                <w:rFonts w:eastAsia="MS Mincho" w:cs="Cambria" w:ascii="Cambria" w:hAnsi="Cambria"/>
                <w:color w:val="7030A0"/>
                <w:kern w:val="0"/>
                <w:sz w:val="18"/>
                <w:szCs w:val="18"/>
                <w:lang w:val="en-US" w:eastAsia="en-US" w:bidi="ar-SA"/>
              </w:rPr>
              <w:t>⩴</w:t>
            </w:r>
            <w:r>
              <w:rPr>
                <w:rFonts w:eastAsia="MS Mincho" w:cs="Times New Roman" w:ascii="Courier" w:hAnsi="Courier"/>
                <w:color w:val="7030A0"/>
                <w:kern w:val="0"/>
                <w:sz w:val="18"/>
                <w:szCs w:val="18"/>
                <w:lang w:val="en-US" w:eastAsia="en-US" w:bidi="ar-SA"/>
              </w:rPr>
              <w:t>(p..q)</w:t>
            </w:r>
          </w:p>
          <w:p>
            <w:pPr>
              <w:pStyle w:val="ListParagraph"/>
              <w:widowControl/>
              <w:numPr>
                <w:ilvl w:val="0"/>
                <w:numId w:val="6"/>
              </w:numPr>
              <w:suppressAutoHyphens w:val="true"/>
              <w:spacing w:before="0" w:after="0"/>
              <w:contextualSpacing/>
              <w:jc w:val="left"/>
              <w:outlineLvl w:val="0"/>
              <w:rPr>
                <w:rFonts w:ascii="Cambria Math" w:hAnsi="Cambria Math" w:cs="Tahoma"/>
                <w:color w:val="7030A0"/>
                <w:sz w:val="18"/>
                <w:szCs w:val="18"/>
                <w:lang w:val="en-AU"/>
              </w:rPr>
            </w:pPr>
            <w:r>
              <w:rPr>
                <w:rFonts w:eastAsia="MS Mincho" w:cs="Times New Roman" w:ascii="Courier" w:hAnsi="Courier"/>
                <w:i/>
                <w:iCs/>
                <w:color w:val="7030A0"/>
                <w:kern w:val="0"/>
                <w:sz w:val="18"/>
                <w:szCs w:val="18"/>
                <w:u w:val="single"/>
                <w:lang w:val="en-US" w:eastAsia="en-US" w:bidi="ar-SA"/>
              </w:rPr>
              <w:t>F</w:t>
            </w:r>
            <w:r>
              <w:rPr>
                <w:rFonts w:eastAsia="Calibri" w:cs="Tahoma" w:ascii="Cambria Math" w:hAnsi="Cambria Math"/>
                <w:color w:val="7030A0"/>
                <w:kern w:val="0"/>
                <w:sz w:val="18"/>
                <w:szCs w:val="18"/>
                <w:lang w:val="en-US" w:eastAsia="en-US" w:bidi="ar-SA"/>
              </w:rPr>
              <w:t xml:space="preserve"> </w:t>
            </w:r>
            <w:r>
              <w:rPr>
                <w:rFonts w:eastAsia="MS Mincho" w:cs="Cambria" w:ascii="Cambria" w:hAnsi="Cambria"/>
                <w:color w:val="7030A0"/>
                <w:kern w:val="0"/>
                <w:sz w:val="18"/>
                <w:szCs w:val="18"/>
                <w:lang w:val="en-US" w:eastAsia="en-US" w:bidi="ar-SA"/>
              </w:rPr>
              <w:t>⩴</w:t>
            </w:r>
            <w:r>
              <w:rPr>
                <w:rFonts w:eastAsia="MS Mincho" w:cs="Times New Roman" w:ascii="Courier" w:hAnsi="Courier"/>
                <w:color w:val="7030A0"/>
                <w:kern w:val="0"/>
                <w:sz w:val="18"/>
                <w:szCs w:val="18"/>
                <w:lang w:val="en-US" w:eastAsia="en-US" w:bidi="ar-SA"/>
              </w:rPr>
              <w:t>(p)</w:t>
            </w:r>
          </w:p>
        </w:tc>
      </w:tr>
      <w:tr>
        <w:trPr/>
        <w:tc>
          <w:tcPr>
            <w:tcW w:w="10066" w:type="dxa"/>
            <w:gridSpan w:val="2"/>
            <w:tcBorders/>
          </w:tcPr>
          <w:p>
            <w:pPr>
              <w:pStyle w:val="Normal"/>
              <w:widowControl/>
              <w:numPr>
                <w:ilvl w:val="0"/>
                <w:numId w:val="0"/>
              </w:numPr>
              <w:tabs>
                <w:tab w:val="clear" w:pos="720"/>
                <w:tab w:val="left" w:pos="1578" w:leader="none"/>
              </w:tabs>
              <w:suppressAutoHyphens w:val="true"/>
              <w:spacing w:before="0" w:after="0"/>
              <w:ind w:hanging="1" w:left="20"/>
              <w:contextualSpacing/>
              <w:jc w:val="left"/>
              <w:outlineLvl w:val="0"/>
              <w:rPr>
                <w:rFonts w:ascii="Courier" w:hAnsi="Courier" w:eastAsia="MS Mincho" w:cs="Times New Roman"/>
                <w:color w:themeColor="accent6" w:themeShade="bf" w:val="538135"/>
                <w:sz w:val="18"/>
                <w:szCs w:val="18"/>
                <w:lang w:val="en-US"/>
              </w:rPr>
            </w:pPr>
            <w:r>
              <w:rPr>
                <w:rFonts w:eastAsia="MS Mincho" w:cs="Times New Roman" w:ascii="Cambria Math" w:hAnsi="Cambria Math"/>
                <w:color w:themeColor="accent6" w:themeShade="bf" w:val="538135"/>
                <w:kern w:val="0"/>
                <w:sz w:val="18"/>
                <w:szCs w:val="18"/>
                <w:lang w:val="en-US" w:eastAsia="en-US" w:bidi="ar-SA"/>
              </w:rPr>
              <w:t>(MACRO)</w:t>
              <w:br/>
            </w:r>
            <w:r>
              <w:rPr>
                <w:rFonts w:eastAsia="MS Mincho" w:cs="Times New Roman" w:ascii="Courier" w:hAnsi="Courier"/>
                <w:color w:themeColor="accent6" w:themeShade="bf" w:val="538135"/>
                <w:kern w:val="0"/>
                <w:sz w:val="18"/>
                <w:szCs w:val="18"/>
                <w:lang w:val="en-US" w:eastAsia="en-US" w:bidi="ar-SA"/>
              </w:rPr>
              <w:t>FactTypeRule(P (P</w:t>
            </w:r>
            <w:r>
              <w:rPr>
                <w:rFonts w:eastAsia="MS Mincho" w:cs="Times New Roman" w:ascii="Courier" w:hAnsi="Courier"/>
                <w:color w:themeColor="accent6" w:themeShade="bf" w:val="538135"/>
                <w:kern w:val="0"/>
                <w:sz w:val="18"/>
                <w:szCs w:val="18"/>
                <w:vertAlign w:val="subscript"/>
                <w:lang w:val="en-US" w:eastAsia="en-US" w:bidi="ar-SA"/>
              </w:rPr>
              <w:t>1</w:t>
            </w:r>
            <w:r>
              <w:rPr>
                <w:rFonts w:eastAsia="MS Mincho" w:cs="Times New Roman" w:ascii="Courier" w:hAnsi="Courier"/>
                <w:color w:themeColor="accent6" w:themeShade="bf" w:val="538135"/>
                <w:kern w:val="0"/>
                <w:sz w:val="18"/>
                <w:szCs w:val="18"/>
                <w:lang w:val="en-US" w:eastAsia="en-US" w:bidi="ar-SA"/>
              </w:rPr>
              <w:t>.i</w:t>
            </w:r>
            <w:r>
              <w:rPr>
                <w:rFonts w:eastAsia="MS Mincho" w:cs="Times New Roman" w:ascii="Courier" w:hAnsi="Courier"/>
                <w:color w:themeColor="accent6" w:themeShade="bf" w:val="538135"/>
                <w:kern w:val="0"/>
                <w:sz w:val="18"/>
                <w:szCs w:val="18"/>
                <w:vertAlign w:val="subscript"/>
                <w:lang w:val="en-US" w:eastAsia="en-US" w:bidi="ar-SA"/>
              </w:rPr>
              <w:t>1</w:t>
            </w:r>
            <w:r>
              <w:rPr>
                <w:rFonts w:eastAsia="MS Mincho" w:cs="Times New Roman" w:ascii="Courier" w:hAnsi="Courier"/>
                <w:color w:themeColor="accent6" w:themeShade="bf" w:val="538135"/>
                <w:kern w:val="0"/>
                <w:sz w:val="18"/>
                <w:szCs w:val="18"/>
                <w:lang w:val="en-US" w:eastAsia="en-US" w:bidi="ar-SA"/>
              </w:rPr>
              <w:t xml:space="preserve"> </w:t>
            </w:r>
            <w:r>
              <w:rPr>
                <w:rFonts w:eastAsia="MS Mincho" w:cs="Segoe UI Symbol" w:ascii="Segoe UI Symbol" w:hAnsi="Segoe UI Symbol"/>
                <w:color w:themeColor="accent6" w:themeShade="bf" w:val="538135"/>
                <w:kern w:val="0"/>
                <w:sz w:val="13"/>
                <w:szCs w:val="13"/>
                <w:lang w:val="en-US" w:eastAsia="en-US" w:bidi="ar-SA"/>
              </w:rPr>
              <w:t>➤</w:t>
            </w:r>
            <w:r>
              <w:rPr>
                <w:rFonts w:eastAsia="MS Mincho" w:cs="Segoe UI Symbol" w:ascii="Segoe UI Symbol" w:hAnsi="Segoe UI Symbol"/>
                <w:color w:themeColor="accent6" w:themeShade="bf" w:val="538135"/>
                <w:kern w:val="0"/>
                <w:sz w:val="18"/>
                <w:szCs w:val="18"/>
                <w:lang w:val="en-US" w:eastAsia="en-US" w:bidi="ar-SA"/>
              </w:rPr>
              <w:t xml:space="preserve"> </w:t>
            </w:r>
            <w:r>
              <w:rPr>
                <w:rFonts w:eastAsia="MS Mincho" w:cs="Times New Roman" w:ascii="Courier" w:hAnsi="Courier"/>
                <w:color w:themeColor="accent6" w:themeShade="bf" w:val="538135"/>
                <w:kern w:val="0"/>
                <w:sz w:val="18"/>
                <w:szCs w:val="18"/>
                <w:lang w:val="en-US" w:eastAsia="en-US" w:bidi="ar-SA"/>
              </w:rPr>
              <w:t>[P</w:t>
            </w:r>
            <w:r>
              <w:rPr>
                <w:rFonts w:eastAsia="MS Mincho" w:cs="Times New Roman" w:ascii="Courier" w:hAnsi="Courier"/>
                <w:color w:themeColor="accent6" w:themeShade="bf" w:val="538135"/>
                <w:kern w:val="0"/>
                <w:sz w:val="18"/>
                <w:szCs w:val="18"/>
                <w:vertAlign w:val="subscript"/>
                <w:lang w:val="en-US" w:eastAsia="en-US" w:bidi="ar-SA"/>
              </w:rPr>
              <w:t>1</w:t>
            </w:r>
            <w:r>
              <w:rPr>
                <w:rFonts w:eastAsia="MS Mincho" w:cs="Times New Roman" w:ascii="Courier" w:hAnsi="Courier"/>
                <w:color w:themeColor="accent6" w:themeShade="bf" w:val="538135"/>
                <w:kern w:val="0"/>
                <w:sz w:val="18"/>
                <w:szCs w:val="18"/>
                <w:lang w:val="en-US" w:eastAsia="en-US" w:bidi="ar-SA"/>
              </w:rPr>
              <w:t>.l</w:t>
            </w:r>
            <w:r>
              <w:rPr>
                <w:rFonts w:eastAsia="MS Mincho" w:cs="Times New Roman" w:ascii="Courier" w:hAnsi="Courier"/>
                <w:color w:themeColor="accent6" w:themeShade="bf" w:val="538135"/>
                <w:kern w:val="0"/>
                <w:sz w:val="18"/>
                <w:szCs w:val="18"/>
                <w:vertAlign w:val="subscript"/>
                <w:lang w:val="en-US" w:eastAsia="en-US" w:bidi="ar-SA"/>
              </w:rPr>
              <w:t>1</w:t>
            </w:r>
            <w:r>
              <w:rPr>
                <w:rFonts w:eastAsia="MS Mincho" w:cs="Times New Roman" w:ascii="Courier" w:hAnsi="Courier"/>
                <w:color w:themeColor="accent6" w:themeShade="bf" w:val="538135"/>
                <w:kern w:val="0"/>
                <w:sz w:val="18"/>
                <w:szCs w:val="18"/>
                <w:lang w:val="en-US" w:eastAsia="en-US" w:bidi="ar-SA"/>
              </w:rPr>
              <w:t xml:space="preserve"> </w:t>
            </w:r>
            <w:r>
              <w:rPr>
                <w:rFonts w:eastAsia="MS Mincho" w:cs="Cambria Math" w:ascii="Cambria Math" w:hAnsi="Cambria Math"/>
                <w:color w:themeColor="accent6" w:themeShade="bf" w:val="538135"/>
                <w:kern w:val="0"/>
                <w:sz w:val="18"/>
                <w:szCs w:val="18"/>
                <w:lang w:val="en-US" w:eastAsia="en-US" w:bidi="ar-SA"/>
              </w:rPr>
              <w:t>⋈</w:t>
            </w:r>
            <w:r>
              <w:rPr>
                <w:rFonts w:eastAsia="MS Mincho" w:cs="Times New Roman" w:ascii="Courier" w:hAnsi="Courier"/>
                <w:color w:themeColor="accent6" w:themeShade="bf" w:val="538135"/>
                <w:kern w:val="0"/>
                <w:sz w:val="18"/>
                <w:szCs w:val="18"/>
                <w:lang w:val="en-US" w:eastAsia="en-US" w:bidi="ar-SA"/>
              </w:rPr>
              <w:t xml:space="preserve"> ?x]) … (P</w:t>
            </w:r>
            <w:r>
              <w:rPr>
                <w:rFonts w:eastAsia="MS Mincho" w:cs="Times New Roman" w:ascii="Courier" w:hAnsi="Courier"/>
                <w:color w:themeColor="accent6" w:themeShade="bf" w:val="538135"/>
                <w:kern w:val="0"/>
                <w:sz w:val="18"/>
                <w:szCs w:val="18"/>
                <w:vertAlign w:val="subscript"/>
                <w:lang w:val="en-US" w:eastAsia="en-US" w:bidi="ar-SA"/>
              </w:rPr>
              <w:t>m</w:t>
            </w:r>
            <w:r>
              <w:rPr>
                <w:rFonts w:eastAsia="MS Mincho" w:cs="Times New Roman" w:ascii="Courier" w:hAnsi="Courier"/>
                <w:color w:themeColor="accent6" w:themeShade="bf" w:val="538135"/>
                <w:kern w:val="0"/>
                <w:sz w:val="18"/>
                <w:szCs w:val="18"/>
                <w:lang w:val="en-US" w:eastAsia="en-US" w:bidi="ar-SA"/>
              </w:rPr>
              <w:t>.i</w:t>
            </w:r>
            <w:r>
              <w:rPr>
                <w:rFonts w:eastAsia="MS Mincho" w:cs="Times New Roman" w:ascii="Courier" w:hAnsi="Courier"/>
                <w:color w:themeColor="accent6" w:themeShade="bf" w:val="538135"/>
                <w:kern w:val="0"/>
                <w:sz w:val="18"/>
                <w:szCs w:val="18"/>
                <w:vertAlign w:val="subscript"/>
                <w:lang w:val="en-US" w:eastAsia="en-US" w:bidi="ar-SA"/>
              </w:rPr>
              <w:t>m</w:t>
            </w:r>
            <w:r>
              <w:rPr>
                <w:rFonts w:eastAsia="MS Mincho" w:cs="Times New Roman" w:ascii="Courier" w:hAnsi="Courier"/>
                <w:color w:themeColor="accent6" w:themeShade="bf" w:val="538135"/>
                <w:kern w:val="0"/>
                <w:sz w:val="18"/>
                <w:szCs w:val="18"/>
                <w:lang w:val="en-US" w:eastAsia="en-US" w:bidi="ar-SA"/>
              </w:rPr>
              <w:t xml:space="preserve"> </w:t>
            </w:r>
            <w:r>
              <w:rPr>
                <w:rFonts w:eastAsia="MS Mincho" w:cs="Segoe UI Symbol" w:ascii="Segoe UI Symbol" w:hAnsi="Segoe UI Symbol"/>
                <w:color w:themeColor="accent6" w:themeShade="bf" w:val="538135"/>
                <w:kern w:val="0"/>
                <w:sz w:val="13"/>
                <w:szCs w:val="13"/>
                <w:lang w:val="en-US" w:eastAsia="en-US" w:bidi="ar-SA"/>
              </w:rPr>
              <w:t>➤</w:t>
            </w:r>
            <w:r>
              <w:rPr>
                <w:rFonts w:eastAsia="MS Mincho" w:cs="Segoe UI Symbol" w:ascii="Segoe UI Symbol" w:hAnsi="Segoe UI Symbol"/>
                <w:color w:themeColor="accent6" w:themeShade="bf" w:val="538135"/>
                <w:kern w:val="0"/>
                <w:sz w:val="18"/>
                <w:szCs w:val="18"/>
                <w:lang w:val="en-US" w:eastAsia="en-US" w:bidi="ar-SA"/>
              </w:rPr>
              <w:t xml:space="preserve"> </w:t>
            </w:r>
            <w:r>
              <w:rPr>
                <w:rFonts w:eastAsia="MS Mincho" w:cs="Times New Roman" w:ascii="Courier" w:hAnsi="Courier"/>
                <w:color w:themeColor="accent6" w:themeShade="bf" w:val="538135"/>
                <w:kern w:val="0"/>
                <w:sz w:val="18"/>
                <w:szCs w:val="18"/>
                <w:lang w:val="en-US" w:eastAsia="en-US" w:bidi="ar-SA"/>
              </w:rPr>
              <w:t>[P</w:t>
            </w:r>
            <w:r>
              <w:rPr>
                <w:rFonts w:eastAsia="MS Mincho" w:cs="Times New Roman" w:ascii="Courier" w:hAnsi="Courier"/>
                <w:color w:themeColor="accent6" w:themeShade="bf" w:val="538135"/>
                <w:kern w:val="0"/>
                <w:sz w:val="18"/>
                <w:szCs w:val="18"/>
                <w:vertAlign w:val="subscript"/>
                <w:lang w:val="en-US" w:eastAsia="en-US" w:bidi="ar-SA"/>
              </w:rPr>
              <w:t>m</w:t>
            </w:r>
            <w:r>
              <w:rPr>
                <w:rFonts w:eastAsia="MS Mincho" w:cs="Times New Roman" w:ascii="Courier" w:hAnsi="Courier"/>
                <w:color w:themeColor="accent6" w:themeShade="bf" w:val="538135"/>
                <w:kern w:val="0"/>
                <w:sz w:val="18"/>
                <w:szCs w:val="18"/>
                <w:lang w:val="en-US" w:eastAsia="en-US" w:bidi="ar-SA"/>
              </w:rPr>
              <w:t>.l</w:t>
            </w:r>
            <w:r>
              <w:rPr>
                <w:rFonts w:eastAsia="MS Mincho" w:cs="Times New Roman" w:ascii="Courier" w:hAnsi="Courier"/>
                <w:color w:themeColor="accent6" w:themeShade="bf" w:val="538135"/>
                <w:kern w:val="0"/>
                <w:sz w:val="18"/>
                <w:szCs w:val="18"/>
                <w:vertAlign w:val="subscript"/>
                <w:lang w:val="en-US" w:eastAsia="en-US" w:bidi="ar-SA"/>
              </w:rPr>
              <w:t>m</w:t>
            </w:r>
            <w:r>
              <w:rPr>
                <w:rFonts w:eastAsia="MS Mincho" w:cs="Times New Roman" w:ascii="Courier" w:hAnsi="Courier"/>
                <w:color w:themeColor="accent6" w:themeShade="bf" w:val="538135"/>
                <w:kern w:val="0"/>
                <w:sz w:val="18"/>
                <w:szCs w:val="18"/>
                <w:lang w:val="en-US" w:eastAsia="en-US" w:bidi="ar-SA"/>
              </w:rPr>
              <w:t xml:space="preserve"> </w:t>
            </w:r>
            <w:r>
              <w:rPr>
                <w:rFonts w:eastAsia="MS Mincho" w:cs="Cambria Math" w:ascii="Cambria Math" w:hAnsi="Cambria Math"/>
                <w:color w:themeColor="accent6" w:themeShade="bf" w:val="538135"/>
                <w:kern w:val="0"/>
                <w:sz w:val="18"/>
                <w:szCs w:val="18"/>
                <w:lang w:val="en-US" w:eastAsia="en-US" w:bidi="ar-SA"/>
              </w:rPr>
              <w:t>⋈</w:t>
            </w:r>
            <w:r>
              <w:rPr>
                <w:rFonts w:eastAsia="MS Mincho" w:cs="Times New Roman" w:ascii="Courier" w:hAnsi="Courier"/>
                <w:color w:themeColor="accent6" w:themeShade="bf" w:val="538135"/>
                <w:kern w:val="0"/>
                <w:sz w:val="18"/>
                <w:szCs w:val="18"/>
                <w:lang w:val="en-US" w:eastAsia="en-US" w:bidi="ar-SA"/>
              </w:rPr>
              <w:t xml:space="preserve"> ?x]) (?x))</w:t>
            </w:r>
          </w:p>
          <w:p>
            <w:pPr>
              <w:pStyle w:val="Normal"/>
              <w:widowControl/>
              <w:numPr>
                <w:ilvl w:val="0"/>
                <w:numId w:val="0"/>
              </w:numPr>
              <w:suppressAutoHyphens w:val="true"/>
              <w:spacing w:before="0" w:after="0"/>
              <w:ind w:hanging="1" w:left="20"/>
              <w:contextualSpacing/>
              <w:jc w:val="left"/>
              <w:outlineLvl w:val="0"/>
              <w:rPr>
                <w:rFonts w:ascii="Cambria Math" w:hAnsi="Cambria Math" w:cs="Tahoma"/>
                <w:color w:val="FF0000"/>
                <w:sz w:val="18"/>
                <w:szCs w:val="18"/>
                <w:lang w:val="en-AU"/>
              </w:rPr>
            </w:pPr>
            <w:r>
              <w:rPr>
                <w:rFonts w:eastAsia="MS Mincho" w:cs="Times New Roman" w:ascii="Courier" w:hAnsi="Courier"/>
                <w:color w:themeColor="accent6" w:themeShade="bf" w:val="538135"/>
                <w:kern w:val="0"/>
                <w:sz w:val="18"/>
                <w:szCs w:val="18"/>
                <w:lang w:val="en-US" w:eastAsia="en-US" w:bidi="ar-SA"/>
              </w:rPr>
              <w:t xml:space="preserve">Frequency(P.1 … P.m </w:t>
            </w:r>
            <w:r>
              <w:rPr>
                <w:rFonts w:eastAsia="MS Mincho" w:cs="Times New Roman" w:ascii="Courier" w:hAnsi="Courier"/>
                <w:i/>
                <w:iCs/>
                <w:color w:themeColor="accent6" w:themeShade="bf" w:val="538135"/>
                <w:kern w:val="0"/>
                <w:sz w:val="18"/>
                <w:szCs w:val="18"/>
                <w:u w:val="single"/>
                <w:lang w:val="en-US" w:eastAsia="en-US" w:bidi="ar-SA"/>
              </w:rPr>
              <w:t>F</w:t>
            </w:r>
            <w:r>
              <w:rPr>
                <w:rFonts w:eastAsia="MS Mincho" w:cs="Times New Roman" w:ascii="Courier" w:hAnsi="Courier"/>
                <w:color w:themeColor="accent6" w:themeShade="bf" w:val="538135"/>
                <w:kern w:val="0"/>
                <w:sz w:val="18"/>
                <w:szCs w:val="18"/>
                <w:lang w:val="en-US" w:eastAsia="en-US" w:bidi="ar-SA"/>
              </w:rPr>
              <w:t>)</w:t>
            </w:r>
          </w:p>
        </w:tc>
      </w:tr>
    </w:tbl>
    <w:p>
      <w:pPr>
        <w:pStyle w:val="Normal"/>
        <w:numPr>
          <w:ilvl w:val="0"/>
          <w:numId w:val="0"/>
        </w:numPr>
        <w:tabs>
          <w:tab w:val="clear" w:pos="720"/>
          <w:tab w:val="right" w:pos="11180" w:leader="none"/>
        </w:tabs>
        <w:spacing w:before="0" w:after="0"/>
        <w:ind w:hanging="0" w:left="0"/>
        <w:contextualSpacing/>
        <w:outlineLvl w:val="0"/>
        <w:rPr>
          <w:rFonts w:ascii="Cambria Math" w:hAnsi="Cambria Math" w:cs="Tahoma"/>
          <w:b/>
          <w:color w:themeColor="text1" w:val="000000"/>
          <w:sz w:val="18"/>
          <w:szCs w:val="18"/>
          <w:lang w:val="en-US"/>
        </w:rPr>
      </w:pPr>
      <w:r>
        <w:rPr>
          <w:rFonts w:cs="Tahoma" w:ascii="Cambria Math" w:hAnsi="Cambria Math"/>
          <w:b/>
          <w:color w:themeColor="text1" w:val="000000"/>
          <w:sz w:val="18"/>
          <w:szCs w:val="18"/>
          <w:lang w:val="en-US"/>
        </w:rPr>
      </w:r>
    </w:p>
    <w:p>
      <w:pPr>
        <w:pStyle w:val="Normal"/>
        <w:numPr>
          <w:ilvl w:val="0"/>
          <w:numId w:val="0"/>
        </w:numPr>
        <w:spacing w:before="0" w:after="0"/>
        <w:ind w:hanging="0" w:left="284"/>
        <w:contextualSpacing/>
        <w:outlineLvl w:val="0"/>
        <w:rPr>
          <w:rFonts w:ascii="Cambria Math" w:hAnsi="Cambria Math" w:cs="Tahoma"/>
          <w:b/>
          <w:color w:themeColor="text1" w:val="000000"/>
          <w:sz w:val="18"/>
          <w:szCs w:val="18"/>
          <w:lang w:val="en-AU"/>
        </w:rPr>
      </w:pPr>
      <w:r>
        <w:rPr>
          <w:rFonts w:cs="Tahoma" w:ascii="Cambria Math" w:hAnsi="Cambria Math"/>
          <w:b/>
          <w:color w:themeColor="text1" w:val="000000"/>
          <w:sz w:val="18"/>
          <w:szCs w:val="18"/>
          <w:lang w:val="en-US"/>
        </w:rPr>
      </w:r>
    </w:p>
    <w:tbl>
      <w:tblPr>
        <w:tblStyle w:val="Grigliatabella"/>
        <w:tblW w:w="4500" w:type="pct"/>
        <w:jc w:val="center"/>
        <w:tblInd w:w="0" w:type="dxa"/>
        <w:tblLayout w:type="fixed"/>
        <w:tblCellMar>
          <w:top w:w="113" w:type="dxa"/>
          <w:left w:w="113" w:type="dxa"/>
          <w:bottom w:w="113" w:type="dxa"/>
          <w:right w:w="113" w:type="dxa"/>
        </w:tblCellMar>
        <w:tblLook w:val="04a0" w:noVBand="1" w:noHBand="0" w:lastColumn="0" w:firstColumn="1" w:lastRow="0" w:firstRow="1"/>
      </w:tblPr>
      <w:tblGrid>
        <w:gridCol w:w="5810"/>
        <w:gridCol w:w="4256"/>
      </w:tblGrid>
      <w:tr>
        <w:trPr/>
        <w:tc>
          <w:tcPr>
            <w:tcW w:w="5810" w:type="dxa"/>
            <w:tcBorders/>
          </w:tcPr>
          <w:p>
            <w:pPr>
              <w:pStyle w:val="Normal"/>
              <w:widowControl/>
              <w:numPr>
                <w:ilvl w:val="0"/>
                <w:numId w:val="0"/>
              </w:numPr>
              <w:suppressAutoHyphens w:val="true"/>
              <w:spacing w:before="0" w:after="0"/>
              <w:ind w:hanging="0" w:left="0"/>
              <w:contextualSpacing/>
              <w:jc w:val="left"/>
              <w:outlineLvl w:val="0"/>
              <w:rPr>
                <w:rFonts w:ascii="Cambria Math" w:hAnsi="Cambria Math" w:cs="Tahoma"/>
                <w:color w:themeColor="text1" w:val="000000"/>
                <w:sz w:val="18"/>
                <w:szCs w:val="18"/>
                <w:lang w:val="en-AU"/>
              </w:rPr>
            </w:pPr>
            <w:r>
              <w:rPr>
                <w:rFonts w:eastAsia="MS Mincho" w:cs="Times New Roman" w:ascii="Courier" w:hAnsi="Courier"/>
                <w:color w:val="7030A0"/>
                <w:kern w:val="0"/>
                <w:sz w:val="18"/>
                <w:szCs w:val="18"/>
                <w:lang w:val="en-US" w:eastAsia="en-US" w:bidi="ar-SA"/>
              </w:rPr>
              <w:t>Subtype((</w:t>
            </w:r>
            <w:r>
              <w:rPr>
                <w:rFonts w:eastAsia="Calibri" w:cs="Times New Roman" w:ascii="Courier" w:hAnsi="Courier"/>
                <w:color w:val="7030A0"/>
                <w:kern w:val="0"/>
                <w:sz w:val="18"/>
                <w:szCs w:val="18"/>
                <w:lang w:val="en-US" w:eastAsia="en-US" w:bidi="ar-SA"/>
              </w:rPr>
              <w:t>T</w:t>
            </w:r>
            <w:r>
              <w:rPr>
                <w:rFonts w:eastAsia="Calibri" w:cs="Times New Roman" w:ascii="Courier" w:hAnsi="Courier"/>
                <w:color w:val="7030A0"/>
                <w:kern w:val="0"/>
                <w:sz w:val="18"/>
                <w:szCs w:val="18"/>
                <w:vertAlign w:val="subscript"/>
                <w:lang w:val="en-US" w:eastAsia="en-US" w:bidi="ar-SA"/>
              </w:rPr>
              <w:t>1</w:t>
            </w:r>
            <w:r>
              <w:rPr>
                <w:rFonts w:eastAsia="Calibri" w:cs="Times New Roman" w:ascii="Courier" w:hAnsi="Courier"/>
                <w:color w:val="7030A0"/>
                <w:kern w:val="0"/>
                <w:sz w:val="18"/>
                <w:szCs w:val="18"/>
                <w:lang w:val="en-US" w:eastAsia="en-US" w:bidi="ar-SA"/>
              </w:rPr>
              <w:t>, … T</w:t>
            </w:r>
            <w:r>
              <w:rPr>
                <w:rFonts w:eastAsia="Calibri" w:cs="Times New Roman" w:ascii="Courier" w:hAnsi="Courier"/>
                <w:color w:val="7030A0"/>
                <w:kern w:val="0"/>
                <w:sz w:val="18"/>
                <w:szCs w:val="18"/>
                <w:vertAlign w:val="subscript"/>
                <w:lang w:val="en-US" w:eastAsia="en-US" w:bidi="ar-SA"/>
              </w:rPr>
              <w:t>m</w:t>
            </w:r>
            <w:r>
              <w:rPr>
                <w:rFonts w:eastAsia="MS Mincho" w:cs="Times New Roman" w:ascii="Courier" w:hAnsi="Courier"/>
                <w:color w:val="7030A0"/>
                <w:kern w:val="0"/>
                <w:sz w:val="18"/>
                <w:szCs w:val="18"/>
                <w:lang w:val="en-US" w:eastAsia="en-US" w:bidi="ar-SA"/>
              </w:rPr>
              <w:t xml:space="preserve">) </w:t>
            </w:r>
            <w:r>
              <w:rPr>
                <w:rFonts w:eastAsia="Calibri" w:cs="Times New Roman" w:ascii="Courier" w:hAnsi="Courier"/>
                <w:color w:val="7030A0"/>
                <w:kern w:val="0"/>
                <w:sz w:val="18"/>
                <w:szCs w:val="18"/>
                <w:lang w:val="en-US" w:eastAsia="en-US" w:bidi="ar-SA"/>
              </w:rPr>
              <w:t>T</w:t>
            </w:r>
            <w:r>
              <w:rPr>
                <w:rFonts w:eastAsia="MS Mincho" w:cs="Times New Roman" w:ascii="Courier" w:hAnsi="Courier"/>
                <w:color w:val="7030A0"/>
                <w:kern w:val="0"/>
                <w:sz w:val="18"/>
                <w:szCs w:val="18"/>
                <w:lang w:val="en-US" w:eastAsia="en-US" w:bidi="ar-SA"/>
              </w:rPr>
              <w:t>)</w:t>
            </w:r>
          </w:p>
        </w:tc>
        <w:tc>
          <w:tcPr>
            <w:tcW w:w="4256" w:type="dxa"/>
            <w:tcBorders/>
          </w:tcPr>
          <w:p>
            <w:pPr>
              <w:pStyle w:val="Normal"/>
              <w:widowControl/>
              <w:numPr>
                <w:ilvl w:val="0"/>
                <w:numId w:val="0"/>
              </w:numPr>
              <w:suppressAutoHyphens w:val="true"/>
              <w:spacing w:before="0" w:after="0"/>
              <w:ind w:hanging="0" w:left="0"/>
              <w:contextualSpacing/>
              <w:jc w:val="left"/>
              <w:outlineLvl w:val="0"/>
              <w:rPr>
                <w:rFonts w:ascii="Cambria Math" w:hAnsi="Cambria Math" w:cs="Tahoma"/>
                <w:color w:themeColor="text1" w:val="000000"/>
                <w:sz w:val="18"/>
                <w:szCs w:val="18"/>
                <w:lang w:val="en-AU"/>
              </w:rPr>
            </w:pPr>
            <w:r>
              <w:rPr>
                <w:rFonts w:cs="Tahoma" w:ascii="Cambria Math" w:hAnsi="Cambria Math"/>
                <w:color w:themeColor="text1" w:val="000000"/>
                <w:sz w:val="18"/>
                <w:szCs w:val="18"/>
                <w:lang w:val="en-US"/>
              </w:rPr>
            </w:r>
          </w:p>
        </w:tc>
      </w:tr>
      <w:tr>
        <w:trPr/>
        <w:tc>
          <w:tcPr>
            <w:tcW w:w="10066" w:type="dxa"/>
            <w:gridSpan w:val="2"/>
            <w:tcBorders/>
          </w:tcPr>
          <w:p>
            <w:pPr>
              <w:pStyle w:val="Normal"/>
              <w:widowControl/>
              <w:numPr>
                <w:ilvl w:val="0"/>
                <w:numId w:val="0"/>
              </w:numPr>
              <w:suppressAutoHyphens w:val="true"/>
              <w:spacing w:before="0" w:after="0"/>
              <w:ind w:hanging="0" w:left="0"/>
              <w:contextualSpacing/>
              <w:jc w:val="left"/>
              <w:outlineLvl w:val="0"/>
              <w:rPr>
                <w:rFonts w:ascii="Cambria Math" w:hAnsi="Cambria Math" w:cs="Tahoma"/>
                <w:color w:themeColor="text1" w:val="000000"/>
                <w:sz w:val="18"/>
                <w:szCs w:val="18"/>
                <w:lang w:val="en-AU"/>
              </w:rPr>
            </w:pPr>
            <w:bookmarkStart w:id="272" w:name="_Hlk32588576"/>
            <w:bookmarkStart w:id="273" w:name="OLE_LINK234"/>
            <w:r>
              <w:rPr>
                <w:lang w:val="en-US"/>
              </w:rPr>
            </w:r>
            <m:oMathPara xmlns:m="http://schemas.openxmlformats.org/officeDocument/2006/math">
              <m:oMathParaPr>
                <m:jc m:val="left"/>
              </m:oMathParaPr>
              <m:oMath>
                <m:r>
                  <w:rPr>
                    <w:rFonts w:ascii="Cambria Math" w:hAnsi="Cambria Math"/>
                  </w:rPr>
                  <m:t xml:space="preserve">(</m:t>
                </m:r>
                <m:r>
                  <w:rPr>
                    <w:rFonts w:ascii="Cambria Math" w:hAnsi="Cambria Math"/>
                  </w:rPr>
                  <m:t xml:space="preserve">∀</m:t>
                </m:r>
                <m:r>
                  <w:rPr>
                    <w:rFonts w:ascii="Cambria Math" w:hAnsi="Cambria Math"/>
                  </w:rPr>
                  <m:t xml:space="preserve">x</m:t>
                </m:r>
                <m:r>
                  <w:rPr>
                    <w:rFonts w:ascii="Cambria Math" w:hAnsi="Cambria Math"/>
                  </w:rPr>
                  <m:t xml:space="preserve">.</m:t>
                </m:r>
                <m:sSub>
                  <m:e>
                    <m:r>
                      <w:rPr>
                        <w:rFonts w:ascii="Cambria Math" w:hAnsi="Cambria Math"/>
                      </w:rPr>
                      <m:t xml:space="preserve">T</m:t>
                    </m:r>
                  </m:e>
                  <m:sub>
                    <m:r>
                      <w:rPr>
                        <w:rFonts w:ascii="Cambria Math" w:hAnsi="Cambria Math"/>
                      </w:rPr>
                      <m:t xml:space="preserve">1</m:t>
                    </m:r>
                  </m:sub>
                </m:sSub>
                <m:r>
                  <w:rPr>
                    <w:rFonts w:ascii="Cambria Math" w:hAnsi="Cambria Math"/>
                  </w:rPr>
                  <m:t xml:space="preserve">x</m:t>
                </m:r>
                <m:r>
                  <w:rPr>
                    <w:rFonts w:ascii="Cambria Math" w:hAnsi="Cambria Math"/>
                  </w:rPr>
                  <m:t xml:space="preserve">→</m:t>
                </m:r>
                <m:r>
                  <w:rPr>
                    <w:rFonts w:ascii="Cambria Math" w:hAnsi="Cambria Math"/>
                  </w:rPr>
                  <m:t xml:space="preserve">Tx</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x</m:t>
                </m:r>
                <m:r>
                  <w:rPr>
                    <w:rFonts w:ascii="Cambria Math" w:hAnsi="Cambria Math"/>
                  </w:rPr>
                  <m:t xml:space="preserve">.</m:t>
                </m:r>
                <m:sSub>
                  <m:e>
                    <m:r>
                      <w:rPr>
                        <w:rFonts w:ascii="Cambria Math" w:hAnsi="Cambria Math"/>
                      </w:rPr>
                      <m:t xml:space="preserve">T</m:t>
                    </m:r>
                  </m:e>
                  <m:sub>
                    <m:r>
                      <w:rPr>
                        <w:rFonts w:ascii="Cambria Math" w:hAnsi="Cambria Math"/>
                      </w:rPr>
                      <m:t xml:space="preserve">m</m:t>
                    </m:r>
                  </m:sub>
                </m:sSub>
                <m:r>
                  <w:rPr>
                    <w:rFonts w:ascii="Cambria Math" w:hAnsi="Cambria Math"/>
                  </w:rPr>
                  <m:t xml:space="preserve">x</m:t>
                </m:r>
                <m:r>
                  <w:rPr>
                    <w:rFonts w:ascii="Cambria Math" w:hAnsi="Cambria Math"/>
                  </w:rPr>
                  <m:t xml:space="preserve">→</m:t>
                </m:r>
                <m:r>
                  <w:rPr>
                    <w:rFonts w:ascii="Cambria Math" w:hAnsi="Cambria Math"/>
                  </w:rPr>
                  <m:t xml:space="preserve">Tx</m:t>
                </m:r>
                <m:r>
                  <w:rPr>
                    <w:rFonts w:ascii="Cambria Math" w:hAnsi="Cambria Math"/>
                  </w:rPr>
                  <m:t xml:space="preserve">)</m:t>
                </m:r>
              </m:oMath>
            </m:oMathPara>
            <w:bookmarkEnd w:id="272"/>
            <w:bookmarkEnd w:id="273"/>
          </w:p>
        </w:tc>
      </w:tr>
    </w:tbl>
    <w:p>
      <w:pPr>
        <w:pStyle w:val="Normal"/>
        <w:numPr>
          <w:ilvl w:val="0"/>
          <w:numId w:val="0"/>
        </w:numPr>
        <w:tabs>
          <w:tab w:val="clear" w:pos="720"/>
          <w:tab w:val="right" w:pos="11180" w:leader="none"/>
        </w:tabs>
        <w:spacing w:before="0" w:after="0"/>
        <w:ind w:hanging="0" w:left="0"/>
        <w:contextualSpacing/>
        <w:outlineLvl w:val="0"/>
        <w:rPr>
          <w:rFonts w:ascii="Cambria Math" w:hAnsi="Cambria Math" w:cs="Tahoma"/>
          <w:b/>
          <w:color w:themeColor="text1" w:val="000000"/>
          <w:sz w:val="18"/>
          <w:szCs w:val="18"/>
          <w:lang w:val="en-AU"/>
        </w:rPr>
      </w:pPr>
      <w:r>
        <w:rPr>
          <w:rFonts w:cs="Tahoma" w:ascii="Cambria Math" w:hAnsi="Cambria Math"/>
          <w:b/>
          <w:color w:themeColor="text1" w:val="000000"/>
          <w:sz w:val="18"/>
          <w:szCs w:val="18"/>
          <w:lang w:val="en-US"/>
        </w:rPr>
      </w:r>
    </w:p>
    <w:p>
      <w:pPr>
        <w:pStyle w:val="Normal"/>
        <w:numPr>
          <w:ilvl w:val="0"/>
          <w:numId w:val="0"/>
        </w:numPr>
        <w:spacing w:before="0" w:after="0"/>
        <w:ind w:hanging="0" w:left="284"/>
        <w:contextualSpacing/>
        <w:outlineLvl w:val="0"/>
        <w:rPr>
          <w:rFonts w:ascii="Cambria Math" w:hAnsi="Cambria Math" w:cs="Tahoma"/>
          <w:b/>
          <w:color w:themeColor="text1" w:val="000000"/>
          <w:sz w:val="18"/>
          <w:szCs w:val="18"/>
          <w:lang w:val="en-AU"/>
        </w:rPr>
      </w:pPr>
      <w:r>
        <w:rPr>
          <w:rFonts w:cs="Tahoma" w:ascii="Cambria Math" w:hAnsi="Cambria Math"/>
          <w:b/>
          <w:color w:themeColor="text1" w:val="000000"/>
          <w:sz w:val="18"/>
          <w:szCs w:val="18"/>
          <w:lang w:val="en-US"/>
        </w:rPr>
      </w:r>
    </w:p>
    <w:tbl>
      <w:tblPr>
        <w:tblStyle w:val="Grigliatabella"/>
        <w:tblW w:w="4500" w:type="pct"/>
        <w:jc w:val="center"/>
        <w:tblInd w:w="0" w:type="dxa"/>
        <w:tblLayout w:type="fixed"/>
        <w:tblCellMar>
          <w:top w:w="113" w:type="dxa"/>
          <w:left w:w="113" w:type="dxa"/>
          <w:bottom w:w="113" w:type="dxa"/>
          <w:right w:w="113" w:type="dxa"/>
        </w:tblCellMar>
        <w:tblLook w:val="04a0" w:noVBand="1" w:noHBand="0" w:lastColumn="0" w:firstColumn="1" w:lastRow="0" w:firstRow="1"/>
      </w:tblPr>
      <w:tblGrid>
        <w:gridCol w:w="5810"/>
        <w:gridCol w:w="4256"/>
      </w:tblGrid>
      <w:tr>
        <w:trPr/>
        <w:tc>
          <w:tcPr>
            <w:tcW w:w="5810" w:type="dxa"/>
            <w:tcBorders/>
          </w:tcPr>
          <w:p>
            <w:pPr>
              <w:pStyle w:val="Normal"/>
              <w:widowControl/>
              <w:numPr>
                <w:ilvl w:val="0"/>
                <w:numId w:val="0"/>
              </w:numPr>
              <w:suppressAutoHyphens w:val="true"/>
              <w:spacing w:before="0" w:after="0"/>
              <w:ind w:hanging="0" w:left="0"/>
              <w:contextualSpacing/>
              <w:jc w:val="left"/>
              <w:outlineLvl w:val="0"/>
              <w:rPr>
                <w:rFonts w:ascii="Cambria Math" w:hAnsi="Cambria Math" w:cs="Tahoma"/>
                <w:color w:themeColor="text1" w:val="000000"/>
                <w:sz w:val="18"/>
                <w:szCs w:val="18"/>
                <w:lang w:val="en-AU"/>
              </w:rPr>
            </w:pPr>
            <w:r>
              <w:rPr>
                <w:rFonts w:eastAsia="MS Mincho" w:cs="Times New Roman" w:ascii="Courier" w:hAnsi="Courier"/>
                <w:color w:val="7030A0"/>
                <w:kern w:val="0"/>
                <w:sz w:val="18"/>
                <w:szCs w:val="18"/>
                <w:lang w:val="en-US" w:eastAsia="en-US" w:bidi="ar-SA"/>
              </w:rPr>
              <w:t>ExclusiveSubtypes</w:t>
            </w:r>
            <w:bookmarkStart w:id="274" w:name="OLE_LINK2"/>
            <w:bookmarkStart w:id="275" w:name="OLE_LINK3"/>
            <w:r>
              <w:rPr>
                <w:rFonts w:eastAsia="MS Mincho" w:cs="Times New Roman" w:ascii="Courier" w:hAnsi="Courier"/>
                <w:color w:val="7030A0"/>
                <w:kern w:val="0"/>
                <w:sz w:val="18"/>
                <w:szCs w:val="18"/>
                <w:lang w:val="en-US" w:eastAsia="en-US" w:bidi="ar-SA"/>
              </w:rPr>
              <w:t>((</w:t>
            </w:r>
            <w:r>
              <w:rPr>
                <w:rFonts w:eastAsia="Calibri" w:cs="Times New Roman" w:ascii="Courier" w:hAnsi="Courier"/>
                <w:color w:val="7030A0"/>
                <w:kern w:val="0"/>
                <w:sz w:val="18"/>
                <w:szCs w:val="18"/>
                <w:lang w:val="en-US" w:eastAsia="en-US" w:bidi="ar-SA"/>
              </w:rPr>
              <w:t>T</w:t>
            </w:r>
            <w:r>
              <w:rPr>
                <w:rFonts w:eastAsia="Calibri" w:cs="Times New Roman" w:ascii="Courier" w:hAnsi="Courier"/>
                <w:color w:val="7030A0"/>
                <w:kern w:val="0"/>
                <w:sz w:val="18"/>
                <w:szCs w:val="18"/>
                <w:vertAlign w:val="subscript"/>
                <w:lang w:val="en-US" w:eastAsia="en-US" w:bidi="ar-SA"/>
              </w:rPr>
              <w:t>1</w:t>
            </w:r>
            <w:r>
              <w:rPr>
                <w:rFonts w:eastAsia="Calibri" w:cs="Times New Roman" w:ascii="Courier" w:hAnsi="Courier"/>
                <w:color w:val="7030A0"/>
                <w:kern w:val="0"/>
                <w:sz w:val="18"/>
                <w:szCs w:val="18"/>
                <w:lang w:val="en-US" w:eastAsia="en-US" w:bidi="ar-SA"/>
              </w:rPr>
              <w:t>, … T</w:t>
            </w:r>
            <w:r>
              <w:rPr>
                <w:rFonts w:eastAsia="Calibri" w:cs="Times New Roman" w:ascii="Courier" w:hAnsi="Courier"/>
                <w:color w:val="7030A0"/>
                <w:kern w:val="0"/>
                <w:sz w:val="18"/>
                <w:szCs w:val="18"/>
                <w:vertAlign w:val="subscript"/>
                <w:lang w:val="en-US" w:eastAsia="en-US" w:bidi="ar-SA"/>
              </w:rPr>
              <w:t>m</w:t>
            </w:r>
            <w:r>
              <w:rPr>
                <w:rFonts w:eastAsia="MS Mincho" w:cs="Times New Roman" w:ascii="Courier" w:hAnsi="Courier"/>
                <w:color w:val="7030A0"/>
                <w:kern w:val="0"/>
                <w:sz w:val="18"/>
                <w:szCs w:val="18"/>
                <w:lang w:val="en-US" w:eastAsia="en-US" w:bidi="ar-SA"/>
              </w:rPr>
              <w:t xml:space="preserve">) </w:t>
            </w:r>
            <w:r>
              <w:rPr>
                <w:rFonts w:eastAsia="Calibri" w:cs="Times New Roman" w:ascii="Courier" w:hAnsi="Courier"/>
                <w:color w:val="7030A0"/>
                <w:kern w:val="0"/>
                <w:sz w:val="18"/>
                <w:szCs w:val="18"/>
                <w:lang w:val="en-US" w:eastAsia="en-US" w:bidi="ar-SA"/>
              </w:rPr>
              <w:t>T</w:t>
            </w:r>
            <w:r>
              <w:rPr>
                <w:rFonts w:eastAsia="MS Mincho" w:cs="Times New Roman" w:ascii="Courier" w:hAnsi="Courier"/>
                <w:color w:val="7030A0"/>
                <w:kern w:val="0"/>
                <w:sz w:val="18"/>
                <w:szCs w:val="18"/>
                <w:lang w:val="en-US" w:eastAsia="en-US" w:bidi="ar-SA"/>
              </w:rPr>
              <w:t>)</w:t>
            </w:r>
            <w:bookmarkEnd w:id="274"/>
            <w:bookmarkEnd w:id="275"/>
          </w:p>
        </w:tc>
        <w:tc>
          <w:tcPr>
            <w:tcW w:w="4256" w:type="dxa"/>
            <w:tcBorders/>
          </w:tcPr>
          <w:p>
            <w:pPr>
              <w:pStyle w:val="Normal"/>
              <w:widowControl/>
              <w:numPr>
                <w:ilvl w:val="0"/>
                <w:numId w:val="0"/>
              </w:numPr>
              <w:suppressAutoHyphens w:val="true"/>
              <w:spacing w:before="0" w:after="0"/>
              <w:ind w:hanging="0" w:left="0"/>
              <w:contextualSpacing/>
              <w:jc w:val="left"/>
              <w:outlineLvl w:val="0"/>
              <w:rPr>
                <w:rFonts w:ascii="Cambria Math" w:hAnsi="Cambria Math" w:cs="Tahoma"/>
                <w:color w:themeColor="text1" w:val="000000"/>
                <w:sz w:val="18"/>
                <w:szCs w:val="18"/>
                <w:lang w:val="en-AU"/>
              </w:rPr>
            </w:pPr>
            <w:r>
              <w:rPr>
                <w:rFonts w:cs="Tahoma" w:ascii="Cambria Math" w:hAnsi="Cambria Math"/>
                <w:color w:themeColor="text1" w:val="000000"/>
                <w:sz w:val="18"/>
                <w:szCs w:val="18"/>
                <w:lang w:val="en-US"/>
              </w:rPr>
            </w:r>
          </w:p>
        </w:tc>
      </w:tr>
      <w:tr>
        <w:trPr/>
        <w:tc>
          <w:tcPr>
            <w:tcW w:w="10066" w:type="dxa"/>
            <w:gridSpan w:val="2"/>
            <w:tcBorders/>
          </w:tcPr>
          <w:p>
            <w:pPr>
              <w:pStyle w:val="Normal"/>
              <w:widowControl/>
              <w:numPr>
                <w:ilvl w:val="0"/>
                <w:numId w:val="0"/>
              </w:numPr>
              <w:suppressAutoHyphens w:val="true"/>
              <w:spacing w:before="0" w:after="0"/>
              <w:ind w:hanging="0" w:left="0"/>
              <w:contextualSpacing/>
              <w:jc w:val="left"/>
              <w:outlineLvl w:val="0"/>
              <w:rPr>
                <w:rFonts w:ascii="Cambria Math" w:hAnsi="Cambria Math" w:cs="Tahoma"/>
                <w:color w:themeColor="text1" w:val="000000"/>
                <w:sz w:val="18"/>
                <w:szCs w:val="18"/>
                <w:lang w:val="en-AU"/>
              </w:rPr>
            </w:pPr>
            <w:bookmarkStart w:id="276" w:name="OLE_LINK229"/>
            <w:bookmarkStart w:id="277" w:name="OLE_LINK233"/>
            <w:r>
              <w:rPr>
                <w:lang w:val="en-US"/>
              </w:rPr>
            </w:r>
            <m:oMathPara xmlns:m="http://schemas.openxmlformats.org/officeDocument/2006/math">
              <m:oMathParaPr>
                <m:jc m:val="left"/>
              </m:oMathParaPr>
              <m:oMath>
                <m:r>
                  <w:rPr>
                    <w:rFonts w:ascii="Cambria Math" w:hAnsi="Cambria Math"/>
                  </w:rPr>
                  <m:t xml:space="preserve">(</m:t>
                </m:r>
                <m:r>
                  <w:rPr>
                    <w:rFonts w:ascii="Cambria Math" w:hAnsi="Cambria Math"/>
                  </w:rPr>
                  <m:t xml:space="preserve">∀</m:t>
                </m:r>
                <m:r>
                  <w:rPr>
                    <w:rFonts w:ascii="Cambria Math" w:hAnsi="Cambria Math"/>
                  </w:rPr>
                  <m:t xml:space="preserve">x</m:t>
                </m:r>
                <m:r>
                  <w:rPr>
                    <w:rFonts w:ascii="Cambria Math" w:hAnsi="Cambria Math"/>
                  </w:rPr>
                  <m:t xml:space="preserve">.</m:t>
                </m:r>
                <m:sSub>
                  <m:e>
                    <m:r>
                      <w:rPr>
                        <w:rFonts w:ascii="Cambria Math" w:hAnsi="Cambria Math"/>
                      </w:rPr>
                      <m:t xml:space="preserve">T</m:t>
                    </m:r>
                  </m:e>
                  <m:sub>
                    <m:r>
                      <w:rPr>
                        <w:rFonts w:ascii="Cambria Math" w:hAnsi="Cambria Math"/>
                      </w:rPr>
                      <m:t xml:space="preserve">1</m:t>
                    </m:r>
                  </m:sub>
                </m:sSub>
                <m:r>
                  <w:rPr>
                    <w:rFonts w:ascii="Cambria Math" w:hAnsi="Cambria Math"/>
                  </w:rPr>
                  <m:t xml:space="preserve">x</m:t>
                </m:r>
                <m:r>
                  <w:rPr>
                    <w:rFonts w:ascii="Cambria Math" w:hAnsi="Cambria Math"/>
                  </w:rPr>
                  <m:t xml:space="preserve">→</m:t>
                </m:r>
                <m:r>
                  <w:rPr>
                    <w:rFonts w:ascii="Cambria Math" w:hAnsi="Cambria Math"/>
                  </w:rPr>
                  <m:t xml:space="preserve">Tx</m:t>
                </m:r>
                <m:r>
                  <w:rPr>
                    <w:rFonts w:ascii="Cambria Math" w:hAnsi="Cambria Math"/>
                  </w:rPr>
                  <m:t xml:space="preserve">∧</m:t>
                </m:r>
                <m:r>
                  <w:rPr>
                    <w:rFonts w:ascii="Cambria Math" w:hAnsi="Cambria Math"/>
                  </w:rPr>
                  <m:t xml:space="preserve">¬</m:t>
                </m:r>
                <m:sSub>
                  <m:e>
                    <m:r>
                      <w:rPr>
                        <w:rFonts w:ascii="Cambria Math" w:hAnsi="Cambria Math"/>
                      </w:rPr>
                      <m:t xml:space="preserve">T</m:t>
                    </m:r>
                  </m:e>
                  <m:sub>
                    <m:r>
                      <w:rPr>
                        <w:rFonts w:ascii="Cambria Math" w:hAnsi="Cambria Math"/>
                      </w:rPr>
                      <m:t xml:space="preserve">2</m:t>
                    </m:r>
                  </m:sub>
                </m:sSub>
                <m:r>
                  <w:rPr>
                    <w:rFonts w:ascii="Cambria Math" w:hAnsi="Cambria Math"/>
                  </w:rPr>
                  <m:t xml:space="preserve">x</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T</m:t>
                    </m:r>
                  </m:e>
                  <m:sub>
                    <m:r>
                      <w:rPr>
                        <w:rFonts w:ascii="Cambria Math" w:hAnsi="Cambria Math"/>
                      </w:rPr>
                      <m:t xml:space="preserve">m</m:t>
                    </m:r>
                  </m:sub>
                </m:sSub>
                <m:r>
                  <w:rPr>
                    <w:rFonts w:ascii="Cambria Math" w:hAnsi="Cambria Math"/>
                  </w:rPr>
                  <m:t xml:space="preserve">x</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d>
                  <m:dPr>
                    <m:begChr m:val="("/>
                    <m:endChr m:val=")"/>
                  </m:dPr>
                  <m:e>
                    <m:r>
                      <w:rPr>
                        <w:rFonts w:ascii="Cambria Math" w:hAnsi="Cambria Math"/>
                      </w:rPr>
                      <m:t xml:space="preserve">∀</m:t>
                    </m:r>
                    <m:r>
                      <w:rPr>
                        <w:rFonts w:ascii="Cambria Math" w:hAnsi="Cambria Math"/>
                      </w:rPr>
                      <m:t xml:space="preserve">x</m:t>
                    </m:r>
                    <m:r>
                      <w:rPr>
                        <w:rFonts w:ascii="Cambria Math" w:hAnsi="Cambria Math"/>
                      </w:rPr>
                      <m:t xml:space="preserve">.</m:t>
                    </m:r>
                    <m:sSub>
                      <m:e>
                        <m:r>
                          <w:rPr>
                            <w:rFonts w:ascii="Cambria Math" w:hAnsi="Cambria Math"/>
                          </w:rPr>
                          <m:t xml:space="preserve">T</m:t>
                        </m:r>
                      </m:e>
                      <m:sub>
                        <m:r>
                          <w:rPr>
                            <w:rFonts w:ascii="Cambria Math" w:hAnsi="Cambria Math"/>
                          </w:rPr>
                          <m:t xml:space="preserve">m</m:t>
                        </m:r>
                        <m:r>
                          <w:rPr>
                            <w:rFonts w:ascii="Cambria Math" w:hAnsi="Cambria Math"/>
                          </w:rPr>
                          <m:t xml:space="preserve">−</m:t>
                        </m:r>
                        <m:r>
                          <w:rPr>
                            <w:rFonts w:ascii="Cambria Math" w:hAnsi="Cambria Math"/>
                          </w:rPr>
                          <m:t xml:space="preserve">1</m:t>
                        </m:r>
                      </m:sub>
                    </m:sSub>
                    <m:r>
                      <w:rPr>
                        <w:rFonts w:ascii="Cambria Math" w:hAnsi="Cambria Math"/>
                      </w:rPr>
                      <m:t xml:space="preserve">x</m:t>
                    </m:r>
                    <m:r>
                      <w:rPr>
                        <w:rFonts w:ascii="Cambria Math" w:hAnsi="Cambria Math"/>
                      </w:rPr>
                      <m:t xml:space="preserve">→</m:t>
                    </m:r>
                    <m:r>
                      <w:rPr>
                        <w:rFonts w:ascii="Cambria Math" w:hAnsi="Cambria Math"/>
                      </w:rPr>
                      <m:t xml:space="preserve">Tx</m:t>
                    </m:r>
                    <m:r>
                      <w:rPr>
                        <w:rFonts w:ascii="Cambria Math" w:hAnsi="Cambria Math"/>
                      </w:rPr>
                      <m:t xml:space="preserve">∧</m:t>
                    </m:r>
                    <m:r>
                      <w:rPr>
                        <w:rFonts w:ascii="Cambria Math" w:hAnsi="Cambria Math"/>
                      </w:rPr>
                      <m:t xml:space="preserve">¬</m:t>
                    </m:r>
                    <m:sSub>
                      <m:e>
                        <m:r>
                          <w:rPr>
                            <w:rFonts w:ascii="Cambria Math" w:hAnsi="Cambria Math"/>
                          </w:rPr>
                          <m:t xml:space="preserve">T</m:t>
                        </m:r>
                      </m:e>
                      <m:sub>
                        <m:r>
                          <w:rPr>
                            <w:rFonts w:ascii="Cambria Math" w:hAnsi="Cambria Math"/>
                          </w:rPr>
                          <m:t xml:space="preserve">m</m:t>
                        </m:r>
                      </m:sub>
                    </m:sSub>
                    <m:r>
                      <w:rPr>
                        <w:rFonts w:ascii="Cambria Math" w:hAnsi="Cambria Math"/>
                      </w:rPr>
                      <m:t xml:space="preserve">x</m:t>
                    </m:r>
                  </m:e>
                </m:d>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x</m:t>
                </m:r>
                <m:r>
                  <w:rPr>
                    <w:rFonts w:ascii="Cambria Math" w:hAnsi="Cambria Math"/>
                  </w:rPr>
                  <m:t xml:space="preserve">.</m:t>
                </m:r>
                <m:sSub>
                  <m:e>
                    <m:r>
                      <w:rPr>
                        <w:rFonts w:ascii="Cambria Math" w:hAnsi="Cambria Math"/>
                      </w:rPr>
                      <m:t xml:space="preserve">T</m:t>
                    </m:r>
                  </m:e>
                  <m:sub>
                    <m:r>
                      <w:rPr>
                        <w:rFonts w:ascii="Cambria Math" w:hAnsi="Cambria Math"/>
                      </w:rPr>
                      <m:t xml:space="preserve">m</m:t>
                    </m:r>
                  </m:sub>
                </m:sSub>
                <m:r>
                  <w:rPr>
                    <w:rFonts w:ascii="Cambria Math" w:hAnsi="Cambria Math"/>
                  </w:rPr>
                  <m:t xml:space="preserve">x</m:t>
                </m:r>
                <m:r>
                  <w:rPr>
                    <w:rFonts w:ascii="Cambria Math" w:hAnsi="Cambria Math"/>
                  </w:rPr>
                  <m:t xml:space="preserve">→</m:t>
                </m:r>
                <m:r>
                  <w:rPr>
                    <w:rFonts w:ascii="Cambria Math" w:hAnsi="Cambria Math"/>
                  </w:rPr>
                  <m:t xml:space="preserve">Tx</m:t>
                </m:r>
                <m:r>
                  <w:rPr>
                    <w:rFonts w:ascii="Cambria Math" w:hAnsi="Cambria Math"/>
                  </w:rPr>
                  <m:t xml:space="preserve">)</m:t>
                </m:r>
              </m:oMath>
            </m:oMathPara>
            <w:bookmarkStart w:id="278" w:name="_Hlk510893408"/>
            <w:bookmarkEnd w:id="276"/>
            <w:bookmarkEnd w:id="277"/>
            <w:bookmarkEnd w:id="278"/>
          </w:p>
        </w:tc>
      </w:tr>
    </w:tbl>
    <w:p>
      <w:pPr>
        <w:pStyle w:val="Normal"/>
        <w:numPr>
          <w:ilvl w:val="0"/>
          <w:numId w:val="0"/>
        </w:numPr>
        <w:tabs>
          <w:tab w:val="clear" w:pos="720"/>
          <w:tab w:val="right" w:pos="11180" w:leader="none"/>
        </w:tabs>
        <w:spacing w:before="0" w:after="0"/>
        <w:ind w:hanging="0" w:left="0"/>
        <w:contextualSpacing/>
        <w:outlineLvl w:val="0"/>
        <w:rPr>
          <w:rFonts w:ascii="Cambria Math" w:hAnsi="Cambria Math" w:cs="Tahoma"/>
          <w:b/>
          <w:color w:themeColor="text1" w:val="000000"/>
          <w:sz w:val="18"/>
          <w:szCs w:val="18"/>
          <w:lang w:val="en-AU"/>
        </w:rPr>
      </w:pPr>
      <w:r>
        <w:rPr>
          <w:rFonts w:cs="Tahoma" w:ascii="Cambria Math" w:hAnsi="Cambria Math"/>
          <w:b/>
          <w:color w:themeColor="text1" w:val="000000"/>
          <w:sz w:val="18"/>
          <w:szCs w:val="18"/>
          <w:lang w:val="en-US"/>
        </w:rPr>
      </w:r>
    </w:p>
    <w:p>
      <w:pPr>
        <w:pStyle w:val="Normal"/>
        <w:numPr>
          <w:ilvl w:val="0"/>
          <w:numId w:val="0"/>
        </w:numPr>
        <w:spacing w:before="0" w:after="0"/>
        <w:ind w:hanging="0" w:left="284"/>
        <w:contextualSpacing/>
        <w:outlineLvl w:val="0"/>
        <w:rPr>
          <w:rFonts w:ascii="Cambria Math" w:hAnsi="Cambria Math" w:cs="Tahoma"/>
          <w:b/>
          <w:color w:themeColor="text1" w:val="000000"/>
          <w:sz w:val="18"/>
          <w:szCs w:val="18"/>
          <w:lang w:val="en-AU"/>
        </w:rPr>
      </w:pPr>
      <w:r>
        <w:rPr>
          <w:rFonts w:cs="Tahoma" w:ascii="Cambria Math" w:hAnsi="Cambria Math"/>
          <w:b/>
          <w:color w:themeColor="text1" w:val="000000"/>
          <w:sz w:val="18"/>
          <w:szCs w:val="18"/>
          <w:lang w:val="en-US"/>
        </w:rPr>
      </w:r>
    </w:p>
    <w:tbl>
      <w:tblPr>
        <w:tblStyle w:val="Grigliatabella"/>
        <w:tblW w:w="4500" w:type="pct"/>
        <w:jc w:val="center"/>
        <w:tblInd w:w="0" w:type="dxa"/>
        <w:tblLayout w:type="fixed"/>
        <w:tblCellMar>
          <w:top w:w="113" w:type="dxa"/>
          <w:left w:w="113" w:type="dxa"/>
          <w:bottom w:w="113" w:type="dxa"/>
          <w:right w:w="113" w:type="dxa"/>
        </w:tblCellMar>
        <w:tblLook w:val="04a0" w:noVBand="1" w:noHBand="0" w:lastColumn="0" w:firstColumn="1" w:lastRow="0" w:firstRow="1"/>
      </w:tblPr>
      <w:tblGrid>
        <w:gridCol w:w="5810"/>
        <w:gridCol w:w="4256"/>
      </w:tblGrid>
      <w:tr>
        <w:trPr/>
        <w:tc>
          <w:tcPr>
            <w:tcW w:w="5810" w:type="dxa"/>
            <w:tcBorders/>
          </w:tcPr>
          <w:p>
            <w:pPr>
              <w:pStyle w:val="Normal"/>
              <w:widowControl/>
              <w:numPr>
                <w:ilvl w:val="0"/>
                <w:numId w:val="0"/>
              </w:numPr>
              <w:suppressAutoHyphens w:val="true"/>
              <w:spacing w:before="0" w:after="0"/>
              <w:ind w:hanging="0" w:left="0"/>
              <w:contextualSpacing/>
              <w:jc w:val="left"/>
              <w:outlineLvl w:val="0"/>
              <w:rPr>
                <w:rFonts w:ascii="Cambria Math" w:hAnsi="Cambria Math" w:cs="Tahoma"/>
                <w:color w:themeColor="text1" w:val="000000"/>
                <w:sz w:val="18"/>
                <w:szCs w:val="18"/>
                <w:lang w:val="en-AU"/>
              </w:rPr>
            </w:pPr>
            <w:r>
              <w:rPr>
                <w:rFonts w:eastAsia="MS Mincho" w:cs="Times New Roman" w:ascii="Courier" w:hAnsi="Courier"/>
                <w:color w:val="7030A0"/>
                <w:kern w:val="0"/>
                <w:sz w:val="18"/>
                <w:szCs w:val="18"/>
                <w:lang w:val="en-US" w:eastAsia="en-US" w:bidi="ar-SA"/>
              </w:rPr>
              <w:t>ExhaustiveSubtypes((</w:t>
            </w:r>
            <w:r>
              <w:rPr>
                <w:rFonts w:eastAsia="Calibri" w:cs="Times New Roman" w:ascii="Courier" w:hAnsi="Courier"/>
                <w:color w:val="7030A0"/>
                <w:kern w:val="0"/>
                <w:sz w:val="18"/>
                <w:szCs w:val="18"/>
                <w:lang w:val="en-US" w:eastAsia="en-US" w:bidi="ar-SA"/>
              </w:rPr>
              <w:t>T</w:t>
            </w:r>
            <w:r>
              <w:rPr>
                <w:rFonts w:eastAsia="Calibri" w:cs="Times New Roman" w:ascii="Courier" w:hAnsi="Courier"/>
                <w:color w:val="7030A0"/>
                <w:kern w:val="0"/>
                <w:sz w:val="18"/>
                <w:szCs w:val="18"/>
                <w:vertAlign w:val="subscript"/>
                <w:lang w:val="en-US" w:eastAsia="en-US" w:bidi="ar-SA"/>
              </w:rPr>
              <w:t>1</w:t>
            </w:r>
            <w:r>
              <w:rPr>
                <w:rFonts w:eastAsia="Calibri" w:cs="Times New Roman" w:ascii="Courier" w:hAnsi="Courier"/>
                <w:color w:val="7030A0"/>
                <w:kern w:val="0"/>
                <w:sz w:val="18"/>
                <w:szCs w:val="18"/>
                <w:lang w:val="en-US" w:eastAsia="en-US" w:bidi="ar-SA"/>
              </w:rPr>
              <w:t>, … T</w:t>
            </w:r>
            <w:r>
              <w:rPr>
                <w:rFonts w:eastAsia="Calibri" w:cs="Times New Roman" w:ascii="Courier" w:hAnsi="Courier"/>
                <w:color w:val="7030A0"/>
                <w:kern w:val="0"/>
                <w:sz w:val="18"/>
                <w:szCs w:val="18"/>
                <w:vertAlign w:val="subscript"/>
                <w:lang w:val="en-US" w:eastAsia="en-US" w:bidi="ar-SA"/>
              </w:rPr>
              <w:t>m</w:t>
            </w:r>
            <w:r>
              <w:rPr>
                <w:rFonts w:eastAsia="MS Mincho" w:cs="Times New Roman" w:ascii="Courier" w:hAnsi="Courier"/>
                <w:color w:val="7030A0"/>
                <w:kern w:val="0"/>
                <w:sz w:val="18"/>
                <w:szCs w:val="18"/>
                <w:lang w:val="en-US" w:eastAsia="en-US" w:bidi="ar-SA"/>
              </w:rPr>
              <w:t xml:space="preserve">) </w:t>
            </w:r>
            <w:r>
              <w:rPr>
                <w:rFonts w:eastAsia="Calibri" w:cs="Times New Roman" w:ascii="Courier" w:hAnsi="Courier"/>
                <w:color w:val="7030A0"/>
                <w:kern w:val="0"/>
                <w:sz w:val="18"/>
                <w:szCs w:val="18"/>
                <w:lang w:val="en-US" w:eastAsia="en-US" w:bidi="ar-SA"/>
              </w:rPr>
              <w:t>T</w:t>
            </w:r>
            <w:r>
              <w:rPr>
                <w:rFonts w:eastAsia="MS Mincho" w:cs="Times New Roman" w:ascii="Courier" w:hAnsi="Courier"/>
                <w:color w:val="7030A0"/>
                <w:kern w:val="0"/>
                <w:sz w:val="18"/>
                <w:szCs w:val="18"/>
                <w:lang w:val="en-US" w:eastAsia="en-US" w:bidi="ar-SA"/>
              </w:rPr>
              <w:t>)</w:t>
            </w:r>
          </w:p>
        </w:tc>
        <w:tc>
          <w:tcPr>
            <w:tcW w:w="4256" w:type="dxa"/>
            <w:tcBorders/>
          </w:tcPr>
          <w:p>
            <w:pPr>
              <w:pStyle w:val="Normal"/>
              <w:widowControl/>
              <w:numPr>
                <w:ilvl w:val="0"/>
                <w:numId w:val="0"/>
              </w:numPr>
              <w:suppressAutoHyphens w:val="true"/>
              <w:spacing w:before="0" w:after="0"/>
              <w:ind w:hanging="0" w:left="0"/>
              <w:contextualSpacing/>
              <w:jc w:val="left"/>
              <w:outlineLvl w:val="0"/>
              <w:rPr>
                <w:rFonts w:ascii="Cambria Math" w:hAnsi="Cambria Math" w:cs="Tahoma"/>
                <w:color w:themeColor="text1" w:val="000000"/>
                <w:sz w:val="18"/>
                <w:szCs w:val="18"/>
                <w:lang w:val="en-AU"/>
              </w:rPr>
            </w:pPr>
            <w:r>
              <w:rPr>
                <w:rFonts w:cs="Tahoma" w:ascii="Cambria Math" w:hAnsi="Cambria Math"/>
                <w:color w:themeColor="text1" w:val="000000"/>
                <w:sz w:val="18"/>
                <w:szCs w:val="18"/>
                <w:lang w:val="en-US"/>
              </w:rPr>
            </w:r>
          </w:p>
        </w:tc>
      </w:tr>
      <w:tr>
        <w:trPr/>
        <w:tc>
          <w:tcPr>
            <w:tcW w:w="10066" w:type="dxa"/>
            <w:gridSpan w:val="2"/>
            <w:tcBorders/>
          </w:tcPr>
          <w:p>
            <w:pPr>
              <w:pStyle w:val="Normal"/>
              <w:widowControl/>
              <w:numPr>
                <w:ilvl w:val="0"/>
                <w:numId w:val="0"/>
              </w:numPr>
              <w:suppressAutoHyphens w:val="true"/>
              <w:spacing w:before="0" w:after="0"/>
              <w:ind w:hanging="0" w:left="0"/>
              <w:contextualSpacing/>
              <w:jc w:val="left"/>
              <w:outlineLvl w:val="0"/>
              <w:rPr>
                <w:rFonts w:ascii="Cambria Math" w:hAnsi="Cambria Math" w:cs="Tahoma"/>
                <w:color w:themeColor="text1" w:val="000000"/>
                <w:sz w:val="18"/>
                <w:szCs w:val="18"/>
                <w:lang w:val="en-AU"/>
              </w:rPr>
            </w:pPr>
            <w:bookmarkStart w:id="279" w:name="OLE_LINK249"/>
            <w:bookmarkStart w:id="280" w:name="OLE_LINK258"/>
            <w:r>
              <w:rPr>
                <w:lang w:val="en-US"/>
              </w:rPr>
            </w:r>
            <m:oMathPara xmlns:m="http://schemas.openxmlformats.org/officeDocument/2006/math">
              <m:oMathParaPr>
                <m:jc m:val="left"/>
              </m:oMathParaPr>
              <m:oMath>
                <m:d>
                  <m:dPr>
                    <m:begChr m:val="("/>
                    <m:endChr m:val=")"/>
                  </m:dPr>
                  <m:e>
                    <m:r>
                      <w:rPr>
                        <w:rFonts w:ascii="Cambria Math" w:hAnsi="Cambria Math"/>
                      </w:rPr>
                      <m:t xml:space="preserve">(</m:t>
                    </m:r>
                    <m:r>
                      <w:rPr>
                        <w:rFonts w:ascii="Cambria Math" w:hAnsi="Cambria Math"/>
                      </w:rPr>
                      <m:t xml:space="preserve">∀</m:t>
                    </m:r>
                    <m:r>
                      <w:rPr>
                        <w:rFonts w:ascii="Cambria Math" w:hAnsi="Cambria Math"/>
                      </w:rPr>
                      <m:t xml:space="preserve">x</m:t>
                    </m:r>
                    <m:r>
                      <w:rPr>
                        <w:rFonts w:ascii="Cambria Math" w:hAnsi="Cambria Math"/>
                      </w:rPr>
                      <m:t xml:space="preserve">.</m:t>
                    </m:r>
                    <m:sSub>
                      <m:e>
                        <m:r>
                          <w:rPr>
                            <w:rFonts w:ascii="Cambria Math" w:hAnsi="Cambria Math"/>
                          </w:rPr>
                          <m:t xml:space="preserve">T</m:t>
                        </m:r>
                      </m:e>
                      <m:sub>
                        <m:r>
                          <w:rPr>
                            <w:rFonts w:ascii="Cambria Math" w:hAnsi="Cambria Math"/>
                          </w:rPr>
                          <m:t xml:space="preserve">1</m:t>
                        </m:r>
                      </m:sub>
                    </m:sSub>
                    <m:r>
                      <w:rPr>
                        <w:rFonts w:ascii="Cambria Math" w:hAnsi="Cambria Math"/>
                      </w:rPr>
                      <m:t xml:space="preserve">x</m:t>
                    </m:r>
                    <m:r>
                      <w:rPr>
                        <w:rFonts w:ascii="Cambria Math" w:hAnsi="Cambria Math"/>
                      </w:rPr>
                      <m:t xml:space="preserve">→</m:t>
                    </m:r>
                    <m:r>
                      <w:rPr>
                        <w:rFonts w:ascii="Cambria Math" w:hAnsi="Cambria Math"/>
                      </w:rPr>
                      <m:t xml:space="preserve">Tx</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d>
                      <m:dPr>
                        <m:begChr m:val="("/>
                        <m:endChr m:val=")"/>
                      </m:dPr>
                      <m:e>
                        <m:r>
                          <w:rPr>
                            <w:rFonts w:ascii="Cambria Math" w:hAnsi="Cambria Math"/>
                          </w:rPr>
                          <m:t xml:space="preserve">∀</m:t>
                        </m:r>
                        <m:r>
                          <w:rPr>
                            <w:rFonts w:ascii="Cambria Math" w:hAnsi="Cambria Math"/>
                          </w:rPr>
                          <m:t xml:space="preserve">x</m:t>
                        </m:r>
                        <m:r>
                          <w:rPr>
                            <w:rFonts w:ascii="Cambria Math" w:hAnsi="Cambria Math"/>
                          </w:rPr>
                          <m:t xml:space="preserve">.</m:t>
                        </m:r>
                        <m:sSub>
                          <m:e>
                            <m:r>
                              <w:rPr>
                                <w:rFonts w:ascii="Cambria Math" w:hAnsi="Cambria Math"/>
                              </w:rPr>
                              <m:t xml:space="preserve">T</m:t>
                            </m:r>
                          </m:e>
                          <m:sub>
                            <m:r>
                              <w:rPr>
                                <w:rFonts w:ascii="Cambria Math" w:hAnsi="Cambria Math"/>
                              </w:rPr>
                              <m:t xml:space="preserve">m</m:t>
                            </m:r>
                          </m:sub>
                        </m:sSub>
                        <m:r>
                          <w:rPr>
                            <w:rFonts w:ascii="Cambria Math" w:hAnsi="Cambria Math"/>
                          </w:rPr>
                          <m:t xml:space="preserve">x</m:t>
                        </m:r>
                        <m:r>
                          <w:rPr>
                            <w:rFonts w:ascii="Cambria Math" w:hAnsi="Cambria Math"/>
                          </w:rPr>
                          <m:t xml:space="preserve">→</m:t>
                        </m:r>
                        <m:r>
                          <w:rPr>
                            <w:rFonts w:ascii="Cambria Math" w:hAnsi="Cambria Math"/>
                          </w:rPr>
                          <m:t xml:space="preserve">Tx</m:t>
                        </m:r>
                      </m:e>
                    </m:d>
                  </m:e>
                </m:d>
                <m:r>
                  <w:rPr>
                    <w:rFonts w:ascii="Cambria Math" w:hAnsi="Cambria Math"/>
                  </w:rPr>
                  <m:t xml:space="preserve">∧</m:t>
                </m:r>
                <m:d>
                  <m:dPr>
                    <m:begChr m:val="("/>
                    <m:endChr m:val=")"/>
                  </m:dPr>
                  <m:e>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Tx</m:t>
                    </m:r>
                    <m:r>
                      <w:rPr>
                        <w:rFonts w:ascii="Cambria Math" w:hAnsi="Cambria Math"/>
                      </w:rPr>
                      <m:t xml:space="preserve">→</m:t>
                    </m:r>
                    <m:sSub>
                      <m:e>
                        <m:r>
                          <w:rPr>
                            <w:rFonts w:ascii="Cambria Math" w:hAnsi="Cambria Math"/>
                          </w:rPr>
                          <m:t xml:space="preserve">T</m:t>
                        </m:r>
                      </m:e>
                      <m:sub>
                        <m:r>
                          <w:rPr>
                            <w:rFonts w:ascii="Cambria Math" w:hAnsi="Cambria Math"/>
                          </w:rPr>
                          <m:t xml:space="preserve">1</m:t>
                        </m:r>
                      </m:sub>
                    </m:sSub>
                    <m:r>
                      <w:rPr>
                        <w:rFonts w:ascii="Cambria Math" w:hAnsi="Cambria Math"/>
                      </w:rPr>
                      <m:t xml:space="preserve">x</m:t>
                    </m:r>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T</m:t>
                        </m:r>
                      </m:e>
                      <m:sub>
                        <m:r>
                          <w:rPr>
                            <w:rFonts w:ascii="Cambria Math" w:hAnsi="Cambria Math"/>
                          </w:rPr>
                          <m:t xml:space="preserve">m</m:t>
                        </m:r>
                      </m:sub>
                    </m:sSub>
                    <m:r>
                      <w:rPr>
                        <w:rFonts w:ascii="Cambria Math" w:hAnsi="Cambria Math"/>
                      </w:rPr>
                      <m:t xml:space="preserve">x</m:t>
                    </m:r>
                  </m:e>
                </m:d>
              </m:oMath>
            </m:oMathPara>
            <w:bookmarkEnd w:id="279"/>
            <w:bookmarkEnd w:id="280"/>
          </w:p>
        </w:tc>
      </w:tr>
    </w:tbl>
    <w:p>
      <w:pPr>
        <w:pStyle w:val="Normal"/>
        <w:numPr>
          <w:ilvl w:val="0"/>
          <w:numId w:val="0"/>
        </w:numPr>
        <w:tabs>
          <w:tab w:val="clear" w:pos="720"/>
          <w:tab w:val="right" w:pos="11180" w:leader="none"/>
        </w:tabs>
        <w:spacing w:before="0" w:after="0"/>
        <w:ind w:hanging="0" w:left="0"/>
        <w:contextualSpacing/>
        <w:outlineLvl w:val="0"/>
        <w:rPr>
          <w:rFonts w:ascii="Cambria Math" w:hAnsi="Cambria Math" w:cs="Tahoma"/>
          <w:b/>
          <w:color w:themeColor="text1" w:val="000000"/>
          <w:sz w:val="18"/>
          <w:szCs w:val="18"/>
          <w:lang w:val="en-AU"/>
        </w:rPr>
      </w:pPr>
      <w:r>
        <w:rPr>
          <w:rFonts w:cs="Tahoma" w:ascii="Cambria Math" w:hAnsi="Cambria Math"/>
          <w:b/>
          <w:color w:themeColor="text1" w:val="000000"/>
          <w:sz w:val="18"/>
          <w:szCs w:val="18"/>
          <w:lang w:val="en-US"/>
        </w:rPr>
      </w:r>
    </w:p>
    <w:p>
      <w:pPr>
        <w:pStyle w:val="Normal"/>
        <w:numPr>
          <w:ilvl w:val="0"/>
          <w:numId w:val="0"/>
        </w:numPr>
        <w:spacing w:before="0" w:after="0"/>
        <w:ind w:hanging="0" w:left="284"/>
        <w:contextualSpacing/>
        <w:outlineLvl w:val="0"/>
        <w:rPr>
          <w:rFonts w:ascii="Cambria Math" w:hAnsi="Cambria Math" w:cs="Tahoma"/>
          <w:b/>
          <w:color w:themeColor="text1" w:val="000000"/>
          <w:sz w:val="18"/>
          <w:szCs w:val="18"/>
          <w:lang w:val="en-AU"/>
        </w:rPr>
      </w:pPr>
      <w:r>
        <w:rPr>
          <w:rFonts w:cs="Tahoma" w:ascii="Cambria Math" w:hAnsi="Cambria Math"/>
          <w:b/>
          <w:color w:themeColor="text1" w:val="000000"/>
          <w:sz w:val="18"/>
          <w:szCs w:val="18"/>
          <w:lang w:val="en-US"/>
        </w:rPr>
      </w:r>
    </w:p>
    <w:tbl>
      <w:tblPr>
        <w:tblStyle w:val="Grigliatabella"/>
        <w:tblW w:w="4500" w:type="pct"/>
        <w:jc w:val="center"/>
        <w:tblInd w:w="0" w:type="dxa"/>
        <w:tblLayout w:type="fixed"/>
        <w:tblCellMar>
          <w:top w:w="113" w:type="dxa"/>
          <w:left w:w="113" w:type="dxa"/>
          <w:bottom w:w="113" w:type="dxa"/>
          <w:right w:w="113" w:type="dxa"/>
        </w:tblCellMar>
        <w:tblLook w:val="04a0" w:noVBand="1" w:noHBand="0" w:lastColumn="0" w:firstColumn="1" w:lastRow="0" w:firstRow="1"/>
      </w:tblPr>
      <w:tblGrid>
        <w:gridCol w:w="5810"/>
        <w:gridCol w:w="4256"/>
      </w:tblGrid>
      <w:tr>
        <w:trPr/>
        <w:tc>
          <w:tcPr>
            <w:tcW w:w="5810" w:type="dxa"/>
            <w:tcBorders/>
          </w:tcPr>
          <w:p>
            <w:pPr>
              <w:pStyle w:val="Normal"/>
              <w:widowControl/>
              <w:numPr>
                <w:ilvl w:val="0"/>
                <w:numId w:val="0"/>
              </w:numPr>
              <w:suppressAutoHyphens w:val="true"/>
              <w:spacing w:before="0" w:after="0"/>
              <w:ind w:hanging="0" w:left="0"/>
              <w:contextualSpacing/>
              <w:jc w:val="left"/>
              <w:outlineLvl w:val="0"/>
              <w:rPr>
                <w:rFonts w:ascii="Cambria Math" w:hAnsi="Cambria Math" w:cs="Tahoma"/>
                <w:color w:themeColor="text1" w:val="000000"/>
                <w:sz w:val="18"/>
                <w:szCs w:val="18"/>
                <w:lang w:val="en-AU"/>
              </w:rPr>
            </w:pPr>
            <w:bookmarkStart w:id="281" w:name="_Hlk26202051"/>
            <w:bookmarkStart w:id="282" w:name="OLE_LINK59"/>
            <w:bookmarkStart w:id="283" w:name="_Hlk512850820"/>
            <w:bookmarkStart w:id="284" w:name="OLE_LINK4"/>
            <w:r>
              <w:rPr>
                <w:rFonts w:eastAsia="MS Mincho" w:cs="Times New Roman" w:ascii="Courier" w:hAnsi="Courier"/>
                <w:color w:val="7030A0"/>
                <w:kern w:val="0"/>
                <w:sz w:val="18"/>
                <w:szCs w:val="18"/>
                <w:lang w:val="en-US" w:eastAsia="en-US" w:bidi="ar-SA"/>
              </w:rPr>
              <w:t>Subset</w:t>
            </w:r>
            <w:bookmarkEnd w:id="283"/>
            <w:bookmarkEnd w:id="284"/>
            <w:r>
              <w:rPr>
                <w:rFonts w:eastAsia="MS Mincho" w:cs="Times New Roman" w:ascii="Courier" w:hAnsi="Courier"/>
                <w:color w:val="7030A0"/>
                <w:kern w:val="0"/>
                <w:sz w:val="18"/>
                <w:szCs w:val="18"/>
                <w:lang w:val="en-US" w:eastAsia="en-US" w:bidi="ar-SA"/>
              </w:rPr>
              <w:t>((</w:t>
            </w:r>
            <w:bookmarkStart w:id="285" w:name="_Hlk509678089"/>
            <w:bookmarkStart w:id="286" w:name="_Hlk510888461"/>
            <w:r>
              <w:rPr>
                <w:rFonts w:eastAsia="MS Mincho" w:cs="Times New Roman" w:ascii="Courier" w:hAnsi="Courier"/>
                <w:color w:val="7030A0"/>
                <w:kern w:val="0"/>
                <w:sz w:val="18"/>
                <w:szCs w:val="18"/>
                <w:lang w:val="en-US" w:eastAsia="en-US" w:bidi="ar-SA"/>
              </w:rPr>
              <w:t>P</w:t>
            </w:r>
            <w:bookmarkEnd w:id="286"/>
            <w:r>
              <w:rPr>
                <w:rFonts w:eastAsia="MS Mincho" w:cs="Times New Roman" w:ascii="Courier" w:hAnsi="Courier"/>
                <w:color w:val="7030A0"/>
                <w:kern w:val="0"/>
                <w:sz w:val="18"/>
                <w:szCs w:val="18"/>
                <w:vertAlign w:val="subscript"/>
                <w:lang w:val="en-US" w:eastAsia="en-US" w:bidi="ar-SA"/>
              </w:rPr>
              <w:t>1</w:t>
            </w:r>
            <w:r>
              <w:rPr>
                <w:rFonts w:eastAsia="MS Mincho" w:cs="Times New Roman" w:ascii="Courier" w:hAnsi="Courier"/>
                <w:color w:val="7030A0"/>
                <w:kern w:val="0"/>
                <w:sz w:val="18"/>
                <w:szCs w:val="18"/>
                <w:lang w:val="en-US" w:eastAsia="en-US" w:bidi="ar-SA"/>
              </w:rPr>
              <w:t>.i</w:t>
            </w:r>
            <w:r>
              <w:rPr>
                <w:rFonts w:eastAsia="MS Mincho" w:cs="Times New Roman" w:ascii="Courier" w:hAnsi="Courier"/>
                <w:color w:val="7030A0"/>
                <w:kern w:val="0"/>
                <w:sz w:val="18"/>
                <w:szCs w:val="18"/>
                <w:vertAlign w:val="subscript"/>
                <w:lang w:val="en-US" w:eastAsia="en-US" w:bidi="ar-SA"/>
              </w:rPr>
              <w:t>1</w:t>
            </w:r>
            <w:r>
              <w:rPr>
                <w:rFonts w:eastAsia="MS Mincho" w:cs="Times New Roman" w:ascii="Courier" w:hAnsi="Courier"/>
                <w:color w:val="7030A0"/>
                <w:kern w:val="0"/>
                <w:sz w:val="18"/>
                <w:szCs w:val="18"/>
                <w:lang w:val="en-US" w:eastAsia="en-US" w:bidi="ar-SA"/>
              </w:rPr>
              <w:t>, P</w:t>
            </w:r>
            <w:r>
              <w:rPr>
                <w:rFonts w:eastAsia="MS Mincho" w:cs="Times New Roman" w:ascii="Courier" w:hAnsi="Courier"/>
                <w:color w:val="7030A0"/>
                <w:kern w:val="0"/>
                <w:sz w:val="18"/>
                <w:szCs w:val="18"/>
                <w:vertAlign w:val="subscript"/>
                <w:lang w:val="en-US" w:eastAsia="en-US" w:bidi="ar-SA"/>
              </w:rPr>
              <w:t>2</w:t>
            </w:r>
            <w:r>
              <w:rPr>
                <w:rFonts w:eastAsia="MS Mincho" w:cs="Times New Roman" w:ascii="Courier" w:hAnsi="Courier"/>
                <w:color w:val="7030A0"/>
                <w:kern w:val="0"/>
                <w:sz w:val="18"/>
                <w:szCs w:val="18"/>
                <w:lang w:val="en-US" w:eastAsia="en-US" w:bidi="ar-SA"/>
              </w:rPr>
              <w:t>.h</w:t>
            </w:r>
            <w:r>
              <w:rPr>
                <w:rFonts w:eastAsia="MS Mincho" w:cs="Times New Roman" w:ascii="Courier" w:hAnsi="Courier"/>
                <w:color w:val="7030A0"/>
                <w:kern w:val="0"/>
                <w:sz w:val="18"/>
                <w:szCs w:val="18"/>
                <w:vertAlign w:val="subscript"/>
                <w:lang w:val="en-US" w:eastAsia="en-US" w:bidi="ar-SA"/>
              </w:rPr>
              <w:t>1</w:t>
            </w:r>
            <w:bookmarkEnd w:id="285"/>
            <w:r>
              <w:rPr>
                <w:rFonts w:eastAsia="MS Mincho" w:cs="Times New Roman" w:ascii="Courier" w:hAnsi="Courier"/>
                <w:color w:val="7030A0"/>
                <w:kern w:val="0"/>
                <w:sz w:val="18"/>
                <w:szCs w:val="18"/>
                <w:lang w:val="en-US" w:eastAsia="en-US" w:bidi="ar-SA"/>
              </w:rPr>
              <w:t>) … (P</w:t>
            </w:r>
            <w:r>
              <w:rPr>
                <w:rFonts w:eastAsia="MS Mincho" w:cs="Times New Roman" w:ascii="Courier" w:hAnsi="Courier"/>
                <w:color w:val="7030A0"/>
                <w:kern w:val="0"/>
                <w:sz w:val="18"/>
                <w:szCs w:val="18"/>
                <w:vertAlign w:val="subscript"/>
                <w:lang w:val="en-US" w:eastAsia="en-US" w:bidi="ar-SA"/>
              </w:rPr>
              <w:t>1</w:t>
            </w:r>
            <w:r>
              <w:rPr>
                <w:rFonts w:eastAsia="MS Mincho" w:cs="Times New Roman" w:ascii="Courier" w:hAnsi="Courier"/>
                <w:color w:val="7030A0"/>
                <w:kern w:val="0"/>
                <w:sz w:val="18"/>
                <w:szCs w:val="18"/>
                <w:lang w:val="en-US" w:eastAsia="en-US" w:bidi="ar-SA"/>
              </w:rPr>
              <w:t>.i</w:t>
            </w:r>
            <w:r>
              <w:rPr>
                <w:rFonts w:eastAsia="MS Mincho" w:cs="Times New Roman" w:ascii="Courier" w:hAnsi="Courier"/>
                <w:color w:val="7030A0"/>
                <w:kern w:val="0"/>
                <w:sz w:val="18"/>
                <w:szCs w:val="18"/>
                <w:vertAlign w:val="subscript"/>
                <w:lang w:val="en-US" w:eastAsia="en-US" w:bidi="ar-SA"/>
              </w:rPr>
              <w:t>m</w:t>
            </w:r>
            <w:r>
              <w:rPr>
                <w:rFonts w:eastAsia="MS Mincho" w:cs="Times New Roman" w:ascii="Courier" w:hAnsi="Courier"/>
                <w:color w:val="7030A0"/>
                <w:kern w:val="0"/>
                <w:sz w:val="18"/>
                <w:szCs w:val="18"/>
                <w:lang w:val="en-US" w:eastAsia="en-US" w:bidi="ar-SA"/>
              </w:rPr>
              <w:t>, P</w:t>
            </w:r>
            <w:r>
              <w:rPr>
                <w:rFonts w:eastAsia="MS Mincho" w:cs="Times New Roman" w:ascii="Courier" w:hAnsi="Courier"/>
                <w:color w:val="7030A0"/>
                <w:kern w:val="0"/>
                <w:sz w:val="18"/>
                <w:szCs w:val="18"/>
                <w:vertAlign w:val="subscript"/>
                <w:lang w:val="en-US" w:eastAsia="en-US" w:bidi="ar-SA"/>
              </w:rPr>
              <w:t>2</w:t>
            </w:r>
            <w:r>
              <w:rPr>
                <w:rFonts w:eastAsia="MS Mincho" w:cs="Times New Roman" w:ascii="Courier" w:hAnsi="Courier"/>
                <w:color w:val="7030A0"/>
                <w:kern w:val="0"/>
                <w:sz w:val="18"/>
                <w:szCs w:val="18"/>
                <w:lang w:val="en-US" w:eastAsia="en-US" w:bidi="ar-SA"/>
              </w:rPr>
              <w:t>.h</w:t>
            </w:r>
            <w:r>
              <w:rPr>
                <w:rFonts w:eastAsia="MS Mincho" w:cs="Times New Roman" w:ascii="Courier" w:hAnsi="Courier"/>
                <w:color w:val="7030A0"/>
                <w:kern w:val="0"/>
                <w:sz w:val="18"/>
                <w:szCs w:val="18"/>
                <w:vertAlign w:val="subscript"/>
                <w:lang w:val="en-US" w:eastAsia="en-US" w:bidi="ar-SA"/>
              </w:rPr>
              <w:t>m</w:t>
            </w:r>
            <w:r>
              <w:rPr>
                <w:rFonts w:eastAsia="MS Mincho" w:cs="Times New Roman" w:ascii="Courier" w:hAnsi="Courier"/>
                <w:color w:val="7030A0"/>
                <w:kern w:val="0"/>
                <w:sz w:val="18"/>
                <w:szCs w:val="18"/>
                <w:lang w:val="en-US" w:eastAsia="en-US" w:bidi="ar-SA"/>
              </w:rPr>
              <w:t>))</w:t>
            </w:r>
            <w:bookmarkEnd w:id="281"/>
            <w:bookmarkEnd w:id="282"/>
          </w:p>
        </w:tc>
        <w:tc>
          <w:tcPr>
            <w:tcW w:w="4256" w:type="dxa"/>
            <w:tcBorders/>
          </w:tcPr>
          <w:p>
            <w:pPr>
              <w:pStyle w:val="Normal"/>
              <w:widowControl/>
              <w:numPr>
                <w:ilvl w:val="0"/>
                <w:numId w:val="0"/>
              </w:numPr>
              <w:suppressAutoHyphens w:val="true"/>
              <w:spacing w:before="0" w:after="0"/>
              <w:ind w:hanging="0" w:left="0"/>
              <w:contextualSpacing/>
              <w:jc w:val="left"/>
              <w:outlineLvl w:val="0"/>
              <w:rPr>
                <w:rFonts w:ascii="Courier" w:hAnsi="Courier" w:eastAsia="MS Mincho" w:cs="Times New Roman"/>
                <w:color w:val="7030A0"/>
                <w:sz w:val="18"/>
                <w:szCs w:val="18"/>
                <w:vertAlign w:val="subscript"/>
                <w:lang w:val="en-AU"/>
              </w:rPr>
            </w:pPr>
            <w:r>
              <w:rPr>
                <w:rFonts w:eastAsia="MS Mincho" w:cs="Times New Roman" w:ascii="Courier" w:hAnsi="Courier"/>
                <w:color w:val="7030A0"/>
                <w:kern w:val="0"/>
                <w:sz w:val="18"/>
                <w:szCs w:val="18"/>
                <w:lang w:val="en-US" w:eastAsia="en-US" w:bidi="ar-SA"/>
              </w:rPr>
              <w:t>P</w:t>
            </w:r>
            <w:r>
              <w:rPr>
                <w:rFonts w:eastAsia="MS Mincho" w:cs="Times New Roman" w:ascii="Courier" w:hAnsi="Courier"/>
                <w:color w:val="7030A0"/>
                <w:kern w:val="0"/>
                <w:sz w:val="18"/>
                <w:szCs w:val="18"/>
                <w:vertAlign w:val="subscript"/>
                <w:lang w:val="en-US" w:eastAsia="en-US" w:bidi="ar-SA"/>
              </w:rPr>
              <w:t>1</w:t>
            </w:r>
            <w:r>
              <w:rPr>
                <w:rFonts w:eastAsia="MS Mincho" w:cs="MS Mincho" w:ascii="MS Mincho" w:hAnsi="MS Mincho"/>
                <w:color w:val="7030A0"/>
                <w:kern w:val="0"/>
                <w:sz w:val="18"/>
                <w:szCs w:val="18"/>
                <w:lang w:val="en-US" w:eastAsia="en-US" w:bidi="ar-SA"/>
              </w:rPr>
              <w:t>≠</w:t>
            </w:r>
            <w:r>
              <w:rPr>
                <w:rFonts w:eastAsia="MS Mincho" w:cs="Times New Roman" w:ascii="Courier" w:hAnsi="Courier"/>
                <w:color w:val="7030A0"/>
                <w:kern w:val="0"/>
                <w:sz w:val="18"/>
                <w:szCs w:val="18"/>
                <w:lang w:val="en-US" w:eastAsia="en-US" w:bidi="ar-SA"/>
              </w:rPr>
              <w:t>P</w:t>
            </w:r>
            <w:r>
              <w:rPr>
                <w:rFonts w:eastAsia="MS Mincho" w:cs="Times New Roman" w:ascii="Courier" w:hAnsi="Courier"/>
                <w:color w:val="7030A0"/>
                <w:kern w:val="0"/>
                <w:sz w:val="18"/>
                <w:szCs w:val="18"/>
                <w:vertAlign w:val="subscript"/>
                <w:lang w:val="en-US" w:eastAsia="en-US" w:bidi="ar-SA"/>
              </w:rPr>
              <w:t xml:space="preserve">2 </w:t>
            </w:r>
            <w:r>
              <w:rPr>
                <w:rFonts w:eastAsia="MS Mincho" w:cs="Times New Roman" w:ascii="Cambria Math" w:hAnsi="Cambria Math"/>
                <w:color w:val="7030A0"/>
                <w:kern w:val="0"/>
                <w:sz w:val="18"/>
                <w:szCs w:val="18"/>
                <w:lang w:val="en-US" w:eastAsia="en-US" w:bidi="ar-SA"/>
              </w:rPr>
              <w:t xml:space="preserve"> and  for</w:t>
            </w:r>
            <w:r>
              <w:rPr>
                <w:rFonts w:eastAsia="MS Mincho" w:cs="Times New Roman" w:ascii="Courier" w:hAnsi="Courier"/>
                <w:color w:val="7030A0"/>
                <w:kern w:val="0"/>
                <w:sz w:val="18"/>
                <w:szCs w:val="18"/>
                <w:lang w:val="en-US" w:eastAsia="en-US" w:bidi="ar-SA"/>
              </w:rPr>
              <w:t xml:space="preserve"> j≠k </w:t>
            </w:r>
            <w:r>
              <w:rPr>
                <w:rFonts w:eastAsia="MS Mincho" w:cs="Times New Roman" w:ascii="Cambria Math" w:hAnsi="Cambria Math"/>
                <w:color w:val="7030A0"/>
                <w:kern w:val="0"/>
                <w:sz w:val="18"/>
                <w:szCs w:val="18"/>
                <w:lang w:val="en-US" w:eastAsia="en-US" w:bidi="ar-SA"/>
              </w:rPr>
              <w:t>and</w:t>
            </w:r>
            <w:r>
              <w:rPr>
                <w:rFonts w:eastAsia="MS Mincho" w:cs="Times New Roman" w:ascii="Courier" w:hAnsi="Courier"/>
                <w:color w:val="7030A0"/>
                <w:kern w:val="0"/>
                <w:sz w:val="18"/>
                <w:szCs w:val="18"/>
                <w:lang w:val="en-US" w:eastAsia="en-US" w:bidi="ar-SA"/>
              </w:rPr>
              <w:t xml:space="preserve"> j,k≤m</w:t>
            </w:r>
            <w:r>
              <w:rPr>
                <w:rFonts w:eastAsia="MS Mincho" w:cs="Times New Roman" w:ascii="Cambria Math" w:hAnsi="Cambria Math"/>
                <w:color w:val="7030A0"/>
                <w:kern w:val="0"/>
                <w:sz w:val="18"/>
                <w:szCs w:val="18"/>
                <w:lang w:val="en-US" w:eastAsia="en-US" w:bidi="ar-SA"/>
              </w:rPr>
              <w:t xml:space="preserve"> </w:t>
            </w:r>
            <w:r>
              <w:rPr>
                <w:rFonts w:eastAsia="MS Mincho" w:cs="Times New Roman" w:ascii="Cambria Math" w:hAnsi="Cambria Math"/>
                <w:b/>
                <w:color w:val="7030A0"/>
                <w:kern w:val="0"/>
                <w:sz w:val="18"/>
                <w:szCs w:val="18"/>
                <w:lang w:val="en-US" w:eastAsia="en-US" w:bidi="ar-SA"/>
              </w:rPr>
              <w:t>:</w:t>
            </w:r>
          </w:p>
          <w:p>
            <w:pPr>
              <w:pStyle w:val="Normal"/>
              <w:widowControl/>
              <w:numPr>
                <w:ilvl w:val="0"/>
                <w:numId w:val="0"/>
              </w:numPr>
              <w:suppressAutoHyphens w:val="true"/>
              <w:spacing w:before="0" w:after="0"/>
              <w:ind w:hanging="0" w:left="0"/>
              <w:contextualSpacing/>
              <w:jc w:val="left"/>
              <w:outlineLvl w:val="0"/>
              <w:rPr>
                <w:rFonts w:ascii="Courier" w:hAnsi="Courier" w:eastAsia="MS Mincho" w:cs="Times New Roman"/>
                <w:color w:val="7030A0"/>
                <w:sz w:val="18"/>
                <w:szCs w:val="18"/>
                <w:lang w:val="en-AU"/>
              </w:rPr>
            </w:pPr>
            <w:r>
              <w:rPr>
                <w:rFonts w:eastAsia="MS Mincho" w:cs="Times New Roman" w:ascii="Courier" w:hAnsi="Courier"/>
                <w:color w:val="7030A0"/>
                <w:kern w:val="0"/>
                <w:sz w:val="18"/>
                <w:szCs w:val="18"/>
                <w:lang w:val="en-US" w:eastAsia="en-US" w:bidi="ar-SA"/>
              </w:rPr>
              <w:t xml:space="preserve">  </w:t>
            </w:r>
            <w:r>
              <w:rPr>
                <w:rFonts w:eastAsia="MS Mincho" w:cs="Times New Roman" w:ascii="Courier" w:hAnsi="Courier"/>
                <w:color w:val="7030A0"/>
                <w:kern w:val="0"/>
                <w:sz w:val="18"/>
                <w:szCs w:val="18"/>
                <w:lang w:val="en-US" w:eastAsia="en-US" w:bidi="ar-SA"/>
              </w:rPr>
              <w:t>P</w:t>
            </w:r>
            <w:r>
              <w:rPr>
                <w:rFonts w:eastAsia="MS Mincho" w:cs="Times New Roman" w:ascii="Courier" w:hAnsi="Courier"/>
                <w:color w:val="7030A0"/>
                <w:kern w:val="0"/>
                <w:sz w:val="18"/>
                <w:szCs w:val="18"/>
                <w:vertAlign w:val="subscript"/>
                <w:lang w:val="en-US" w:eastAsia="en-US" w:bidi="ar-SA"/>
              </w:rPr>
              <w:t>1</w:t>
            </w:r>
            <w:r>
              <w:rPr>
                <w:rFonts w:eastAsia="MS Mincho" w:cs="Times New Roman" w:ascii="Courier" w:hAnsi="Courier"/>
                <w:color w:val="7030A0"/>
                <w:kern w:val="0"/>
                <w:sz w:val="18"/>
                <w:szCs w:val="18"/>
                <w:lang w:val="en-US" w:eastAsia="en-US" w:bidi="ar-SA"/>
              </w:rPr>
              <w:t>.i</w:t>
            </w:r>
            <w:r>
              <w:rPr>
                <w:rFonts w:eastAsia="MS Mincho" w:cs="Times New Roman" w:ascii="Courier" w:hAnsi="Courier"/>
                <w:color w:val="7030A0"/>
                <w:kern w:val="0"/>
                <w:sz w:val="18"/>
                <w:szCs w:val="18"/>
                <w:vertAlign w:val="subscript"/>
                <w:lang w:val="en-US" w:eastAsia="en-US" w:bidi="ar-SA"/>
              </w:rPr>
              <w:t>j</w:t>
            </w:r>
            <w:r>
              <w:rPr>
                <w:rFonts w:eastAsia="" w:cs="Times New Roman" w:ascii="Cambria Math" w:hAnsi="Cambria Math" w:eastAsiaTheme="minorEastAsia"/>
                <w:color w:val="7030A0"/>
                <w:kern w:val="0"/>
                <w:sz w:val="18"/>
                <w:szCs w:val="18"/>
                <w:lang w:val="en-US" w:eastAsia="en-US" w:bidi="ar-SA"/>
              </w:rPr>
              <w:t xml:space="preserve"> ≠</w:t>
            </w:r>
            <w:r>
              <w:rPr>
                <w:rFonts w:eastAsia="MS Mincho" w:cs="Times New Roman" w:ascii="Courier" w:hAnsi="Courier"/>
                <w:color w:val="7030A0"/>
                <w:kern w:val="0"/>
                <w:sz w:val="18"/>
                <w:szCs w:val="18"/>
                <w:lang w:val="en-US" w:eastAsia="en-US" w:bidi="ar-SA"/>
              </w:rPr>
              <w:t xml:space="preserve"> P</w:t>
            </w:r>
            <w:r>
              <w:rPr>
                <w:rFonts w:eastAsia="MS Mincho" w:cs="Times New Roman" w:ascii="Courier" w:hAnsi="Courier"/>
                <w:color w:val="7030A0"/>
                <w:kern w:val="0"/>
                <w:sz w:val="18"/>
                <w:szCs w:val="18"/>
                <w:vertAlign w:val="subscript"/>
                <w:lang w:val="en-US" w:eastAsia="en-US" w:bidi="ar-SA"/>
              </w:rPr>
              <w:t>1</w:t>
            </w:r>
            <w:r>
              <w:rPr>
                <w:rFonts w:eastAsia="MS Mincho" w:cs="Times New Roman" w:ascii="Courier" w:hAnsi="Courier"/>
                <w:color w:val="7030A0"/>
                <w:kern w:val="0"/>
                <w:sz w:val="18"/>
                <w:szCs w:val="18"/>
                <w:lang w:val="en-US" w:eastAsia="en-US" w:bidi="ar-SA"/>
              </w:rPr>
              <w:t>.i</w:t>
            </w:r>
            <w:r>
              <w:rPr>
                <w:rFonts w:eastAsia="MS Mincho" w:cs="Times New Roman" w:ascii="Courier" w:hAnsi="Courier"/>
                <w:color w:val="7030A0"/>
                <w:kern w:val="0"/>
                <w:sz w:val="18"/>
                <w:szCs w:val="18"/>
                <w:vertAlign w:val="subscript"/>
                <w:lang w:val="en-US" w:eastAsia="en-US" w:bidi="ar-SA"/>
              </w:rPr>
              <w:t xml:space="preserve">k </w:t>
            </w:r>
            <w:r>
              <w:rPr>
                <w:rFonts w:eastAsia="MS Mincho" w:cs="Times New Roman" w:ascii="Cambria Math" w:hAnsi="Cambria Math"/>
                <w:color w:val="7030A0"/>
                <w:kern w:val="0"/>
                <w:sz w:val="18"/>
                <w:szCs w:val="18"/>
                <w:lang w:val="en-US" w:eastAsia="en-US" w:bidi="ar-SA"/>
              </w:rPr>
              <w:t>and</w:t>
            </w:r>
            <w:r>
              <w:rPr>
                <w:rFonts w:eastAsia="MS Mincho" w:cs="Times New Roman" w:ascii="Courier" w:hAnsi="Courier"/>
                <w:color w:val="7030A0"/>
                <w:kern w:val="0"/>
                <w:sz w:val="18"/>
                <w:szCs w:val="18"/>
                <w:lang w:val="en-US" w:eastAsia="en-US" w:bidi="ar-SA"/>
              </w:rPr>
              <w:t xml:space="preserve"> P</w:t>
            </w:r>
            <w:r>
              <w:rPr>
                <w:rFonts w:eastAsia="MS Mincho" w:cs="Times New Roman" w:ascii="Courier" w:hAnsi="Courier"/>
                <w:color w:val="7030A0"/>
                <w:kern w:val="0"/>
                <w:sz w:val="18"/>
                <w:szCs w:val="18"/>
                <w:vertAlign w:val="subscript"/>
                <w:lang w:val="en-US" w:eastAsia="en-US" w:bidi="ar-SA"/>
              </w:rPr>
              <w:t>2</w:t>
            </w:r>
            <w:r>
              <w:rPr>
                <w:rFonts w:eastAsia="MS Mincho" w:cs="Times New Roman" w:ascii="Courier" w:hAnsi="Courier"/>
                <w:color w:val="7030A0"/>
                <w:kern w:val="0"/>
                <w:sz w:val="18"/>
                <w:szCs w:val="18"/>
                <w:lang w:val="en-US" w:eastAsia="en-US" w:bidi="ar-SA"/>
              </w:rPr>
              <w:t>.h</w:t>
            </w:r>
            <w:r>
              <w:rPr>
                <w:rFonts w:eastAsia="MS Mincho" w:cs="Times New Roman" w:ascii="Courier" w:hAnsi="Courier"/>
                <w:color w:val="7030A0"/>
                <w:kern w:val="0"/>
                <w:sz w:val="18"/>
                <w:szCs w:val="18"/>
                <w:vertAlign w:val="subscript"/>
                <w:lang w:val="en-US" w:eastAsia="en-US" w:bidi="ar-SA"/>
              </w:rPr>
              <w:t>j</w:t>
            </w:r>
            <w:r>
              <w:rPr>
                <w:rFonts w:eastAsia="" w:cs="Times New Roman" w:ascii="Cambria Math" w:hAnsi="Cambria Math" w:eastAsiaTheme="minorEastAsia"/>
                <w:color w:val="7030A0"/>
                <w:kern w:val="0"/>
                <w:sz w:val="18"/>
                <w:szCs w:val="18"/>
                <w:lang w:val="en-US" w:eastAsia="en-US" w:bidi="ar-SA"/>
              </w:rPr>
              <w:t xml:space="preserve"> ≠</w:t>
            </w:r>
            <w:r>
              <w:rPr>
                <w:rFonts w:eastAsia="MS Mincho" w:cs="Times New Roman" w:ascii="Courier" w:hAnsi="Courier"/>
                <w:color w:val="7030A0"/>
                <w:kern w:val="0"/>
                <w:sz w:val="18"/>
                <w:szCs w:val="18"/>
                <w:lang w:val="en-US" w:eastAsia="en-US" w:bidi="ar-SA"/>
              </w:rPr>
              <w:t xml:space="preserve"> P</w:t>
            </w:r>
            <w:r>
              <w:rPr>
                <w:rFonts w:eastAsia="MS Mincho" w:cs="Times New Roman" w:ascii="Courier" w:hAnsi="Courier"/>
                <w:color w:val="7030A0"/>
                <w:kern w:val="0"/>
                <w:sz w:val="18"/>
                <w:szCs w:val="18"/>
                <w:vertAlign w:val="subscript"/>
                <w:lang w:val="en-US" w:eastAsia="en-US" w:bidi="ar-SA"/>
              </w:rPr>
              <w:t>2</w:t>
            </w:r>
            <w:r>
              <w:rPr>
                <w:rFonts w:eastAsia="MS Mincho" w:cs="Times New Roman" w:ascii="Courier" w:hAnsi="Courier"/>
                <w:color w:val="7030A0"/>
                <w:kern w:val="0"/>
                <w:sz w:val="18"/>
                <w:szCs w:val="18"/>
                <w:lang w:val="en-US" w:eastAsia="en-US" w:bidi="ar-SA"/>
              </w:rPr>
              <w:t>.h</w:t>
            </w:r>
            <w:r>
              <w:rPr>
                <w:rFonts w:eastAsia="MS Mincho" w:cs="Times New Roman" w:ascii="Courier" w:hAnsi="Courier"/>
                <w:color w:val="7030A0"/>
                <w:kern w:val="0"/>
                <w:sz w:val="18"/>
                <w:szCs w:val="18"/>
                <w:vertAlign w:val="subscript"/>
                <w:lang w:val="en-US" w:eastAsia="en-US" w:bidi="ar-SA"/>
              </w:rPr>
              <w:t>k</w:t>
            </w:r>
          </w:p>
        </w:tc>
      </w:tr>
      <w:tr>
        <w:trPr/>
        <w:tc>
          <w:tcPr>
            <w:tcW w:w="10066" w:type="dxa"/>
            <w:gridSpan w:val="2"/>
            <w:tcBorders/>
          </w:tcPr>
          <w:p>
            <w:pPr>
              <w:pStyle w:val="Normal"/>
              <w:widowControl/>
              <w:numPr>
                <w:ilvl w:val="0"/>
                <w:numId w:val="0"/>
              </w:numPr>
              <w:suppressAutoHyphens w:val="true"/>
              <w:spacing w:before="0" w:after="0"/>
              <w:ind w:hanging="0" w:left="0"/>
              <w:contextualSpacing/>
              <w:jc w:val="left"/>
              <w:outlineLvl w:val="0"/>
              <w:rPr>
                <w:rFonts w:ascii="Cambria Math" w:hAnsi="Cambria Math" w:cs="Tahoma"/>
                <w:color w:themeColor="text1" w:val="000000"/>
                <w:sz w:val="18"/>
                <w:szCs w:val="18"/>
                <w:lang w:val="en-AU"/>
              </w:rPr>
            </w:pPr>
            <w:bookmarkStart w:id="287" w:name="OLE_LINK70"/>
            <w:bookmarkStart w:id="288" w:name="OLE_LINK103"/>
            <w:bookmarkStart w:id="289" w:name="OLE_LINK198"/>
            <w:r>
              <w:rPr>
                <w:lang w:val="en-US"/>
              </w:rPr>
            </w:r>
            <m:oMathPara xmlns:m="http://schemas.openxmlformats.org/officeDocument/2006/math">
              <m:oMathParaPr>
                <m:jc m:val="left"/>
              </m:oMathParaPr>
              <m:oMath>
                <m:r>
                  <w:rPr>
                    <w:rFonts w:ascii="Cambria Math" w:hAnsi="Cambria Math"/>
                  </w:rPr>
                  <m:t xml:space="preserve">∀</m:t>
                </m:r>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α</m:t>
                    </m:r>
                    <m:d>
                      <m:dPr>
                        <m:begChr m:val="("/>
                        <m:endChr m:val=")"/>
                      </m:dPr>
                      <m:e>
                        <m:sSub>
                          <m:e>
                            <m:r>
                              <w:rPr>
                                <w:rFonts w:ascii="Cambria Math" w:hAnsi="Cambria Math"/>
                              </w:rPr>
                              <m:t xml:space="preserve">P</m:t>
                            </m:r>
                          </m:e>
                          <m:sub>
                            <m:r>
                              <w:rPr>
                                <w:rFonts w:ascii="Cambria Math" w:hAnsi="Cambria Math"/>
                              </w:rPr>
                              <m:t xml:space="preserve">1</m:t>
                            </m:r>
                          </m:sub>
                        </m:sSub>
                      </m:e>
                    </m:d>
                  </m:sub>
                </m:sSub>
                <m:r>
                  <w:rPr>
                    <w:rFonts w:ascii="Cambria Math" w:hAnsi="Cambria Math"/>
                  </w:rPr>
                  <m:t xml:space="preserve">.</m:t>
                </m:r>
                <m:sSub>
                  <m:e>
                    <m:r>
                      <w:rPr>
                        <w:rFonts w:ascii="Cambria Math" w:hAnsi="Cambria Math"/>
                      </w:rPr>
                      <m:t xml:space="preserve">P</m:t>
                    </m:r>
                  </m:e>
                  <m:sub>
                    <m:r>
                      <w:rPr>
                        <w:rFonts w:ascii="Cambria Math" w:hAnsi="Cambria Math"/>
                      </w:rPr>
                      <m:t xml:space="preserve">1</m:t>
                    </m:r>
                  </m:sub>
                </m:sSub>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α</m:t>
                    </m:r>
                    <m:d>
                      <m:dPr>
                        <m:begChr m:val="("/>
                        <m:endChr m:val=")"/>
                      </m:dPr>
                      <m:e>
                        <m:sSub>
                          <m:e>
                            <m:r>
                              <w:rPr>
                                <w:rFonts w:ascii="Cambria Math" w:hAnsi="Cambria Math"/>
                              </w:rPr>
                              <m:t xml:space="preserve">P</m:t>
                            </m:r>
                          </m:e>
                          <m:sub>
                            <m:r>
                              <w:rPr>
                                <w:rFonts w:ascii="Cambria Math" w:hAnsi="Cambria Math"/>
                              </w:rPr>
                              <m:t xml:space="preserve">1</m:t>
                            </m:r>
                          </m:sub>
                        </m:sSub>
                      </m:e>
                    </m:d>
                  </m:sub>
                </m:sSub>
                <m:r>
                  <w:rPr>
                    <w:rFonts w:ascii="Cambria Math" w:hAnsi="Cambria Math"/>
                  </w:rPr>
                  <m:t xml:space="preserve">→</m:t>
                </m:r>
                <m:r>
                  <w:rPr>
                    <w:rFonts w:ascii="Cambria Math" w:hAnsi="Cambria Math"/>
                  </w:rPr>
                  <m:t xml:space="preserve">∃</m:t>
                </m:r>
                <m:sSub>
                  <m:e>
                    <m:r>
                      <w:rPr>
                        <w:rFonts w:ascii="Cambria Math" w:hAnsi="Cambria Math"/>
                      </w:rPr>
                      <m:t xml:space="preserve">y</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α</m:t>
                    </m:r>
                    <m:d>
                      <m:dPr>
                        <m:begChr m:val="("/>
                        <m:endChr m:val=")"/>
                      </m:dPr>
                      <m:e>
                        <m:sSub>
                          <m:e>
                            <m:r>
                              <w:rPr>
                                <w:rFonts w:ascii="Cambria Math" w:hAnsi="Cambria Math"/>
                              </w:rPr>
                              <m:t xml:space="preserve">P</m:t>
                            </m:r>
                          </m:e>
                          <m:sub>
                            <m:r>
                              <w:rPr>
                                <w:rFonts w:ascii="Cambria Math" w:hAnsi="Cambria Math"/>
                              </w:rPr>
                              <m:t xml:space="preserve">2</m:t>
                            </m:r>
                          </m:sub>
                        </m:sSub>
                      </m:e>
                    </m:d>
                  </m:sub>
                </m:sSub>
                <m:r>
                  <w:rPr>
                    <w:rFonts w:ascii="Cambria Math" w:hAnsi="Cambria Math"/>
                  </w:rPr>
                  <m:t xml:space="preserve">.</m:t>
                </m:r>
                <m:sSub>
                  <m:e>
                    <m:r>
                      <w:rPr>
                        <w:rFonts w:ascii="Cambria Math" w:hAnsi="Cambria Math"/>
                      </w:rPr>
                      <m:t xml:space="preserve">P</m:t>
                    </m:r>
                  </m:e>
                  <m:sub>
                    <m:r>
                      <w:rPr>
                        <w:rFonts w:ascii="Cambria Math" w:hAnsi="Cambria Math"/>
                      </w:rPr>
                      <m:t xml:space="preserve">2</m:t>
                    </m:r>
                  </m:sub>
                </m:sSub>
                <m:sSub>
                  <m:e>
                    <m:r>
                      <w:rPr>
                        <w:rFonts w:ascii="Cambria Math" w:hAnsi="Cambria Math"/>
                      </w:rPr>
                      <m:t xml:space="preserve">y</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α</m:t>
                    </m:r>
                    <m:r>
                      <w:rPr>
                        <w:rFonts w:ascii="Cambria Math" w:hAnsi="Cambria Math"/>
                      </w:rPr>
                      <m:t xml:space="preserve">(</m:t>
                    </m:r>
                    <m:sSub>
                      <m:e>
                        <m:r>
                          <w:rPr>
                            <w:rFonts w:ascii="Cambria Math" w:hAnsi="Cambria Math"/>
                          </w:rPr>
                          <m:t xml:space="preserve">P</m:t>
                        </m:r>
                      </m:e>
                      <m:sub>
                        <m:r>
                          <w:rPr>
                            <w:rFonts w:ascii="Cambria Math" w:hAnsi="Cambria Math"/>
                          </w:rPr>
                          <m:t xml:space="preserve">2</m:t>
                        </m:r>
                      </m:sub>
                    </m:sSub>
                    <m:r>
                      <w:rPr>
                        <w:rFonts w:ascii="Cambria Math" w:hAnsi="Cambria Math"/>
                      </w:rPr>
                      <m:t xml:space="preserve">)</m:t>
                    </m:r>
                  </m:sub>
                </m:sSub>
                <m:r>
                  <w:rPr>
                    <w:rFonts w:ascii="Cambria Math" w:hAnsi="Cambria Math"/>
                  </w:rPr>
                  <m:t xml:space="preserve">∧</m:t>
                </m:r>
                <m:sSub>
                  <m:e>
                    <m:r>
                      <w:rPr>
                        <w:rFonts w:ascii="Cambria Math" w:hAnsi="Cambria Math"/>
                      </w:rPr>
                      <m:t xml:space="preserve">x</m:t>
                    </m:r>
                  </m:e>
                  <m:sub>
                    <m:sSub>
                      <m:e>
                        <m:r>
                          <w:rPr>
                            <w:rFonts w:ascii="Cambria Math" w:hAnsi="Cambria Math"/>
                          </w:rPr>
                          <m:t xml:space="preserve">i</m:t>
                        </m:r>
                      </m:e>
                      <m:sub>
                        <m:r>
                          <w:rPr>
                            <w:rFonts w:ascii="Cambria Math" w:hAnsi="Cambria Math"/>
                          </w:rPr>
                          <m:t xml:space="preserve">1</m:t>
                        </m:r>
                      </m:sub>
                    </m:sSub>
                  </m:sub>
                </m:sSub>
                <m:r>
                  <w:rPr>
                    <w:rFonts w:ascii="Cambria Math" w:hAnsi="Cambria Math"/>
                  </w:rPr>
                  <m:t xml:space="preserve">=</m:t>
                </m:r>
                <m:sSub>
                  <m:e>
                    <m:r>
                      <w:rPr>
                        <w:rFonts w:ascii="Cambria Math" w:hAnsi="Cambria Math"/>
                      </w:rPr>
                      <m:t xml:space="preserve">y</m:t>
                    </m:r>
                  </m:e>
                  <m:sub>
                    <m:sSub>
                      <m:e>
                        <m:r>
                          <w:rPr>
                            <w:rFonts w:ascii="Cambria Math" w:hAnsi="Cambria Math"/>
                          </w:rPr>
                          <m:t xml:space="preserve">h</m:t>
                        </m:r>
                      </m:e>
                      <m:sub>
                        <m:r>
                          <w:rPr>
                            <w:rFonts w:ascii="Cambria Math" w:hAnsi="Cambria Math"/>
                          </w:rPr>
                          <m:t xml:space="preserve">1</m:t>
                        </m:r>
                      </m:sub>
                    </m:sSub>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x</m:t>
                    </m:r>
                  </m:e>
                  <m:sub>
                    <m:sSub>
                      <m:e>
                        <m:r>
                          <w:rPr>
                            <w:rFonts w:ascii="Cambria Math" w:hAnsi="Cambria Math"/>
                          </w:rPr>
                          <m:t xml:space="preserve">i</m:t>
                        </m:r>
                      </m:e>
                      <m:sub>
                        <m:r>
                          <w:rPr>
                            <w:rFonts w:ascii="Cambria Math" w:hAnsi="Cambria Math"/>
                          </w:rPr>
                          <m:t xml:space="preserve">m</m:t>
                        </m:r>
                      </m:sub>
                    </m:sSub>
                  </m:sub>
                </m:sSub>
                <m:r>
                  <w:rPr>
                    <w:rFonts w:ascii="Cambria Math" w:hAnsi="Cambria Math"/>
                  </w:rPr>
                  <m:t xml:space="preserve">=</m:t>
                </m:r>
                <m:sSub>
                  <m:e>
                    <m:r>
                      <w:rPr>
                        <w:rFonts w:ascii="Cambria Math" w:hAnsi="Cambria Math"/>
                      </w:rPr>
                      <m:t xml:space="preserve">y</m:t>
                    </m:r>
                  </m:e>
                  <m:sub>
                    <m:sSub>
                      <m:e>
                        <m:r>
                          <w:rPr>
                            <w:rFonts w:ascii="Cambria Math" w:hAnsi="Cambria Math"/>
                          </w:rPr>
                          <m:t xml:space="preserve">h</m:t>
                        </m:r>
                      </m:e>
                      <m:sub>
                        <m:r>
                          <w:rPr>
                            <w:rFonts w:ascii="Cambria Math" w:hAnsi="Cambria Math"/>
                          </w:rPr>
                          <m:t xml:space="preserve">m</m:t>
                        </m:r>
                      </m:sub>
                    </m:sSub>
                  </m:sub>
                </m:sSub>
              </m:oMath>
            </m:oMathPara>
            <w:bookmarkEnd w:id="287"/>
            <w:bookmarkEnd w:id="288"/>
            <w:bookmarkEnd w:id="289"/>
          </w:p>
        </w:tc>
      </w:tr>
    </w:tbl>
    <w:p>
      <w:pPr>
        <w:pStyle w:val="Normal"/>
        <w:numPr>
          <w:ilvl w:val="0"/>
          <w:numId w:val="0"/>
        </w:numPr>
        <w:tabs>
          <w:tab w:val="clear" w:pos="720"/>
          <w:tab w:val="right" w:pos="11180" w:leader="none"/>
        </w:tabs>
        <w:spacing w:before="0" w:after="0"/>
        <w:ind w:hanging="0" w:left="0"/>
        <w:contextualSpacing/>
        <w:outlineLvl w:val="0"/>
        <w:rPr>
          <w:rFonts w:ascii="Cambria Math" w:hAnsi="Cambria Math" w:cs="Tahoma"/>
          <w:b/>
          <w:color w:themeColor="text1" w:val="000000"/>
          <w:sz w:val="18"/>
          <w:szCs w:val="18"/>
          <w:lang w:val="en-AU"/>
        </w:rPr>
      </w:pPr>
      <w:r>
        <w:rPr>
          <w:rFonts w:cs="Tahoma" w:ascii="Cambria Math" w:hAnsi="Cambria Math"/>
          <w:b/>
          <w:color w:themeColor="text1" w:val="000000"/>
          <w:sz w:val="18"/>
          <w:szCs w:val="18"/>
          <w:lang w:val="en-US"/>
        </w:rPr>
      </w:r>
    </w:p>
    <w:p>
      <w:pPr>
        <w:pStyle w:val="Normal"/>
        <w:numPr>
          <w:ilvl w:val="0"/>
          <w:numId w:val="0"/>
        </w:numPr>
        <w:spacing w:before="0" w:after="0"/>
        <w:ind w:hanging="0" w:left="0"/>
        <w:contextualSpacing/>
        <w:outlineLvl w:val="0"/>
        <w:rPr>
          <w:rFonts w:ascii="Cambria Math" w:hAnsi="Cambria Math" w:cs="Tahoma"/>
          <w:b/>
          <w:color w:themeColor="text1" w:val="000000"/>
          <w:sz w:val="18"/>
          <w:szCs w:val="18"/>
          <w:lang w:val="en-AU"/>
        </w:rPr>
      </w:pPr>
      <w:r>
        <w:rPr>
          <w:rFonts w:cs="Tahoma" w:ascii="Cambria Math" w:hAnsi="Cambria Math"/>
          <w:b/>
          <w:color w:themeColor="text1" w:val="000000"/>
          <w:sz w:val="18"/>
          <w:szCs w:val="18"/>
          <w:lang w:val="en-US"/>
        </w:rPr>
      </w:r>
    </w:p>
    <w:tbl>
      <w:tblPr>
        <w:tblStyle w:val="Grigliatabella"/>
        <w:tblW w:w="10040" w:type="dxa"/>
        <w:jc w:val="center"/>
        <w:tblInd w:w="0" w:type="dxa"/>
        <w:tblLayout w:type="fixed"/>
        <w:tblCellMar>
          <w:top w:w="113" w:type="dxa"/>
          <w:left w:w="113" w:type="dxa"/>
          <w:bottom w:w="113" w:type="dxa"/>
          <w:right w:w="113" w:type="dxa"/>
        </w:tblCellMar>
        <w:tblLook w:val="04a0" w:noVBand="1" w:noHBand="0" w:lastColumn="0" w:firstColumn="1" w:lastRow="0" w:firstRow="1"/>
      </w:tblPr>
      <w:tblGrid>
        <w:gridCol w:w="5778"/>
        <w:gridCol w:w="4261"/>
      </w:tblGrid>
      <w:tr>
        <w:trPr/>
        <w:tc>
          <w:tcPr>
            <w:tcW w:w="5778" w:type="dxa"/>
            <w:tcBorders/>
          </w:tcPr>
          <w:p>
            <w:pPr>
              <w:pStyle w:val="Normal"/>
              <w:widowControl/>
              <w:numPr>
                <w:ilvl w:val="0"/>
                <w:numId w:val="0"/>
              </w:numPr>
              <w:suppressAutoHyphens w:val="true"/>
              <w:spacing w:before="0" w:after="0"/>
              <w:ind w:hanging="0" w:left="0"/>
              <w:contextualSpacing/>
              <w:jc w:val="left"/>
              <w:outlineLvl w:val="0"/>
              <w:rPr>
                <w:rFonts w:ascii="Cambria Math" w:hAnsi="Cambria Math" w:cs="Tahoma"/>
                <w:color w:themeColor="text1" w:val="000000"/>
                <w:sz w:val="18"/>
                <w:szCs w:val="18"/>
                <w:lang w:val="en-AU"/>
              </w:rPr>
            </w:pPr>
            <w:bookmarkStart w:id="290" w:name="_Hlk512850828"/>
            <w:r>
              <w:rPr>
                <w:rFonts w:eastAsia="MS Mincho" w:cs="Times New Roman" w:ascii="Courier" w:hAnsi="Courier"/>
                <w:color w:val="7030A0"/>
                <w:kern w:val="0"/>
                <w:sz w:val="18"/>
                <w:szCs w:val="18"/>
                <w:lang w:val="en-US" w:eastAsia="en-US" w:bidi="ar-SA"/>
              </w:rPr>
              <w:t>Exclusive</w:t>
            </w:r>
            <w:bookmarkEnd w:id="290"/>
            <w:r>
              <w:rPr>
                <w:rFonts w:eastAsia="MS Mincho" w:cs="Times New Roman" w:ascii="Courier" w:hAnsi="Courier"/>
                <w:color w:val="7030A0"/>
                <w:kern w:val="0"/>
                <w:sz w:val="18"/>
                <w:szCs w:val="18"/>
                <w:lang w:val="en-US" w:eastAsia="en-US" w:bidi="ar-SA"/>
              </w:rPr>
              <w:t>((P</w:t>
            </w:r>
            <w:r>
              <w:rPr>
                <w:rFonts w:eastAsia="MS Mincho" w:cs="Times New Roman" w:ascii="Courier" w:hAnsi="Courier"/>
                <w:color w:val="7030A0"/>
                <w:kern w:val="0"/>
                <w:sz w:val="18"/>
                <w:szCs w:val="18"/>
                <w:vertAlign w:val="subscript"/>
                <w:lang w:val="en-US" w:eastAsia="en-US" w:bidi="ar-SA"/>
              </w:rPr>
              <w:t>1</w:t>
            </w:r>
            <w:r>
              <w:rPr>
                <w:rFonts w:eastAsia="MS Mincho" w:cs="Times New Roman" w:ascii="Courier" w:hAnsi="Courier"/>
                <w:color w:val="7030A0"/>
                <w:kern w:val="0"/>
                <w:sz w:val="18"/>
                <w:szCs w:val="18"/>
                <w:lang w:val="en-US" w:eastAsia="en-US" w:bidi="ar-SA"/>
              </w:rPr>
              <w:t>.i</w:t>
            </w:r>
            <w:r>
              <w:rPr>
                <w:rFonts w:eastAsia="MS Mincho" w:cs="Times New Roman" w:ascii="Courier" w:hAnsi="Courier"/>
                <w:color w:val="7030A0"/>
                <w:kern w:val="0"/>
                <w:sz w:val="18"/>
                <w:szCs w:val="18"/>
                <w:vertAlign w:val="subscript"/>
                <w:lang w:val="en-US" w:eastAsia="en-US" w:bidi="ar-SA"/>
              </w:rPr>
              <w:t>1</w:t>
            </w:r>
            <w:r>
              <w:rPr>
                <w:rFonts w:eastAsia="MS Mincho" w:cs="Times New Roman" w:ascii="Courier" w:hAnsi="Courier"/>
                <w:color w:val="7030A0"/>
                <w:kern w:val="0"/>
                <w:sz w:val="18"/>
                <w:szCs w:val="18"/>
                <w:lang w:val="en-US" w:eastAsia="en-US" w:bidi="ar-SA"/>
              </w:rPr>
              <w:t>, P</w:t>
            </w:r>
            <w:r>
              <w:rPr>
                <w:rFonts w:eastAsia="MS Mincho" w:cs="Times New Roman" w:ascii="Courier" w:hAnsi="Courier"/>
                <w:color w:val="7030A0"/>
                <w:kern w:val="0"/>
                <w:sz w:val="18"/>
                <w:szCs w:val="18"/>
                <w:vertAlign w:val="subscript"/>
                <w:lang w:val="en-US" w:eastAsia="en-US" w:bidi="ar-SA"/>
              </w:rPr>
              <w:t>2</w:t>
            </w:r>
            <w:r>
              <w:rPr>
                <w:rFonts w:eastAsia="MS Mincho" w:cs="Times New Roman" w:ascii="Courier" w:hAnsi="Courier"/>
                <w:color w:val="7030A0"/>
                <w:kern w:val="0"/>
                <w:sz w:val="18"/>
                <w:szCs w:val="18"/>
                <w:lang w:val="en-US" w:eastAsia="en-US" w:bidi="ar-SA"/>
              </w:rPr>
              <w:t>.h</w:t>
            </w:r>
            <w:r>
              <w:rPr>
                <w:rFonts w:eastAsia="MS Mincho" w:cs="Times New Roman" w:ascii="Courier" w:hAnsi="Courier"/>
                <w:color w:val="7030A0"/>
                <w:kern w:val="0"/>
                <w:sz w:val="18"/>
                <w:szCs w:val="18"/>
                <w:vertAlign w:val="subscript"/>
                <w:lang w:val="en-US" w:eastAsia="en-US" w:bidi="ar-SA"/>
              </w:rPr>
              <w:t>1</w:t>
            </w:r>
            <w:r>
              <w:rPr>
                <w:rFonts w:eastAsia="MS Mincho" w:cs="Times New Roman" w:ascii="Courier" w:hAnsi="Courier"/>
                <w:color w:val="7030A0"/>
                <w:kern w:val="0"/>
                <w:sz w:val="18"/>
                <w:szCs w:val="18"/>
                <w:lang w:val="en-US" w:eastAsia="en-US" w:bidi="ar-SA"/>
              </w:rPr>
              <w:t>) … (P</w:t>
            </w:r>
            <w:r>
              <w:rPr>
                <w:rFonts w:eastAsia="MS Mincho" w:cs="Times New Roman" w:ascii="Courier" w:hAnsi="Courier"/>
                <w:color w:val="7030A0"/>
                <w:kern w:val="0"/>
                <w:sz w:val="18"/>
                <w:szCs w:val="18"/>
                <w:vertAlign w:val="subscript"/>
                <w:lang w:val="en-US" w:eastAsia="en-US" w:bidi="ar-SA"/>
              </w:rPr>
              <w:t>1</w:t>
            </w:r>
            <w:r>
              <w:rPr>
                <w:rFonts w:eastAsia="MS Mincho" w:cs="Times New Roman" w:ascii="Courier" w:hAnsi="Courier"/>
                <w:color w:val="7030A0"/>
                <w:kern w:val="0"/>
                <w:sz w:val="18"/>
                <w:szCs w:val="18"/>
                <w:lang w:val="en-US" w:eastAsia="en-US" w:bidi="ar-SA"/>
              </w:rPr>
              <w:t>.i</w:t>
            </w:r>
            <w:r>
              <w:rPr>
                <w:rFonts w:eastAsia="MS Mincho" w:cs="Times New Roman" w:ascii="Courier" w:hAnsi="Courier"/>
                <w:color w:val="7030A0"/>
                <w:kern w:val="0"/>
                <w:sz w:val="18"/>
                <w:szCs w:val="18"/>
                <w:vertAlign w:val="subscript"/>
                <w:lang w:val="en-US" w:eastAsia="en-US" w:bidi="ar-SA"/>
              </w:rPr>
              <w:t>m</w:t>
            </w:r>
            <w:r>
              <w:rPr>
                <w:rFonts w:eastAsia="MS Mincho" w:cs="Times New Roman" w:ascii="Courier" w:hAnsi="Courier"/>
                <w:color w:val="7030A0"/>
                <w:kern w:val="0"/>
                <w:sz w:val="18"/>
                <w:szCs w:val="18"/>
                <w:lang w:val="en-US" w:eastAsia="en-US" w:bidi="ar-SA"/>
              </w:rPr>
              <w:t>, P</w:t>
            </w:r>
            <w:r>
              <w:rPr>
                <w:rFonts w:eastAsia="MS Mincho" w:cs="Times New Roman" w:ascii="Courier" w:hAnsi="Courier"/>
                <w:color w:val="7030A0"/>
                <w:kern w:val="0"/>
                <w:sz w:val="18"/>
                <w:szCs w:val="18"/>
                <w:vertAlign w:val="subscript"/>
                <w:lang w:val="en-US" w:eastAsia="en-US" w:bidi="ar-SA"/>
              </w:rPr>
              <w:t>2</w:t>
            </w:r>
            <w:r>
              <w:rPr>
                <w:rFonts w:eastAsia="MS Mincho" w:cs="Times New Roman" w:ascii="Courier" w:hAnsi="Courier"/>
                <w:color w:val="7030A0"/>
                <w:kern w:val="0"/>
                <w:sz w:val="18"/>
                <w:szCs w:val="18"/>
                <w:lang w:val="en-US" w:eastAsia="en-US" w:bidi="ar-SA"/>
              </w:rPr>
              <w:t>.h</w:t>
            </w:r>
            <w:r>
              <w:rPr>
                <w:rFonts w:eastAsia="MS Mincho" w:cs="Times New Roman" w:ascii="Courier" w:hAnsi="Courier"/>
                <w:color w:val="7030A0"/>
                <w:kern w:val="0"/>
                <w:sz w:val="18"/>
                <w:szCs w:val="18"/>
                <w:vertAlign w:val="subscript"/>
                <w:lang w:val="en-US" w:eastAsia="en-US" w:bidi="ar-SA"/>
              </w:rPr>
              <w:t>m</w:t>
            </w:r>
            <w:r>
              <w:rPr>
                <w:rFonts w:eastAsia="MS Mincho" w:cs="Times New Roman" w:ascii="Courier" w:hAnsi="Courier"/>
                <w:color w:val="7030A0"/>
                <w:kern w:val="0"/>
                <w:sz w:val="18"/>
                <w:szCs w:val="18"/>
                <w:lang w:val="en-US" w:eastAsia="en-US" w:bidi="ar-SA"/>
              </w:rPr>
              <w:t>))</w:t>
            </w:r>
          </w:p>
        </w:tc>
        <w:tc>
          <w:tcPr>
            <w:tcW w:w="4261" w:type="dxa"/>
            <w:tcBorders/>
          </w:tcPr>
          <w:p>
            <w:pPr>
              <w:pStyle w:val="Normal"/>
              <w:widowControl/>
              <w:numPr>
                <w:ilvl w:val="0"/>
                <w:numId w:val="0"/>
              </w:numPr>
              <w:suppressAutoHyphens w:val="true"/>
              <w:spacing w:before="0" w:after="0"/>
              <w:ind w:hanging="0" w:left="0"/>
              <w:contextualSpacing/>
              <w:jc w:val="left"/>
              <w:outlineLvl w:val="0"/>
              <w:rPr>
                <w:rFonts w:ascii="Courier" w:hAnsi="Courier" w:eastAsia="MS Mincho" w:cs="Times New Roman"/>
                <w:color w:val="7030A0"/>
                <w:sz w:val="18"/>
                <w:szCs w:val="18"/>
                <w:vertAlign w:val="subscript"/>
                <w:lang w:val="en-AU"/>
              </w:rPr>
            </w:pPr>
            <w:r>
              <w:rPr>
                <w:rFonts w:eastAsia="MS Mincho" w:cs="Times New Roman" w:ascii="Courier" w:hAnsi="Courier"/>
                <w:color w:val="7030A0"/>
                <w:kern w:val="0"/>
                <w:sz w:val="18"/>
                <w:szCs w:val="18"/>
                <w:lang w:val="en-US" w:eastAsia="en-US" w:bidi="ar-SA"/>
              </w:rPr>
              <w:t>P</w:t>
            </w:r>
            <w:r>
              <w:rPr>
                <w:rFonts w:eastAsia="MS Mincho" w:cs="Times New Roman" w:ascii="Courier" w:hAnsi="Courier"/>
                <w:color w:val="7030A0"/>
                <w:kern w:val="0"/>
                <w:sz w:val="18"/>
                <w:szCs w:val="18"/>
                <w:vertAlign w:val="subscript"/>
                <w:lang w:val="en-US" w:eastAsia="en-US" w:bidi="ar-SA"/>
              </w:rPr>
              <w:t>1</w:t>
            </w:r>
            <w:r>
              <w:rPr>
                <w:rFonts w:eastAsia="MS Mincho" w:cs="MS Mincho" w:ascii="MS Mincho" w:hAnsi="MS Mincho"/>
                <w:color w:val="7030A0"/>
                <w:kern w:val="0"/>
                <w:sz w:val="18"/>
                <w:szCs w:val="18"/>
                <w:lang w:val="en-US" w:eastAsia="en-US" w:bidi="ar-SA"/>
              </w:rPr>
              <w:t>≠</w:t>
            </w:r>
            <w:r>
              <w:rPr>
                <w:rFonts w:eastAsia="MS Mincho" w:cs="Times New Roman" w:ascii="Courier" w:hAnsi="Courier"/>
                <w:color w:val="7030A0"/>
                <w:kern w:val="0"/>
                <w:sz w:val="18"/>
                <w:szCs w:val="18"/>
                <w:lang w:val="en-US" w:eastAsia="en-US" w:bidi="ar-SA"/>
              </w:rPr>
              <w:t>P</w:t>
            </w:r>
            <w:r>
              <w:rPr>
                <w:rFonts w:eastAsia="MS Mincho" w:cs="Times New Roman" w:ascii="Courier" w:hAnsi="Courier"/>
                <w:color w:val="7030A0"/>
                <w:kern w:val="0"/>
                <w:sz w:val="18"/>
                <w:szCs w:val="18"/>
                <w:vertAlign w:val="subscript"/>
                <w:lang w:val="en-US" w:eastAsia="en-US" w:bidi="ar-SA"/>
              </w:rPr>
              <w:t xml:space="preserve">2 </w:t>
            </w:r>
            <w:r>
              <w:rPr>
                <w:rFonts w:eastAsia="MS Mincho" w:cs="Times New Roman" w:ascii="Cambria Math" w:hAnsi="Cambria Math"/>
                <w:color w:val="7030A0"/>
                <w:kern w:val="0"/>
                <w:sz w:val="18"/>
                <w:szCs w:val="18"/>
                <w:lang w:val="en-US" w:eastAsia="en-US" w:bidi="ar-SA"/>
              </w:rPr>
              <w:t xml:space="preserve"> and  for</w:t>
            </w:r>
            <w:r>
              <w:rPr>
                <w:rFonts w:eastAsia="MS Mincho" w:cs="Times New Roman" w:ascii="Courier" w:hAnsi="Courier"/>
                <w:color w:val="7030A0"/>
                <w:kern w:val="0"/>
                <w:sz w:val="18"/>
                <w:szCs w:val="18"/>
                <w:lang w:val="en-US" w:eastAsia="en-US" w:bidi="ar-SA"/>
              </w:rPr>
              <w:t xml:space="preserve"> j≠k </w:t>
            </w:r>
            <w:bookmarkStart w:id="291" w:name="_Hlk29307022"/>
            <w:bookmarkStart w:id="292" w:name="OLE_LINK48"/>
            <w:r>
              <w:rPr>
                <w:rFonts w:eastAsia="MS Mincho" w:cs="Times New Roman" w:ascii="Cambria Math" w:hAnsi="Cambria Math"/>
                <w:color w:val="7030A0"/>
                <w:kern w:val="0"/>
                <w:sz w:val="18"/>
                <w:szCs w:val="18"/>
                <w:lang w:val="en-US" w:eastAsia="en-US" w:bidi="ar-SA"/>
              </w:rPr>
              <w:t>and</w:t>
            </w:r>
            <w:r>
              <w:rPr>
                <w:rFonts w:eastAsia="MS Mincho" w:cs="Times New Roman" w:ascii="Courier" w:hAnsi="Courier"/>
                <w:color w:val="7030A0"/>
                <w:kern w:val="0"/>
                <w:sz w:val="18"/>
                <w:szCs w:val="18"/>
                <w:lang w:val="en-US" w:eastAsia="en-US" w:bidi="ar-SA"/>
              </w:rPr>
              <w:t xml:space="preserve"> </w:t>
            </w:r>
            <w:bookmarkEnd w:id="291"/>
            <w:bookmarkEnd w:id="292"/>
            <w:r>
              <w:rPr>
                <w:rFonts w:eastAsia="MS Mincho" w:cs="Times New Roman" w:ascii="Courier" w:hAnsi="Courier"/>
                <w:color w:val="7030A0"/>
                <w:kern w:val="0"/>
                <w:sz w:val="18"/>
                <w:szCs w:val="18"/>
                <w:lang w:val="en-US" w:eastAsia="en-US" w:bidi="ar-SA"/>
              </w:rPr>
              <w:t>j,k≤m</w:t>
            </w:r>
            <w:r>
              <w:rPr>
                <w:rFonts w:eastAsia="MS Mincho" w:cs="Times New Roman" w:ascii="Cambria Math" w:hAnsi="Cambria Math"/>
                <w:color w:val="7030A0"/>
                <w:kern w:val="0"/>
                <w:sz w:val="18"/>
                <w:szCs w:val="18"/>
                <w:lang w:val="en-US" w:eastAsia="en-US" w:bidi="ar-SA"/>
              </w:rPr>
              <w:t xml:space="preserve"> </w:t>
            </w:r>
            <w:r>
              <w:rPr>
                <w:rFonts w:eastAsia="MS Mincho" w:cs="Times New Roman" w:ascii="Cambria Math" w:hAnsi="Cambria Math"/>
                <w:b/>
                <w:color w:val="7030A0"/>
                <w:kern w:val="0"/>
                <w:sz w:val="18"/>
                <w:szCs w:val="18"/>
                <w:lang w:val="en-US" w:eastAsia="en-US" w:bidi="ar-SA"/>
              </w:rPr>
              <w:t>:</w:t>
            </w:r>
          </w:p>
          <w:p>
            <w:pPr>
              <w:pStyle w:val="Normal"/>
              <w:widowControl/>
              <w:numPr>
                <w:ilvl w:val="0"/>
                <w:numId w:val="0"/>
              </w:numPr>
              <w:suppressAutoHyphens w:val="true"/>
              <w:spacing w:before="0" w:after="0"/>
              <w:ind w:hanging="0" w:left="0"/>
              <w:contextualSpacing/>
              <w:jc w:val="left"/>
              <w:outlineLvl w:val="0"/>
              <w:rPr>
                <w:rFonts w:ascii="Courier" w:hAnsi="Courier" w:eastAsia="MS Mincho" w:cs="Times New Roman"/>
                <w:color w:val="7030A0"/>
                <w:sz w:val="18"/>
                <w:szCs w:val="18"/>
                <w:lang w:val="en-AU"/>
              </w:rPr>
            </w:pPr>
            <w:r>
              <w:rPr>
                <w:rFonts w:eastAsia="MS Mincho" w:cs="Times New Roman" w:ascii="Courier" w:hAnsi="Courier"/>
                <w:color w:val="7030A0"/>
                <w:kern w:val="0"/>
                <w:sz w:val="18"/>
                <w:szCs w:val="18"/>
                <w:lang w:val="en-US" w:eastAsia="en-US" w:bidi="ar-SA"/>
              </w:rPr>
              <w:t xml:space="preserve">  </w:t>
            </w:r>
            <w:r>
              <w:rPr>
                <w:rFonts w:eastAsia="MS Mincho" w:cs="Times New Roman" w:ascii="Courier" w:hAnsi="Courier"/>
                <w:color w:val="7030A0"/>
                <w:kern w:val="0"/>
                <w:sz w:val="18"/>
                <w:szCs w:val="18"/>
                <w:lang w:val="en-US" w:eastAsia="en-US" w:bidi="ar-SA"/>
              </w:rPr>
              <w:t>P</w:t>
            </w:r>
            <w:r>
              <w:rPr>
                <w:rFonts w:eastAsia="MS Mincho" w:cs="Times New Roman" w:ascii="Courier" w:hAnsi="Courier"/>
                <w:color w:val="7030A0"/>
                <w:kern w:val="0"/>
                <w:sz w:val="18"/>
                <w:szCs w:val="18"/>
                <w:vertAlign w:val="subscript"/>
                <w:lang w:val="en-US" w:eastAsia="en-US" w:bidi="ar-SA"/>
              </w:rPr>
              <w:t>1</w:t>
            </w:r>
            <w:r>
              <w:rPr>
                <w:rFonts w:eastAsia="MS Mincho" w:cs="Times New Roman" w:ascii="Courier" w:hAnsi="Courier"/>
                <w:color w:val="7030A0"/>
                <w:kern w:val="0"/>
                <w:sz w:val="18"/>
                <w:szCs w:val="18"/>
                <w:lang w:val="en-US" w:eastAsia="en-US" w:bidi="ar-SA"/>
              </w:rPr>
              <w:t>.i</w:t>
            </w:r>
            <w:r>
              <w:rPr>
                <w:rFonts w:eastAsia="MS Mincho" w:cs="Times New Roman" w:ascii="Courier" w:hAnsi="Courier"/>
                <w:color w:val="7030A0"/>
                <w:kern w:val="0"/>
                <w:sz w:val="18"/>
                <w:szCs w:val="18"/>
                <w:vertAlign w:val="subscript"/>
                <w:lang w:val="en-US" w:eastAsia="en-US" w:bidi="ar-SA"/>
              </w:rPr>
              <w:t>j</w:t>
            </w:r>
            <w:r>
              <w:rPr>
                <w:rFonts w:eastAsia="" w:cs="Times New Roman" w:ascii="Cambria Math" w:hAnsi="Cambria Math" w:eastAsiaTheme="minorEastAsia"/>
                <w:color w:val="7030A0"/>
                <w:kern w:val="0"/>
                <w:sz w:val="18"/>
                <w:szCs w:val="18"/>
                <w:lang w:val="en-US" w:eastAsia="en-US" w:bidi="ar-SA"/>
              </w:rPr>
              <w:t xml:space="preserve"> ≠</w:t>
            </w:r>
            <w:r>
              <w:rPr>
                <w:rFonts w:eastAsia="MS Mincho" w:cs="Times New Roman" w:ascii="Courier" w:hAnsi="Courier"/>
                <w:color w:val="7030A0"/>
                <w:kern w:val="0"/>
                <w:sz w:val="18"/>
                <w:szCs w:val="18"/>
                <w:lang w:val="en-US" w:eastAsia="en-US" w:bidi="ar-SA"/>
              </w:rPr>
              <w:t xml:space="preserve"> P</w:t>
            </w:r>
            <w:r>
              <w:rPr>
                <w:rFonts w:eastAsia="MS Mincho" w:cs="Times New Roman" w:ascii="Courier" w:hAnsi="Courier"/>
                <w:color w:val="7030A0"/>
                <w:kern w:val="0"/>
                <w:sz w:val="18"/>
                <w:szCs w:val="18"/>
                <w:vertAlign w:val="subscript"/>
                <w:lang w:val="en-US" w:eastAsia="en-US" w:bidi="ar-SA"/>
              </w:rPr>
              <w:t>1</w:t>
            </w:r>
            <w:r>
              <w:rPr>
                <w:rFonts w:eastAsia="MS Mincho" w:cs="Times New Roman" w:ascii="Courier" w:hAnsi="Courier"/>
                <w:color w:val="7030A0"/>
                <w:kern w:val="0"/>
                <w:sz w:val="18"/>
                <w:szCs w:val="18"/>
                <w:lang w:val="en-US" w:eastAsia="en-US" w:bidi="ar-SA"/>
              </w:rPr>
              <w:t>.i</w:t>
            </w:r>
            <w:r>
              <w:rPr>
                <w:rFonts w:eastAsia="MS Mincho" w:cs="Times New Roman" w:ascii="Courier" w:hAnsi="Courier"/>
                <w:color w:val="7030A0"/>
                <w:kern w:val="0"/>
                <w:sz w:val="18"/>
                <w:szCs w:val="18"/>
                <w:vertAlign w:val="subscript"/>
                <w:lang w:val="en-US" w:eastAsia="en-US" w:bidi="ar-SA"/>
              </w:rPr>
              <w:t xml:space="preserve">k </w:t>
            </w:r>
            <w:bookmarkStart w:id="293" w:name="_Hlk29307035"/>
            <w:bookmarkStart w:id="294" w:name="OLE_LINK51"/>
            <w:r>
              <w:rPr>
                <w:rFonts w:eastAsia="MS Mincho" w:cs="Times New Roman" w:ascii="Cambria Math" w:hAnsi="Cambria Math"/>
                <w:color w:val="7030A0"/>
                <w:kern w:val="0"/>
                <w:sz w:val="18"/>
                <w:szCs w:val="18"/>
                <w:lang w:val="en-US" w:eastAsia="en-US" w:bidi="ar-SA"/>
              </w:rPr>
              <w:t>and</w:t>
            </w:r>
            <w:r>
              <w:rPr>
                <w:rFonts w:eastAsia="MS Mincho" w:cs="Times New Roman" w:ascii="Courier" w:hAnsi="Courier"/>
                <w:color w:val="7030A0"/>
                <w:kern w:val="0"/>
                <w:sz w:val="18"/>
                <w:szCs w:val="18"/>
                <w:lang w:val="en-US" w:eastAsia="en-US" w:bidi="ar-SA"/>
              </w:rPr>
              <w:t xml:space="preserve"> </w:t>
            </w:r>
            <w:bookmarkEnd w:id="293"/>
            <w:bookmarkEnd w:id="294"/>
            <w:r>
              <w:rPr>
                <w:rFonts w:eastAsia="MS Mincho" w:cs="Times New Roman" w:ascii="Courier" w:hAnsi="Courier"/>
                <w:color w:val="7030A0"/>
                <w:kern w:val="0"/>
                <w:sz w:val="18"/>
                <w:szCs w:val="18"/>
                <w:lang w:val="en-US" w:eastAsia="en-US" w:bidi="ar-SA"/>
              </w:rPr>
              <w:t>P</w:t>
            </w:r>
            <w:r>
              <w:rPr>
                <w:rFonts w:eastAsia="MS Mincho" w:cs="Times New Roman" w:ascii="Courier" w:hAnsi="Courier"/>
                <w:color w:val="7030A0"/>
                <w:kern w:val="0"/>
                <w:sz w:val="18"/>
                <w:szCs w:val="18"/>
                <w:vertAlign w:val="subscript"/>
                <w:lang w:val="en-US" w:eastAsia="en-US" w:bidi="ar-SA"/>
              </w:rPr>
              <w:t>2</w:t>
            </w:r>
            <w:r>
              <w:rPr>
                <w:rFonts w:eastAsia="MS Mincho" w:cs="Times New Roman" w:ascii="Courier" w:hAnsi="Courier"/>
                <w:color w:val="7030A0"/>
                <w:kern w:val="0"/>
                <w:sz w:val="18"/>
                <w:szCs w:val="18"/>
                <w:lang w:val="en-US" w:eastAsia="en-US" w:bidi="ar-SA"/>
              </w:rPr>
              <w:t>.h</w:t>
            </w:r>
            <w:r>
              <w:rPr>
                <w:rFonts w:eastAsia="MS Mincho" w:cs="Times New Roman" w:ascii="Courier" w:hAnsi="Courier"/>
                <w:color w:val="7030A0"/>
                <w:kern w:val="0"/>
                <w:sz w:val="18"/>
                <w:szCs w:val="18"/>
                <w:vertAlign w:val="subscript"/>
                <w:lang w:val="en-US" w:eastAsia="en-US" w:bidi="ar-SA"/>
              </w:rPr>
              <w:t>j</w:t>
            </w:r>
            <w:r>
              <w:rPr>
                <w:rFonts w:eastAsia="" w:cs="Times New Roman" w:ascii="Cambria Math" w:hAnsi="Cambria Math" w:eastAsiaTheme="minorEastAsia"/>
                <w:color w:val="7030A0"/>
                <w:kern w:val="0"/>
                <w:sz w:val="18"/>
                <w:szCs w:val="18"/>
                <w:lang w:val="en-US" w:eastAsia="en-US" w:bidi="ar-SA"/>
              </w:rPr>
              <w:t xml:space="preserve"> ≠</w:t>
            </w:r>
            <w:r>
              <w:rPr>
                <w:rFonts w:eastAsia="MS Mincho" w:cs="Times New Roman" w:ascii="Courier" w:hAnsi="Courier"/>
                <w:color w:val="7030A0"/>
                <w:kern w:val="0"/>
                <w:sz w:val="18"/>
                <w:szCs w:val="18"/>
                <w:lang w:val="en-US" w:eastAsia="en-US" w:bidi="ar-SA"/>
              </w:rPr>
              <w:t xml:space="preserve"> P</w:t>
            </w:r>
            <w:r>
              <w:rPr>
                <w:rFonts w:eastAsia="MS Mincho" w:cs="Times New Roman" w:ascii="Courier" w:hAnsi="Courier"/>
                <w:color w:val="7030A0"/>
                <w:kern w:val="0"/>
                <w:sz w:val="18"/>
                <w:szCs w:val="18"/>
                <w:vertAlign w:val="subscript"/>
                <w:lang w:val="en-US" w:eastAsia="en-US" w:bidi="ar-SA"/>
              </w:rPr>
              <w:t>2</w:t>
            </w:r>
            <w:r>
              <w:rPr>
                <w:rFonts w:eastAsia="MS Mincho" w:cs="Times New Roman" w:ascii="Courier" w:hAnsi="Courier"/>
                <w:color w:val="7030A0"/>
                <w:kern w:val="0"/>
                <w:sz w:val="18"/>
                <w:szCs w:val="18"/>
                <w:lang w:val="en-US" w:eastAsia="en-US" w:bidi="ar-SA"/>
              </w:rPr>
              <w:t>.h</w:t>
            </w:r>
            <w:r>
              <w:rPr>
                <w:rFonts w:eastAsia="MS Mincho" w:cs="Times New Roman" w:ascii="Courier" w:hAnsi="Courier"/>
                <w:color w:val="7030A0"/>
                <w:kern w:val="0"/>
                <w:sz w:val="18"/>
                <w:szCs w:val="18"/>
                <w:vertAlign w:val="subscript"/>
                <w:lang w:val="en-US" w:eastAsia="en-US" w:bidi="ar-SA"/>
              </w:rPr>
              <w:t>k</w:t>
            </w:r>
          </w:p>
        </w:tc>
      </w:tr>
      <w:tr>
        <w:trPr/>
        <w:tc>
          <w:tcPr>
            <w:tcW w:w="10039" w:type="dxa"/>
            <w:gridSpan w:val="2"/>
            <w:tcBorders/>
          </w:tcPr>
          <w:p>
            <w:pPr>
              <w:pStyle w:val="Normal"/>
              <w:widowControl/>
              <w:numPr>
                <w:ilvl w:val="0"/>
                <w:numId w:val="0"/>
              </w:numPr>
              <w:suppressAutoHyphens w:val="true"/>
              <w:spacing w:before="0" w:after="0"/>
              <w:ind w:hanging="0" w:left="0"/>
              <w:contextualSpacing/>
              <w:jc w:val="left"/>
              <w:outlineLvl w:val="0"/>
              <w:rPr>
                <w:rFonts w:ascii="Cambria Math" w:hAnsi="Cambria Math" w:cs="Tahoma"/>
                <w:color w:themeColor="text1" w:val="000000"/>
                <w:sz w:val="18"/>
                <w:szCs w:val="18"/>
                <w:lang w:val="en-AU"/>
              </w:rPr>
            </w:pPr>
            <w:bookmarkStart w:id="295" w:name="_Hlk35441438"/>
            <w:r>
              <w:rPr>
                <w:lang w:val="en-US"/>
              </w:rPr>
            </w:r>
            <m:oMathPara xmlns:m="http://schemas.openxmlformats.org/officeDocument/2006/math">
              <m:oMathParaPr>
                <m:jc m:val="left"/>
              </m:oMathParaPr>
              <m:oMath>
                <m:r>
                  <w:rPr>
                    <w:rFonts w:ascii="Cambria Math" w:hAnsi="Cambria Math"/>
                  </w:rPr>
                  <m:t xml:space="preserve">∀</m:t>
                </m:r>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α</m:t>
                    </m:r>
                    <m:d>
                      <m:dPr>
                        <m:begChr m:val="("/>
                        <m:endChr m:val=")"/>
                      </m:dPr>
                      <m:e>
                        <m:sSub>
                          <m:e>
                            <m:r>
                              <w:rPr>
                                <w:rFonts w:ascii="Cambria Math" w:hAnsi="Cambria Math"/>
                              </w:rPr>
                              <m:t xml:space="preserve">P</m:t>
                            </m:r>
                          </m:e>
                          <m:sub>
                            <m:r>
                              <w:rPr>
                                <w:rFonts w:ascii="Cambria Math" w:hAnsi="Cambria Math"/>
                              </w:rPr>
                              <m:t xml:space="preserve">1</m:t>
                            </m:r>
                          </m:sub>
                        </m:sSub>
                      </m:e>
                    </m:d>
                  </m:sub>
                </m:sSub>
                <m:r>
                  <w:rPr>
                    <w:rFonts w:ascii="Cambria Math" w:hAnsi="Cambria Math"/>
                  </w:rPr>
                  <m:t xml:space="preserve">.</m:t>
                </m:r>
                <m:sSub>
                  <m:e>
                    <m:r>
                      <w:rPr>
                        <w:rFonts w:ascii="Cambria Math" w:hAnsi="Cambria Math"/>
                      </w:rPr>
                      <m:t xml:space="preserve">P</m:t>
                    </m:r>
                  </m:e>
                  <m:sub>
                    <m:r>
                      <w:rPr>
                        <w:rFonts w:ascii="Cambria Math" w:hAnsi="Cambria Math"/>
                      </w:rPr>
                      <m:t xml:space="preserve">1</m:t>
                    </m:r>
                  </m:sub>
                </m:sSub>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α</m:t>
                    </m:r>
                    <m:d>
                      <m:dPr>
                        <m:begChr m:val="("/>
                        <m:endChr m:val=")"/>
                      </m:dPr>
                      <m:e>
                        <m:sSub>
                          <m:e>
                            <m:r>
                              <w:rPr>
                                <w:rFonts w:ascii="Cambria Math" w:hAnsi="Cambria Math"/>
                              </w:rPr>
                              <m:t xml:space="preserve">P</m:t>
                            </m:r>
                          </m:e>
                          <m:sub>
                            <m:r>
                              <w:rPr>
                                <w:rFonts w:ascii="Cambria Math" w:hAnsi="Cambria Math"/>
                              </w:rPr>
                              <m:t xml:space="preserve">1</m:t>
                            </m:r>
                          </m:sub>
                        </m:sSub>
                      </m:e>
                    </m:d>
                  </m:sub>
                </m:sSub>
                <m:r>
                  <w:rPr>
                    <w:rFonts w:ascii="Cambria Math" w:hAnsi="Cambria Math"/>
                  </w:rPr>
                  <m:t xml:space="preserve">→</m:t>
                </m:r>
                <m:r>
                  <w:rPr>
                    <w:rFonts w:ascii="Cambria Math" w:hAnsi="Cambria Math"/>
                  </w:rPr>
                  <m:t xml:space="preserve">∃</m:t>
                </m:r>
                <m:sSub>
                  <m:e>
                    <m:r>
                      <w:rPr>
                        <w:rFonts w:ascii="Cambria Math" w:hAnsi="Cambria Math"/>
                      </w:rPr>
                      <m:t xml:space="preserve">y</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α</m:t>
                    </m:r>
                    <m:d>
                      <m:dPr>
                        <m:begChr m:val="("/>
                        <m:endChr m:val=")"/>
                      </m:dPr>
                      <m:e>
                        <m:sSub>
                          <m:e>
                            <m:r>
                              <w:rPr>
                                <w:rFonts w:ascii="Cambria Math" w:hAnsi="Cambria Math"/>
                              </w:rPr>
                              <m:t xml:space="preserve">P</m:t>
                            </m:r>
                          </m:e>
                          <m:sub>
                            <m:r>
                              <w:rPr>
                                <w:rFonts w:ascii="Cambria Math" w:hAnsi="Cambria Math"/>
                              </w:rPr>
                              <m:t xml:space="preserve">2</m:t>
                            </m:r>
                          </m:sub>
                        </m:sSub>
                      </m:e>
                    </m:d>
                  </m:sub>
                </m:sSub>
                <m:r>
                  <w:rPr>
                    <w:rFonts w:ascii="Cambria Math" w:hAnsi="Cambria Math"/>
                  </w:rPr>
                  <m:t xml:space="preserve">.</m:t>
                </m:r>
                <m:r>
                  <w:rPr>
                    <w:rFonts w:ascii="Cambria Math" w:hAnsi="Cambria Math"/>
                  </w:rPr>
                  <m:t xml:space="preserve">¬</m:t>
                </m:r>
                <m:sSub>
                  <m:e>
                    <m:r>
                      <w:rPr>
                        <w:rFonts w:ascii="Cambria Math" w:hAnsi="Cambria Math"/>
                      </w:rPr>
                      <m:t xml:space="preserve">P</m:t>
                    </m:r>
                  </m:e>
                  <m:sub>
                    <m:r>
                      <w:rPr>
                        <w:rFonts w:ascii="Cambria Math" w:hAnsi="Cambria Math"/>
                      </w:rPr>
                      <m:t xml:space="preserve">2</m:t>
                    </m:r>
                  </m:sub>
                </m:sSub>
                <m:sSub>
                  <m:e>
                    <m:r>
                      <w:rPr>
                        <w:rFonts w:ascii="Cambria Math" w:hAnsi="Cambria Math"/>
                      </w:rPr>
                      <m:t xml:space="preserve">y</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α</m:t>
                    </m:r>
                    <m:r>
                      <w:rPr>
                        <w:rFonts w:ascii="Cambria Math" w:hAnsi="Cambria Math"/>
                      </w:rPr>
                      <m:t xml:space="preserve">(</m:t>
                    </m:r>
                    <m:sSub>
                      <m:e>
                        <m:r>
                          <w:rPr>
                            <w:rFonts w:ascii="Cambria Math" w:hAnsi="Cambria Math"/>
                          </w:rPr>
                          <m:t xml:space="preserve">P</m:t>
                        </m:r>
                      </m:e>
                      <m:sub>
                        <m:r>
                          <w:rPr>
                            <w:rFonts w:ascii="Cambria Math" w:hAnsi="Cambria Math"/>
                          </w:rPr>
                          <m:t xml:space="preserve">2</m:t>
                        </m:r>
                      </m:sub>
                    </m:sSub>
                    <m:r>
                      <w:rPr>
                        <w:rFonts w:ascii="Cambria Math" w:hAnsi="Cambria Math"/>
                      </w:rPr>
                      <m:t xml:space="preserve">)</m:t>
                    </m:r>
                  </m:sub>
                </m:sSub>
                <m:r>
                  <w:rPr>
                    <w:rFonts w:ascii="Cambria Math" w:hAnsi="Cambria Math"/>
                  </w:rPr>
                  <m:t xml:space="preserve">∧</m:t>
                </m:r>
                <m:sSub>
                  <m:e>
                    <m:r>
                      <w:rPr>
                        <w:rFonts w:ascii="Cambria Math" w:hAnsi="Cambria Math"/>
                      </w:rPr>
                      <m:t xml:space="preserve">x</m:t>
                    </m:r>
                  </m:e>
                  <m:sub>
                    <m:sSub>
                      <m:e>
                        <m:r>
                          <w:rPr>
                            <w:rFonts w:ascii="Cambria Math" w:hAnsi="Cambria Math"/>
                          </w:rPr>
                          <m:t xml:space="preserve">i</m:t>
                        </m:r>
                      </m:e>
                      <m:sub>
                        <m:r>
                          <w:rPr>
                            <w:rFonts w:ascii="Cambria Math" w:hAnsi="Cambria Math"/>
                          </w:rPr>
                          <m:t xml:space="preserve">1</m:t>
                        </m:r>
                      </m:sub>
                    </m:sSub>
                  </m:sub>
                </m:sSub>
                <m:r>
                  <w:rPr>
                    <w:rFonts w:ascii="Cambria Math" w:hAnsi="Cambria Math"/>
                  </w:rPr>
                  <m:t xml:space="preserve">=</m:t>
                </m:r>
                <m:sSub>
                  <m:e>
                    <m:r>
                      <w:rPr>
                        <w:rFonts w:ascii="Cambria Math" w:hAnsi="Cambria Math"/>
                      </w:rPr>
                      <m:t xml:space="preserve">y</m:t>
                    </m:r>
                  </m:e>
                  <m:sub>
                    <m:sSub>
                      <m:e>
                        <m:r>
                          <w:rPr>
                            <w:rFonts w:ascii="Cambria Math" w:hAnsi="Cambria Math"/>
                          </w:rPr>
                          <m:t xml:space="preserve">h</m:t>
                        </m:r>
                      </m:e>
                      <m:sub>
                        <m:r>
                          <w:rPr>
                            <w:rFonts w:ascii="Cambria Math" w:hAnsi="Cambria Math"/>
                          </w:rPr>
                          <m:t xml:space="preserve">1</m:t>
                        </m:r>
                      </m:sub>
                    </m:sSub>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x</m:t>
                    </m:r>
                  </m:e>
                  <m:sub>
                    <m:sSub>
                      <m:e>
                        <m:r>
                          <w:rPr>
                            <w:rFonts w:ascii="Cambria Math" w:hAnsi="Cambria Math"/>
                          </w:rPr>
                          <m:t xml:space="preserve">i</m:t>
                        </m:r>
                      </m:e>
                      <m:sub>
                        <m:r>
                          <w:rPr>
                            <w:rFonts w:ascii="Cambria Math" w:hAnsi="Cambria Math"/>
                          </w:rPr>
                          <m:t xml:space="preserve">m</m:t>
                        </m:r>
                      </m:sub>
                    </m:sSub>
                  </m:sub>
                </m:sSub>
                <m:r>
                  <w:rPr>
                    <w:rFonts w:ascii="Cambria Math" w:hAnsi="Cambria Math"/>
                  </w:rPr>
                  <m:t xml:space="preserve">=</m:t>
                </m:r>
                <m:sSub>
                  <m:e>
                    <m:r>
                      <w:rPr>
                        <w:rFonts w:ascii="Cambria Math" w:hAnsi="Cambria Math"/>
                      </w:rPr>
                      <m:t xml:space="preserve">y</m:t>
                    </m:r>
                  </m:e>
                  <m:sub>
                    <m:sSub>
                      <m:e>
                        <m:r>
                          <w:rPr>
                            <w:rFonts w:ascii="Cambria Math" w:hAnsi="Cambria Math"/>
                          </w:rPr>
                          <m:t xml:space="preserve">h</m:t>
                        </m:r>
                      </m:e>
                      <m:sub>
                        <m:r>
                          <w:rPr>
                            <w:rFonts w:ascii="Cambria Math" w:hAnsi="Cambria Math"/>
                          </w:rPr>
                          <m:t xml:space="preserve">m</m:t>
                        </m:r>
                      </m:sub>
                    </m:sSub>
                  </m:sub>
                </m:sSub>
              </m:oMath>
            </m:oMathPara>
            <w:bookmarkEnd w:id="295"/>
          </w:p>
        </w:tc>
      </w:tr>
    </w:tbl>
    <w:p>
      <w:pPr>
        <w:pStyle w:val="Normal"/>
        <w:numPr>
          <w:ilvl w:val="0"/>
          <w:numId w:val="0"/>
        </w:numPr>
        <w:tabs>
          <w:tab w:val="clear" w:pos="720"/>
          <w:tab w:val="right" w:pos="11180" w:leader="none"/>
        </w:tabs>
        <w:spacing w:before="0" w:after="0"/>
        <w:ind w:hanging="0" w:left="0"/>
        <w:contextualSpacing/>
        <w:outlineLvl w:val="0"/>
        <w:rPr>
          <w:rFonts w:ascii="Cambria Math" w:hAnsi="Cambria Math" w:cs="Tahoma"/>
          <w:b/>
          <w:color w:themeColor="text1" w:val="000000"/>
          <w:sz w:val="18"/>
          <w:szCs w:val="18"/>
          <w:lang w:val="en-AU"/>
        </w:rPr>
      </w:pPr>
      <w:r>
        <w:rPr>
          <w:rFonts w:cs="Tahoma" w:ascii="Cambria Math" w:hAnsi="Cambria Math"/>
          <w:b/>
          <w:color w:themeColor="text1" w:val="000000"/>
          <w:sz w:val="18"/>
          <w:szCs w:val="18"/>
          <w:lang w:val="en-US"/>
        </w:rPr>
      </w:r>
    </w:p>
    <w:p>
      <w:pPr>
        <w:pStyle w:val="Normal"/>
        <w:numPr>
          <w:ilvl w:val="0"/>
          <w:numId w:val="0"/>
        </w:numPr>
        <w:spacing w:before="0" w:after="0"/>
        <w:ind w:hanging="0" w:left="0"/>
        <w:contextualSpacing/>
        <w:outlineLvl w:val="0"/>
        <w:rPr>
          <w:rFonts w:ascii="Cambria Math" w:hAnsi="Cambria Math" w:cs="Tahoma"/>
          <w:b/>
          <w:color w:themeColor="text1" w:val="000000"/>
          <w:sz w:val="18"/>
          <w:szCs w:val="18"/>
          <w:lang w:val="en-AU"/>
        </w:rPr>
      </w:pPr>
      <w:r>
        <w:rPr>
          <w:rFonts w:cs="Tahoma" w:ascii="Cambria Math" w:hAnsi="Cambria Math"/>
          <w:b/>
          <w:color w:themeColor="text1" w:val="000000"/>
          <w:sz w:val="18"/>
          <w:szCs w:val="18"/>
          <w:lang w:val="en-US"/>
        </w:rPr>
      </w:r>
    </w:p>
    <w:tbl>
      <w:tblPr>
        <w:tblStyle w:val="Grigliatabella"/>
        <w:tblW w:w="4500" w:type="pct"/>
        <w:jc w:val="center"/>
        <w:tblInd w:w="0" w:type="dxa"/>
        <w:tblLayout w:type="fixed"/>
        <w:tblCellMar>
          <w:top w:w="113" w:type="dxa"/>
          <w:left w:w="113" w:type="dxa"/>
          <w:bottom w:w="113" w:type="dxa"/>
          <w:right w:w="113" w:type="dxa"/>
        </w:tblCellMar>
        <w:tblLook w:val="04a0" w:noVBand="1" w:noHBand="0" w:lastColumn="0" w:firstColumn="1" w:lastRow="0" w:firstRow="1"/>
      </w:tblPr>
      <w:tblGrid>
        <w:gridCol w:w="5810"/>
        <w:gridCol w:w="4256"/>
      </w:tblGrid>
      <w:tr>
        <w:trPr/>
        <w:tc>
          <w:tcPr>
            <w:tcW w:w="5810" w:type="dxa"/>
            <w:tcBorders/>
          </w:tcPr>
          <w:p>
            <w:pPr>
              <w:pStyle w:val="Normal"/>
              <w:keepNext w:val="true"/>
              <w:keepLines/>
              <w:widowControl/>
              <w:numPr>
                <w:ilvl w:val="0"/>
                <w:numId w:val="0"/>
              </w:numPr>
              <w:suppressAutoHyphens w:val="true"/>
              <w:spacing w:before="0" w:after="0"/>
              <w:ind w:hanging="0" w:left="0"/>
              <w:contextualSpacing/>
              <w:jc w:val="left"/>
              <w:outlineLvl w:val="0"/>
              <w:rPr>
                <w:rFonts w:ascii="Cambria Math" w:hAnsi="Cambria Math" w:cs="Tahoma"/>
                <w:color w:themeColor="text1" w:val="000000"/>
                <w:sz w:val="18"/>
                <w:szCs w:val="18"/>
                <w:lang w:val="en-AU"/>
              </w:rPr>
            </w:pPr>
            <w:bookmarkStart w:id="296" w:name="_Hlk512850835"/>
            <w:r>
              <w:rPr>
                <w:rFonts w:eastAsia="MS Mincho" w:cs="Times New Roman" w:ascii="Courier" w:hAnsi="Courier"/>
                <w:color w:val="7030A0"/>
                <w:kern w:val="0"/>
                <w:sz w:val="18"/>
                <w:szCs w:val="18"/>
                <w:lang w:val="en-US" w:eastAsia="en-US" w:bidi="ar-SA"/>
              </w:rPr>
              <w:t>Equal</w:t>
            </w:r>
            <w:bookmarkEnd w:id="296"/>
            <w:r>
              <w:rPr>
                <w:rFonts w:eastAsia="MS Mincho" w:cs="Times New Roman" w:ascii="Courier" w:hAnsi="Courier"/>
                <w:color w:val="7030A0"/>
                <w:kern w:val="0"/>
                <w:sz w:val="18"/>
                <w:szCs w:val="18"/>
                <w:lang w:val="en-US" w:eastAsia="en-US" w:bidi="ar-SA"/>
              </w:rPr>
              <w:t>((P</w:t>
            </w:r>
            <w:r>
              <w:rPr>
                <w:rFonts w:eastAsia="MS Mincho" w:cs="Times New Roman" w:ascii="Courier" w:hAnsi="Courier"/>
                <w:color w:val="7030A0"/>
                <w:kern w:val="0"/>
                <w:sz w:val="18"/>
                <w:szCs w:val="18"/>
                <w:vertAlign w:val="subscript"/>
                <w:lang w:val="en-US" w:eastAsia="en-US" w:bidi="ar-SA"/>
              </w:rPr>
              <w:t>1</w:t>
            </w:r>
            <w:r>
              <w:rPr>
                <w:rFonts w:eastAsia="MS Mincho" w:cs="Times New Roman" w:ascii="Courier" w:hAnsi="Courier"/>
                <w:color w:val="7030A0"/>
                <w:kern w:val="0"/>
                <w:sz w:val="18"/>
                <w:szCs w:val="18"/>
                <w:lang w:val="en-US" w:eastAsia="en-US" w:bidi="ar-SA"/>
              </w:rPr>
              <w:t>.i</w:t>
            </w:r>
            <w:r>
              <w:rPr>
                <w:rFonts w:eastAsia="MS Mincho" w:cs="Times New Roman" w:ascii="Courier" w:hAnsi="Courier"/>
                <w:color w:val="7030A0"/>
                <w:kern w:val="0"/>
                <w:sz w:val="18"/>
                <w:szCs w:val="18"/>
                <w:vertAlign w:val="subscript"/>
                <w:lang w:val="en-US" w:eastAsia="en-US" w:bidi="ar-SA"/>
              </w:rPr>
              <w:t>1</w:t>
            </w:r>
            <w:r>
              <w:rPr>
                <w:rFonts w:eastAsia="MS Mincho" w:cs="Times New Roman" w:ascii="Courier" w:hAnsi="Courier"/>
                <w:color w:val="7030A0"/>
                <w:kern w:val="0"/>
                <w:sz w:val="18"/>
                <w:szCs w:val="18"/>
                <w:lang w:val="en-US" w:eastAsia="en-US" w:bidi="ar-SA"/>
              </w:rPr>
              <w:t>, P</w:t>
            </w:r>
            <w:r>
              <w:rPr>
                <w:rFonts w:eastAsia="MS Mincho" w:cs="Times New Roman" w:ascii="Courier" w:hAnsi="Courier"/>
                <w:color w:val="7030A0"/>
                <w:kern w:val="0"/>
                <w:sz w:val="18"/>
                <w:szCs w:val="18"/>
                <w:vertAlign w:val="subscript"/>
                <w:lang w:val="en-US" w:eastAsia="en-US" w:bidi="ar-SA"/>
              </w:rPr>
              <w:t>2</w:t>
            </w:r>
            <w:r>
              <w:rPr>
                <w:rFonts w:eastAsia="MS Mincho" w:cs="Times New Roman" w:ascii="Courier" w:hAnsi="Courier"/>
                <w:color w:val="7030A0"/>
                <w:kern w:val="0"/>
                <w:sz w:val="18"/>
                <w:szCs w:val="18"/>
                <w:lang w:val="en-US" w:eastAsia="en-US" w:bidi="ar-SA"/>
              </w:rPr>
              <w:t>.h</w:t>
            </w:r>
            <w:r>
              <w:rPr>
                <w:rFonts w:eastAsia="MS Mincho" w:cs="Times New Roman" w:ascii="Courier" w:hAnsi="Courier"/>
                <w:color w:val="7030A0"/>
                <w:kern w:val="0"/>
                <w:sz w:val="18"/>
                <w:szCs w:val="18"/>
                <w:vertAlign w:val="subscript"/>
                <w:lang w:val="en-US" w:eastAsia="en-US" w:bidi="ar-SA"/>
              </w:rPr>
              <w:t>1</w:t>
            </w:r>
            <w:r>
              <w:rPr>
                <w:rFonts w:eastAsia="MS Mincho" w:cs="Times New Roman" w:ascii="Courier" w:hAnsi="Courier"/>
                <w:color w:val="7030A0"/>
                <w:kern w:val="0"/>
                <w:sz w:val="18"/>
                <w:szCs w:val="18"/>
                <w:lang w:val="en-US" w:eastAsia="en-US" w:bidi="ar-SA"/>
              </w:rPr>
              <w:t>) … (P</w:t>
            </w:r>
            <w:r>
              <w:rPr>
                <w:rFonts w:eastAsia="MS Mincho" w:cs="Times New Roman" w:ascii="Courier" w:hAnsi="Courier"/>
                <w:color w:val="7030A0"/>
                <w:kern w:val="0"/>
                <w:sz w:val="18"/>
                <w:szCs w:val="18"/>
                <w:vertAlign w:val="subscript"/>
                <w:lang w:val="en-US" w:eastAsia="en-US" w:bidi="ar-SA"/>
              </w:rPr>
              <w:t>1</w:t>
            </w:r>
            <w:r>
              <w:rPr>
                <w:rFonts w:eastAsia="MS Mincho" w:cs="Times New Roman" w:ascii="Courier" w:hAnsi="Courier"/>
                <w:color w:val="7030A0"/>
                <w:kern w:val="0"/>
                <w:sz w:val="18"/>
                <w:szCs w:val="18"/>
                <w:lang w:val="en-US" w:eastAsia="en-US" w:bidi="ar-SA"/>
              </w:rPr>
              <w:t>.i</w:t>
            </w:r>
            <w:r>
              <w:rPr>
                <w:rFonts w:eastAsia="MS Mincho" w:cs="Times New Roman" w:ascii="Courier" w:hAnsi="Courier"/>
                <w:color w:val="7030A0"/>
                <w:kern w:val="0"/>
                <w:sz w:val="18"/>
                <w:szCs w:val="18"/>
                <w:vertAlign w:val="subscript"/>
                <w:lang w:val="en-US" w:eastAsia="en-US" w:bidi="ar-SA"/>
              </w:rPr>
              <w:t>m</w:t>
            </w:r>
            <w:r>
              <w:rPr>
                <w:rFonts w:eastAsia="MS Mincho" w:cs="Times New Roman" w:ascii="Courier" w:hAnsi="Courier"/>
                <w:color w:val="7030A0"/>
                <w:kern w:val="0"/>
                <w:sz w:val="18"/>
                <w:szCs w:val="18"/>
                <w:lang w:val="en-US" w:eastAsia="en-US" w:bidi="ar-SA"/>
              </w:rPr>
              <w:t>, P</w:t>
            </w:r>
            <w:r>
              <w:rPr>
                <w:rFonts w:eastAsia="MS Mincho" w:cs="Times New Roman" w:ascii="Courier" w:hAnsi="Courier"/>
                <w:color w:val="7030A0"/>
                <w:kern w:val="0"/>
                <w:sz w:val="18"/>
                <w:szCs w:val="18"/>
                <w:vertAlign w:val="subscript"/>
                <w:lang w:val="en-US" w:eastAsia="en-US" w:bidi="ar-SA"/>
              </w:rPr>
              <w:t>2</w:t>
            </w:r>
            <w:r>
              <w:rPr>
                <w:rFonts w:eastAsia="MS Mincho" w:cs="Times New Roman" w:ascii="Courier" w:hAnsi="Courier"/>
                <w:color w:val="7030A0"/>
                <w:kern w:val="0"/>
                <w:sz w:val="18"/>
                <w:szCs w:val="18"/>
                <w:lang w:val="en-US" w:eastAsia="en-US" w:bidi="ar-SA"/>
              </w:rPr>
              <w:t>.h</w:t>
            </w:r>
            <w:r>
              <w:rPr>
                <w:rFonts w:eastAsia="MS Mincho" w:cs="Times New Roman" w:ascii="Courier" w:hAnsi="Courier"/>
                <w:color w:val="7030A0"/>
                <w:kern w:val="0"/>
                <w:sz w:val="18"/>
                <w:szCs w:val="18"/>
                <w:vertAlign w:val="subscript"/>
                <w:lang w:val="en-US" w:eastAsia="en-US" w:bidi="ar-SA"/>
              </w:rPr>
              <w:t>m</w:t>
            </w:r>
            <w:r>
              <w:rPr>
                <w:rFonts w:eastAsia="MS Mincho" w:cs="Times New Roman" w:ascii="Courier" w:hAnsi="Courier"/>
                <w:color w:val="7030A0"/>
                <w:kern w:val="0"/>
                <w:sz w:val="18"/>
                <w:szCs w:val="18"/>
                <w:lang w:val="en-US" w:eastAsia="en-US" w:bidi="ar-SA"/>
              </w:rPr>
              <w:t>))</w:t>
            </w:r>
          </w:p>
        </w:tc>
        <w:tc>
          <w:tcPr>
            <w:tcW w:w="4256" w:type="dxa"/>
            <w:tcBorders/>
          </w:tcPr>
          <w:p>
            <w:pPr>
              <w:pStyle w:val="Normal"/>
              <w:keepNext w:val="true"/>
              <w:keepLines/>
              <w:widowControl/>
              <w:numPr>
                <w:ilvl w:val="0"/>
                <w:numId w:val="0"/>
              </w:numPr>
              <w:suppressAutoHyphens w:val="true"/>
              <w:spacing w:before="0" w:after="0"/>
              <w:ind w:hanging="0" w:left="0"/>
              <w:contextualSpacing/>
              <w:jc w:val="left"/>
              <w:outlineLvl w:val="0"/>
              <w:rPr>
                <w:rFonts w:ascii="Courier" w:hAnsi="Courier" w:eastAsia="MS Mincho" w:cs="Times New Roman"/>
                <w:color w:val="7030A0"/>
                <w:sz w:val="18"/>
                <w:szCs w:val="18"/>
                <w:vertAlign w:val="subscript"/>
                <w:lang w:val="en-AU"/>
              </w:rPr>
            </w:pPr>
            <w:r>
              <w:rPr>
                <w:rFonts w:eastAsia="MS Mincho" w:cs="Times New Roman" w:ascii="Courier" w:hAnsi="Courier"/>
                <w:color w:val="7030A0"/>
                <w:kern w:val="0"/>
                <w:sz w:val="18"/>
                <w:szCs w:val="18"/>
                <w:lang w:val="en-US" w:eastAsia="en-US" w:bidi="ar-SA"/>
              </w:rPr>
              <w:t>P</w:t>
            </w:r>
            <w:r>
              <w:rPr>
                <w:rFonts w:eastAsia="MS Mincho" w:cs="Times New Roman" w:ascii="Courier" w:hAnsi="Courier"/>
                <w:color w:val="7030A0"/>
                <w:kern w:val="0"/>
                <w:sz w:val="18"/>
                <w:szCs w:val="18"/>
                <w:vertAlign w:val="subscript"/>
                <w:lang w:val="en-US" w:eastAsia="en-US" w:bidi="ar-SA"/>
              </w:rPr>
              <w:t>1</w:t>
            </w:r>
            <w:r>
              <w:rPr>
                <w:rFonts w:eastAsia="MS Mincho" w:cs="MS Mincho" w:ascii="MS Mincho" w:hAnsi="MS Mincho"/>
                <w:color w:val="7030A0"/>
                <w:kern w:val="0"/>
                <w:sz w:val="18"/>
                <w:szCs w:val="18"/>
                <w:lang w:val="en-US" w:eastAsia="en-US" w:bidi="ar-SA"/>
              </w:rPr>
              <w:t>≠</w:t>
            </w:r>
            <w:r>
              <w:rPr>
                <w:rFonts w:eastAsia="MS Mincho" w:cs="Times New Roman" w:ascii="Courier" w:hAnsi="Courier"/>
                <w:color w:val="7030A0"/>
                <w:kern w:val="0"/>
                <w:sz w:val="18"/>
                <w:szCs w:val="18"/>
                <w:lang w:val="en-US" w:eastAsia="en-US" w:bidi="ar-SA"/>
              </w:rPr>
              <w:t>P</w:t>
            </w:r>
            <w:r>
              <w:rPr>
                <w:rFonts w:eastAsia="MS Mincho" w:cs="Times New Roman" w:ascii="Courier" w:hAnsi="Courier"/>
                <w:color w:val="7030A0"/>
                <w:kern w:val="0"/>
                <w:sz w:val="18"/>
                <w:szCs w:val="18"/>
                <w:vertAlign w:val="subscript"/>
                <w:lang w:val="en-US" w:eastAsia="en-US" w:bidi="ar-SA"/>
              </w:rPr>
              <w:t xml:space="preserve">2 </w:t>
            </w:r>
            <w:r>
              <w:rPr>
                <w:rFonts w:eastAsia="MS Mincho" w:cs="Times New Roman" w:ascii="Cambria Math" w:hAnsi="Cambria Math"/>
                <w:color w:val="7030A0"/>
                <w:kern w:val="0"/>
                <w:sz w:val="18"/>
                <w:szCs w:val="18"/>
                <w:lang w:val="en-US" w:eastAsia="en-US" w:bidi="ar-SA"/>
              </w:rPr>
              <w:t xml:space="preserve"> and  for</w:t>
            </w:r>
            <w:r>
              <w:rPr>
                <w:rFonts w:eastAsia="MS Mincho" w:cs="Times New Roman" w:ascii="Courier" w:hAnsi="Courier"/>
                <w:color w:val="7030A0"/>
                <w:kern w:val="0"/>
                <w:sz w:val="18"/>
                <w:szCs w:val="18"/>
                <w:lang w:val="en-US" w:eastAsia="en-US" w:bidi="ar-SA"/>
              </w:rPr>
              <w:t xml:space="preserve"> j≠k </w:t>
            </w:r>
            <w:r>
              <w:rPr>
                <w:rFonts w:eastAsia="MS Mincho" w:cs="Times New Roman" w:ascii="Cambria Math" w:hAnsi="Cambria Math"/>
                <w:color w:val="7030A0"/>
                <w:kern w:val="0"/>
                <w:sz w:val="18"/>
                <w:szCs w:val="18"/>
                <w:lang w:val="en-US" w:eastAsia="en-US" w:bidi="ar-SA"/>
              </w:rPr>
              <w:t>and</w:t>
            </w:r>
            <w:r>
              <w:rPr>
                <w:rFonts w:eastAsia="MS Mincho" w:cs="Times New Roman" w:ascii="Courier" w:hAnsi="Courier"/>
                <w:color w:val="7030A0"/>
                <w:kern w:val="0"/>
                <w:sz w:val="18"/>
                <w:szCs w:val="18"/>
                <w:lang w:val="en-US" w:eastAsia="en-US" w:bidi="ar-SA"/>
              </w:rPr>
              <w:t xml:space="preserve"> j,k≤m</w:t>
            </w:r>
            <w:r>
              <w:rPr>
                <w:rFonts w:eastAsia="MS Mincho" w:cs="Times New Roman" w:ascii="Cambria Math" w:hAnsi="Cambria Math"/>
                <w:color w:val="7030A0"/>
                <w:kern w:val="0"/>
                <w:sz w:val="18"/>
                <w:szCs w:val="18"/>
                <w:lang w:val="en-US" w:eastAsia="en-US" w:bidi="ar-SA"/>
              </w:rPr>
              <w:t xml:space="preserve"> </w:t>
            </w:r>
            <w:r>
              <w:rPr>
                <w:rFonts w:eastAsia="MS Mincho" w:cs="Times New Roman" w:ascii="Cambria Math" w:hAnsi="Cambria Math"/>
                <w:b/>
                <w:color w:val="7030A0"/>
                <w:kern w:val="0"/>
                <w:sz w:val="18"/>
                <w:szCs w:val="18"/>
                <w:lang w:val="en-US" w:eastAsia="en-US" w:bidi="ar-SA"/>
              </w:rPr>
              <w:t>:</w:t>
            </w:r>
          </w:p>
          <w:p>
            <w:pPr>
              <w:pStyle w:val="Normal"/>
              <w:keepNext w:val="true"/>
              <w:keepLines/>
              <w:widowControl/>
              <w:numPr>
                <w:ilvl w:val="0"/>
                <w:numId w:val="0"/>
              </w:numPr>
              <w:suppressAutoHyphens w:val="true"/>
              <w:spacing w:before="0" w:after="0"/>
              <w:ind w:hanging="0" w:left="0"/>
              <w:contextualSpacing/>
              <w:jc w:val="left"/>
              <w:outlineLvl w:val="0"/>
              <w:rPr>
                <w:rFonts w:ascii="Courier" w:hAnsi="Courier" w:eastAsia="MS Mincho" w:cs="Times New Roman"/>
                <w:color w:val="7030A0"/>
                <w:sz w:val="18"/>
                <w:szCs w:val="18"/>
                <w:lang w:val="en-AU"/>
              </w:rPr>
            </w:pPr>
            <w:r>
              <w:rPr>
                <w:rFonts w:eastAsia="MS Mincho" w:cs="Times New Roman" w:ascii="Courier" w:hAnsi="Courier"/>
                <w:color w:val="7030A0"/>
                <w:kern w:val="0"/>
                <w:sz w:val="18"/>
                <w:szCs w:val="18"/>
                <w:lang w:val="en-US" w:eastAsia="en-US" w:bidi="ar-SA"/>
              </w:rPr>
              <w:t xml:space="preserve">  </w:t>
            </w:r>
            <w:r>
              <w:rPr>
                <w:rFonts w:eastAsia="MS Mincho" w:cs="Times New Roman" w:ascii="Courier" w:hAnsi="Courier"/>
                <w:color w:val="7030A0"/>
                <w:kern w:val="0"/>
                <w:sz w:val="18"/>
                <w:szCs w:val="18"/>
                <w:lang w:val="en-US" w:eastAsia="en-US" w:bidi="ar-SA"/>
              </w:rPr>
              <w:t>P</w:t>
            </w:r>
            <w:r>
              <w:rPr>
                <w:rFonts w:eastAsia="MS Mincho" w:cs="Times New Roman" w:ascii="Courier" w:hAnsi="Courier"/>
                <w:color w:val="7030A0"/>
                <w:kern w:val="0"/>
                <w:sz w:val="18"/>
                <w:szCs w:val="18"/>
                <w:vertAlign w:val="subscript"/>
                <w:lang w:val="en-US" w:eastAsia="en-US" w:bidi="ar-SA"/>
              </w:rPr>
              <w:t>1</w:t>
            </w:r>
            <w:r>
              <w:rPr>
                <w:rFonts w:eastAsia="MS Mincho" w:cs="Times New Roman" w:ascii="Courier" w:hAnsi="Courier"/>
                <w:color w:val="7030A0"/>
                <w:kern w:val="0"/>
                <w:sz w:val="18"/>
                <w:szCs w:val="18"/>
                <w:lang w:val="en-US" w:eastAsia="en-US" w:bidi="ar-SA"/>
              </w:rPr>
              <w:t>.i</w:t>
            </w:r>
            <w:r>
              <w:rPr>
                <w:rFonts w:eastAsia="MS Mincho" w:cs="Times New Roman" w:ascii="Courier" w:hAnsi="Courier"/>
                <w:color w:val="7030A0"/>
                <w:kern w:val="0"/>
                <w:sz w:val="18"/>
                <w:szCs w:val="18"/>
                <w:vertAlign w:val="subscript"/>
                <w:lang w:val="en-US" w:eastAsia="en-US" w:bidi="ar-SA"/>
              </w:rPr>
              <w:t>j</w:t>
            </w:r>
            <w:r>
              <w:rPr>
                <w:rFonts w:eastAsia="" w:cs="Times New Roman" w:ascii="Cambria Math" w:hAnsi="Cambria Math" w:eastAsiaTheme="minorEastAsia"/>
                <w:color w:val="7030A0"/>
                <w:kern w:val="0"/>
                <w:sz w:val="18"/>
                <w:szCs w:val="18"/>
                <w:lang w:val="en-US" w:eastAsia="en-US" w:bidi="ar-SA"/>
              </w:rPr>
              <w:t xml:space="preserve"> ≠</w:t>
            </w:r>
            <w:r>
              <w:rPr>
                <w:rFonts w:eastAsia="MS Mincho" w:cs="Times New Roman" w:ascii="Courier" w:hAnsi="Courier"/>
                <w:color w:val="7030A0"/>
                <w:kern w:val="0"/>
                <w:sz w:val="18"/>
                <w:szCs w:val="18"/>
                <w:lang w:val="en-US" w:eastAsia="en-US" w:bidi="ar-SA"/>
              </w:rPr>
              <w:t xml:space="preserve"> P</w:t>
            </w:r>
            <w:r>
              <w:rPr>
                <w:rFonts w:eastAsia="MS Mincho" w:cs="Times New Roman" w:ascii="Courier" w:hAnsi="Courier"/>
                <w:color w:val="7030A0"/>
                <w:kern w:val="0"/>
                <w:sz w:val="18"/>
                <w:szCs w:val="18"/>
                <w:vertAlign w:val="subscript"/>
                <w:lang w:val="en-US" w:eastAsia="en-US" w:bidi="ar-SA"/>
              </w:rPr>
              <w:t>1</w:t>
            </w:r>
            <w:r>
              <w:rPr>
                <w:rFonts w:eastAsia="MS Mincho" w:cs="Times New Roman" w:ascii="Courier" w:hAnsi="Courier"/>
                <w:color w:val="7030A0"/>
                <w:kern w:val="0"/>
                <w:sz w:val="18"/>
                <w:szCs w:val="18"/>
                <w:lang w:val="en-US" w:eastAsia="en-US" w:bidi="ar-SA"/>
              </w:rPr>
              <w:t>.i</w:t>
            </w:r>
            <w:r>
              <w:rPr>
                <w:rFonts w:eastAsia="MS Mincho" w:cs="Times New Roman" w:ascii="Courier" w:hAnsi="Courier"/>
                <w:color w:val="7030A0"/>
                <w:kern w:val="0"/>
                <w:sz w:val="18"/>
                <w:szCs w:val="18"/>
                <w:vertAlign w:val="subscript"/>
                <w:lang w:val="en-US" w:eastAsia="en-US" w:bidi="ar-SA"/>
              </w:rPr>
              <w:t xml:space="preserve">k </w:t>
            </w:r>
            <w:r>
              <w:rPr>
                <w:rFonts w:eastAsia="MS Mincho" w:cs="Times New Roman" w:ascii="Cambria Math" w:hAnsi="Cambria Math"/>
                <w:color w:val="7030A0"/>
                <w:kern w:val="0"/>
                <w:sz w:val="18"/>
                <w:szCs w:val="18"/>
                <w:lang w:val="en-US" w:eastAsia="en-US" w:bidi="ar-SA"/>
              </w:rPr>
              <w:t>and</w:t>
            </w:r>
            <w:r>
              <w:rPr>
                <w:rFonts w:eastAsia="MS Mincho" w:cs="Times New Roman" w:ascii="Courier" w:hAnsi="Courier"/>
                <w:color w:val="7030A0"/>
                <w:kern w:val="0"/>
                <w:sz w:val="18"/>
                <w:szCs w:val="18"/>
                <w:lang w:val="en-US" w:eastAsia="en-US" w:bidi="ar-SA"/>
              </w:rPr>
              <w:t xml:space="preserve"> P</w:t>
            </w:r>
            <w:r>
              <w:rPr>
                <w:rFonts w:eastAsia="MS Mincho" w:cs="Times New Roman" w:ascii="Courier" w:hAnsi="Courier"/>
                <w:color w:val="7030A0"/>
                <w:kern w:val="0"/>
                <w:sz w:val="18"/>
                <w:szCs w:val="18"/>
                <w:vertAlign w:val="subscript"/>
                <w:lang w:val="en-US" w:eastAsia="en-US" w:bidi="ar-SA"/>
              </w:rPr>
              <w:t>2</w:t>
            </w:r>
            <w:r>
              <w:rPr>
                <w:rFonts w:eastAsia="MS Mincho" w:cs="Times New Roman" w:ascii="Courier" w:hAnsi="Courier"/>
                <w:color w:val="7030A0"/>
                <w:kern w:val="0"/>
                <w:sz w:val="18"/>
                <w:szCs w:val="18"/>
                <w:lang w:val="en-US" w:eastAsia="en-US" w:bidi="ar-SA"/>
              </w:rPr>
              <w:t>.h</w:t>
            </w:r>
            <w:r>
              <w:rPr>
                <w:rFonts w:eastAsia="MS Mincho" w:cs="Times New Roman" w:ascii="Courier" w:hAnsi="Courier"/>
                <w:color w:val="7030A0"/>
                <w:kern w:val="0"/>
                <w:sz w:val="18"/>
                <w:szCs w:val="18"/>
                <w:vertAlign w:val="subscript"/>
                <w:lang w:val="en-US" w:eastAsia="en-US" w:bidi="ar-SA"/>
              </w:rPr>
              <w:t>j</w:t>
            </w:r>
            <w:r>
              <w:rPr>
                <w:rFonts w:eastAsia="" w:cs="Times New Roman" w:ascii="Cambria Math" w:hAnsi="Cambria Math" w:eastAsiaTheme="minorEastAsia"/>
                <w:color w:val="7030A0"/>
                <w:kern w:val="0"/>
                <w:sz w:val="18"/>
                <w:szCs w:val="18"/>
                <w:lang w:val="en-US" w:eastAsia="en-US" w:bidi="ar-SA"/>
              </w:rPr>
              <w:t xml:space="preserve"> ≠</w:t>
            </w:r>
            <w:r>
              <w:rPr>
                <w:rFonts w:eastAsia="MS Mincho" w:cs="Times New Roman" w:ascii="Courier" w:hAnsi="Courier"/>
                <w:color w:val="7030A0"/>
                <w:kern w:val="0"/>
                <w:sz w:val="18"/>
                <w:szCs w:val="18"/>
                <w:lang w:val="en-US" w:eastAsia="en-US" w:bidi="ar-SA"/>
              </w:rPr>
              <w:t xml:space="preserve"> P</w:t>
            </w:r>
            <w:r>
              <w:rPr>
                <w:rFonts w:eastAsia="MS Mincho" w:cs="Times New Roman" w:ascii="Courier" w:hAnsi="Courier"/>
                <w:color w:val="7030A0"/>
                <w:kern w:val="0"/>
                <w:sz w:val="18"/>
                <w:szCs w:val="18"/>
                <w:vertAlign w:val="subscript"/>
                <w:lang w:val="en-US" w:eastAsia="en-US" w:bidi="ar-SA"/>
              </w:rPr>
              <w:t>2</w:t>
            </w:r>
            <w:r>
              <w:rPr>
                <w:rFonts w:eastAsia="MS Mincho" w:cs="Times New Roman" w:ascii="Courier" w:hAnsi="Courier"/>
                <w:color w:val="7030A0"/>
                <w:kern w:val="0"/>
                <w:sz w:val="18"/>
                <w:szCs w:val="18"/>
                <w:lang w:val="en-US" w:eastAsia="en-US" w:bidi="ar-SA"/>
              </w:rPr>
              <w:t>.h</w:t>
            </w:r>
            <w:r>
              <w:rPr>
                <w:rFonts w:eastAsia="MS Mincho" w:cs="Times New Roman" w:ascii="Courier" w:hAnsi="Courier"/>
                <w:color w:val="7030A0"/>
                <w:kern w:val="0"/>
                <w:sz w:val="18"/>
                <w:szCs w:val="18"/>
                <w:vertAlign w:val="subscript"/>
                <w:lang w:val="en-US" w:eastAsia="en-US" w:bidi="ar-SA"/>
              </w:rPr>
              <w:t>k</w:t>
            </w:r>
          </w:p>
        </w:tc>
      </w:tr>
      <w:tr>
        <w:trPr/>
        <w:tc>
          <w:tcPr>
            <w:tcW w:w="10066" w:type="dxa"/>
            <w:gridSpan w:val="2"/>
            <w:tcBorders/>
          </w:tcPr>
          <w:p>
            <w:pPr>
              <w:pStyle w:val="Normal"/>
              <w:keepNext w:val="true"/>
              <w:keepLines/>
              <w:widowControl/>
              <w:numPr>
                <w:ilvl w:val="0"/>
                <w:numId w:val="0"/>
              </w:numPr>
              <w:suppressAutoHyphens w:val="true"/>
              <w:spacing w:before="0" w:after="0"/>
              <w:ind w:hanging="0" w:left="0"/>
              <w:contextualSpacing/>
              <w:jc w:val="left"/>
              <w:outlineLvl w:val="0"/>
              <w:rPr>
                <w:rFonts w:ascii="Cambria Math" w:hAnsi="Cambria Math" w:cs="Tahoma"/>
                <w:color w:themeColor="accent6" w:themeShade="bf" w:val="538135"/>
                <w:sz w:val="18"/>
                <w:szCs w:val="18"/>
                <w:lang w:val="en-AU"/>
              </w:rPr>
            </w:pPr>
            <w:bookmarkStart w:id="297" w:name="OLE_LINK125"/>
            <w:bookmarkStart w:id="298" w:name="OLE_LINK126"/>
            <w:r>
              <w:rPr>
                <w:rFonts w:eastAsia="Calibri" w:cs="Tahoma" w:ascii="Cambria Math" w:hAnsi="Cambria Math"/>
                <w:color w:themeColor="accent6" w:themeShade="bf" w:val="538135"/>
                <w:kern w:val="0"/>
                <w:sz w:val="18"/>
                <w:szCs w:val="18"/>
                <w:lang w:val="en-US" w:eastAsia="en-US" w:bidi="ar-SA"/>
              </w:rPr>
              <w:t>(MACRO)</w:t>
            </w:r>
            <w:bookmarkEnd w:id="297"/>
            <w:bookmarkEnd w:id="298"/>
          </w:p>
          <w:p>
            <w:pPr>
              <w:pStyle w:val="Normal"/>
              <w:keepNext w:val="true"/>
              <w:keepLines/>
              <w:widowControl/>
              <w:numPr>
                <w:ilvl w:val="0"/>
                <w:numId w:val="0"/>
              </w:numPr>
              <w:suppressAutoHyphens w:val="true"/>
              <w:spacing w:before="0" w:after="0"/>
              <w:ind w:hanging="0" w:left="0"/>
              <w:contextualSpacing/>
              <w:jc w:val="left"/>
              <w:outlineLvl w:val="0"/>
              <w:rPr>
                <w:rFonts w:ascii="Courier" w:hAnsi="Courier" w:eastAsia="MS Mincho" w:cs="Times New Roman"/>
                <w:color w:themeColor="accent6" w:themeShade="bf" w:val="538135"/>
                <w:sz w:val="18"/>
                <w:szCs w:val="18"/>
                <w:lang w:val="en-AU"/>
              </w:rPr>
            </w:pPr>
            <w:r>
              <w:rPr>
                <w:rFonts w:eastAsia="MS Mincho" w:cs="Times New Roman" w:ascii="Courier" w:hAnsi="Courier"/>
                <w:color w:themeColor="accent6" w:themeShade="bf" w:val="538135"/>
                <w:kern w:val="0"/>
                <w:sz w:val="18"/>
                <w:szCs w:val="18"/>
                <w:lang w:val="en-US" w:eastAsia="en-US" w:bidi="ar-SA"/>
              </w:rPr>
              <w:t>Subset((P</w:t>
            </w:r>
            <w:r>
              <w:rPr>
                <w:rFonts w:eastAsia="MS Mincho" w:cs="Times New Roman" w:ascii="Courier" w:hAnsi="Courier"/>
                <w:color w:themeColor="accent6" w:themeShade="bf" w:val="538135"/>
                <w:kern w:val="0"/>
                <w:sz w:val="18"/>
                <w:szCs w:val="18"/>
                <w:vertAlign w:val="subscript"/>
                <w:lang w:val="en-US" w:eastAsia="en-US" w:bidi="ar-SA"/>
              </w:rPr>
              <w:t>1</w:t>
            </w:r>
            <w:r>
              <w:rPr>
                <w:rFonts w:eastAsia="MS Mincho" w:cs="Times New Roman" w:ascii="Courier" w:hAnsi="Courier"/>
                <w:color w:themeColor="accent6" w:themeShade="bf" w:val="538135"/>
                <w:kern w:val="0"/>
                <w:sz w:val="18"/>
                <w:szCs w:val="18"/>
                <w:lang w:val="en-US" w:eastAsia="en-US" w:bidi="ar-SA"/>
              </w:rPr>
              <w:t>.i</w:t>
            </w:r>
            <w:r>
              <w:rPr>
                <w:rFonts w:eastAsia="MS Mincho" w:cs="Times New Roman" w:ascii="Courier" w:hAnsi="Courier"/>
                <w:color w:themeColor="accent6" w:themeShade="bf" w:val="538135"/>
                <w:kern w:val="0"/>
                <w:sz w:val="18"/>
                <w:szCs w:val="18"/>
                <w:vertAlign w:val="subscript"/>
                <w:lang w:val="en-US" w:eastAsia="en-US" w:bidi="ar-SA"/>
              </w:rPr>
              <w:t>1</w:t>
            </w:r>
            <w:r>
              <w:rPr>
                <w:rFonts w:eastAsia="MS Mincho" w:cs="Times New Roman" w:ascii="Courier" w:hAnsi="Courier"/>
                <w:color w:themeColor="accent6" w:themeShade="bf" w:val="538135"/>
                <w:kern w:val="0"/>
                <w:sz w:val="18"/>
                <w:szCs w:val="18"/>
                <w:lang w:val="en-US" w:eastAsia="en-US" w:bidi="ar-SA"/>
              </w:rPr>
              <w:t xml:space="preserve"> P</w:t>
            </w:r>
            <w:r>
              <w:rPr>
                <w:rFonts w:eastAsia="MS Mincho" w:cs="Times New Roman" w:ascii="Courier" w:hAnsi="Courier"/>
                <w:color w:themeColor="accent6" w:themeShade="bf" w:val="538135"/>
                <w:kern w:val="0"/>
                <w:sz w:val="18"/>
                <w:szCs w:val="18"/>
                <w:vertAlign w:val="subscript"/>
                <w:lang w:val="en-US" w:eastAsia="en-US" w:bidi="ar-SA"/>
              </w:rPr>
              <w:t>2</w:t>
            </w:r>
            <w:r>
              <w:rPr>
                <w:rFonts w:eastAsia="MS Mincho" w:cs="Times New Roman" w:ascii="Courier" w:hAnsi="Courier"/>
                <w:color w:themeColor="accent6" w:themeShade="bf" w:val="538135"/>
                <w:kern w:val="0"/>
                <w:sz w:val="18"/>
                <w:szCs w:val="18"/>
                <w:lang w:val="en-US" w:eastAsia="en-US" w:bidi="ar-SA"/>
              </w:rPr>
              <w:t>.h</w:t>
            </w:r>
            <w:r>
              <w:rPr>
                <w:rFonts w:eastAsia="MS Mincho" w:cs="Times New Roman" w:ascii="Courier" w:hAnsi="Courier"/>
                <w:color w:themeColor="accent6" w:themeShade="bf" w:val="538135"/>
                <w:kern w:val="0"/>
                <w:sz w:val="18"/>
                <w:szCs w:val="18"/>
                <w:vertAlign w:val="subscript"/>
                <w:lang w:val="en-US" w:eastAsia="en-US" w:bidi="ar-SA"/>
              </w:rPr>
              <w:t>1</w:t>
            </w:r>
            <w:r>
              <w:rPr>
                <w:rFonts w:eastAsia="MS Mincho" w:cs="Times New Roman" w:ascii="Courier" w:hAnsi="Courier"/>
                <w:color w:themeColor="accent6" w:themeShade="bf" w:val="538135"/>
                <w:kern w:val="0"/>
                <w:sz w:val="18"/>
                <w:szCs w:val="18"/>
                <w:lang w:val="en-US" w:eastAsia="en-US" w:bidi="ar-SA"/>
              </w:rPr>
              <w:t>) … (</w:t>
            </w:r>
            <w:bookmarkStart w:id="299" w:name="_Hlk26290372"/>
            <w:bookmarkStart w:id="300" w:name="OLE_LINK152"/>
            <w:r>
              <w:rPr>
                <w:rFonts w:eastAsia="MS Mincho" w:cs="Times New Roman" w:ascii="Courier" w:hAnsi="Courier"/>
                <w:color w:themeColor="accent6" w:themeShade="bf" w:val="538135"/>
                <w:kern w:val="0"/>
                <w:sz w:val="18"/>
                <w:szCs w:val="18"/>
                <w:lang w:val="en-US" w:eastAsia="en-US" w:bidi="ar-SA"/>
              </w:rPr>
              <w:t>P</w:t>
            </w:r>
            <w:r>
              <w:rPr>
                <w:rFonts w:eastAsia="MS Mincho" w:cs="Times New Roman" w:ascii="Courier" w:hAnsi="Courier"/>
                <w:color w:themeColor="accent6" w:themeShade="bf" w:val="538135"/>
                <w:kern w:val="0"/>
                <w:sz w:val="18"/>
                <w:szCs w:val="18"/>
                <w:vertAlign w:val="subscript"/>
                <w:lang w:val="en-US" w:eastAsia="en-US" w:bidi="ar-SA"/>
              </w:rPr>
              <w:t>1</w:t>
            </w:r>
            <w:r>
              <w:rPr>
                <w:rFonts w:eastAsia="MS Mincho" w:cs="Times New Roman" w:ascii="Courier" w:hAnsi="Courier"/>
                <w:color w:themeColor="accent6" w:themeShade="bf" w:val="538135"/>
                <w:kern w:val="0"/>
                <w:sz w:val="18"/>
                <w:szCs w:val="18"/>
                <w:lang w:val="en-US" w:eastAsia="en-US" w:bidi="ar-SA"/>
              </w:rPr>
              <w:t>.i</w:t>
            </w:r>
            <w:r>
              <w:rPr>
                <w:rFonts w:eastAsia="MS Mincho" w:cs="Times New Roman" w:ascii="Courier" w:hAnsi="Courier"/>
                <w:color w:themeColor="accent6" w:themeShade="bf" w:val="538135"/>
                <w:kern w:val="0"/>
                <w:sz w:val="18"/>
                <w:szCs w:val="18"/>
                <w:vertAlign w:val="subscript"/>
                <w:lang w:val="en-US" w:eastAsia="en-US" w:bidi="ar-SA"/>
              </w:rPr>
              <w:t>m</w:t>
            </w:r>
            <w:bookmarkEnd w:id="299"/>
            <w:bookmarkEnd w:id="300"/>
            <w:r>
              <w:rPr>
                <w:rFonts w:eastAsia="MS Mincho" w:cs="Times New Roman" w:ascii="Courier" w:hAnsi="Courier"/>
                <w:color w:themeColor="accent6" w:themeShade="bf" w:val="538135"/>
                <w:kern w:val="0"/>
                <w:sz w:val="18"/>
                <w:szCs w:val="18"/>
                <w:lang w:val="en-US" w:eastAsia="en-US" w:bidi="ar-SA"/>
              </w:rPr>
              <w:t xml:space="preserve"> P</w:t>
            </w:r>
            <w:r>
              <w:rPr>
                <w:rFonts w:eastAsia="MS Mincho" w:cs="Times New Roman" w:ascii="Courier" w:hAnsi="Courier"/>
                <w:color w:themeColor="accent6" w:themeShade="bf" w:val="538135"/>
                <w:kern w:val="0"/>
                <w:sz w:val="18"/>
                <w:szCs w:val="18"/>
                <w:vertAlign w:val="subscript"/>
                <w:lang w:val="en-US" w:eastAsia="en-US" w:bidi="ar-SA"/>
              </w:rPr>
              <w:t>2</w:t>
            </w:r>
            <w:r>
              <w:rPr>
                <w:rFonts w:eastAsia="MS Mincho" w:cs="Times New Roman" w:ascii="Courier" w:hAnsi="Courier"/>
                <w:color w:themeColor="accent6" w:themeShade="bf" w:val="538135"/>
                <w:kern w:val="0"/>
                <w:sz w:val="18"/>
                <w:szCs w:val="18"/>
                <w:lang w:val="en-US" w:eastAsia="en-US" w:bidi="ar-SA"/>
              </w:rPr>
              <w:t>.h</w:t>
            </w:r>
            <w:r>
              <w:rPr>
                <w:rFonts w:eastAsia="MS Mincho" w:cs="Times New Roman" w:ascii="Courier" w:hAnsi="Courier"/>
                <w:color w:themeColor="accent6" w:themeShade="bf" w:val="538135"/>
                <w:kern w:val="0"/>
                <w:sz w:val="18"/>
                <w:szCs w:val="18"/>
                <w:vertAlign w:val="subscript"/>
                <w:lang w:val="en-US" w:eastAsia="en-US" w:bidi="ar-SA"/>
              </w:rPr>
              <w:t>m</w:t>
            </w:r>
            <w:r>
              <w:rPr>
                <w:rFonts w:eastAsia="MS Mincho" w:cs="Times New Roman" w:ascii="Courier" w:hAnsi="Courier"/>
                <w:color w:themeColor="accent6" w:themeShade="bf" w:val="538135"/>
                <w:kern w:val="0"/>
                <w:sz w:val="18"/>
                <w:szCs w:val="18"/>
                <w:lang w:val="en-US" w:eastAsia="en-US" w:bidi="ar-SA"/>
              </w:rPr>
              <w:t>))</w:t>
            </w:r>
          </w:p>
          <w:p>
            <w:pPr>
              <w:pStyle w:val="Normal"/>
              <w:keepNext w:val="true"/>
              <w:keepLines/>
              <w:widowControl/>
              <w:numPr>
                <w:ilvl w:val="0"/>
                <w:numId w:val="0"/>
              </w:numPr>
              <w:suppressAutoHyphens w:val="true"/>
              <w:spacing w:before="0" w:after="0"/>
              <w:ind w:hanging="0" w:left="0"/>
              <w:contextualSpacing/>
              <w:jc w:val="left"/>
              <w:outlineLvl w:val="0"/>
              <w:rPr>
                <w:rFonts w:ascii="Cambria Math" w:hAnsi="Cambria Math" w:cs="Tahoma"/>
                <w:color w:themeColor="text1" w:val="000000"/>
                <w:sz w:val="18"/>
                <w:szCs w:val="18"/>
                <w:lang w:val="en-AU"/>
              </w:rPr>
            </w:pPr>
            <w:r>
              <w:rPr>
                <w:rFonts w:eastAsia="MS Mincho" w:cs="Times New Roman" w:ascii="Courier" w:hAnsi="Courier"/>
                <w:color w:themeColor="accent6" w:themeShade="bf" w:val="538135"/>
                <w:kern w:val="0"/>
                <w:sz w:val="18"/>
                <w:szCs w:val="18"/>
                <w:lang w:val="en-US" w:eastAsia="en-US" w:bidi="ar-SA"/>
              </w:rPr>
              <w:t>Subset((P</w:t>
            </w:r>
            <w:r>
              <w:rPr>
                <w:rFonts w:eastAsia="MS Mincho" w:cs="Times New Roman" w:ascii="Courier" w:hAnsi="Courier"/>
                <w:color w:themeColor="accent6" w:themeShade="bf" w:val="538135"/>
                <w:kern w:val="0"/>
                <w:sz w:val="18"/>
                <w:szCs w:val="18"/>
                <w:vertAlign w:val="subscript"/>
                <w:lang w:val="en-US" w:eastAsia="en-US" w:bidi="ar-SA"/>
              </w:rPr>
              <w:t>2</w:t>
            </w:r>
            <w:r>
              <w:rPr>
                <w:rFonts w:eastAsia="MS Mincho" w:cs="Times New Roman" w:ascii="Courier" w:hAnsi="Courier"/>
                <w:color w:themeColor="accent6" w:themeShade="bf" w:val="538135"/>
                <w:kern w:val="0"/>
                <w:sz w:val="18"/>
                <w:szCs w:val="18"/>
                <w:lang w:val="en-US" w:eastAsia="en-US" w:bidi="ar-SA"/>
              </w:rPr>
              <w:t>.h</w:t>
            </w:r>
            <w:r>
              <w:rPr>
                <w:rFonts w:eastAsia="MS Mincho" w:cs="Times New Roman" w:ascii="Courier" w:hAnsi="Courier"/>
                <w:color w:themeColor="accent6" w:themeShade="bf" w:val="538135"/>
                <w:kern w:val="0"/>
                <w:sz w:val="18"/>
                <w:szCs w:val="18"/>
                <w:vertAlign w:val="subscript"/>
                <w:lang w:val="en-US" w:eastAsia="en-US" w:bidi="ar-SA"/>
              </w:rPr>
              <w:t>1</w:t>
            </w:r>
            <w:r>
              <w:rPr>
                <w:rFonts w:eastAsia="MS Mincho" w:cs="Times New Roman" w:ascii="Courier" w:hAnsi="Courier"/>
                <w:color w:themeColor="accent6" w:themeShade="bf" w:val="538135"/>
                <w:kern w:val="0"/>
                <w:sz w:val="18"/>
                <w:szCs w:val="18"/>
                <w:lang w:val="en-US" w:eastAsia="en-US" w:bidi="ar-SA"/>
              </w:rPr>
              <w:t xml:space="preserve"> P</w:t>
            </w:r>
            <w:r>
              <w:rPr>
                <w:rFonts w:eastAsia="MS Mincho" w:cs="Times New Roman" w:ascii="Courier" w:hAnsi="Courier"/>
                <w:color w:themeColor="accent6" w:themeShade="bf" w:val="538135"/>
                <w:kern w:val="0"/>
                <w:sz w:val="18"/>
                <w:szCs w:val="18"/>
                <w:vertAlign w:val="subscript"/>
                <w:lang w:val="en-US" w:eastAsia="en-US" w:bidi="ar-SA"/>
              </w:rPr>
              <w:t>1</w:t>
            </w:r>
            <w:r>
              <w:rPr>
                <w:rFonts w:eastAsia="MS Mincho" w:cs="Times New Roman" w:ascii="Courier" w:hAnsi="Courier"/>
                <w:color w:themeColor="accent6" w:themeShade="bf" w:val="538135"/>
                <w:kern w:val="0"/>
                <w:sz w:val="18"/>
                <w:szCs w:val="18"/>
                <w:lang w:val="en-US" w:eastAsia="en-US" w:bidi="ar-SA"/>
              </w:rPr>
              <w:t>.i</w:t>
            </w:r>
            <w:r>
              <w:rPr>
                <w:rFonts w:eastAsia="MS Mincho" w:cs="Times New Roman" w:ascii="Courier" w:hAnsi="Courier"/>
                <w:color w:themeColor="accent6" w:themeShade="bf" w:val="538135"/>
                <w:kern w:val="0"/>
                <w:sz w:val="18"/>
                <w:szCs w:val="18"/>
                <w:vertAlign w:val="subscript"/>
                <w:lang w:val="en-US" w:eastAsia="en-US" w:bidi="ar-SA"/>
              </w:rPr>
              <w:t>1</w:t>
            </w:r>
            <w:r>
              <w:rPr>
                <w:rFonts w:eastAsia="MS Mincho" w:cs="Times New Roman" w:ascii="Courier" w:hAnsi="Courier"/>
                <w:color w:themeColor="accent6" w:themeShade="bf" w:val="538135"/>
                <w:kern w:val="0"/>
                <w:sz w:val="18"/>
                <w:szCs w:val="18"/>
                <w:lang w:val="en-US" w:eastAsia="en-US" w:bidi="ar-SA"/>
              </w:rPr>
              <w:t>) … (P</w:t>
            </w:r>
            <w:r>
              <w:rPr>
                <w:rFonts w:eastAsia="MS Mincho" w:cs="Times New Roman" w:ascii="Courier" w:hAnsi="Courier"/>
                <w:color w:themeColor="accent6" w:themeShade="bf" w:val="538135"/>
                <w:kern w:val="0"/>
                <w:sz w:val="18"/>
                <w:szCs w:val="18"/>
                <w:vertAlign w:val="subscript"/>
                <w:lang w:val="en-US" w:eastAsia="en-US" w:bidi="ar-SA"/>
              </w:rPr>
              <w:t>2</w:t>
            </w:r>
            <w:r>
              <w:rPr>
                <w:rFonts w:eastAsia="MS Mincho" w:cs="Times New Roman" w:ascii="Courier" w:hAnsi="Courier"/>
                <w:color w:themeColor="accent6" w:themeShade="bf" w:val="538135"/>
                <w:kern w:val="0"/>
                <w:sz w:val="18"/>
                <w:szCs w:val="18"/>
                <w:lang w:val="en-US" w:eastAsia="en-US" w:bidi="ar-SA"/>
              </w:rPr>
              <w:t>.h</w:t>
            </w:r>
            <w:r>
              <w:rPr>
                <w:rFonts w:eastAsia="MS Mincho" w:cs="Times New Roman" w:ascii="Courier" w:hAnsi="Courier"/>
                <w:color w:themeColor="accent6" w:themeShade="bf" w:val="538135"/>
                <w:kern w:val="0"/>
                <w:sz w:val="18"/>
                <w:szCs w:val="18"/>
                <w:vertAlign w:val="subscript"/>
                <w:lang w:val="en-US" w:eastAsia="en-US" w:bidi="ar-SA"/>
              </w:rPr>
              <w:t>m</w:t>
            </w:r>
            <w:r>
              <w:rPr>
                <w:rFonts w:eastAsia="MS Mincho" w:cs="Times New Roman" w:ascii="Courier" w:hAnsi="Courier"/>
                <w:color w:themeColor="accent6" w:themeShade="bf" w:val="538135"/>
                <w:kern w:val="0"/>
                <w:sz w:val="18"/>
                <w:szCs w:val="18"/>
                <w:lang w:val="en-US" w:eastAsia="en-US" w:bidi="ar-SA"/>
              </w:rPr>
              <w:t xml:space="preserve"> P</w:t>
            </w:r>
            <w:r>
              <w:rPr>
                <w:rFonts w:eastAsia="MS Mincho" w:cs="Times New Roman" w:ascii="Courier" w:hAnsi="Courier"/>
                <w:color w:themeColor="accent6" w:themeShade="bf" w:val="538135"/>
                <w:kern w:val="0"/>
                <w:sz w:val="18"/>
                <w:szCs w:val="18"/>
                <w:vertAlign w:val="subscript"/>
                <w:lang w:val="en-US" w:eastAsia="en-US" w:bidi="ar-SA"/>
              </w:rPr>
              <w:t>1</w:t>
            </w:r>
            <w:r>
              <w:rPr>
                <w:rFonts w:eastAsia="MS Mincho" w:cs="Times New Roman" w:ascii="Courier" w:hAnsi="Courier"/>
                <w:color w:themeColor="accent6" w:themeShade="bf" w:val="538135"/>
                <w:kern w:val="0"/>
                <w:sz w:val="18"/>
                <w:szCs w:val="18"/>
                <w:lang w:val="en-US" w:eastAsia="en-US" w:bidi="ar-SA"/>
              </w:rPr>
              <w:t>.i</w:t>
            </w:r>
            <w:r>
              <w:rPr>
                <w:rFonts w:eastAsia="MS Mincho" w:cs="Times New Roman" w:ascii="Courier" w:hAnsi="Courier"/>
                <w:color w:themeColor="accent6" w:themeShade="bf" w:val="538135"/>
                <w:kern w:val="0"/>
                <w:sz w:val="18"/>
                <w:szCs w:val="18"/>
                <w:vertAlign w:val="subscript"/>
                <w:lang w:val="en-US" w:eastAsia="en-US" w:bidi="ar-SA"/>
              </w:rPr>
              <w:t>m</w:t>
            </w:r>
            <w:r>
              <w:rPr>
                <w:rFonts w:eastAsia="MS Mincho" w:cs="Times New Roman" w:ascii="Courier" w:hAnsi="Courier"/>
                <w:color w:themeColor="accent6" w:themeShade="bf" w:val="538135"/>
                <w:kern w:val="0"/>
                <w:sz w:val="18"/>
                <w:szCs w:val="18"/>
                <w:lang w:val="en-US" w:eastAsia="en-US" w:bidi="ar-SA"/>
              </w:rPr>
              <w:t>))</w:t>
            </w:r>
          </w:p>
        </w:tc>
      </w:tr>
    </w:tbl>
    <w:p>
      <w:pPr>
        <w:pStyle w:val="Normal"/>
        <w:numPr>
          <w:ilvl w:val="0"/>
          <w:numId w:val="0"/>
        </w:numPr>
        <w:spacing w:before="0" w:after="0"/>
        <w:ind w:hanging="0" w:left="0"/>
        <w:contextualSpacing/>
        <w:outlineLvl w:val="0"/>
        <w:rPr>
          <w:rFonts w:ascii="Cambria Math" w:hAnsi="Cambria Math" w:cs="Tahoma"/>
          <w:b/>
          <w:color w:themeColor="text1" w:val="000000"/>
          <w:sz w:val="18"/>
          <w:szCs w:val="18"/>
          <w:lang w:val="en-AU"/>
        </w:rPr>
      </w:pPr>
      <w:r>
        <w:rPr>
          <w:rFonts w:cs="Tahoma" w:ascii="Cambria Math" w:hAnsi="Cambria Math"/>
          <w:b/>
          <w:color w:themeColor="text1" w:val="000000"/>
          <w:sz w:val="18"/>
          <w:szCs w:val="18"/>
          <w:lang w:val="en-US"/>
        </w:rPr>
      </w:r>
    </w:p>
    <w:p>
      <w:pPr>
        <w:pStyle w:val="Normal"/>
        <w:numPr>
          <w:ilvl w:val="0"/>
          <w:numId w:val="0"/>
        </w:numPr>
        <w:spacing w:before="0" w:after="0"/>
        <w:ind w:hanging="0" w:left="284"/>
        <w:contextualSpacing/>
        <w:outlineLvl w:val="0"/>
        <w:rPr>
          <w:rFonts w:ascii="Cambria Math" w:hAnsi="Cambria Math" w:cs="Tahoma"/>
          <w:b/>
          <w:color w:themeColor="text1" w:val="000000"/>
          <w:sz w:val="18"/>
          <w:szCs w:val="18"/>
          <w:lang w:val="en-AU"/>
        </w:rPr>
      </w:pPr>
      <w:r>
        <w:rPr>
          <w:rFonts w:cs="Tahoma" w:ascii="Cambria Math" w:hAnsi="Cambria Math"/>
          <w:b/>
          <w:color w:themeColor="text1" w:val="000000"/>
          <w:sz w:val="18"/>
          <w:szCs w:val="18"/>
          <w:lang w:val="en-US"/>
        </w:rPr>
      </w:r>
    </w:p>
    <w:tbl>
      <w:tblPr>
        <w:tblStyle w:val="Grigliatabella"/>
        <w:tblW w:w="4500" w:type="pct"/>
        <w:jc w:val="center"/>
        <w:tblInd w:w="0" w:type="dxa"/>
        <w:tblLayout w:type="fixed"/>
        <w:tblCellMar>
          <w:top w:w="113" w:type="dxa"/>
          <w:left w:w="113" w:type="dxa"/>
          <w:bottom w:w="113" w:type="dxa"/>
          <w:right w:w="113" w:type="dxa"/>
        </w:tblCellMar>
        <w:tblLook w:val="04a0" w:noVBand="1" w:noHBand="0" w:lastColumn="0" w:firstColumn="1" w:lastRow="0" w:firstRow="1"/>
      </w:tblPr>
      <w:tblGrid>
        <w:gridCol w:w="5810"/>
        <w:gridCol w:w="4256"/>
      </w:tblGrid>
      <w:tr>
        <w:trPr/>
        <w:tc>
          <w:tcPr>
            <w:tcW w:w="5810" w:type="dxa"/>
            <w:tcBorders/>
          </w:tcPr>
          <w:p>
            <w:pPr>
              <w:pStyle w:val="Normal"/>
              <w:widowControl/>
              <w:numPr>
                <w:ilvl w:val="0"/>
                <w:numId w:val="0"/>
              </w:numPr>
              <w:suppressAutoHyphens w:val="true"/>
              <w:spacing w:before="0" w:after="0"/>
              <w:ind w:hanging="0" w:left="0"/>
              <w:contextualSpacing/>
              <w:jc w:val="left"/>
              <w:outlineLvl w:val="0"/>
              <w:rPr>
                <w:rFonts w:ascii="Cambria Math" w:hAnsi="Cambria Math" w:cs="Tahoma"/>
                <w:color w:themeColor="text1" w:val="000000"/>
                <w:sz w:val="18"/>
                <w:szCs w:val="18"/>
                <w:lang w:val="en-AU"/>
              </w:rPr>
            </w:pPr>
            <w:r>
              <w:rPr>
                <w:rFonts w:eastAsia="MS Mincho" w:cs="Times New Roman" w:ascii="Courier" w:hAnsi="Courier"/>
                <w:color w:val="7030A0"/>
                <w:kern w:val="0"/>
                <w:sz w:val="18"/>
                <w:szCs w:val="18"/>
                <w:lang w:val="en-US" w:eastAsia="en-US" w:bidi="ar-SA"/>
              </w:rPr>
              <w:t>TypeCardinality(</w:t>
            </w:r>
            <w:r>
              <w:rPr>
                <w:rFonts w:eastAsia="Calibri" w:cs="Times New Roman" w:ascii="Courier" w:hAnsi="Courier"/>
                <w:color w:val="7030A0"/>
                <w:kern w:val="0"/>
                <w:sz w:val="18"/>
                <w:szCs w:val="18"/>
                <w:lang w:val="en-US" w:eastAsia="en-US" w:bidi="ar-SA"/>
              </w:rPr>
              <w:t>T (p .. q)</w:t>
            </w:r>
            <w:r>
              <w:rPr>
                <w:rFonts w:eastAsia="MS Mincho" w:cs="Times New Roman" w:ascii="Courier" w:hAnsi="Courier"/>
                <w:color w:val="7030A0"/>
                <w:kern w:val="0"/>
                <w:sz w:val="18"/>
                <w:szCs w:val="18"/>
                <w:lang w:val="en-US" w:eastAsia="en-US" w:bidi="ar-SA"/>
              </w:rPr>
              <w:t>)</w:t>
            </w:r>
          </w:p>
        </w:tc>
        <w:tc>
          <w:tcPr>
            <w:tcW w:w="4256" w:type="dxa"/>
            <w:tcBorders/>
          </w:tcPr>
          <w:p>
            <w:pPr>
              <w:pStyle w:val="Normal"/>
              <w:widowControl/>
              <w:numPr>
                <w:ilvl w:val="0"/>
                <w:numId w:val="0"/>
              </w:numPr>
              <w:suppressAutoHyphens w:val="true"/>
              <w:spacing w:before="0" w:after="0"/>
              <w:ind w:hanging="0" w:left="0"/>
              <w:contextualSpacing/>
              <w:jc w:val="left"/>
              <w:outlineLvl w:val="0"/>
              <w:rPr>
                <w:rFonts w:ascii="Cambria Math" w:hAnsi="Cambria Math" w:cs="Tahoma"/>
                <w:color w:themeColor="text1" w:val="000000"/>
                <w:sz w:val="18"/>
                <w:szCs w:val="18"/>
                <w:lang w:val="en-AU"/>
              </w:rPr>
            </w:pPr>
            <w:r>
              <w:rPr>
                <w:rFonts w:eastAsia="MS Mincho" w:cs="Times New Roman" w:ascii="Courier" w:hAnsi="Courier"/>
                <w:color w:val="7030A0"/>
                <w:kern w:val="0"/>
                <w:sz w:val="18"/>
                <w:szCs w:val="18"/>
                <w:lang w:val="en-US" w:eastAsia="en-US" w:bidi="ar-SA"/>
              </w:rPr>
              <w:t>p,q≥0</w:t>
            </w:r>
            <w:r>
              <w:rPr>
                <w:rFonts w:eastAsia="MS Mincho" w:cs="Times New Roman" w:ascii="Cambria Math" w:hAnsi="Cambria Math"/>
                <w:color w:val="7030A0"/>
                <w:kern w:val="0"/>
                <w:sz w:val="18"/>
                <w:szCs w:val="18"/>
                <w:lang w:val="en-US" w:eastAsia="en-US" w:bidi="ar-SA"/>
              </w:rPr>
              <w:t xml:space="preserve">  and</w:t>
            </w:r>
            <w:r>
              <w:rPr>
                <w:rFonts w:eastAsia="MS Mincho" w:cs="Times New Roman" w:ascii="Courier" w:hAnsi="Courier"/>
                <w:color w:val="7030A0"/>
                <w:kern w:val="0"/>
                <w:sz w:val="18"/>
                <w:szCs w:val="18"/>
                <w:lang w:val="en-US" w:eastAsia="en-US" w:bidi="ar-SA"/>
              </w:rPr>
              <w:t xml:space="preserve"> q</w:t>
            </w:r>
            <w:r>
              <w:rPr>
                <w:rFonts w:eastAsia="MS Mincho" w:cs="Times New Roman" w:ascii="Cambria Math" w:hAnsi="Cambria Math"/>
                <w:color w:val="7030A0"/>
                <w:kern w:val="0"/>
                <w:sz w:val="18"/>
                <w:szCs w:val="18"/>
                <w:lang w:val="en-US" w:eastAsia="en-US" w:bidi="ar-SA"/>
              </w:rPr>
              <w:t xml:space="preserve">  possibly  ∞</w:t>
            </w:r>
            <w:bookmarkStart w:id="301" w:name="_Hlk29892942"/>
            <w:bookmarkEnd w:id="301"/>
            <w:r>
              <w:rPr>
                <w:rFonts w:eastAsia="MS Mincho" w:cs="Times New Roman" w:ascii="Cambria Math" w:hAnsi="Cambria Math"/>
                <w:color w:val="7030A0"/>
                <w:kern w:val="0"/>
                <w:sz w:val="18"/>
                <w:szCs w:val="18"/>
                <w:lang w:val="en-US" w:eastAsia="en-US" w:bidi="ar-SA"/>
              </w:rPr>
              <w:t xml:space="preserve"> or omitted</w:t>
            </w:r>
          </w:p>
        </w:tc>
      </w:tr>
      <w:tr>
        <w:trPr/>
        <w:tc>
          <w:tcPr>
            <w:tcW w:w="10066" w:type="dxa"/>
            <w:gridSpan w:val="2"/>
            <w:tcBorders/>
          </w:tcPr>
          <w:p>
            <w:pPr>
              <w:pStyle w:val="Normal"/>
              <w:widowControl/>
              <w:numPr>
                <w:ilvl w:val="0"/>
                <w:numId w:val="0"/>
              </w:numPr>
              <w:suppressAutoHyphens w:val="true"/>
              <w:spacing w:before="0" w:after="0"/>
              <w:ind w:hanging="0" w:left="0"/>
              <w:contextualSpacing/>
              <w:jc w:val="left"/>
              <w:outlineLvl w:val="0"/>
              <w:rPr>
                <w:rFonts w:ascii="Cambria Math" w:hAnsi="Cambria Math" w:cs="Tahoma"/>
                <w:color w:themeColor="text1" w:val="000000"/>
                <w:sz w:val="18"/>
                <w:szCs w:val="18"/>
                <w:lang w:val="en-AU"/>
              </w:rPr>
            </w:pPr>
            <w:bookmarkStart w:id="302" w:name="_Hlk32597182"/>
            <w:bookmarkStart w:id="303" w:name="OLE_LINK260"/>
            <w:r>
              <w:rPr>
                <w:lang w:val="en-US"/>
              </w:rPr>
            </w:r>
            <m:oMathPara xmlns:m="http://schemas.openxmlformats.org/officeDocument/2006/math">
              <m:oMathParaPr>
                <m:jc m:val="left"/>
              </m:oMathParaPr>
              <m:oMath>
                <m:sSup>
                  <m:e>
                    <m:r>
                      <w:rPr>
                        <w:rFonts w:ascii="Cambria Math" w:hAnsi="Cambria Math"/>
                      </w:rPr>
                      <m:t xml:space="preserve">∃</m:t>
                    </m:r>
                  </m:e>
                  <m:sup>
                    <m:r>
                      <w:rPr>
                        <w:rFonts w:ascii="Cambria Math" w:hAnsi="Cambria Math"/>
                      </w:rPr>
                      <m:t xml:space="preserve">p</m:t>
                    </m:r>
                    <m:r>
                      <w:rPr>
                        <w:rFonts w:ascii="Cambria Math" w:hAnsi="Cambria Math"/>
                      </w:rPr>
                      <m:t xml:space="preserve">..</m:t>
                    </m:r>
                    <m:r>
                      <w:rPr>
                        <w:rFonts w:ascii="Cambria Math" w:hAnsi="Cambria Math"/>
                      </w:rPr>
                      <m:t xml:space="preserve">q</m:t>
                    </m:r>
                  </m:sup>
                </m:sSup>
                <m:r>
                  <w:rPr>
                    <w:rFonts w:ascii="Cambria Math" w:hAnsi="Cambria Math"/>
                  </w:rPr>
                  <m:t xml:space="preserve">x</m:t>
                </m:r>
                <m:r>
                  <w:rPr>
                    <w:rFonts w:ascii="Cambria Math" w:hAnsi="Cambria Math"/>
                  </w:rPr>
                  <m:t xml:space="preserve">.</m:t>
                </m:r>
                <m:r>
                  <w:rPr>
                    <w:rFonts w:ascii="Cambria Math" w:hAnsi="Cambria Math"/>
                  </w:rPr>
                  <m:t xml:space="preserve">Tx</m:t>
                </m:r>
              </m:oMath>
            </m:oMathPara>
            <w:bookmarkEnd w:id="302"/>
            <w:bookmarkEnd w:id="303"/>
          </w:p>
        </w:tc>
      </w:tr>
    </w:tbl>
    <w:p>
      <w:pPr>
        <w:pStyle w:val="Normal"/>
        <w:numPr>
          <w:ilvl w:val="0"/>
          <w:numId w:val="0"/>
        </w:numPr>
        <w:tabs>
          <w:tab w:val="clear" w:pos="720"/>
          <w:tab w:val="right" w:pos="11180" w:leader="none"/>
        </w:tabs>
        <w:spacing w:before="0" w:after="0"/>
        <w:ind w:hanging="0" w:left="0"/>
        <w:contextualSpacing/>
        <w:outlineLvl w:val="0"/>
        <w:rPr>
          <w:rFonts w:ascii="Cambria Math" w:hAnsi="Cambria Math" w:cs="Tahoma"/>
          <w:b/>
          <w:color w:themeColor="text1" w:val="000000"/>
          <w:sz w:val="18"/>
          <w:szCs w:val="18"/>
          <w:lang w:val="en-AU"/>
        </w:rPr>
      </w:pPr>
      <w:r>
        <w:rPr>
          <w:rFonts w:cs="Tahoma" w:ascii="Cambria Math" w:hAnsi="Cambria Math"/>
          <w:b/>
          <w:color w:themeColor="text1" w:val="000000"/>
          <w:sz w:val="18"/>
          <w:szCs w:val="18"/>
          <w:lang w:val="en-US"/>
        </w:rPr>
      </w:r>
    </w:p>
    <w:p>
      <w:pPr>
        <w:pStyle w:val="Normal"/>
        <w:numPr>
          <w:ilvl w:val="0"/>
          <w:numId w:val="0"/>
        </w:numPr>
        <w:spacing w:before="0" w:after="0"/>
        <w:ind w:hanging="0" w:left="284"/>
        <w:contextualSpacing/>
        <w:outlineLvl w:val="0"/>
        <w:rPr>
          <w:rFonts w:ascii="Cambria Math" w:hAnsi="Cambria Math" w:cs="Tahoma"/>
          <w:b/>
          <w:color w:themeColor="text1" w:val="000000"/>
          <w:sz w:val="18"/>
          <w:szCs w:val="18"/>
          <w:lang w:val="en-AU"/>
        </w:rPr>
      </w:pPr>
      <w:r>
        <w:rPr>
          <w:rFonts w:cs="Tahoma" w:ascii="Cambria Math" w:hAnsi="Cambria Math"/>
          <w:b/>
          <w:color w:themeColor="text1" w:val="000000"/>
          <w:sz w:val="18"/>
          <w:szCs w:val="18"/>
          <w:lang w:val="en-US"/>
        </w:rPr>
      </w:r>
    </w:p>
    <w:tbl>
      <w:tblPr>
        <w:tblStyle w:val="Grigliatabella"/>
        <w:tblW w:w="4500" w:type="pct"/>
        <w:jc w:val="center"/>
        <w:tblInd w:w="0" w:type="dxa"/>
        <w:tblLayout w:type="fixed"/>
        <w:tblCellMar>
          <w:top w:w="113" w:type="dxa"/>
          <w:left w:w="113" w:type="dxa"/>
          <w:bottom w:w="113" w:type="dxa"/>
          <w:right w:w="113" w:type="dxa"/>
        </w:tblCellMar>
        <w:tblLook w:val="04a0" w:noVBand="1" w:noHBand="0" w:lastColumn="0" w:firstColumn="1" w:lastRow="0" w:firstRow="1"/>
      </w:tblPr>
      <w:tblGrid>
        <w:gridCol w:w="5810"/>
        <w:gridCol w:w="4256"/>
      </w:tblGrid>
      <w:tr>
        <w:trPr/>
        <w:tc>
          <w:tcPr>
            <w:tcW w:w="5810" w:type="dxa"/>
            <w:tcBorders/>
          </w:tcPr>
          <w:p>
            <w:pPr>
              <w:pStyle w:val="Normal"/>
              <w:widowControl/>
              <w:numPr>
                <w:ilvl w:val="0"/>
                <w:numId w:val="0"/>
              </w:numPr>
              <w:suppressAutoHyphens w:val="true"/>
              <w:spacing w:before="0" w:after="0"/>
              <w:ind w:hanging="0" w:left="0"/>
              <w:contextualSpacing/>
              <w:jc w:val="left"/>
              <w:outlineLvl w:val="0"/>
              <w:rPr>
                <w:rFonts w:ascii="Cambria Math" w:hAnsi="Cambria Math" w:cs="Tahoma"/>
                <w:color w:themeColor="text1" w:val="000000"/>
                <w:sz w:val="18"/>
                <w:szCs w:val="18"/>
                <w:lang w:val="en-AU"/>
              </w:rPr>
            </w:pPr>
            <w:r>
              <w:rPr>
                <w:rFonts w:eastAsia="MS Mincho" w:cs="Times New Roman" w:ascii="Courier" w:hAnsi="Courier"/>
                <w:color w:val="7030A0"/>
                <w:kern w:val="0"/>
                <w:sz w:val="18"/>
                <w:szCs w:val="18"/>
                <w:lang w:val="en-US" w:eastAsia="en-US" w:bidi="ar-SA"/>
              </w:rPr>
              <w:t>RoleCardinality(</w:t>
            </w:r>
            <w:r>
              <w:rPr>
                <w:rFonts w:eastAsia="Calibri" w:cs="Times New Roman" w:ascii="Courier" w:hAnsi="Courier"/>
                <w:color w:val="7030A0"/>
                <w:kern w:val="0"/>
                <w:sz w:val="18"/>
                <w:szCs w:val="18"/>
                <w:lang w:val="en-US" w:eastAsia="en-US" w:bidi="ar-SA"/>
              </w:rPr>
              <w:t>P.i (p .. q)</w:t>
            </w:r>
            <w:bookmarkStart w:id="304" w:name="_Hlk512849083"/>
            <w:r>
              <w:rPr>
                <w:rFonts w:eastAsia="MS Mincho" w:cs="Times New Roman" w:ascii="Courier" w:hAnsi="Courier"/>
                <w:color w:val="7030A0"/>
                <w:kern w:val="0"/>
                <w:sz w:val="18"/>
                <w:szCs w:val="18"/>
                <w:lang w:val="en-US" w:eastAsia="en-US" w:bidi="ar-SA"/>
              </w:rPr>
              <w:t>)</w:t>
            </w:r>
            <w:bookmarkEnd w:id="304"/>
          </w:p>
        </w:tc>
        <w:tc>
          <w:tcPr>
            <w:tcW w:w="4256" w:type="dxa"/>
            <w:tcBorders/>
          </w:tcPr>
          <w:p>
            <w:pPr>
              <w:pStyle w:val="Normal"/>
              <w:widowControl/>
              <w:numPr>
                <w:ilvl w:val="0"/>
                <w:numId w:val="0"/>
              </w:numPr>
              <w:suppressAutoHyphens w:val="true"/>
              <w:spacing w:before="0" w:after="0"/>
              <w:ind w:hanging="0" w:left="0"/>
              <w:contextualSpacing/>
              <w:jc w:val="left"/>
              <w:outlineLvl w:val="0"/>
              <w:rPr>
                <w:rFonts w:ascii="Cambria Math" w:hAnsi="Cambria Math" w:cs="Tahoma"/>
                <w:color w:themeColor="text1" w:val="000000"/>
                <w:sz w:val="18"/>
                <w:szCs w:val="18"/>
                <w:lang w:val="en-AU"/>
              </w:rPr>
            </w:pPr>
            <w:r>
              <w:rPr>
                <w:rFonts w:eastAsia="MS Mincho" w:cs="Times New Roman" w:ascii="Courier" w:hAnsi="Courier"/>
                <w:color w:val="7030A0"/>
                <w:kern w:val="0"/>
                <w:sz w:val="18"/>
                <w:szCs w:val="18"/>
                <w:lang w:val="en-US" w:eastAsia="en-US" w:bidi="ar-SA"/>
              </w:rPr>
              <w:t>p,q≥0</w:t>
            </w:r>
            <w:r>
              <w:rPr>
                <w:rFonts w:eastAsia="MS Mincho" w:cs="Times New Roman" w:ascii="Cambria Math" w:hAnsi="Cambria Math"/>
                <w:color w:val="7030A0"/>
                <w:kern w:val="0"/>
                <w:sz w:val="18"/>
                <w:szCs w:val="18"/>
                <w:lang w:val="en-US" w:eastAsia="en-US" w:bidi="ar-SA"/>
              </w:rPr>
              <w:t xml:space="preserve">  and</w:t>
            </w:r>
            <w:r>
              <w:rPr>
                <w:rFonts w:eastAsia="MS Mincho" w:cs="Times New Roman" w:ascii="Courier" w:hAnsi="Courier"/>
                <w:color w:val="7030A0"/>
                <w:kern w:val="0"/>
                <w:sz w:val="18"/>
                <w:szCs w:val="18"/>
                <w:lang w:val="en-US" w:eastAsia="en-US" w:bidi="ar-SA"/>
              </w:rPr>
              <w:t xml:space="preserve"> q</w:t>
            </w:r>
            <w:r>
              <w:rPr>
                <w:rFonts w:eastAsia="MS Mincho" w:cs="Times New Roman" w:ascii="Cambria Math" w:hAnsi="Cambria Math"/>
                <w:color w:val="7030A0"/>
                <w:kern w:val="0"/>
                <w:sz w:val="18"/>
                <w:szCs w:val="18"/>
                <w:lang w:val="en-US" w:eastAsia="en-US" w:bidi="ar-SA"/>
              </w:rPr>
              <w:t xml:space="preserve">  possibly  ∞ or omitted</w:t>
            </w:r>
          </w:p>
        </w:tc>
      </w:tr>
      <w:tr>
        <w:trPr/>
        <w:tc>
          <w:tcPr>
            <w:tcW w:w="10066" w:type="dxa"/>
            <w:gridSpan w:val="2"/>
            <w:tcBorders/>
          </w:tcPr>
          <w:p>
            <w:pPr>
              <w:pStyle w:val="Normal"/>
              <w:widowControl/>
              <w:numPr>
                <w:ilvl w:val="0"/>
                <w:numId w:val="0"/>
              </w:numPr>
              <w:suppressAutoHyphens w:val="true"/>
              <w:spacing w:before="0" w:after="0"/>
              <w:ind w:hanging="0" w:left="0"/>
              <w:contextualSpacing/>
              <w:jc w:val="left"/>
              <w:outlineLvl w:val="0"/>
              <w:rPr>
                <w:rFonts w:ascii="Cambria Math" w:hAnsi="Cambria Math" w:cs="Tahoma"/>
                <w:color w:themeColor="text1" w:val="000000"/>
                <w:sz w:val="18"/>
                <w:szCs w:val="18"/>
                <w:lang w:val="en-AU"/>
              </w:rPr>
            </w:pPr>
            <w:bookmarkStart w:id="305" w:name="_Hlk32597249"/>
            <w:bookmarkStart w:id="306" w:name="OLE_LINK261"/>
            <w:r>
              <w:rPr>
                <w:lang w:val="en-US"/>
              </w:rPr>
            </w:r>
            <m:oMathPara xmlns:m="http://schemas.openxmlformats.org/officeDocument/2006/math">
              <m:oMathParaPr>
                <m:jc m:val="left"/>
              </m:oMathParaPr>
              <m:oMath>
                <m:r>
                  <w:rPr>
                    <w:rFonts w:ascii="Cambria Math" w:hAnsi="Cambria Math"/>
                  </w:rPr>
                  <m:t xml:space="preserve">∀</m:t>
                </m:r>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α</m:t>
                    </m:r>
                    <m:d>
                      <m:dPr>
                        <m:begChr m:val="("/>
                        <m:endChr m:val=")"/>
                      </m:dPr>
                      <m:e>
                        <m:r>
                          <w:rPr>
                            <w:rFonts w:ascii="Cambria Math" w:hAnsi="Cambria Math"/>
                          </w:rPr>
                          <m:t xml:space="preserve">P</m:t>
                        </m:r>
                      </m:e>
                    </m:d>
                  </m:sub>
                </m:sSub>
                <m:r>
                  <w:rPr>
                    <w:rFonts w:ascii="Cambria Math" w:hAnsi="Cambria Math"/>
                  </w:rPr>
                  <m:t xml:space="preserve">.</m:t>
                </m:r>
                <m:sSup>
                  <m:e>
                    <m:r>
                      <w:rPr>
                        <w:rFonts w:ascii="Cambria Math" w:hAnsi="Cambria Math"/>
                      </w:rPr>
                      <m:t xml:space="preserve">∃</m:t>
                    </m:r>
                  </m:e>
                  <m:sup>
                    <m:r>
                      <w:rPr>
                        <w:rFonts w:ascii="Cambria Math" w:hAnsi="Cambria Math"/>
                      </w:rPr>
                      <m:t xml:space="preserve">p</m:t>
                    </m:r>
                    <m:r>
                      <w:rPr>
                        <w:rFonts w:ascii="Cambria Math" w:hAnsi="Cambria Math"/>
                      </w:rPr>
                      <m:t xml:space="preserve">..</m:t>
                    </m:r>
                    <m:r>
                      <w:rPr>
                        <w:rFonts w:ascii="Cambria Math" w:hAnsi="Cambria Math"/>
                      </w:rPr>
                      <m:t xml:space="preserve">q</m:t>
                    </m:r>
                  </m:sup>
                </m:sSup>
                <m:r>
                  <w:rPr>
                    <w:rFonts w:ascii="Cambria Math" w:hAnsi="Cambria Math"/>
                  </w:rPr>
                  <m:t xml:space="preserve">y</m:t>
                </m:r>
                <m:r>
                  <w:rPr>
                    <w:rFonts w:ascii="Cambria Math" w:hAnsi="Cambria Math"/>
                  </w:rPr>
                  <m:t xml:space="preserve">.</m:t>
                </m:r>
                <m:r>
                  <w:rPr>
                    <w:rFonts w:ascii="Cambria Math" w:hAnsi="Cambria Math"/>
                  </w:rPr>
                  <m:t xml:space="preserve">P</m:t>
                </m:r>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α</m:t>
                    </m:r>
                    <m:d>
                      <m:dPr>
                        <m:begChr m:val="("/>
                        <m:endChr m:val=")"/>
                      </m:dPr>
                      <m:e>
                        <m:r>
                          <w:rPr>
                            <w:rFonts w:ascii="Cambria Math" w:hAnsi="Cambria Math"/>
                          </w:rPr>
                          <m:t xml:space="preserve">P</m:t>
                        </m:r>
                      </m:e>
                    </m:d>
                  </m:sub>
                </m:sSub>
                <m:r>
                  <w:rPr>
                    <w:rFonts w:ascii="Cambria Math" w:hAnsi="Cambria Math"/>
                  </w:rPr>
                  <m:t xml:space="preserve">∧</m:t>
                </m:r>
                <m:sSub>
                  <m:e>
                    <m:r>
                      <w:rPr>
                        <w:rFonts w:ascii="Cambria Math" w:hAnsi="Cambria Math"/>
                      </w:rPr>
                      <m:t xml:space="preserve">x</m:t>
                    </m:r>
                  </m:e>
                  <m:sub>
                    <m:r>
                      <w:rPr>
                        <w:rFonts w:ascii="Cambria Math" w:hAnsi="Cambria Math"/>
                      </w:rPr>
                      <m:t xml:space="preserve">i</m:t>
                    </m:r>
                  </m:sub>
                </m:sSub>
                <m:r>
                  <w:rPr>
                    <w:rFonts w:ascii="Cambria Math" w:hAnsi="Cambria Math"/>
                  </w:rPr>
                  <m:t xml:space="preserve">=</m:t>
                </m:r>
                <m:r>
                  <w:rPr>
                    <w:rFonts w:ascii="Cambria Math" w:hAnsi="Cambria Math"/>
                  </w:rPr>
                  <m:t xml:space="preserve">y</m:t>
                </m:r>
              </m:oMath>
            </m:oMathPara>
            <w:bookmarkEnd w:id="305"/>
            <w:bookmarkEnd w:id="306"/>
          </w:p>
        </w:tc>
      </w:tr>
    </w:tbl>
    <w:p>
      <w:pPr>
        <w:pStyle w:val="Normal"/>
        <w:numPr>
          <w:ilvl w:val="0"/>
          <w:numId w:val="0"/>
        </w:numPr>
        <w:tabs>
          <w:tab w:val="clear" w:pos="720"/>
          <w:tab w:val="right" w:pos="11180" w:leader="none"/>
        </w:tabs>
        <w:spacing w:before="0" w:after="0"/>
        <w:ind w:hanging="0" w:left="0"/>
        <w:contextualSpacing/>
        <w:outlineLvl w:val="0"/>
        <w:rPr>
          <w:rFonts w:ascii="Cambria Math" w:hAnsi="Cambria Math" w:cs="Tahoma"/>
          <w:b/>
          <w:color w:themeColor="text1" w:val="000000"/>
          <w:sz w:val="18"/>
          <w:szCs w:val="18"/>
          <w:lang w:val="en-AU"/>
        </w:rPr>
      </w:pPr>
      <w:r>
        <w:rPr>
          <w:rFonts w:cs="Tahoma" w:ascii="Cambria Math" w:hAnsi="Cambria Math"/>
          <w:b/>
          <w:color w:themeColor="text1" w:val="000000"/>
          <w:sz w:val="18"/>
          <w:szCs w:val="18"/>
          <w:lang w:val="en-US"/>
        </w:rPr>
      </w:r>
    </w:p>
    <w:p>
      <w:pPr>
        <w:pStyle w:val="Normal"/>
        <w:numPr>
          <w:ilvl w:val="0"/>
          <w:numId w:val="0"/>
        </w:numPr>
        <w:tabs>
          <w:tab w:val="clear" w:pos="720"/>
          <w:tab w:val="right" w:pos="11180" w:leader="none"/>
        </w:tabs>
        <w:spacing w:before="0" w:after="0"/>
        <w:ind w:hanging="0" w:left="0"/>
        <w:contextualSpacing/>
        <w:outlineLvl w:val="0"/>
        <w:rPr>
          <w:rFonts w:ascii="Cambria Math" w:hAnsi="Cambria Math" w:cs="Tahoma"/>
          <w:b/>
          <w:color w:themeColor="text1" w:val="000000"/>
          <w:sz w:val="18"/>
          <w:szCs w:val="18"/>
          <w:lang w:val="en-AU"/>
        </w:rPr>
      </w:pPr>
      <w:r>
        <w:rPr>
          <w:rFonts w:cs="Tahoma" w:ascii="Cambria Math" w:hAnsi="Cambria Math"/>
          <w:b/>
          <w:color w:themeColor="text1" w:val="000000"/>
          <w:sz w:val="18"/>
          <w:szCs w:val="18"/>
          <w:lang w:val="en-US"/>
        </w:rPr>
      </w:r>
    </w:p>
    <w:tbl>
      <w:tblPr>
        <w:tblStyle w:val="Grigliatabella"/>
        <w:tblW w:w="4500" w:type="pct"/>
        <w:jc w:val="center"/>
        <w:tblInd w:w="0" w:type="dxa"/>
        <w:tblLayout w:type="fixed"/>
        <w:tblCellMar>
          <w:top w:w="113" w:type="dxa"/>
          <w:left w:w="113" w:type="dxa"/>
          <w:bottom w:w="113" w:type="dxa"/>
          <w:right w:w="113" w:type="dxa"/>
        </w:tblCellMar>
        <w:tblLook w:val="04a0" w:noVBand="1" w:noHBand="0" w:lastColumn="0" w:firstColumn="1" w:lastRow="0" w:firstRow="1"/>
      </w:tblPr>
      <w:tblGrid>
        <w:gridCol w:w="5810"/>
        <w:gridCol w:w="4256"/>
      </w:tblGrid>
      <w:tr>
        <w:trPr/>
        <w:tc>
          <w:tcPr>
            <w:tcW w:w="5810" w:type="dxa"/>
            <w:tcBorders/>
          </w:tcPr>
          <w:p>
            <w:pPr>
              <w:pStyle w:val="Normal"/>
              <w:widowControl/>
              <w:numPr>
                <w:ilvl w:val="0"/>
                <w:numId w:val="0"/>
              </w:numPr>
              <w:suppressAutoHyphens w:val="true"/>
              <w:spacing w:before="0" w:after="0"/>
              <w:ind w:hanging="0" w:left="0"/>
              <w:contextualSpacing/>
              <w:jc w:val="left"/>
              <w:outlineLvl w:val="0"/>
              <w:rPr>
                <w:rFonts w:ascii="Cambria Math" w:hAnsi="Cambria Math" w:cs="Tahoma"/>
                <w:color w:themeColor="text1" w:val="000000"/>
                <w:sz w:val="18"/>
                <w:szCs w:val="18"/>
                <w:lang w:val="en-AU"/>
              </w:rPr>
            </w:pPr>
            <w:r>
              <w:rPr>
                <w:rFonts w:eastAsia="MS Mincho" w:cs="Times New Roman" w:ascii="Courier" w:hAnsi="Courier"/>
                <w:color w:val="7030A0"/>
                <w:kern w:val="0"/>
                <w:sz w:val="18"/>
                <w:szCs w:val="18"/>
                <w:lang w:val="en-US" w:eastAsia="en-US" w:bidi="ar-SA"/>
              </w:rPr>
              <w:t>Objectifies(T, P)</w:t>
            </w:r>
          </w:p>
        </w:tc>
        <w:tc>
          <w:tcPr>
            <w:tcW w:w="4256" w:type="dxa"/>
            <w:tcBorders/>
          </w:tcPr>
          <w:p>
            <w:pPr>
              <w:pStyle w:val="Normal"/>
              <w:widowControl/>
              <w:numPr>
                <w:ilvl w:val="0"/>
                <w:numId w:val="0"/>
              </w:numPr>
              <w:suppressAutoHyphens w:val="true"/>
              <w:spacing w:before="0" w:after="0"/>
              <w:ind w:hanging="0" w:left="0"/>
              <w:contextualSpacing/>
              <w:jc w:val="left"/>
              <w:outlineLvl w:val="0"/>
              <w:rPr>
                <w:rFonts w:ascii="Cambria Math" w:hAnsi="Cambria Math" w:eastAsia="MS Mincho" w:cs="Times New Roman"/>
                <w:b/>
                <w:color w:val="7030A0"/>
                <w:sz w:val="18"/>
                <w:szCs w:val="18"/>
                <w:lang w:val="en-AU"/>
              </w:rPr>
            </w:pPr>
            <w:r>
              <w:rPr>
                <w:rFonts w:eastAsia="MS Mincho" w:cs="Times New Roman" w:ascii="Cambria Math" w:hAnsi="Cambria Math"/>
                <w:color w:val="7030A0"/>
                <w:kern w:val="0"/>
                <w:sz w:val="18"/>
                <w:szCs w:val="18"/>
                <w:lang w:val="en-US" w:eastAsia="en-US" w:bidi="ar-SA"/>
              </w:rPr>
              <w:t>for</w:t>
            </w:r>
            <w:r>
              <w:rPr>
                <w:rFonts w:eastAsia="MS Mincho" w:cs="Times New Roman" w:ascii="Courier" w:hAnsi="Courier"/>
                <w:color w:val="7030A0"/>
                <w:kern w:val="0"/>
                <w:sz w:val="18"/>
                <w:szCs w:val="18"/>
                <w:lang w:val="en-US" w:eastAsia="en-US" w:bidi="ar-SA"/>
              </w:rPr>
              <w:t xml:space="preserve"> j ≤ </w:t>
            </w:r>
            <w:r>
              <w:rPr>
                <w:sz w:val="24"/>
                <w:lang w:val="en-US"/>
              </w:rPr>
            </w:r>
            <m:oMath xmlns:m="http://schemas.openxmlformats.org/officeDocument/2006/math">
              <m:r>
                <m:rPr>
                  <m:lit/>
                  <m:nor/>
                </m:rPr>
                <w:rPr>
                  <w:rFonts w:ascii="Cambria Math" w:hAnsi="Cambria Math"/>
                </w:rPr>
                <m:t xml:space="preserve">α</m:t>
              </m:r>
              <m:r>
                <w:rPr>
                  <w:rFonts w:ascii="Cambria Math" w:hAnsi="Cambria Math"/>
                </w:rPr>
                <m:t xml:space="preserve">(</m:t>
              </m:r>
              <m:r>
                <w:rPr>
                  <w:rFonts w:ascii="Cambria Math" w:hAnsi="Cambria Math"/>
                </w:rPr>
                <m:t xml:space="preserve">P</m:t>
              </m:r>
              <m:r>
                <w:rPr>
                  <w:rFonts w:ascii="Cambria Math" w:hAnsi="Cambria Math"/>
                </w:rPr>
                <m:t xml:space="preserve">)</m:t>
              </m:r>
            </m:oMath>
            <w:r>
              <w:rPr>
                <w:rFonts w:eastAsia="MS Mincho" w:cs="Times New Roman" w:ascii="Cambria Math" w:hAnsi="Cambria Math"/>
                <w:color w:val="7030A0"/>
                <w:kern w:val="0"/>
                <w:sz w:val="18"/>
                <w:szCs w:val="18"/>
                <w:lang w:val="en-US" w:eastAsia="en-US" w:bidi="ar-SA"/>
              </w:rPr>
              <w:t xml:space="preserve"> </w:t>
            </w:r>
            <w:r>
              <w:rPr>
                <w:rFonts w:eastAsia="MS Mincho" w:cs="Times New Roman" w:ascii="Cambria Math" w:hAnsi="Cambria Math"/>
                <w:b/>
                <w:color w:val="7030A0"/>
                <w:kern w:val="0"/>
                <w:sz w:val="18"/>
                <w:szCs w:val="18"/>
                <w:lang w:val="en-US" w:eastAsia="en-US" w:bidi="ar-SA"/>
              </w:rPr>
              <w:t>:</w:t>
            </w:r>
          </w:p>
          <w:p>
            <w:pPr>
              <w:pStyle w:val="Normal"/>
              <w:widowControl/>
              <w:numPr>
                <w:ilvl w:val="0"/>
                <w:numId w:val="0"/>
              </w:numPr>
              <w:suppressAutoHyphens w:val="true"/>
              <w:spacing w:before="0" w:after="0"/>
              <w:ind w:hanging="0" w:left="0"/>
              <w:contextualSpacing/>
              <w:jc w:val="left"/>
              <w:outlineLvl w:val="0"/>
              <w:rPr>
                <w:rFonts w:ascii="Cambria Math" w:hAnsi="Cambria Math" w:cs="Tahoma"/>
                <w:color w:themeColor="text1" w:val="000000"/>
                <w:sz w:val="18"/>
                <w:szCs w:val="18"/>
                <w:lang w:val="en-AU"/>
              </w:rPr>
            </w:pPr>
            <w:r>
              <w:rPr>
                <w:rFonts w:eastAsia="MS Mincho" w:cs="Times New Roman" w:ascii="Cambria Math" w:hAnsi="Cambria Math"/>
                <w:b/>
                <w:color w:val="7030A0"/>
                <w:kern w:val="0"/>
                <w:sz w:val="18"/>
                <w:szCs w:val="18"/>
                <w:lang w:val="en-US" w:eastAsia="en-US" w:bidi="ar-SA"/>
              </w:rPr>
              <w:t xml:space="preserve">  </w:t>
            </w:r>
            <w:r>
              <w:rPr>
                <w:sz w:val="24"/>
                <w:lang w:val="en-US"/>
              </w:rPr>
            </w:r>
            <m:oMath xmlns:m="http://schemas.openxmlformats.org/officeDocument/2006/math">
              <m:sSubSup>
                <m:e>
                  <m:r>
                    <m:rPr>
                      <m:lit/>
                      <m:nor/>
                    </m:rPr>
                    <w:rPr>
                      <w:rFonts w:ascii="Cambria Math" w:hAnsi="Cambria Math"/>
                    </w:rPr>
                    <m:t xml:space="preserve">P</m:t>
                  </m:r>
                </m:e>
                <m:sub>
                  <m:r>
                    <w:rPr>
                      <w:rFonts w:ascii="Cambria Math" w:hAnsi="Cambria Math"/>
                    </w:rPr>
                    <m:t xml:space="preserve">j</m:t>
                  </m:r>
                </m:sub>
                <m:sup>
                  <m:r>
                    <m:rPr>
                      <m:lit/>
                      <m:nor/>
                    </m:rPr>
                    <w:rPr>
                      <w:rFonts w:ascii="Cambria Math" w:hAnsi="Cambria Math"/>
                    </w:rPr>
                    <m:t xml:space="preserve">ID-s</m:t>
                  </m:r>
                </m:sup>
              </m:sSubSup>
            </m:oMath>
            <w:r>
              <w:rPr>
                <w:rFonts w:eastAsia="Calibri" w:cs="Tahoma" w:ascii="Cambria Math" w:hAnsi="Cambria Math"/>
                <w:color w:val="7030A0"/>
                <w:kern w:val="0"/>
                <w:sz w:val="18"/>
                <w:szCs w:val="18"/>
                <w:lang w:val="en-US" w:eastAsia="en-US" w:bidi="ar-SA"/>
              </w:rPr>
              <w:t xml:space="preserve"> </w:t>
            </w:r>
            <w:r>
              <w:rPr>
                <w:rFonts w:eastAsia="Calibri" w:cs="Tahoma" w:ascii="Cambria Math" w:hAnsi="Cambria Math"/>
                <w:color w:val="7030A0"/>
                <w:kern w:val="0"/>
                <w:sz w:val="18"/>
                <w:szCs w:val="18"/>
                <w:lang w:val="en-US" w:eastAsia="en-US" w:bidi="ar-SA"/>
              </w:rPr>
              <w:t>fresh binary predicate names;</w:t>
              <w:br/>
              <w:t xml:space="preserve">  and </w:t>
            </w:r>
            <w:r>
              <w:rPr>
                <w:rFonts w:eastAsia="Calibri" w:cs="Tahoma" w:ascii="Cambria Math" w:hAnsi="Cambria Math"/>
                <w:i/>
                <w:iCs/>
                <w:color w:val="7030A0"/>
                <w:kern w:val="0"/>
                <w:sz w:val="18"/>
                <w:szCs w:val="18"/>
                <w:lang w:val="en-US" w:eastAsia="en-US" w:bidi="ar-SA"/>
              </w:rPr>
              <w:t xml:space="preserve">ID-s  </w:t>
            </w:r>
            <w:r>
              <w:rPr>
                <w:rFonts w:eastAsia="Calibri" w:cs="Tahoma" w:ascii="Cambria Math" w:hAnsi="Cambria Math"/>
                <w:color w:val="7030A0"/>
                <w:kern w:val="0"/>
                <w:sz w:val="18"/>
                <w:szCs w:val="18"/>
                <w:lang w:val="en-US" w:eastAsia="en-US" w:bidi="ar-SA"/>
              </w:rPr>
              <w:t>a fresh name globally unique</w:t>
            </w:r>
          </w:p>
        </w:tc>
      </w:tr>
      <w:tr>
        <w:trPr/>
        <w:tc>
          <w:tcPr>
            <w:tcW w:w="10066" w:type="dxa"/>
            <w:gridSpan w:val="2"/>
            <w:tcBorders/>
          </w:tcPr>
          <w:p>
            <w:pPr>
              <w:pStyle w:val="Normal"/>
              <w:widowControl/>
              <w:numPr>
                <w:ilvl w:val="0"/>
                <w:numId w:val="0"/>
              </w:numPr>
              <w:suppressAutoHyphens w:val="true"/>
              <w:spacing w:before="0" w:after="0"/>
              <w:ind w:hanging="0" w:left="0"/>
              <w:contextualSpacing/>
              <w:jc w:val="left"/>
              <w:outlineLvl w:val="0"/>
              <w:rPr>
                <w:rFonts w:ascii="Cambria Math" w:hAnsi="Cambria Math" w:eastAsia="" w:cs="Tahoma" w:eastAsiaTheme="minorEastAsia"/>
                <w:color w:themeColor="accent6" w:themeShade="bf" w:val="538135"/>
                <w:sz w:val="18"/>
                <w:szCs w:val="18"/>
                <w:lang w:val="en-AU"/>
              </w:rPr>
            </w:pPr>
            <w:r>
              <w:rPr>
                <w:lang w:val="en-US"/>
              </w:rPr>
            </w:r>
            <m:oMathPara xmlns:m="http://schemas.openxmlformats.org/officeDocument/2006/math">
              <m:oMathParaPr>
                <m:jc m:val="left"/>
              </m:oMathParaPr>
              <m:oMath>
                <m:r>
                  <w:rPr>
                    <w:rFonts w:ascii="Cambria Math" w:hAnsi="Cambria Math"/>
                  </w:rPr>
                  <m:t xml:space="preserve">∀</m:t>
                </m:r>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α</m:t>
                    </m:r>
                    <m:d>
                      <m:dPr>
                        <m:begChr m:val="("/>
                        <m:endChr m:val=")"/>
                      </m:dPr>
                      <m:e>
                        <m:r>
                          <w:rPr>
                            <w:rFonts w:ascii="Cambria Math" w:hAnsi="Cambria Math"/>
                          </w:rPr>
                          <m:t xml:space="preserve">P</m:t>
                        </m:r>
                      </m:e>
                    </m:d>
                  </m:sub>
                </m:sSub>
                <m:r>
                  <w:rPr>
                    <w:rFonts w:ascii="Cambria Math" w:hAnsi="Cambria Math"/>
                  </w:rPr>
                  <m:t xml:space="preserve">.</m:t>
                </m:r>
                <m:r>
                  <w:rPr>
                    <w:rFonts w:ascii="Cambria Math" w:hAnsi="Cambria Math"/>
                  </w:rPr>
                  <m:t xml:space="preserve">P</m:t>
                </m:r>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α</m:t>
                    </m:r>
                    <m:d>
                      <m:dPr>
                        <m:begChr m:val="("/>
                        <m:endChr m:val=")"/>
                      </m:dPr>
                      <m:e>
                        <m:r>
                          <w:rPr>
                            <w:rFonts w:ascii="Cambria Math" w:hAnsi="Cambria Math"/>
                          </w:rPr>
                          <m:t xml:space="preserve">P</m:t>
                        </m:r>
                      </m:e>
                    </m:d>
                  </m:sub>
                </m:sSub>
                <m:r>
                  <w:rPr>
                    <w:rFonts w:ascii="Cambria Math" w:hAnsi="Cambria Math"/>
                  </w:rPr>
                  <m:t xml:space="preserve">↔</m:t>
                </m:r>
                <m:r>
                  <w:rPr>
                    <w:rFonts w:ascii="Cambria Math" w:hAnsi="Cambria Math"/>
                  </w:rPr>
                  <m:t xml:space="preserve">T</m:t>
                </m:r>
                <m:d>
                  <m:dPr>
                    <m:begChr m:val="("/>
                    <m:endChr m:val=")"/>
                  </m:dPr>
                  <m:e>
                    <m:sSub>
                      <m:e>
                        <m:r>
                          <w:rPr>
                            <w:rFonts w:ascii="Cambria Math" w:hAnsi="Cambria Math"/>
                          </w:rPr>
                          <m:t xml:space="preserve">l</m:t>
                        </m:r>
                      </m:e>
                      <m:sub>
                        <m:r>
                          <w:rPr>
                            <w:rFonts w:ascii="Cambria Math" w:hAnsi="Cambria Math"/>
                          </w:rPr>
                          <m:t xml:space="preserve">P</m:t>
                        </m:r>
                      </m:sub>
                    </m:sSub>
                    <m:d>
                      <m:dPr>
                        <m:begChr m:val="("/>
                        <m:endChr m:val=")"/>
                      </m:dPr>
                      <m:e>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α</m:t>
                            </m:r>
                            <m:d>
                              <m:dPr>
                                <m:begChr m:val="("/>
                                <m:endChr m:val=")"/>
                              </m:dPr>
                              <m:e>
                                <m:r>
                                  <w:rPr>
                                    <w:rFonts w:ascii="Cambria Math" w:hAnsi="Cambria Math"/>
                                  </w:rPr>
                                  <m:t xml:space="preserve">P</m:t>
                                </m:r>
                              </m:e>
                            </m:d>
                          </m:sub>
                        </m:sSub>
                      </m:e>
                    </m:d>
                  </m:e>
                </m:d>
              </m:oMath>
            </m:oMathPara>
          </w:p>
          <w:p>
            <w:pPr>
              <w:pStyle w:val="Normal"/>
              <w:widowControl/>
              <w:numPr>
                <w:ilvl w:val="0"/>
                <w:numId w:val="0"/>
              </w:numPr>
              <w:suppressAutoHyphens w:val="true"/>
              <w:spacing w:before="0" w:after="0"/>
              <w:ind w:hanging="0" w:left="0"/>
              <w:contextualSpacing/>
              <w:jc w:val="left"/>
              <w:outlineLvl w:val="0"/>
              <w:rPr>
                <w:rFonts w:ascii="Cambria Math" w:hAnsi="Cambria Math" w:cs="Tahoma"/>
                <w:color w:themeColor="text1" w:val="000000"/>
                <w:sz w:val="18"/>
                <w:szCs w:val="18"/>
                <w:lang w:val="en-AU"/>
              </w:rPr>
            </w:pPr>
            <w:r>
              <w:rPr>
                <w:lang w:val="en-US"/>
              </w:rPr>
            </w:r>
            <m:oMathPara xmlns:m="http://schemas.openxmlformats.org/officeDocument/2006/math">
              <m:oMathParaPr>
                <m:jc m:val="left"/>
              </m:oMathParaPr>
              <m:oMath>
                <m:r>
                  <w:rPr>
                    <w:rFonts w:ascii="Cambria Math" w:hAnsi="Cambria Math"/>
                  </w:rPr>
                  <m:t xml:space="preserve">∀</m:t>
                </m:r>
                <m:r>
                  <w:rPr>
                    <w:rFonts w:ascii="Cambria Math" w:hAnsi="Cambria Math"/>
                  </w:rPr>
                  <m:t xml:space="preserve">x</m:t>
                </m:r>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α</m:t>
                    </m:r>
                    <m:d>
                      <m:dPr>
                        <m:begChr m:val="("/>
                        <m:endChr m:val=")"/>
                      </m:dPr>
                      <m:e>
                        <m:r>
                          <w:rPr>
                            <w:rFonts w:ascii="Cambria Math" w:hAnsi="Cambria Math"/>
                          </w:rPr>
                          <m:t xml:space="preserve">P</m:t>
                        </m:r>
                      </m:e>
                    </m:d>
                  </m:sub>
                </m:sSub>
                <m:r>
                  <w:rPr>
                    <w:rFonts w:ascii="Cambria Math" w:hAnsi="Cambria Math"/>
                  </w:rPr>
                  <m:t xml:space="preserve">.</m:t>
                </m:r>
                <m:sSub>
                  <m:e>
                    <m:r>
                      <w:rPr>
                        <w:rFonts w:ascii="Cambria Math" w:hAnsi="Cambria Math"/>
                      </w:rPr>
                      <m:t xml:space="preserve">l</m:t>
                    </m:r>
                  </m:e>
                  <m:sub>
                    <m:r>
                      <w:rPr>
                        <w:rFonts w:ascii="Cambria Math" w:hAnsi="Cambria Math"/>
                      </w:rPr>
                      <m:t xml:space="preserve">P</m:t>
                    </m:r>
                  </m:sub>
                </m:sSub>
                <m:d>
                  <m:dPr>
                    <m:begChr m:val="("/>
                    <m:endChr m:val=")"/>
                  </m:dPr>
                  <m:e>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α</m:t>
                        </m:r>
                        <m:d>
                          <m:dPr>
                            <m:begChr m:val="("/>
                            <m:endChr m:val=")"/>
                          </m:dPr>
                          <m:e>
                            <m:r>
                              <w:rPr>
                                <w:rFonts w:ascii="Cambria Math" w:hAnsi="Cambria Math"/>
                              </w:rPr>
                              <m:t xml:space="preserve">P</m:t>
                            </m:r>
                          </m:e>
                        </m:d>
                      </m:sub>
                    </m:sSub>
                  </m:e>
                </m:d>
                <m:r>
                  <w:rPr>
                    <w:rFonts w:ascii="Cambria Math" w:hAnsi="Cambria Math"/>
                  </w:rPr>
                  <m:t xml:space="preserve">=</m:t>
                </m:r>
                <m:r>
                  <w:rPr>
                    <w:rFonts w:ascii="Cambria Math" w:hAnsi="Cambria Math"/>
                  </w:rPr>
                  <m:t xml:space="preserve">x</m:t>
                </m:r>
                <m:r>
                  <w:rPr>
                    <w:rFonts w:ascii="Cambria Math" w:hAnsi="Cambria Math"/>
                  </w:rPr>
                  <m:t xml:space="preserve">↔</m:t>
                </m:r>
                <m:d>
                  <m:dPr>
                    <m:begChr m:val="("/>
                    <m:endChr m:val=")"/>
                  </m:dPr>
                  <m:e>
                    <m:sSubSup>
                      <m:e>
                        <m:r>
                          <w:rPr>
                            <w:rFonts w:ascii="Cambria Math" w:hAnsi="Cambria Math"/>
                          </w:rPr>
                          <m:t xml:space="preserve">P</m:t>
                        </m:r>
                      </m:e>
                      <m:sub>
                        <m:r>
                          <w:rPr>
                            <w:rFonts w:ascii="Cambria Math" w:hAnsi="Cambria Math"/>
                          </w:rPr>
                          <m:t xml:space="preserve">1</m:t>
                        </m:r>
                      </m:sub>
                      <m:sup>
                        <m:r>
                          <m:rPr>
                            <m:lit/>
                            <m:nor/>
                          </m:rPr>
                          <w:rPr>
                            <w:rFonts w:ascii="Cambria Math" w:hAnsi="Cambria Math"/>
                          </w:rPr>
                          <m:t xml:space="preserve">ID-s</m:t>
                        </m:r>
                      </m:sup>
                    </m:sSubSup>
                    <m:r>
                      <w:rPr>
                        <w:rFonts w:ascii="Cambria Math" w:hAnsi="Cambria Math"/>
                      </w:rPr>
                      <m:t xml:space="preserve">x</m:t>
                    </m:r>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r>
                      <w:rPr>
                        <w:rFonts w:ascii="Cambria Math" w:hAnsi="Cambria Math"/>
                      </w:rPr>
                      <m:t xml:space="preserve">…</m:t>
                    </m:r>
                    <m:r>
                      <w:rPr>
                        <w:rFonts w:ascii="Cambria Math" w:hAnsi="Cambria Math"/>
                      </w:rPr>
                      <m:t xml:space="preserve">∧</m:t>
                    </m:r>
                    <m:sSubSup>
                      <m:e>
                        <m:r>
                          <w:rPr>
                            <w:rFonts w:ascii="Cambria Math" w:hAnsi="Cambria Math"/>
                          </w:rPr>
                          <m:t xml:space="preserve">P</m:t>
                        </m:r>
                      </m:e>
                      <m:sub>
                        <m:r>
                          <w:rPr>
                            <w:rFonts w:ascii="Cambria Math" w:hAnsi="Cambria Math"/>
                          </w:rPr>
                          <m:t xml:space="preserve">α</m:t>
                        </m:r>
                        <m:d>
                          <m:dPr>
                            <m:begChr m:val="("/>
                            <m:endChr m:val=")"/>
                          </m:dPr>
                          <m:e>
                            <m:r>
                              <w:rPr>
                                <w:rFonts w:ascii="Cambria Math" w:hAnsi="Cambria Math"/>
                              </w:rPr>
                              <m:t xml:space="preserve">P</m:t>
                            </m:r>
                          </m:e>
                        </m:d>
                      </m:sub>
                      <m:sup>
                        <m:r>
                          <m:rPr>
                            <m:lit/>
                            <m:nor/>
                          </m:rPr>
                          <w:rPr>
                            <w:rFonts w:ascii="Cambria Math" w:hAnsi="Cambria Math"/>
                          </w:rPr>
                          <m:t xml:space="preserve">ID-s</m:t>
                        </m:r>
                      </m:sup>
                    </m:sSubSup>
                    <m:r>
                      <w:rPr>
                        <w:rFonts w:ascii="Cambria Math" w:hAnsi="Cambria Math"/>
                      </w:rPr>
                      <m:t xml:space="preserve">x</m:t>
                    </m:r>
                    <m:sSub>
                      <m:e>
                        <m:r>
                          <w:rPr>
                            <w:rFonts w:ascii="Cambria Math" w:hAnsi="Cambria Math"/>
                          </w:rPr>
                          <m:t xml:space="preserve">x</m:t>
                        </m:r>
                      </m:e>
                      <m:sub>
                        <m:r>
                          <w:rPr>
                            <w:rFonts w:ascii="Cambria Math" w:hAnsi="Cambria Math"/>
                          </w:rPr>
                          <m:t xml:space="preserve">α</m:t>
                        </m:r>
                        <m:d>
                          <m:dPr>
                            <m:begChr m:val="("/>
                            <m:endChr m:val=")"/>
                          </m:dPr>
                          <m:e>
                            <m:r>
                              <w:rPr>
                                <w:rFonts w:ascii="Cambria Math" w:hAnsi="Cambria Math"/>
                              </w:rPr>
                              <m:t xml:space="preserve">P</m:t>
                            </m:r>
                          </m:e>
                        </m:d>
                      </m:sub>
                    </m:sSub>
                  </m:e>
                </m:d>
              </m:oMath>
            </m:oMathPara>
          </w:p>
        </w:tc>
      </w:tr>
    </w:tbl>
    <w:p>
      <w:pPr>
        <w:pStyle w:val="Normal"/>
        <w:numPr>
          <w:ilvl w:val="0"/>
          <w:numId w:val="0"/>
        </w:numPr>
        <w:tabs>
          <w:tab w:val="clear" w:pos="720"/>
          <w:tab w:val="right" w:pos="11180" w:leader="none"/>
        </w:tabs>
        <w:spacing w:before="0" w:after="0"/>
        <w:ind w:hanging="0" w:left="0"/>
        <w:contextualSpacing/>
        <w:outlineLvl w:val="0"/>
        <w:rPr>
          <w:rFonts w:ascii="Cambria Math" w:hAnsi="Cambria Math" w:cs="Tahoma"/>
          <w:b/>
          <w:color w:themeColor="text1" w:val="000000"/>
          <w:sz w:val="18"/>
          <w:szCs w:val="18"/>
          <w:lang w:val="en-AU"/>
        </w:rPr>
      </w:pPr>
      <w:r>
        <w:rPr>
          <w:rFonts w:cs="Tahoma" w:ascii="Cambria Math" w:hAnsi="Cambria Math"/>
          <w:b/>
          <w:color w:themeColor="text1" w:val="000000"/>
          <w:sz w:val="18"/>
          <w:szCs w:val="18"/>
          <w:lang w:val="en-US"/>
        </w:rPr>
      </w:r>
    </w:p>
    <w:p>
      <w:pPr>
        <w:pStyle w:val="Normal"/>
        <w:numPr>
          <w:ilvl w:val="0"/>
          <w:numId w:val="0"/>
        </w:numPr>
        <w:spacing w:before="0" w:after="0"/>
        <w:ind w:hanging="0" w:left="284"/>
        <w:contextualSpacing/>
        <w:outlineLvl w:val="0"/>
        <w:rPr>
          <w:rFonts w:ascii="Cambria Math" w:hAnsi="Cambria Math" w:cs="Tahoma"/>
          <w:b/>
          <w:color w:themeColor="text1" w:val="000000"/>
          <w:sz w:val="18"/>
          <w:szCs w:val="18"/>
          <w:lang w:val="en-AU"/>
        </w:rPr>
      </w:pPr>
      <w:r>
        <w:rPr>
          <w:rFonts w:cs="Tahoma" w:ascii="Cambria Math" w:hAnsi="Cambria Math"/>
          <w:b/>
          <w:color w:themeColor="text1" w:val="000000"/>
          <w:sz w:val="18"/>
          <w:szCs w:val="18"/>
          <w:lang w:val="en-US"/>
        </w:rPr>
      </w:r>
    </w:p>
    <w:tbl>
      <w:tblPr>
        <w:tblStyle w:val="Grigliatabella"/>
        <w:tblW w:w="4500" w:type="pct"/>
        <w:jc w:val="center"/>
        <w:tblInd w:w="0" w:type="dxa"/>
        <w:tblLayout w:type="fixed"/>
        <w:tblCellMar>
          <w:top w:w="113" w:type="dxa"/>
          <w:left w:w="113" w:type="dxa"/>
          <w:bottom w:w="113" w:type="dxa"/>
          <w:right w:w="113" w:type="dxa"/>
        </w:tblCellMar>
        <w:tblLook w:val="04a0" w:noVBand="1" w:noHBand="0" w:lastColumn="0" w:firstColumn="1" w:lastRow="0" w:firstRow="1"/>
      </w:tblPr>
      <w:tblGrid>
        <w:gridCol w:w="5810"/>
        <w:gridCol w:w="4256"/>
      </w:tblGrid>
      <w:tr>
        <w:trPr/>
        <w:tc>
          <w:tcPr>
            <w:tcW w:w="5810" w:type="dxa"/>
            <w:tcBorders/>
          </w:tcPr>
          <w:p>
            <w:pPr>
              <w:pStyle w:val="Normal"/>
              <w:widowControl/>
              <w:numPr>
                <w:ilvl w:val="0"/>
                <w:numId w:val="0"/>
              </w:numPr>
              <w:suppressAutoHyphens w:val="true"/>
              <w:spacing w:before="0" w:after="0"/>
              <w:ind w:hanging="0" w:left="0"/>
              <w:contextualSpacing/>
              <w:jc w:val="left"/>
              <w:outlineLvl w:val="0"/>
              <w:rPr>
                <w:rFonts w:ascii="Cambria Math" w:hAnsi="Cambria Math" w:cs="Tahoma"/>
                <w:color w:themeColor="text1" w:val="000000"/>
                <w:sz w:val="18"/>
                <w:szCs w:val="18"/>
                <w:lang w:val="en-AU"/>
              </w:rPr>
            </w:pPr>
            <w:r>
              <w:rPr>
                <w:rFonts w:eastAsia="MS Mincho" w:cs="Times New Roman" w:ascii="Courier" w:hAnsi="Courier"/>
                <w:color w:val="7030A0"/>
                <w:kern w:val="0"/>
                <w:sz w:val="18"/>
                <w:szCs w:val="18"/>
                <w:lang w:val="en-US" w:eastAsia="en-US" w:bidi="ar-SA"/>
              </w:rPr>
              <w:t>ValuesOf(</w:t>
            </w:r>
            <w:r>
              <w:rPr>
                <w:rFonts w:eastAsia="Calibri" w:cs="Times New Roman" w:ascii="Courier" w:hAnsi="Courier"/>
                <w:color w:val="7030A0"/>
                <w:kern w:val="0"/>
                <w:sz w:val="18"/>
                <w:szCs w:val="18"/>
                <w:lang w:val="en-US" w:eastAsia="en-US" w:bidi="ar-SA"/>
              </w:rPr>
              <w:t>V (</w:t>
            </w:r>
            <w:r>
              <w:rPr>
                <w:rFonts w:eastAsia="MS Mincho" w:cs="Times New Roman" w:ascii="Courier" w:hAnsi="Courier"/>
                <w:color w:val="7030A0"/>
                <w:kern w:val="0"/>
                <w:sz w:val="18"/>
                <w:szCs w:val="18"/>
                <w:lang w:val="en-US" w:eastAsia="en-US" w:bidi="ar-SA"/>
              </w:rPr>
              <w:t>R</w:t>
            </w:r>
            <w:bookmarkStart w:id="307" w:name="OLE_LINK105"/>
            <w:bookmarkStart w:id="308" w:name="OLE_LINK106"/>
            <w:r>
              <w:rPr>
                <w:rFonts w:eastAsia="MS Mincho" w:cs="Times New Roman" w:ascii="Courier" w:hAnsi="Courier"/>
                <w:color w:val="7030A0"/>
                <w:kern w:val="0"/>
                <w:sz w:val="18"/>
                <w:szCs w:val="18"/>
                <w:vertAlign w:val="subscript"/>
                <w:lang w:val="en-US" w:eastAsia="en-US" w:bidi="ar-SA"/>
              </w:rPr>
              <w:t xml:space="preserve">1 </w:t>
            </w:r>
            <w:bookmarkEnd w:id="307"/>
            <w:bookmarkEnd w:id="308"/>
            <w:r>
              <w:rPr>
                <w:rFonts w:eastAsia="MS Mincho" w:cs="Times New Roman" w:ascii="Courier" w:hAnsi="Courier"/>
                <w:color w:val="7030A0"/>
                <w:kern w:val="0"/>
                <w:sz w:val="18"/>
                <w:szCs w:val="18"/>
                <w:lang w:val="en-US" w:eastAsia="en-US" w:bidi="ar-SA"/>
              </w:rPr>
              <w:t xml:space="preserve">… </w:t>
            </w:r>
            <w:r>
              <w:rPr>
                <w:rFonts w:eastAsia="MS Mincho" w:cs="Times New Roman" w:ascii="Courier" w:hAnsi="Courier"/>
                <w:color w:val="7030A0"/>
                <w:kern w:val="0"/>
                <w:sz w:val="18"/>
                <w:szCs w:val="18"/>
                <w:lang w:val="en-US" w:eastAsia="en-US" w:bidi="ar-SA"/>
              </w:rPr>
              <w:t>R</w:t>
            </w:r>
            <w:bookmarkStart w:id="309" w:name="_Hlk26794001"/>
            <w:r>
              <w:rPr>
                <w:rFonts w:eastAsia="MS Mincho" w:cs="Times New Roman" w:ascii="Courier" w:hAnsi="Courier"/>
                <w:color w:val="7030A0"/>
                <w:kern w:val="0"/>
                <w:sz w:val="18"/>
                <w:szCs w:val="18"/>
                <w:vertAlign w:val="subscript"/>
                <w:lang w:val="en-US" w:eastAsia="en-US" w:bidi="ar-SA"/>
              </w:rPr>
              <w:t>m</w:t>
            </w:r>
            <w:bookmarkEnd w:id="309"/>
            <w:r>
              <w:rPr>
                <w:rFonts w:eastAsia="Calibri" w:cs="Times New Roman" w:ascii="Courier" w:hAnsi="Courier"/>
                <w:color w:val="7030A0"/>
                <w:kern w:val="0"/>
                <w:sz w:val="18"/>
                <w:szCs w:val="18"/>
                <w:lang w:val="en-US" w:eastAsia="en-US" w:bidi="ar-SA"/>
              </w:rPr>
              <w:t>)</w:t>
            </w:r>
            <w:r>
              <w:rPr>
                <w:rFonts w:eastAsia="MS Mincho" w:cs="Times New Roman" w:ascii="Courier" w:hAnsi="Courier"/>
                <w:color w:val="7030A0"/>
                <w:kern w:val="0"/>
                <w:sz w:val="18"/>
                <w:szCs w:val="18"/>
                <w:lang w:val="en-US" w:eastAsia="en-US" w:bidi="ar-SA"/>
              </w:rPr>
              <w:t>)</w:t>
            </w:r>
          </w:p>
        </w:tc>
        <w:tc>
          <w:tcPr>
            <w:tcW w:w="4256" w:type="dxa"/>
            <w:tcBorders/>
          </w:tcPr>
          <w:p>
            <w:pPr>
              <w:pStyle w:val="ListParagraph"/>
              <w:widowControl/>
              <w:numPr>
                <w:ilvl w:val="0"/>
                <w:numId w:val="11"/>
              </w:numPr>
              <w:suppressAutoHyphens w:val="true"/>
              <w:spacing w:before="0" w:after="0"/>
              <w:contextualSpacing/>
              <w:jc w:val="left"/>
              <w:outlineLvl w:val="0"/>
              <w:rPr>
                <w:rFonts w:ascii="Cambria Math" w:hAnsi="Cambria Math" w:cs="Tahoma"/>
                <w:color w:val="7030A0"/>
                <w:sz w:val="18"/>
                <w:szCs w:val="18"/>
                <w:lang w:val="en-AU"/>
              </w:rPr>
            </w:pPr>
            <w:r>
              <w:rPr>
                <w:rFonts w:eastAsia="MS Mincho" w:cs="Times New Roman" w:ascii="Courier" w:hAnsi="Courier"/>
                <w:i/>
                <w:iCs/>
                <w:color w:val="7030A0"/>
                <w:kern w:val="0"/>
                <w:sz w:val="18"/>
                <w:szCs w:val="18"/>
                <w:u w:val="single"/>
                <w:lang w:val="en-US" w:eastAsia="en-US" w:bidi="ar-SA"/>
              </w:rPr>
              <w:t>R</w:t>
            </w:r>
            <w:bookmarkStart w:id="310" w:name="_Hlk32334069_Copy_1"/>
            <w:r>
              <w:rPr>
                <w:rFonts w:eastAsia="Calibri" w:cs="Tahoma" w:ascii="Cambria Math" w:hAnsi="Cambria Math"/>
                <w:color w:val="7030A0"/>
                <w:kern w:val="0"/>
                <w:sz w:val="18"/>
                <w:szCs w:val="18"/>
                <w:lang w:val="en-US" w:eastAsia="en-US" w:bidi="ar-SA"/>
              </w:rPr>
              <w:t xml:space="preserve"> </w:t>
            </w:r>
            <w:r>
              <w:rPr>
                <w:rFonts w:eastAsia="MS Mincho" w:cs="Cambria" w:ascii="Cambria" w:hAnsi="Cambria"/>
                <w:color w:val="7030A0"/>
                <w:kern w:val="0"/>
                <w:sz w:val="18"/>
                <w:szCs w:val="18"/>
                <w:lang w:val="en-US" w:eastAsia="en-US" w:bidi="ar-SA"/>
              </w:rPr>
              <w:t>⩴</w:t>
            </w:r>
            <w:r>
              <w:rPr>
                <w:rFonts w:eastAsia="MS Mincho" w:cs="Times New Roman" w:ascii="Courier" w:hAnsi="Courier"/>
                <w:color w:val="7030A0"/>
                <w:kern w:val="0"/>
                <w:sz w:val="18"/>
                <w:szCs w:val="18"/>
                <w:lang w:val="en-US" w:eastAsia="en-US" w:bidi="ar-SA"/>
              </w:rPr>
              <w:t>(p..)</w:t>
            </w:r>
            <w:bookmarkEnd w:id="310"/>
          </w:p>
          <w:p>
            <w:pPr>
              <w:pStyle w:val="ListParagraph"/>
              <w:widowControl/>
              <w:numPr>
                <w:ilvl w:val="0"/>
                <w:numId w:val="4"/>
              </w:numPr>
              <w:suppressAutoHyphens w:val="true"/>
              <w:spacing w:before="0" w:after="0"/>
              <w:contextualSpacing/>
              <w:jc w:val="left"/>
              <w:outlineLvl w:val="0"/>
              <w:rPr>
                <w:rFonts w:ascii="Cambria Math" w:hAnsi="Cambria Math" w:cs="Tahoma"/>
                <w:color w:val="7030A0"/>
                <w:sz w:val="18"/>
                <w:szCs w:val="18"/>
                <w:lang w:val="en-AU"/>
              </w:rPr>
            </w:pPr>
            <w:r>
              <w:rPr>
                <w:rFonts w:eastAsia="MS Mincho" w:cs="Times New Roman" w:ascii="Courier" w:hAnsi="Courier"/>
                <w:i/>
                <w:iCs/>
                <w:color w:val="7030A0"/>
                <w:kern w:val="0"/>
                <w:sz w:val="18"/>
                <w:szCs w:val="18"/>
                <w:u w:val="single"/>
                <w:lang w:val="en-US" w:eastAsia="en-US" w:bidi="ar-SA"/>
              </w:rPr>
              <w:t>R</w:t>
            </w:r>
            <w:r>
              <w:rPr>
                <w:rFonts w:eastAsia="Calibri" w:cs="Tahoma" w:ascii="Cambria Math" w:hAnsi="Cambria Math"/>
                <w:color w:val="7030A0"/>
                <w:kern w:val="0"/>
                <w:sz w:val="18"/>
                <w:szCs w:val="18"/>
                <w:lang w:val="en-US" w:eastAsia="en-US" w:bidi="ar-SA"/>
              </w:rPr>
              <w:t xml:space="preserve"> </w:t>
            </w:r>
            <w:r>
              <w:rPr>
                <w:rFonts w:eastAsia="MS Mincho" w:cs="Cambria" w:ascii="Cambria" w:hAnsi="Cambria"/>
                <w:color w:val="7030A0"/>
                <w:kern w:val="0"/>
                <w:sz w:val="18"/>
                <w:szCs w:val="18"/>
                <w:lang w:val="en-US" w:eastAsia="en-US" w:bidi="ar-SA"/>
              </w:rPr>
              <w:t>⩴</w:t>
            </w:r>
            <w:r>
              <w:rPr>
                <w:rFonts w:eastAsia="MS Mincho" w:cs="Times New Roman" w:ascii="Courier" w:hAnsi="Courier"/>
                <w:color w:val="7030A0"/>
                <w:kern w:val="0"/>
                <w:sz w:val="18"/>
                <w:szCs w:val="18"/>
                <w:lang w:val="en-US" w:eastAsia="en-US" w:bidi="ar-SA"/>
              </w:rPr>
              <w:t>(..q)</w:t>
            </w:r>
          </w:p>
          <w:p>
            <w:pPr>
              <w:pStyle w:val="ListParagraph"/>
              <w:widowControl/>
              <w:numPr>
                <w:ilvl w:val="0"/>
                <w:numId w:val="4"/>
              </w:numPr>
              <w:suppressAutoHyphens w:val="true"/>
              <w:spacing w:before="0" w:after="0"/>
              <w:contextualSpacing/>
              <w:jc w:val="left"/>
              <w:outlineLvl w:val="0"/>
              <w:rPr>
                <w:rFonts w:ascii="Cambria Math" w:hAnsi="Cambria Math" w:cs="Tahoma"/>
                <w:color w:val="7030A0"/>
                <w:sz w:val="18"/>
                <w:szCs w:val="18"/>
                <w:lang w:val="en-AU"/>
              </w:rPr>
            </w:pPr>
            <w:r>
              <w:rPr>
                <w:rFonts w:eastAsia="MS Mincho" w:cs="Times New Roman" w:ascii="Courier" w:hAnsi="Courier"/>
                <w:i/>
                <w:iCs/>
                <w:color w:val="7030A0"/>
                <w:kern w:val="0"/>
                <w:sz w:val="18"/>
                <w:szCs w:val="18"/>
                <w:u w:val="single"/>
                <w:lang w:val="en-US" w:eastAsia="en-US" w:bidi="ar-SA"/>
              </w:rPr>
              <w:t>R</w:t>
            </w:r>
            <w:r>
              <w:rPr>
                <w:rFonts w:eastAsia="Calibri" w:cs="Tahoma" w:ascii="Cambria Math" w:hAnsi="Cambria Math"/>
                <w:color w:val="7030A0"/>
                <w:kern w:val="0"/>
                <w:sz w:val="18"/>
                <w:szCs w:val="18"/>
                <w:lang w:val="en-US" w:eastAsia="en-US" w:bidi="ar-SA"/>
              </w:rPr>
              <w:t xml:space="preserve"> </w:t>
            </w:r>
            <w:r>
              <w:rPr>
                <w:rFonts w:eastAsia="MS Mincho" w:cs="Cambria" w:ascii="Cambria" w:hAnsi="Cambria"/>
                <w:color w:val="7030A0"/>
                <w:kern w:val="0"/>
                <w:sz w:val="18"/>
                <w:szCs w:val="18"/>
                <w:lang w:val="en-US" w:eastAsia="en-US" w:bidi="ar-SA"/>
              </w:rPr>
              <w:t>⩴</w:t>
            </w:r>
            <w:r>
              <w:rPr>
                <w:rFonts w:eastAsia="MS Mincho" w:cs="Times New Roman" w:ascii="Courier" w:hAnsi="Courier"/>
                <w:color w:val="7030A0"/>
                <w:kern w:val="0"/>
                <w:sz w:val="18"/>
                <w:szCs w:val="18"/>
                <w:lang w:val="en-US" w:eastAsia="en-US" w:bidi="ar-SA"/>
              </w:rPr>
              <w:t>(p..q)</w:t>
            </w:r>
          </w:p>
          <w:p>
            <w:pPr>
              <w:pStyle w:val="ListParagraph"/>
              <w:widowControl/>
              <w:numPr>
                <w:ilvl w:val="0"/>
                <w:numId w:val="4"/>
              </w:numPr>
              <w:suppressAutoHyphens w:val="true"/>
              <w:spacing w:before="0" w:after="0"/>
              <w:contextualSpacing/>
              <w:jc w:val="left"/>
              <w:outlineLvl w:val="0"/>
              <w:rPr>
                <w:rFonts w:ascii="Cambria Math" w:hAnsi="Cambria Math" w:cs="Tahoma"/>
                <w:color w:val="7030A0"/>
                <w:sz w:val="18"/>
                <w:szCs w:val="18"/>
                <w:lang w:val="en-AU"/>
              </w:rPr>
            </w:pPr>
            <w:r>
              <w:rPr>
                <w:rFonts w:eastAsia="MS Mincho" w:cs="Times New Roman" w:ascii="Courier" w:hAnsi="Courier"/>
                <w:i/>
                <w:iCs/>
                <w:color w:val="7030A0"/>
                <w:kern w:val="0"/>
                <w:sz w:val="18"/>
                <w:szCs w:val="18"/>
                <w:u w:val="single"/>
                <w:lang w:val="en-US" w:eastAsia="en-US" w:bidi="ar-SA"/>
              </w:rPr>
              <w:t>R</w:t>
            </w:r>
            <w:r>
              <w:rPr>
                <w:rFonts w:eastAsia="Calibri" w:cs="Tahoma" w:ascii="Cambria Math" w:hAnsi="Cambria Math"/>
                <w:color w:val="7030A0"/>
                <w:kern w:val="0"/>
                <w:sz w:val="18"/>
                <w:szCs w:val="18"/>
                <w:lang w:val="en-US" w:eastAsia="en-US" w:bidi="ar-SA"/>
              </w:rPr>
              <w:t xml:space="preserve"> </w:t>
            </w:r>
            <w:r>
              <w:rPr>
                <w:rFonts w:eastAsia="MS Mincho" w:cs="Cambria" w:ascii="Cambria" w:hAnsi="Cambria"/>
                <w:color w:val="7030A0"/>
                <w:kern w:val="0"/>
                <w:sz w:val="18"/>
                <w:szCs w:val="18"/>
                <w:lang w:val="en-US" w:eastAsia="en-US" w:bidi="ar-SA"/>
              </w:rPr>
              <w:t>⩴</w:t>
            </w:r>
            <w:r>
              <w:rPr>
                <w:rFonts w:eastAsia="MS Mincho" w:cs="Times New Roman" w:ascii="Courier" w:hAnsi="Courier"/>
                <w:color w:val="7030A0"/>
                <w:kern w:val="0"/>
                <w:sz w:val="18"/>
                <w:szCs w:val="18"/>
                <w:lang w:val="en-US" w:eastAsia="en-US" w:bidi="ar-SA"/>
              </w:rPr>
              <w:t>(p)</w:t>
            </w:r>
          </w:p>
        </w:tc>
      </w:tr>
      <w:tr>
        <w:trPr>
          <w:trHeight w:val="171" w:hRule="atLeast"/>
        </w:trPr>
        <w:tc>
          <w:tcPr>
            <w:tcW w:w="10066" w:type="dxa"/>
            <w:gridSpan w:val="2"/>
            <w:tcBorders/>
          </w:tcPr>
          <w:p>
            <w:pPr>
              <w:pStyle w:val="ListParagraph"/>
              <w:rPr/>
            </w:pPr>
            <w:r>
              <w:rPr/>
            </w:r>
          </w:p>
          <w:p>
            <w:pPr>
              <w:pStyle w:val="Normal"/>
              <w:widowControl/>
              <w:numPr>
                <w:ilvl w:val="0"/>
                <w:numId w:val="10"/>
              </w:numPr>
              <w:tabs>
                <w:tab w:val="clear" w:pos="720"/>
                <w:tab w:val="left" w:pos="1578" w:leader="none"/>
              </w:tabs>
              <w:suppressAutoHyphens w:val="true"/>
              <w:spacing w:before="0" w:after="0"/>
              <w:contextualSpacing/>
              <w:jc w:val="left"/>
              <w:outlineLvl w:val="0"/>
              <w:rPr>
                <w:rFonts w:eastAsia="" w:eastAsiaTheme="minorEastAsia"/>
                <w:color w:themeColor="accent6" w:themeShade="bf" w:val="538135"/>
                <w:sz w:val="18"/>
                <w:szCs w:val="18"/>
                <w:lang w:val="en-AU"/>
              </w:rPr>
            </w:pPr>
            <w:r>
              <w:rPr>
                <w:lang w:val="en-US"/>
              </w:rPr>
            </w:r>
            <m:oMathPara xmlns:m="http://schemas.openxmlformats.org/officeDocument/2006/math">
              <m:oMathParaPr>
                <m:jc m:val="left"/>
              </m:oMathParaPr>
              <m:oMath>
                <m:r>
                  <w:rPr>
                    <w:rFonts w:ascii="Cambria Math" w:hAnsi="Cambria Math"/>
                  </w:rPr>
                  <m:t xml:space="preserve">permitted</m:t>
                </m:r>
                <m:r>
                  <w:rPr>
                    <w:rFonts w:ascii="Cambria Math" w:hAnsi="Cambria Math"/>
                  </w:rPr>
                  <m:t xml:space="preserve">R</m:t>
                </m:r>
                <m:r>
                  <w:rPr>
                    <w:rFonts w:ascii="Cambria Math" w:hAnsi="Cambria Math"/>
                  </w:rPr>
                  <m:t xml:space="preserve">x</m:t>
                </m:r>
                <m:r>
                  <w:rPr>
                    <w:rFonts w:ascii="Cambria Math" w:hAnsi="Cambria Math"/>
                  </w:rPr>
                  <m:t xml:space="preserve">←</m:t>
                </m:r>
                <m:r>
                  <w:rPr>
                    <w:rFonts w:ascii="Cambria Math" w:hAnsi="Cambria Math"/>
                  </w:rPr>
                  <m:t xml:space="preserve">x</m:t>
                </m:r>
                <m:r>
                  <w:rPr>
                    <w:rFonts w:ascii="Cambria Math" w:hAnsi="Cambria Math"/>
                  </w:rPr>
                  <m:t xml:space="preserve">≥</m:t>
                </m:r>
                <m:sSub>
                  <m:e>
                    <m:r>
                      <w:rPr>
                        <w:rFonts w:ascii="Cambria Math" w:hAnsi="Cambria Math"/>
                      </w:rPr>
                      <m:t xml:space="preserve">p</m:t>
                    </m:r>
                  </m:e>
                  <m:sub>
                    <m:r>
                      <w:rPr>
                        <w:rFonts w:ascii="Cambria Math" w:hAnsi="Cambria Math"/>
                      </w:rPr>
                      <m:t xml:space="preserve">R</m:t>
                    </m:r>
                  </m:sub>
                </m:sSub>
              </m:oMath>
            </m:oMathPara>
          </w:p>
          <w:p>
            <w:pPr>
              <w:pStyle w:val="ListParagraph"/>
              <w:widowControl/>
              <w:numPr>
                <w:ilvl w:val="0"/>
                <w:numId w:val="10"/>
              </w:numPr>
              <w:tabs>
                <w:tab w:val="clear" w:pos="720"/>
                <w:tab w:val="left" w:pos="1578" w:leader="none"/>
              </w:tabs>
              <w:suppressAutoHyphens w:val="true"/>
              <w:spacing w:before="0" w:after="0"/>
              <w:contextualSpacing/>
              <w:jc w:val="left"/>
              <w:outlineLvl w:val="0"/>
              <w:rPr>
                <w:rFonts w:eastAsia="" w:eastAsiaTheme="minorEastAsia"/>
                <w:color w:themeColor="accent6" w:themeShade="bf" w:val="538135"/>
                <w:sz w:val="18"/>
                <w:szCs w:val="18"/>
                <w:lang w:val="en-AU"/>
              </w:rPr>
            </w:pPr>
            <w:r>
              <w:rPr>
                <w:lang w:val="en-US"/>
              </w:rPr>
            </w:r>
            <m:oMathPara xmlns:m="http://schemas.openxmlformats.org/officeDocument/2006/math">
              <m:oMathParaPr>
                <m:jc m:val="left"/>
              </m:oMathParaPr>
              <m:oMath>
                <m:r>
                  <w:rPr>
                    <w:rFonts w:ascii="Cambria Math" w:hAnsi="Cambria Math"/>
                  </w:rPr>
                  <m:t xml:space="preserve">permitted</m:t>
                </m:r>
                <m:r>
                  <w:rPr>
                    <w:rFonts w:ascii="Cambria Math" w:hAnsi="Cambria Math"/>
                  </w:rPr>
                  <m:t xml:space="preserve">R</m:t>
                </m:r>
                <m:r>
                  <w:rPr>
                    <w:rFonts w:ascii="Cambria Math" w:hAnsi="Cambria Math"/>
                  </w:rPr>
                  <m:t xml:space="preserve">x</m:t>
                </m:r>
                <m:r>
                  <w:rPr>
                    <w:rFonts w:ascii="Cambria Math" w:hAnsi="Cambria Math"/>
                  </w:rPr>
                  <m:t xml:space="preserve">←</m:t>
                </m:r>
                <m:r>
                  <w:rPr>
                    <w:rFonts w:ascii="Cambria Math" w:hAnsi="Cambria Math"/>
                  </w:rPr>
                  <m:t xml:space="preserve">x</m:t>
                </m:r>
                <m:r>
                  <w:rPr>
                    <w:rFonts w:ascii="Cambria Math" w:hAnsi="Cambria Math"/>
                  </w:rPr>
                  <m:t xml:space="preserve">≤</m:t>
                </m:r>
                <m:sSub>
                  <m:e>
                    <m:r>
                      <w:rPr>
                        <w:rFonts w:ascii="Cambria Math" w:hAnsi="Cambria Math"/>
                      </w:rPr>
                      <m:t xml:space="preserve">q</m:t>
                    </m:r>
                  </m:e>
                  <m:sub>
                    <m:r>
                      <w:rPr>
                        <w:rFonts w:ascii="Cambria Math" w:hAnsi="Cambria Math"/>
                      </w:rPr>
                      <m:t xml:space="preserve">R</m:t>
                    </m:r>
                  </m:sub>
                </m:sSub>
              </m:oMath>
            </m:oMathPara>
          </w:p>
          <w:p>
            <w:pPr>
              <w:pStyle w:val="ListParagraph"/>
              <w:widowControl/>
              <w:numPr>
                <w:ilvl w:val="0"/>
                <w:numId w:val="10"/>
              </w:numPr>
              <w:tabs>
                <w:tab w:val="clear" w:pos="720"/>
                <w:tab w:val="left" w:pos="1578" w:leader="none"/>
              </w:tabs>
              <w:suppressAutoHyphens w:val="true"/>
              <w:spacing w:before="0" w:after="0"/>
              <w:contextualSpacing/>
              <w:jc w:val="left"/>
              <w:outlineLvl w:val="0"/>
              <w:rPr>
                <w:rFonts w:eastAsia="" w:eastAsiaTheme="minorEastAsia"/>
                <w:color w:themeColor="accent6" w:themeShade="bf" w:val="538135"/>
                <w:sz w:val="18"/>
                <w:szCs w:val="18"/>
                <w:lang w:val="en-AU"/>
              </w:rPr>
            </w:pPr>
            <w:r>
              <w:rPr>
                <w:lang w:val="en-US"/>
              </w:rPr>
            </w:r>
            <m:oMathPara xmlns:m="http://schemas.openxmlformats.org/officeDocument/2006/math">
              <m:oMathParaPr>
                <m:jc m:val="left"/>
              </m:oMathParaPr>
              <m:oMath>
                <m:r>
                  <w:rPr>
                    <w:rFonts w:ascii="Cambria Math" w:hAnsi="Cambria Math"/>
                  </w:rPr>
                  <m:t xml:space="preserve">permitted</m:t>
                </m:r>
                <m:r>
                  <w:rPr>
                    <w:rFonts w:ascii="Cambria Math" w:hAnsi="Cambria Math"/>
                  </w:rPr>
                  <m:t xml:space="preserve">R</m:t>
                </m:r>
                <m:r>
                  <w:rPr>
                    <w:rFonts w:ascii="Cambria Math" w:hAnsi="Cambria Math"/>
                  </w:rPr>
                  <m:t xml:space="preserve">x</m:t>
                </m:r>
                <m:r>
                  <w:rPr>
                    <w:rFonts w:ascii="Cambria Math" w:hAnsi="Cambria Math"/>
                  </w:rPr>
                  <m:t xml:space="preserve">←</m:t>
                </m:r>
                <m:r>
                  <w:rPr>
                    <w:rFonts w:ascii="Cambria Math" w:hAnsi="Cambria Math"/>
                  </w:rPr>
                  <m:t xml:space="preserve">x</m:t>
                </m:r>
                <m:r>
                  <w:rPr>
                    <w:rFonts w:ascii="Cambria Math" w:hAnsi="Cambria Math"/>
                  </w:rPr>
                  <m:t xml:space="preserve">≥</m:t>
                </m:r>
                <m:sSub>
                  <m:e>
                    <m:r>
                      <w:rPr>
                        <w:rFonts w:ascii="Cambria Math" w:hAnsi="Cambria Math"/>
                      </w:rPr>
                      <m:t xml:space="preserve">p</m:t>
                    </m:r>
                  </m:e>
                  <m:sub>
                    <m:r>
                      <w:rPr>
                        <w:rFonts w:ascii="Cambria Math" w:hAnsi="Cambria Math"/>
                      </w:rPr>
                      <m:t xml:space="preserve">R</m:t>
                    </m:r>
                  </m:sub>
                </m:sSub>
                <m:r>
                  <w:rPr>
                    <w:rFonts w:ascii="Cambria Math" w:hAnsi="Cambria Math"/>
                  </w:rPr>
                  <m:t xml:space="preserve">∧</m:t>
                </m:r>
                <m:r>
                  <w:rPr>
                    <w:rFonts w:ascii="Cambria Math" w:hAnsi="Cambria Math"/>
                  </w:rPr>
                  <m:t xml:space="preserve">x</m:t>
                </m:r>
                <m:r>
                  <w:rPr>
                    <w:rFonts w:ascii="Cambria Math" w:hAnsi="Cambria Math"/>
                  </w:rPr>
                  <m:t xml:space="preserve">≤</m:t>
                </m:r>
                <m:sSub>
                  <m:e>
                    <m:r>
                      <w:rPr>
                        <w:rFonts w:ascii="Cambria Math" w:hAnsi="Cambria Math"/>
                      </w:rPr>
                      <m:t xml:space="preserve">q</m:t>
                    </m:r>
                  </m:e>
                  <m:sub>
                    <m:r>
                      <w:rPr>
                        <w:rFonts w:ascii="Cambria Math" w:hAnsi="Cambria Math"/>
                      </w:rPr>
                      <m:t xml:space="preserve">R</m:t>
                    </m:r>
                  </m:sub>
                </m:sSub>
              </m:oMath>
            </m:oMathPara>
          </w:p>
          <w:p>
            <w:pPr>
              <w:pStyle w:val="ListParagraph"/>
              <w:widowControl/>
              <w:numPr>
                <w:ilvl w:val="0"/>
                <w:numId w:val="10"/>
              </w:numPr>
              <w:tabs>
                <w:tab w:val="clear" w:pos="720"/>
                <w:tab w:val="left" w:pos="1578" w:leader="none"/>
              </w:tabs>
              <w:suppressAutoHyphens w:val="true"/>
              <w:spacing w:before="0" w:after="0"/>
              <w:contextualSpacing/>
              <w:jc w:val="left"/>
              <w:outlineLvl w:val="0"/>
              <w:rPr>
                <w:rFonts w:eastAsia="" w:eastAsiaTheme="minorEastAsia"/>
                <w:color w:themeColor="accent6" w:themeShade="bf" w:val="538135"/>
                <w:sz w:val="18"/>
                <w:szCs w:val="18"/>
                <w:lang w:val="en-AU"/>
              </w:rPr>
            </w:pPr>
            <w:r>
              <w:rPr>
                <w:lang w:val="en-US"/>
              </w:rPr>
            </w:r>
            <m:oMathPara xmlns:m="http://schemas.openxmlformats.org/officeDocument/2006/math">
              <m:oMathParaPr>
                <m:jc m:val="left"/>
              </m:oMathParaPr>
              <m:oMath>
                <m:r>
                  <w:rPr>
                    <w:rFonts w:ascii="Cambria Math" w:hAnsi="Cambria Math"/>
                  </w:rPr>
                  <m:t xml:space="preserve">permitted</m:t>
                </m:r>
                <m:r>
                  <w:rPr>
                    <w:rFonts w:ascii="Cambria Math" w:hAnsi="Cambria Math"/>
                  </w:rPr>
                  <m:t xml:space="preserve">R</m:t>
                </m:r>
                <m:r>
                  <w:rPr>
                    <w:rFonts w:ascii="Cambria Math" w:hAnsi="Cambria Math"/>
                  </w:rPr>
                  <m:t xml:space="preserve">x</m:t>
                </m:r>
                <m:r>
                  <w:rPr>
                    <w:rFonts w:ascii="Cambria Math" w:hAnsi="Cambria Math"/>
                  </w:rPr>
                  <m:t xml:space="preserve">←</m:t>
                </m:r>
                <m:r>
                  <w:rPr>
                    <w:rFonts w:ascii="Cambria Math" w:hAnsi="Cambria Math"/>
                  </w:rPr>
                  <m:t xml:space="preserve">x</m:t>
                </m:r>
                <m:r>
                  <w:rPr>
                    <w:rFonts w:ascii="Cambria Math" w:hAnsi="Cambria Math"/>
                  </w:rPr>
                  <m:t xml:space="preserve">=</m:t>
                </m:r>
                <m:sSub>
                  <m:e>
                    <m:r>
                      <w:rPr>
                        <w:rFonts w:ascii="Cambria Math" w:hAnsi="Cambria Math"/>
                      </w:rPr>
                      <m:t xml:space="preserve">p</m:t>
                    </m:r>
                  </m:e>
                  <m:sub>
                    <m:r>
                      <w:rPr>
                        <w:rFonts w:ascii="Cambria Math" w:hAnsi="Cambria Math"/>
                      </w:rPr>
                      <m:t xml:space="preserve">R</m:t>
                    </m:r>
                  </m:sub>
                </m:sSub>
              </m:oMath>
            </m:oMathPara>
          </w:p>
          <w:p>
            <w:pPr>
              <w:pStyle w:val="Normal"/>
              <w:rPr>
                <w:lang w:val="en-US"/>
              </w:rPr>
            </w:pPr>
            <w:r>
              <w:rPr>
                <w:lang w:val="en-US"/>
              </w:rPr>
            </w:r>
          </w:p>
          <w:p>
            <w:pPr>
              <w:pStyle w:val="Normal"/>
              <w:widowControl/>
              <w:numPr>
                <w:ilvl w:val="0"/>
                <w:numId w:val="0"/>
              </w:numPr>
              <w:suppressAutoHyphens w:val="true"/>
              <w:spacing w:before="0" w:after="0"/>
              <w:ind w:hanging="0" w:left="0"/>
              <w:contextualSpacing/>
              <w:jc w:val="left"/>
              <w:outlineLvl w:val="0"/>
              <w:rPr>
                <w:rFonts w:ascii="Cambria Math" w:hAnsi="Cambria Math" w:cs="Tahoma"/>
                <w:color w:themeColor="accent6" w:themeShade="bf" w:val="538135"/>
                <w:sz w:val="18"/>
                <w:szCs w:val="18"/>
                <w:lang w:val="en-AU"/>
              </w:rPr>
            </w:pPr>
            <w:r>
              <w:rPr>
                <w:lang w:val="en-US"/>
              </w:rPr>
            </w:r>
            <m:oMathPara xmlns:m="http://schemas.openxmlformats.org/officeDocument/2006/math">
              <m:oMathParaPr>
                <m:jc m:val="left"/>
              </m:oMathParaPr>
              <m:oMath>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V</m:t>
                </m:r>
                <m:r>
                  <w:rPr>
                    <w:rFonts w:ascii="Cambria Math" w:hAnsi="Cambria Math"/>
                  </w:rPr>
                  <m:t xml:space="preserve">x</m:t>
                </m:r>
                <m:r>
                  <w:rPr>
                    <w:rFonts w:ascii="Cambria Math" w:hAnsi="Cambria Math"/>
                  </w:rPr>
                  <m:t xml:space="preserve">→</m:t>
                </m:r>
                <m:d>
                  <m:dPr>
                    <m:begChr m:val="("/>
                    <m:endChr m:val=")"/>
                  </m:dPr>
                  <m:e>
                    <m:r>
                      <w:rPr>
                        <w:rFonts w:ascii="Cambria Math" w:hAnsi="Cambria Math"/>
                      </w:rPr>
                      <m:t xml:space="preserve">permitted</m:t>
                    </m:r>
                    <m:sSub>
                      <m:e>
                        <m:r>
                          <w:rPr>
                            <w:rFonts w:ascii="Cambria Math" w:hAnsi="Cambria Math"/>
                          </w:rPr>
                          <m:t xml:space="preserve">R</m:t>
                        </m:r>
                      </m:e>
                      <m:sub>
                        <m:r>
                          <w:rPr>
                            <w:rFonts w:ascii="Cambria Math" w:hAnsi="Cambria Math"/>
                          </w:rPr>
                          <m:t xml:space="preserve">1</m:t>
                        </m:r>
                      </m:sub>
                    </m:sSub>
                    <m:r>
                      <w:rPr>
                        <w:rFonts w:ascii="Cambria Math" w:hAnsi="Cambria Math"/>
                      </w:rPr>
                      <m:t xml:space="preserve">x</m:t>
                    </m:r>
                  </m:e>
                </m:d>
                <m:r>
                  <w:rPr>
                    <w:rFonts w:ascii="Cambria Math" w:hAnsi="Cambria Math"/>
                  </w:rPr>
                  <m:t xml:space="preserve">∨</m:t>
                </m:r>
                <m:r>
                  <w:rPr>
                    <w:rFonts w:ascii="Cambria Math" w:hAnsi="Cambria Math"/>
                  </w:rPr>
                  <m:t xml:space="preserve">…</m:t>
                </m:r>
                <m:r>
                  <w:rPr>
                    <w:rFonts w:ascii="Cambria Math" w:hAnsi="Cambria Math"/>
                  </w:rPr>
                  <m:t xml:space="preserve">∨</m:t>
                </m:r>
                <m:d>
                  <m:dPr>
                    <m:begChr m:val="("/>
                    <m:endChr m:val=")"/>
                  </m:dPr>
                  <m:e>
                    <m:r>
                      <w:rPr>
                        <w:rFonts w:ascii="Cambria Math" w:hAnsi="Cambria Math"/>
                      </w:rPr>
                      <m:t xml:space="preserve">permitted</m:t>
                    </m:r>
                    <m:sSub>
                      <m:e>
                        <m:r>
                          <w:rPr>
                            <w:rFonts w:ascii="Cambria Math" w:hAnsi="Cambria Math"/>
                          </w:rPr>
                          <m:t xml:space="preserve">R</m:t>
                        </m:r>
                      </m:e>
                      <m:sub>
                        <m:r>
                          <w:rPr>
                            <w:rFonts w:ascii="Cambria Math" w:hAnsi="Cambria Math"/>
                          </w:rPr>
                          <m:t xml:space="preserve">m</m:t>
                        </m:r>
                      </m:sub>
                    </m:sSub>
                    <m:r>
                      <w:rPr>
                        <w:rFonts w:ascii="Cambria Math" w:hAnsi="Cambria Math"/>
                      </w:rPr>
                      <m:t xml:space="preserve">x</m:t>
                    </m:r>
                  </m:e>
                </m:d>
              </m:oMath>
            </m:oMathPara>
          </w:p>
        </w:tc>
      </w:tr>
    </w:tbl>
    <w:p>
      <w:pPr>
        <w:pStyle w:val="Normal"/>
        <w:numPr>
          <w:ilvl w:val="0"/>
          <w:numId w:val="0"/>
        </w:numPr>
        <w:tabs>
          <w:tab w:val="clear" w:pos="720"/>
          <w:tab w:val="right" w:pos="11180" w:leader="none"/>
        </w:tabs>
        <w:spacing w:before="0" w:after="0"/>
        <w:ind w:hanging="0" w:left="0"/>
        <w:contextualSpacing/>
        <w:outlineLvl w:val="0"/>
        <w:rPr>
          <w:rFonts w:ascii="Cambria Math" w:hAnsi="Cambria Math" w:cs="Tahoma"/>
          <w:b/>
          <w:color w:themeColor="text1" w:val="000000"/>
          <w:sz w:val="18"/>
          <w:szCs w:val="18"/>
          <w:lang w:val="en-AU"/>
        </w:rPr>
      </w:pPr>
      <w:r>
        <w:rPr>
          <w:rFonts w:cs="Tahoma" w:ascii="Cambria Math" w:hAnsi="Cambria Math"/>
          <w:b/>
          <w:color w:themeColor="text1" w:val="000000"/>
          <w:sz w:val="18"/>
          <w:szCs w:val="18"/>
          <w:lang w:val="en-US"/>
        </w:rPr>
      </w:r>
    </w:p>
    <w:p>
      <w:pPr>
        <w:pStyle w:val="Normal"/>
        <w:numPr>
          <w:ilvl w:val="0"/>
          <w:numId w:val="0"/>
        </w:numPr>
        <w:spacing w:before="0" w:after="0"/>
        <w:ind w:hanging="0" w:left="284"/>
        <w:contextualSpacing/>
        <w:outlineLvl w:val="0"/>
        <w:rPr>
          <w:rFonts w:ascii="Cambria Math" w:hAnsi="Cambria Math" w:cs="Tahoma"/>
          <w:b/>
          <w:color w:themeColor="text1" w:val="000000"/>
          <w:sz w:val="18"/>
          <w:szCs w:val="18"/>
          <w:lang w:val="en-AU"/>
        </w:rPr>
      </w:pPr>
      <w:r>
        <w:rPr>
          <w:rFonts w:cs="Tahoma" w:ascii="Cambria Math" w:hAnsi="Cambria Math"/>
          <w:b/>
          <w:color w:themeColor="text1" w:val="000000"/>
          <w:sz w:val="18"/>
          <w:szCs w:val="18"/>
          <w:lang w:val="en-US"/>
        </w:rPr>
      </w:r>
    </w:p>
    <w:tbl>
      <w:tblPr>
        <w:tblStyle w:val="Grigliatabella"/>
        <w:tblW w:w="4500" w:type="pct"/>
        <w:jc w:val="center"/>
        <w:tblInd w:w="0" w:type="dxa"/>
        <w:tblLayout w:type="fixed"/>
        <w:tblCellMar>
          <w:top w:w="113" w:type="dxa"/>
          <w:left w:w="113" w:type="dxa"/>
          <w:bottom w:w="113" w:type="dxa"/>
          <w:right w:w="113" w:type="dxa"/>
        </w:tblCellMar>
        <w:tblLook w:val="04a0" w:noVBand="1" w:noHBand="0" w:lastColumn="0" w:firstColumn="1" w:lastRow="0" w:firstRow="1"/>
      </w:tblPr>
      <w:tblGrid>
        <w:gridCol w:w="5810"/>
        <w:gridCol w:w="4256"/>
      </w:tblGrid>
      <w:tr>
        <w:trPr/>
        <w:tc>
          <w:tcPr>
            <w:tcW w:w="5810" w:type="dxa"/>
            <w:tcBorders/>
          </w:tcPr>
          <w:p>
            <w:pPr>
              <w:pStyle w:val="Normal"/>
              <w:widowControl/>
              <w:numPr>
                <w:ilvl w:val="0"/>
                <w:numId w:val="0"/>
              </w:numPr>
              <w:suppressAutoHyphens w:val="true"/>
              <w:spacing w:before="0" w:after="0"/>
              <w:ind w:hanging="0" w:left="0"/>
              <w:contextualSpacing/>
              <w:jc w:val="left"/>
              <w:outlineLvl w:val="0"/>
              <w:rPr>
                <w:rFonts w:ascii="Cambria Math" w:hAnsi="Cambria Math" w:cs="Tahoma"/>
                <w:color w:themeColor="text1" w:val="000000"/>
                <w:sz w:val="18"/>
                <w:szCs w:val="18"/>
                <w:lang w:val="en-AU"/>
              </w:rPr>
            </w:pPr>
            <w:r>
              <w:rPr>
                <w:rFonts w:eastAsia="MS Mincho" w:cs="Times New Roman" w:ascii="Courier" w:hAnsi="Courier"/>
                <w:color w:val="7030A0"/>
                <w:kern w:val="0"/>
                <w:sz w:val="18"/>
                <w:szCs w:val="18"/>
                <w:lang w:val="en-US" w:eastAsia="en-US" w:bidi="ar-SA"/>
              </w:rPr>
              <w:t>ValuesOf(</w:t>
            </w:r>
            <w:r>
              <w:rPr>
                <w:rFonts w:eastAsia="Calibri" w:cs="Times New Roman" w:ascii="Courier" w:hAnsi="Courier"/>
                <w:color w:val="7030A0"/>
                <w:kern w:val="0"/>
                <w:sz w:val="18"/>
                <w:szCs w:val="18"/>
                <w:lang w:val="en-US" w:eastAsia="en-US" w:bidi="ar-SA"/>
              </w:rPr>
              <w:t>P.i (</w:t>
            </w:r>
            <w:r>
              <w:rPr>
                <w:rFonts w:eastAsia="MS Mincho" w:cs="Times New Roman" w:ascii="Courier" w:hAnsi="Courier"/>
                <w:color w:val="7030A0"/>
                <w:kern w:val="0"/>
                <w:sz w:val="18"/>
                <w:szCs w:val="18"/>
                <w:lang w:val="en-US" w:eastAsia="en-US" w:bidi="ar-SA"/>
              </w:rPr>
              <w:t>d</w:t>
            </w:r>
            <w:r>
              <w:rPr>
                <w:rFonts w:eastAsia="MS Mincho" w:cs="Times New Roman" w:ascii="Courier" w:hAnsi="Courier"/>
                <w:color w:val="7030A0"/>
                <w:kern w:val="0"/>
                <w:sz w:val="18"/>
                <w:szCs w:val="18"/>
                <w:vertAlign w:val="subscript"/>
                <w:lang w:val="en-US" w:eastAsia="en-US" w:bidi="ar-SA"/>
              </w:rPr>
              <w:t xml:space="preserve">1 </w:t>
            </w:r>
            <w:r>
              <w:rPr>
                <w:rFonts w:eastAsia="MS Mincho" w:cs="Times New Roman" w:ascii="Courier" w:hAnsi="Courier"/>
                <w:color w:val="7030A0"/>
                <w:kern w:val="0"/>
                <w:sz w:val="18"/>
                <w:szCs w:val="18"/>
                <w:lang w:val="en-US" w:eastAsia="en-US" w:bidi="ar-SA"/>
              </w:rPr>
              <w:t>… d</w:t>
            </w:r>
            <w:r>
              <w:rPr>
                <w:rFonts w:eastAsia="MS Mincho" w:cs="Times New Roman" w:ascii="Courier" w:hAnsi="Courier"/>
                <w:color w:val="7030A0"/>
                <w:kern w:val="0"/>
                <w:sz w:val="18"/>
                <w:szCs w:val="18"/>
                <w:vertAlign w:val="subscript"/>
                <w:lang w:val="en-US" w:eastAsia="en-US" w:bidi="ar-SA"/>
              </w:rPr>
              <w:t>m</w:t>
            </w:r>
            <w:r>
              <w:rPr>
                <w:rFonts w:eastAsia="Calibri" w:cs="Times New Roman" w:ascii="Courier" w:hAnsi="Courier"/>
                <w:color w:val="7030A0"/>
                <w:kern w:val="0"/>
                <w:sz w:val="18"/>
                <w:szCs w:val="18"/>
                <w:lang w:val="en-US" w:eastAsia="en-US" w:bidi="ar-SA"/>
              </w:rPr>
              <w:t>)</w:t>
            </w:r>
            <w:r>
              <w:rPr>
                <w:rFonts w:eastAsia="MS Mincho" w:cs="Times New Roman" w:ascii="Courier" w:hAnsi="Courier"/>
                <w:color w:val="7030A0"/>
                <w:kern w:val="0"/>
                <w:sz w:val="18"/>
                <w:szCs w:val="18"/>
                <w:lang w:val="en-US" w:eastAsia="en-US" w:bidi="ar-SA"/>
              </w:rPr>
              <w:t>)</w:t>
            </w:r>
          </w:p>
        </w:tc>
        <w:tc>
          <w:tcPr>
            <w:tcW w:w="4256" w:type="dxa"/>
            <w:tcBorders/>
          </w:tcPr>
          <w:p>
            <w:pPr>
              <w:pStyle w:val="Normal"/>
              <w:widowControl/>
              <w:numPr>
                <w:ilvl w:val="0"/>
                <w:numId w:val="0"/>
              </w:numPr>
              <w:suppressAutoHyphens w:val="true"/>
              <w:spacing w:before="0" w:after="0"/>
              <w:ind w:hanging="0" w:left="0"/>
              <w:contextualSpacing/>
              <w:jc w:val="left"/>
              <w:outlineLvl w:val="0"/>
              <w:rPr>
                <w:rFonts w:ascii="Cambria Math" w:hAnsi="Cambria Math" w:cs="Tahoma"/>
                <w:color w:themeColor="text1" w:val="000000"/>
                <w:sz w:val="18"/>
                <w:szCs w:val="18"/>
                <w:lang w:val="en-AU"/>
              </w:rPr>
            </w:pPr>
            <w:r>
              <w:rPr>
                <w:rFonts w:cs="Tahoma" w:ascii="Cambria Math" w:hAnsi="Cambria Math"/>
                <w:color w:themeColor="text1" w:val="000000"/>
                <w:sz w:val="18"/>
                <w:szCs w:val="18"/>
                <w:lang w:val="en-US"/>
              </w:rPr>
            </w:r>
          </w:p>
        </w:tc>
      </w:tr>
      <w:tr>
        <w:trPr/>
        <w:tc>
          <w:tcPr>
            <w:tcW w:w="10066" w:type="dxa"/>
            <w:gridSpan w:val="2"/>
            <w:tcBorders/>
          </w:tcPr>
          <w:p>
            <w:pPr>
              <w:pStyle w:val="Normal"/>
              <w:widowControl/>
              <w:numPr>
                <w:ilvl w:val="0"/>
                <w:numId w:val="0"/>
              </w:numPr>
              <w:suppressAutoHyphens w:val="true"/>
              <w:spacing w:before="0" w:after="0"/>
              <w:ind w:hanging="0" w:left="0"/>
              <w:contextualSpacing/>
              <w:jc w:val="left"/>
              <w:outlineLvl w:val="0"/>
              <w:rPr>
                <w:rFonts w:ascii="Cambria Math" w:hAnsi="Cambria Math" w:cs="Tahoma"/>
                <w:color w:themeColor="text1" w:val="000000"/>
                <w:sz w:val="18"/>
                <w:szCs w:val="18"/>
                <w:lang w:val="en-AU"/>
              </w:rPr>
            </w:pPr>
            <w:r>
              <w:rPr>
                <w:lang w:val="en-US"/>
              </w:rPr>
            </w:r>
            <m:oMathPara xmlns:m="http://schemas.openxmlformats.org/officeDocument/2006/math">
              <m:oMathParaPr>
                <m:jc m:val="left"/>
              </m:oMathParaPr>
              <m:oMath>
                <m:r>
                  <w:rPr>
                    <w:rFonts w:ascii="Cambria Math" w:hAnsi="Cambria Math"/>
                  </w:rPr>
                  <m:t xml:space="preserve">∀</m:t>
                </m:r>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n</m:t>
                    </m:r>
                  </m:sub>
                </m:sSub>
                <m:r>
                  <w:rPr>
                    <w:rFonts w:ascii="Cambria Math" w:hAnsi="Cambria Math"/>
                  </w:rPr>
                  <m:t xml:space="preserve">.</m:t>
                </m:r>
                <m:r>
                  <w:rPr>
                    <w:rFonts w:ascii="Cambria Math" w:hAnsi="Cambria Math"/>
                  </w:rPr>
                  <m:t xml:space="preserve">P</m:t>
                </m:r>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α</m:t>
                    </m:r>
                    <m:r>
                      <w:rPr>
                        <w:rFonts w:ascii="Cambria Math" w:hAnsi="Cambria Math"/>
                      </w:rPr>
                      <m:t xml:space="preserve">(</m:t>
                    </m:r>
                    <m:r>
                      <w:rPr>
                        <w:rFonts w:ascii="Cambria Math" w:hAnsi="Cambria Math"/>
                      </w:rPr>
                      <m:t xml:space="preserve">P</m:t>
                    </m:r>
                    <m:r>
                      <w:rPr>
                        <w:rFonts w:ascii="Cambria Math" w:hAnsi="Cambria Math"/>
                      </w:rPr>
                      <m:t xml:space="preserve">)</m:t>
                    </m:r>
                  </m:sub>
                </m:sSub>
                <m:r>
                  <w:rPr>
                    <w:rFonts w:ascii="Cambria Math" w:hAnsi="Cambria Math"/>
                  </w:rPr>
                  <m:t xml:space="preserve">→</m:t>
                </m:r>
                <m:d>
                  <m:dPr>
                    <m:begChr m:val="("/>
                    <m:endChr m:val=")"/>
                  </m:dPr>
                  <m:e>
                    <m:sSub>
                      <m:e>
                        <m:r>
                          <w:rPr>
                            <w:rFonts w:ascii="Cambria Math" w:hAnsi="Cambria Math"/>
                          </w:rPr>
                          <m:t xml:space="preserve">x</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d</m:t>
                        </m:r>
                      </m:e>
                      <m:sub>
                        <m:r>
                          <w:rPr>
                            <w:rFonts w:ascii="Cambria Math" w:hAnsi="Cambria Math"/>
                          </w:rPr>
                          <m:t xml:space="preserve">1</m:t>
                        </m:r>
                      </m:sub>
                    </m:sSub>
                  </m:e>
                </m:d>
                <m:r>
                  <w:rPr>
                    <w:rFonts w:ascii="Cambria Math" w:hAnsi="Cambria Math"/>
                  </w:rPr>
                  <m:t xml:space="preserve">∨</m:t>
                </m:r>
                <m:r>
                  <w:rPr>
                    <w:rFonts w:ascii="Cambria Math" w:hAnsi="Cambria Math"/>
                  </w:rPr>
                  <m:t xml:space="preserve">…</m:t>
                </m:r>
                <m:r>
                  <w:rPr>
                    <w:rFonts w:ascii="Cambria Math" w:hAnsi="Cambria Math"/>
                  </w:rPr>
                  <m:t xml:space="preserve">∨</m:t>
                </m:r>
                <m:d>
                  <m:dPr>
                    <m:begChr m:val="("/>
                    <m:endChr m:val=")"/>
                  </m:dPr>
                  <m:e>
                    <m:sSub>
                      <m:e>
                        <m:r>
                          <w:rPr>
                            <w:rFonts w:ascii="Cambria Math" w:hAnsi="Cambria Math"/>
                          </w:rPr>
                          <m:t xml:space="preserve">x</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d</m:t>
                        </m:r>
                      </m:e>
                      <m:sub>
                        <m:r>
                          <w:rPr>
                            <w:rFonts w:ascii="Cambria Math" w:hAnsi="Cambria Math"/>
                          </w:rPr>
                          <m:t xml:space="preserve">m</m:t>
                        </m:r>
                      </m:sub>
                    </m:sSub>
                  </m:e>
                </m:d>
              </m:oMath>
            </m:oMathPara>
          </w:p>
        </w:tc>
      </w:tr>
    </w:tbl>
    <w:p>
      <w:pPr>
        <w:pStyle w:val="Normal"/>
        <w:numPr>
          <w:ilvl w:val="0"/>
          <w:numId w:val="0"/>
        </w:numPr>
        <w:tabs>
          <w:tab w:val="clear" w:pos="720"/>
          <w:tab w:val="right" w:pos="11180" w:leader="none"/>
        </w:tabs>
        <w:spacing w:before="0" w:after="0"/>
        <w:ind w:hanging="0" w:left="0"/>
        <w:contextualSpacing/>
        <w:outlineLvl w:val="0"/>
        <w:rPr>
          <w:rFonts w:ascii="Cambria Math" w:hAnsi="Cambria Math" w:cs="Tahoma"/>
          <w:b/>
          <w:color w:themeColor="text1" w:val="000000"/>
          <w:sz w:val="18"/>
          <w:szCs w:val="18"/>
          <w:lang w:val="en-AU"/>
        </w:rPr>
      </w:pPr>
      <w:r>
        <w:rPr>
          <w:rFonts w:cs="Tahoma" w:ascii="Cambria Math" w:hAnsi="Cambria Math"/>
          <w:b/>
          <w:color w:themeColor="text1" w:val="000000"/>
          <w:sz w:val="18"/>
          <w:szCs w:val="18"/>
          <w:lang w:val="en-US"/>
        </w:rPr>
      </w:r>
    </w:p>
    <w:p>
      <w:pPr>
        <w:pStyle w:val="Normal"/>
        <w:numPr>
          <w:ilvl w:val="0"/>
          <w:numId w:val="0"/>
        </w:numPr>
        <w:spacing w:before="0" w:after="0"/>
        <w:ind w:hanging="0" w:left="284"/>
        <w:contextualSpacing/>
        <w:outlineLvl w:val="0"/>
        <w:rPr>
          <w:rFonts w:ascii="Cambria Math" w:hAnsi="Cambria Math" w:cs="Tahoma"/>
          <w:b/>
          <w:color w:themeColor="text1" w:val="000000"/>
          <w:sz w:val="18"/>
          <w:szCs w:val="18"/>
          <w:lang w:val="en-AU"/>
        </w:rPr>
      </w:pPr>
      <w:r>
        <w:rPr>
          <w:rFonts w:cs="Tahoma" w:ascii="Cambria Math" w:hAnsi="Cambria Math"/>
          <w:b/>
          <w:color w:themeColor="text1" w:val="000000"/>
          <w:sz w:val="18"/>
          <w:szCs w:val="18"/>
          <w:lang w:val="en-US"/>
        </w:rPr>
      </w:r>
    </w:p>
    <w:tbl>
      <w:tblPr>
        <w:tblStyle w:val="Grigliatabella"/>
        <w:tblW w:w="4500" w:type="pct"/>
        <w:jc w:val="center"/>
        <w:tblInd w:w="0" w:type="dxa"/>
        <w:tblLayout w:type="fixed"/>
        <w:tblCellMar>
          <w:top w:w="113" w:type="dxa"/>
          <w:left w:w="113" w:type="dxa"/>
          <w:bottom w:w="113" w:type="dxa"/>
          <w:right w:w="113" w:type="dxa"/>
        </w:tblCellMar>
        <w:tblLook w:val="04a0" w:noVBand="1" w:noHBand="0" w:lastColumn="0" w:firstColumn="1" w:lastRow="0" w:firstRow="1"/>
      </w:tblPr>
      <w:tblGrid>
        <w:gridCol w:w="5810"/>
        <w:gridCol w:w="4256"/>
      </w:tblGrid>
      <w:tr>
        <w:trPr/>
        <w:tc>
          <w:tcPr>
            <w:tcW w:w="5810" w:type="dxa"/>
            <w:tcBorders/>
          </w:tcPr>
          <w:p>
            <w:pPr>
              <w:pStyle w:val="Normal"/>
              <w:widowControl/>
              <w:numPr>
                <w:ilvl w:val="0"/>
                <w:numId w:val="0"/>
              </w:numPr>
              <w:suppressAutoHyphens w:val="true"/>
              <w:spacing w:before="0" w:after="0"/>
              <w:ind w:hanging="0" w:left="0"/>
              <w:contextualSpacing/>
              <w:jc w:val="left"/>
              <w:outlineLvl w:val="0"/>
              <w:rPr>
                <w:rFonts w:ascii="Cambria Math" w:hAnsi="Cambria Math" w:cs="Tahoma"/>
                <w:color w:themeColor="text1" w:val="000000"/>
                <w:sz w:val="18"/>
                <w:szCs w:val="18"/>
                <w:lang w:val="en-AU"/>
              </w:rPr>
            </w:pPr>
            <w:r>
              <w:rPr>
                <w:rFonts w:eastAsia="MS Mincho" w:cs="Cambria" w:ascii="Cambria" w:hAnsi="Cambria"/>
                <w:color w:val="7030A0"/>
                <w:kern w:val="0"/>
                <w:sz w:val="18"/>
                <w:szCs w:val="18"/>
                <w:lang w:val="en-US" w:eastAsia="en-US" w:bidi="ar-SA"/>
              </w:rPr>
              <w:t>≶</w:t>
            </w:r>
            <w:r>
              <w:rPr>
                <w:rFonts w:eastAsia="MS Mincho" w:cs="Times New Roman" w:ascii="Courier" w:hAnsi="Courier"/>
                <w:color w:val="7030A0"/>
                <w:kern w:val="0"/>
                <w:sz w:val="18"/>
                <w:szCs w:val="18"/>
                <w:lang w:val="en-US" w:eastAsia="en-US" w:bidi="ar-SA"/>
              </w:rPr>
              <w:t>(</w:t>
            </w:r>
            <w:bookmarkStart w:id="311" w:name="_Hlk27214510"/>
            <w:r>
              <w:rPr>
                <w:rFonts w:eastAsia="MS Mincho" w:cs="Times New Roman" w:ascii="Courier" w:hAnsi="Courier"/>
                <w:color w:val="7030A0"/>
                <w:kern w:val="0"/>
                <w:sz w:val="18"/>
                <w:szCs w:val="18"/>
                <w:lang w:val="en-US" w:eastAsia="en-US" w:bidi="ar-SA"/>
              </w:rPr>
              <w:t>P.i</w:t>
            </w:r>
            <w:r>
              <w:rPr>
                <w:rFonts w:eastAsia="MS Mincho" w:cs="Times New Roman" w:ascii="Courier" w:hAnsi="Courier"/>
                <w:color w:val="7030A0"/>
                <w:kern w:val="0"/>
                <w:sz w:val="18"/>
                <w:szCs w:val="18"/>
                <w:vertAlign w:val="subscript"/>
                <w:lang w:val="en-US" w:eastAsia="en-US" w:bidi="ar-SA"/>
              </w:rPr>
              <w:t>1</w:t>
            </w:r>
            <w:bookmarkEnd w:id="311"/>
            <w:r>
              <w:rPr>
                <w:rFonts w:eastAsia="MS Mincho" w:cs="Times New Roman" w:ascii="Courier" w:hAnsi="Courier"/>
                <w:color w:val="7030A0"/>
                <w:kern w:val="0"/>
                <w:sz w:val="18"/>
                <w:szCs w:val="18"/>
                <w:lang w:val="en-US" w:eastAsia="en-US" w:bidi="ar-SA"/>
              </w:rPr>
              <w:t>, P.i</w:t>
            </w:r>
            <w:r>
              <w:rPr>
                <w:rFonts w:eastAsia="MS Mincho" w:cs="Times New Roman" w:ascii="Courier" w:hAnsi="Courier"/>
                <w:color w:val="7030A0"/>
                <w:kern w:val="0"/>
                <w:sz w:val="18"/>
                <w:szCs w:val="18"/>
                <w:vertAlign w:val="subscript"/>
                <w:lang w:val="en-US" w:eastAsia="en-US" w:bidi="ar-SA"/>
              </w:rPr>
              <w:t>2</w:t>
            </w:r>
            <w:r>
              <w:rPr>
                <w:rFonts w:eastAsia="MS Mincho" w:cs="Times New Roman" w:ascii="Courier" w:hAnsi="Courier"/>
                <w:color w:val="7030A0"/>
                <w:kern w:val="0"/>
                <w:sz w:val="18"/>
                <w:szCs w:val="18"/>
                <w:lang w:val="en-US" w:eastAsia="en-US" w:bidi="ar-SA"/>
              </w:rPr>
              <w:t>)</w:t>
            </w:r>
          </w:p>
        </w:tc>
        <w:tc>
          <w:tcPr>
            <w:tcW w:w="4256" w:type="dxa"/>
            <w:tcBorders/>
          </w:tcPr>
          <w:p>
            <w:pPr>
              <w:pStyle w:val="Normal"/>
              <w:widowControl/>
              <w:numPr>
                <w:ilvl w:val="0"/>
                <w:numId w:val="0"/>
              </w:numPr>
              <w:suppressAutoHyphens w:val="true"/>
              <w:spacing w:before="0" w:after="0"/>
              <w:ind w:hanging="0" w:left="0"/>
              <w:contextualSpacing/>
              <w:jc w:val="left"/>
              <w:outlineLvl w:val="0"/>
              <w:rPr>
                <w:rFonts w:ascii="Cambria Math" w:hAnsi="Cambria Math" w:cs="Tahoma"/>
                <w:color w:val="7030A0"/>
                <w:sz w:val="18"/>
                <w:szCs w:val="18"/>
                <w:lang w:val="en-AU"/>
              </w:rPr>
            </w:pPr>
            <w:bookmarkStart w:id="312" w:name="OLE_LINK167"/>
            <w:bookmarkStart w:id="313" w:name="OLE_LINK168"/>
            <w:r>
              <w:rPr>
                <w:rFonts w:eastAsia="MS Mincho" w:cs="Cambria" w:ascii="Cambria" w:hAnsi="Cambria"/>
                <w:color w:val="7030A0"/>
                <w:kern w:val="0"/>
                <w:sz w:val="18"/>
                <w:szCs w:val="18"/>
                <w:lang w:val="en-US" w:eastAsia="en-US" w:bidi="ar-SA"/>
              </w:rPr>
              <w:t>≶ ⩴</w:t>
            </w:r>
            <w:r>
              <w:rPr>
                <w:rFonts w:eastAsia="Symbol" w:cs="Symbol" w:ascii="Symbol" w:hAnsi="Symbol"/>
                <w:color w:val="7030A0"/>
                <w:kern w:val="0"/>
                <w:sz w:val="18"/>
                <w:szCs w:val="18"/>
                <w:lang w:val="en-US" w:eastAsia="en-US" w:bidi="ar-SA"/>
              </w:rPr>
              <w:sym w:font="Symbol" w:char="f03c"/>
            </w:r>
            <w:r>
              <w:rPr>
                <w:rFonts w:eastAsia="MS Mincho" w:cs="Cambria" w:ascii="Cambria" w:hAnsi="Cambria"/>
                <w:color w:val="7030A0"/>
                <w:kern w:val="0"/>
                <w:sz w:val="18"/>
                <w:szCs w:val="18"/>
                <w:lang w:val="en-US" w:eastAsia="en-US" w:bidi="ar-SA"/>
              </w:rPr>
              <w:t xml:space="preserve"> </w:t>
            </w:r>
            <w:r>
              <w:rPr>
                <w:rFonts w:eastAsia="MS Mincho" w:cs="Cambria" w:ascii="Cambria" w:hAnsi="Cambria"/>
                <w:color w:val="7030A0"/>
                <w:kern w:val="0"/>
                <w:sz w:val="18"/>
                <w:szCs w:val="18"/>
                <w:lang w:val="en-US" w:eastAsia="en-US" w:bidi="ar-SA"/>
              </w:rPr>
              <w:t xml:space="preserve">| </w:t>
            </w:r>
            <w:r>
              <w:rPr>
                <w:rFonts w:eastAsia="Symbol" w:cs="Symbol" w:ascii="Symbol" w:hAnsi="Symbol"/>
                <w:color w:val="7030A0"/>
                <w:kern w:val="0"/>
                <w:sz w:val="18"/>
                <w:szCs w:val="18"/>
                <w:lang w:val="en-US" w:eastAsia="en-US" w:bidi="ar-SA"/>
              </w:rPr>
              <w:sym w:font="Symbol" w:char="f0a3"/>
            </w:r>
            <w:r>
              <w:rPr>
                <w:rFonts w:eastAsia="MS Mincho" w:cs="Cambria" w:ascii="Cambria" w:hAnsi="Cambria"/>
                <w:color w:val="7030A0"/>
                <w:kern w:val="0"/>
                <w:sz w:val="18"/>
                <w:szCs w:val="18"/>
                <w:lang w:val="en-US" w:eastAsia="en-US" w:bidi="ar-SA"/>
              </w:rPr>
              <w:t xml:space="preserve"> | </w:t>
            </w:r>
            <w:r>
              <w:rPr>
                <w:rFonts w:eastAsia="Symbol" w:cs="Symbol" w:ascii="Symbol" w:hAnsi="Symbol"/>
                <w:color w:val="7030A0"/>
                <w:kern w:val="0"/>
                <w:sz w:val="18"/>
                <w:szCs w:val="18"/>
                <w:lang w:val="en-US" w:eastAsia="en-US" w:bidi="ar-SA"/>
              </w:rPr>
              <w:sym w:font="Symbol" w:char="f03e"/>
            </w:r>
            <w:r>
              <w:rPr>
                <w:rFonts w:eastAsia="MS Mincho" w:cs="Cambria" w:ascii="Cambria" w:hAnsi="Cambria"/>
                <w:color w:val="7030A0"/>
                <w:kern w:val="0"/>
                <w:sz w:val="18"/>
                <w:szCs w:val="18"/>
                <w:lang w:val="en-US" w:eastAsia="en-US" w:bidi="ar-SA"/>
              </w:rPr>
              <w:t xml:space="preserve"> | </w:t>
            </w:r>
            <w:r>
              <w:rPr>
                <w:rFonts w:eastAsia="Symbol" w:cs="Symbol" w:ascii="Symbol" w:hAnsi="Symbol"/>
                <w:color w:val="7030A0"/>
                <w:kern w:val="0"/>
                <w:sz w:val="18"/>
                <w:szCs w:val="18"/>
                <w:lang w:val="en-US" w:eastAsia="en-US" w:bidi="ar-SA"/>
              </w:rPr>
              <w:sym w:font="Symbol" w:char="f0b3"/>
            </w:r>
            <w:r>
              <w:rPr>
                <w:rFonts w:eastAsia="MS Mincho" w:cs="Cambria" w:ascii="Cambria" w:hAnsi="Cambria"/>
                <w:color w:val="7030A0"/>
                <w:kern w:val="0"/>
                <w:sz w:val="18"/>
                <w:szCs w:val="18"/>
                <w:lang w:val="en-US" w:eastAsia="en-US" w:bidi="ar-SA"/>
              </w:rPr>
              <w:t xml:space="preserve"> | </w:t>
            </w:r>
            <w:r>
              <w:rPr>
                <w:rFonts w:eastAsia="Symbol" w:cs="Symbol" w:ascii="Symbol" w:hAnsi="Symbol"/>
                <w:color w:val="7030A0"/>
                <w:kern w:val="0"/>
                <w:sz w:val="18"/>
                <w:szCs w:val="18"/>
                <w:lang w:val="en-US" w:eastAsia="en-US" w:bidi="ar-SA"/>
              </w:rPr>
              <w:sym w:font="Symbol" w:char="f03d"/>
            </w:r>
            <w:r>
              <w:rPr>
                <w:rFonts w:eastAsia="MS Mincho" w:cs="Cambria" w:ascii="Cambria" w:hAnsi="Cambria"/>
                <w:color w:val="7030A0"/>
                <w:kern w:val="0"/>
                <w:sz w:val="18"/>
                <w:szCs w:val="18"/>
                <w:lang w:val="en-US" w:eastAsia="en-US" w:bidi="ar-SA"/>
              </w:rPr>
              <w:t xml:space="preserve"> | </w:t>
            </w:r>
            <w:bookmarkStart w:id="314" w:name="_Hlk26796192"/>
            <w:r>
              <w:rPr>
                <w:rFonts w:eastAsia="Symbol" w:cs="Symbol" w:ascii="Symbol" w:hAnsi="Symbol"/>
                <w:color w:val="7030A0"/>
                <w:kern w:val="0"/>
                <w:sz w:val="18"/>
                <w:szCs w:val="18"/>
                <w:lang w:val="en-US" w:eastAsia="en-US" w:bidi="ar-SA"/>
              </w:rPr>
              <w:sym w:font="Symbol" w:char="f0b9"/>
            </w:r>
            <w:bookmarkEnd w:id="312"/>
            <w:bookmarkEnd w:id="313"/>
            <w:bookmarkEnd w:id="314"/>
          </w:p>
          <w:p>
            <w:pPr>
              <w:pStyle w:val="Normal"/>
              <w:widowControl/>
              <w:numPr>
                <w:ilvl w:val="0"/>
                <w:numId w:val="0"/>
              </w:numPr>
              <w:suppressAutoHyphens w:val="true"/>
              <w:spacing w:before="0" w:after="0"/>
              <w:ind w:hanging="0" w:left="0"/>
              <w:contextualSpacing/>
              <w:jc w:val="left"/>
              <w:outlineLvl w:val="0"/>
              <w:rPr>
                <w:rFonts w:ascii="Courier" w:hAnsi="Courier" w:eastAsia="MS Mincho" w:cs="Times New Roman"/>
                <w:color w:val="7030A0"/>
                <w:sz w:val="18"/>
                <w:szCs w:val="18"/>
                <w:vertAlign w:val="subscript"/>
                <w:lang w:val="en-AU"/>
              </w:rPr>
            </w:pPr>
            <w:bookmarkStart w:id="315" w:name="_Hlk27214523"/>
            <w:r>
              <w:rPr>
                <w:rFonts w:eastAsia="Calibri" w:cs="Tahoma" w:ascii="Cambria Math" w:hAnsi="Cambria Math"/>
                <w:color w:val="7030A0"/>
                <w:kern w:val="0"/>
                <w:sz w:val="18"/>
                <w:szCs w:val="18"/>
                <w:lang w:val="en-US" w:eastAsia="en-US" w:bidi="ar-SA"/>
              </w:rPr>
              <w:t>and V</w:t>
            </w:r>
            <w:r>
              <w:rPr>
                <w:rFonts w:eastAsia="Calibri" w:cs="Tahoma" w:ascii="Cambria Math" w:hAnsi="Cambria Math"/>
                <w:color w:val="7030A0"/>
                <w:kern w:val="0"/>
                <w:sz w:val="18"/>
                <w:szCs w:val="18"/>
                <w:vertAlign w:val="subscript"/>
                <w:lang w:val="en-US" w:eastAsia="en-US" w:bidi="ar-SA"/>
              </w:rPr>
              <w:t>1</w:t>
            </w:r>
            <w:r>
              <w:rPr>
                <w:rFonts w:eastAsia="Calibri" w:cs="Tahoma" w:ascii="Cambria Math" w:hAnsi="Cambria Math"/>
                <w:color w:val="7030A0"/>
                <w:kern w:val="0"/>
                <w:sz w:val="18"/>
                <w:szCs w:val="18"/>
                <w:lang w:val="en-US" w:eastAsia="en-US" w:bidi="ar-SA"/>
              </w:rPr>
              <w:t xml:space="preserve"> is the value type associated to </w:t>
            </w:r>
            <w:r>
              <w:rPr>
                <w:rFonts w:eastAsia="MS Mincho" w:cs="Times New Roman" w:ascii="Courier" w:hAnsi="Courier"/>
                <w:color w:val="7030A0"/>
                <w:kern w:val="0"/>
                <w:sz w:val="18"/>
                <w:szCs w:val="18"/>
                <w:lang w:val="en-US" w:eastAsia="en-US" w:bidi="ar-SA"/>
              </w:rPr>
              <w:t>P.i</w:t>
            </w:r>
            <w:r>
              <w:rPr>
                <w:rFonts w:eastAsia="MS Mincho" w:cs="Times New Roman" w:ascii="Courier" w:hAnsi="Courier"/>
                <w:color w:val="7030A0"/>
                <w:kern w:val="0"/>
                <w:sz w:val="18"/>
                <w:szCs w:val="18"/>
                <w:vertAlign w:val="subscript"/>
                <w:lang w:val="en-US" w:eastAsia="en-US" w:bidi="ar-SA"/>
              </w:rPr>
              <w:t>1</w:t>
            </w:r>
            <w:bookmarkEnd w:id="315"/>
          </w:p>
          <w:p>
            <w:pPr>
              <w:pStyle w:val="Normal"/>
              <w:widowControl/>
              <w:numPr>
                <w:ilvl w:val="0"/>
                <w:numId w:val="0"/>
              </w:numPr>
              <w:suppressAutoHyphens w:val="true"/>
              <w:spacing w:before="0" w:after="0"/>
              <w:ind w:hanging="0" w:left="0"/>
              <w:contextualSpacing/>
              <w:jc w:val="left"/>
              <w:outlineLvl w:val="0"/>
              <w:rPr>
                <w:rFonts w:ascii="Cambria Math" w:hAnsi="Cambria Math" w:cs="Tahoma"/>
                <w:color w:themeColor="text1" w:val="000000"/>
                <w:sz w:val="18"/>
                <w:szCs w:val="18"/>
                <w:vertAlign w:val="subscript"/>
                <w:lang w:val="en-AU"/>
              </w:rPr>
            </w:pPr>
            <w:r>
              <w:rPr>
                <w:rFonts w:eastAsia="Calibri" w:cs="Tahoma" w:ascii="Cambria Math" w:hAnsi="Cambria Math"/>
                <w:color w:val="7030A0"/>
                <w:kern w:val="0"/>
                <w:sz w:val="18"/>
                <w:szCs w:val="18"/>
                <w:lang w:val="en-US" w:eastAsia="en-US" w:bidi="ar-SA"/>
              </w:rPr>
              <w:t>and V</w:t>
            </w:r>
            <w:r>
              <w:rPr>
                <w:rFonts w:eastAsia="Calibri" w:cs="Tahoma" w:ascii="Cambria Math" w:hAnsi="Cambria Math"/>
                <w:color w:val="7030A0"/>
                <w:kern w:val="0"/>
                <w:sz w:val="18"/>
                <w:szCs w:val="18"/>
                <w:vertAlign w:val="subscript"/>
                <w:lang w:val="en-US" w:eastAsia="en-US" w:bidi="ar-SA"/>
              </w:rPr>
              <w:t>2</w:t>
            </w:r>
            <w:r>
              <w:rPr>
                <w:rFonts w:eastAsia="Calibri" w:cs="Tahoma" w:ascii="Cambria Math" w:hAnsi="Cambria Math"/>
                <w:color w:val="7030A0"/>
                <w:kern w:val="0"/>
                <w:sz w:val="18"/>
                <w:szCs w:val="18"/>
                <w:lang w:val="en-US" w:eastAsia="en-US" w:bidi="ar-SA"/>
              </w:rPr>
              <w:t xml:space="preserve"> is the value type associated to </w:t>
            </w:r>
            <w:r>
              <w:rPr>
                <w:rFonts w:eastAsia="MS Mincho" w:cs="Times New Roman" w:ascii="Courier" w:hAnsi="Courier"/>
                <w:color w:val="7030A0"/>
                <w:kern w:val="0"/>
                <w:sz w:val="18"/>
                <w:szCs w:val="18"/>
                <w:lang w:val="en-US" w:eastAsia="en-US" w:bidi="ar-SA"/>
              </w:rPr>
              <w:t>P.i</w:t>
            </w:r>
            <w:r>
              <w:rPr>
                <w:rFonts w:eastAsia="MS Mincho" w:cs="Times New Roman" w:ascii="Courier" w:hAnsi="Courier"/>
                <w:color w:val="7030A0"/>
                <w:kern w:val="0"/>
                <w:sz w:val="18"/>
                <w:szCs w:val="18"/>
                <w:vertAlign w:val="subscript"/>
                <w:lang w:val="en-US" w:eastAsia="en-US" w:bidi="ar-SA"/>
              </w:rPr>
              <w:t>2</w:t>
            </w:r>
          </w:p>
        </w:tc>
      </w:tr>
      <w:tr>
        <w:trPr/>
        <w:tc>
          <w:tcPr>
            <w:tcW w:w="10066" w:type="dxa"/>
            <w:gridSpan w:val="2"/>
            <w:tcBorders/>
          </w:tcPr>
          <w:p>
            <w:pPr>
              <w:pStyle w:val="Normal"/>
              <w:widowControl/>
              <w:numPr>
                <w:ilvl w:val="0"/>
                <w:numId w:val="0"/>
              </w:numPr>
              <w:suppressAutoHyphens w:val="true"/>
              <w:spacing w:before="0" w:after="0"/>
              <w:ind w:hanging="0" w:left="0"/>
              <w:contextualSpacing/>
              <w:jc w:val="left"/>
              <w:outlineLvl w:val="0"/>
              <w:rPr>
                <w:rFonts w:ascii="Cambria Math" w:hAnsi="Cambria Math" w:cs="Tahoma"/>
                <w:color w:themeColor="text1" w:val="000000"/>
                <w:sz w:val="18"/>
                <w:szCs w:val="18"/>
                <w:lang w:val="en-AU"/>
              </w:rPr>
            </w:pPr>
            <w:bookmarkStart w:id="316" w:name="OLE_LINK207"/>
            <w:bookmarkStart w:id="317" w:name="OLE_LINK213"/>
            <w:r>
              <w:rPr>
                <w:lang w:val="en-US"/>
              </w:rPr>
            </w:r>
            <m:oMathPara xmlns:m="http://schemas.openxmlformats.org/officeDocument/2006/math">
              <m:oMathParaPr>
                <m:jc m:val="left"/>
              </m:oMathParaPr>
              <m:oMath>
                <m:r>
                  <w:rPr>
                    <w:rFonts w:ascii="Cambria Math" w:hAnsi="Cambria Math"/>
                  </w:rPr>
                  <m:t xml:space="preserve">∀</m:t>
                </m:r>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α</m:t>
                    </m:r>
                    <m:r>
                      <w:rPr>
                        <w:rFonts w:ascii="Cambria Math" w:hAnsi="Cambria Math"/>
                      </w:rPr>
                      <m:t xml:space="preserve">(</m:t>
                    </m:r>
                    <m:r>
                      <w:rPr>
                        <w:rFonts w:ascii="Cambria Math" w:hAnsi="Cambria Math"/>
                      </w:rPr>
                      <m:t xml:space="preserve">P</m:t>
                    </m:r>
                    <m:r>
                      <w:rPr>
                        <w:rFonts w:ascii="Cambria Math" w:hAnsi="Cambria Math"/>
                      </w:rPr>
                      <m:t xml:space="preserve">)</m:t>
                    </m:r>
                  </m:sub>
                </m:sSub>
                <m:sSub>
                  <m:e>
                    <m:r>
                      <w:rPr>
                        <w:rFonts w:ascii="Cambria Math" w:hAnsi="Cambria Math"/>
                      </w:rPr>
                      <m:t xml:space="preserve">y</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α</m:t>
                    </m:r>
                    <m:r>
                      <w:rPr>
                        <w:rFonts w:ascii="Cambria Math" w:hAnsi="Cambria Math"/>
                      </w:rPr>
                      <m:t xml:space="preserve">(</m:t>
                    </m:r>
                    <m:r>
                      <w:rPr>
                        <w:rFonts w:ascii="Cambria Math" w:hAnsi="Cambria Math"/>
                      </w:rPr>
                      <m:t xml:space="preserve">P</m:t>
                    </m:r>
                    <m:r>
                      <w:rPr>
                        <w:rFonts w:ascii="Cambria Math" w:hAnsi="Cambria Math"/>
                      </w:rPr>
                      <m:t xml:space="preserve">)</m:t>
                    </m:r>
                  </m:sub>
                </m:sSub>
                <m:r>
                  <w:rPr>
                    <w:rFonts w:ascii="Cambria Math" w:hAnsi="Cambria Math"/>
                  </w:rPr>
                  <m:t xml:space="preserve">.</m:t>
                </m:r>
                <m:r>
                  <w:rPr>
                    <w:rFonts w:ascii="Cambria Math" w:hAnsi="Cambria Math"/>
                  </w:rPr>
                  <m:t xml:space="preserve">P</m:t>
                </m:r>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α</m:t>
                    </m:r>
                    <m:r>
                      <w:rPr>
                        <w:rFonts w:ascii="Cambria Math" w:hAnsi="Cambria Math"/>
                      </w:rPr>
                      <m:t xml:space="preserve">(</m:t>
                    </m:r>
                    <m:r>
                      <w:rPr>
                        <w:rFonts w:ascii="Cambria Math" w:hAnsi="Cambria Math"/>
                      </w:rPr>
                      <m:t xml:space="preserve">P</m:t>
                    </m:r>
                    <m:r>
                      <w:rPr>
                        <w:rFonts w:ascii="Cambria Math" w:hAnsi="Cambria Math"/>
                      </w:rPr>
                      <m:t xml:space="preserve">)</m:t>
                    </m:r>
                  </m:sub>
                </m:sSub>
                <m:r>
                  <w:rPr>
                    <w:rFonts w:ascii="Cambria Math" w:hAnsi="Cambria Math"/>
                  </w:rPr>
                  <m:t xml:space="preserve">∧</m:t>
                </m:r>
                <m:r>
                  <w:rPr>
                    <w:rFonts w:ascii="Cambria Math" w:hAnsi="Cambria Math"/>
                  </w:rPr>
                  <m:t xml:space="preserve">P</m:t>
                </m:r>
                <m:sSub>
                  <m:e>
                    <m:r>
                      <w:rPr>
                        <w:rFonts w:ascii="Cambria Math" w:hAnsi="Cambria Math"/>
                      </w:rPr>
                      <m:t xml:space="preserve">y</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α</m:t>
                    </m:r>
                    <m:r>
                      <w:rPr>
                        <w:rFonts w:ascii="Cambria Math" w:hAnsi="Cambria Math"/>
                      </w:rPr>
                      <m:t xml:space="preserve">(</m:t>
                    </m:r>
                    <m:r>
                      <w:rPr>
                        <w:rFonts w:ascii="Cambria Math" w:hAnsi="Cambria Math"/>
                      </w:rPr>
                      <m:t xml:space="preserve">P</m:t>
                    </m:r>
                    <m:r>
                      <w:rPr>
                        <w:rFonts w:ascii="Cambria Math" w:hAnsi="Cambria Math"/>
                      </w:rPr>
                      <m:t xml:space="preserve">)</m:t>
                    </m:r>
                  </m:sub>
                </m:sSub>
                <m:r>
                  <w:rPr>
                    <w:rFonts w:ascii="Cambria Math" w:hAnsi="Cambria Math"/>
                  </w:rPr>
                  <m:t xml:space="preserve">→</m:t>
                </m:r>
                <m:sSub>
                  <m:e>
                    <m:sSub>
                      <m:e>
                        <m:r>
                          <w:rPr>
                            <w:rFonts w:ascii="Cambria Math" w:hAnsi="Cambria Math"/>
                          </w:rPr>
                          <m:t xml:space="preserve">γ</m:t>
                        </m:r>
                      </m:e>
                      <m:sub>
                        <m:sSub>
                          <m:e>
                            <m:r>
                              <w:rPr>
                                <w:rFonts w:ascii="Cambria Math" w:hAnsi="Cambria Math"/>
                              </w:rPr>
                              <m:t xml:space="preserve">V</m:t>
                            </m:r>
                          </m:e>
                          <m:sub>
                            <m:r>
                              <w:rPr>
                                <w:rFonts w:ascii="Cambria Math" w:hAnsi="Cambria Math"/>
                              </w:rPr>
                              <m:t xml:space="preserve">1</m:t>
                            </m:r>
                          </m:sub>
                        </m:sSub>
                      </m:sub>
                    </m:sSub>
                    <m:r>
                      <w:rPr>
                        <w:rFonts w:ascii="Cambria Math" w:hAnsi="Cambria Math"/>
                      </w:rPr>
                      <m:t xml:space="preserve">(</m:t>
                    </m:r>
                    <m:r>
                      <w:rPr>
                        <w:rFonts w:ascii="Cambria Math" w:hAnsi="Cambria Math"/>
                      </w:rPr>
                      <m:t xml:space="preserve">x</m:t>
                    </m:r>
                  </m:e>
                  <m:sub>
                    <m:sSub>
                      <m:e>
                        <m:r>
                          <w:rPr>
                            <w:rFonts w:ascii="Cambria Math" w:hAnsi="Cambria Math"/>
                          </w:rPr>
                          <m:t xml:space="preserve">i</m:t>
                        </m:r>
                      </m:e>
                      <m:sub>
                        <m:r>
                          <w:rPr>
                            <w:rFonts w:ascii="Cambria Math" w:hAnsi="Cambria Math"/>
                          </w:rPr>
                          <m:t xml:space="preserve">i</m:t>
                        </m:r>
                      </m:sub>
                    </m:sSub>
                  </m:sub>
                </m:sSub>
                <m:r>
                  <w:rPr>
                    <w:rFonts w:ascii="Cambria Math" w:hAnsi="Cambria Math"/>
                  </w:rPr>
                  <m:t xml:space="preserve">)</m:t>
                </m:r>
                <m:r>
                  <w:rPr>
                    <w:rFonts w:ascii="Cambria Math" w:hAnsi="Cambria Math"/>
                  </w:rPr>
                  <m:t xml:space="preserve">≶</m:t>
                </m:r>
                <m:sSub>
                  <m:e>
                    <m:r>
                      <w:rPr>
                        <w:rFonts w:ascii="Cambria Math" w:hAnsi="Cambria Math"/>
                      </w:rPr>
                      <m:t xml:space="preserve">γ</m:t>
                    </m:r>
                  </m:e>
                  <m:sub>
                    <m:sSub>
                      <m:e>
                        <m:r>
                          <w:rPr>
                            <w:rFonts w:ascii="Cambria Math" w:hAnsi="Cambria Math"/>
                          </w:rPr>
                          <m:t xml:space="preserve">V</m:t>
                        </m:r>
                      </m:e>
                      <m:sub>
                        <m:r>
                          <w:rPr>
                            <w:rFonts w:ascii="Cambria Math" w:hAnsi="Cambria Math"/>
                          </w:rPr>
                          <m:t xml:space="preserve">2</m:t>
                        </m:r>
                      </m:sub>
                    </m:sSub>
                  </m:sub>
                </m:sSub>
                <m:r>
                  <w:rPr>
                    <w:rFonts w:ascii="Cambria Math" w:hAnsi="Cambria Math"/>
                  </w:rPr>
                  <m:t xml:space="preserve">(</m:t>
                </m:r>
                <m:sSub>
                  <m:e>
                    <m:r>
                      <w:rPr>
                        <w:rFonts w:ascii="Cambria Math" w:hAnsi="Cambria Math"/>
                      </w:rPr>
                      <m:t xml:space="preserve">y</m:t>
                    </m:r>
                  </m:e>
                  <m:sub>
                    <m:sSub>
                      <m:e>
                        <m:r>
                          <w:rPr>
                            <w:rFonts w:ascii="Cambria Math" w:hAnsi="Cambria Math"/>
                          </w:rPr>
                          <m:t xml:space="preserve">i</m:t>
                        </m:r>
                      </m:e>
                      <m:sub>
                        <m:r>
                          <w:rPr>
                            <w:rFonts w:ascii="Cambria Math" w:hAnsi="Cambria Math"/>
                          </w:rPr>
                          <m:t xml:space="preserve">2</m:t>
                        </m:r>
                      </m:sub>
                    </m:sSub>
                  </m:sub>
                </m:sSub>
                <m:r>
                  <w:rPr>
                    <w:rFonts w:ascii="Cambria Math" w:hAnsi="Cambria Math"/>
                  </w:rPr>
                  <m:t xml:space="preserve">)</m:t>
                </m:r>
              </m:oMath>
            </m:oMathPara>
            <w:bookmarkEnd w:id="316"/>
            <w:bookmarkEnd w:id="317"/>
          </w:p>
        </w:tc>
      </w:tr>
    </w:tbl>
    <w:p>
      <w:pPr>
        <w:pStyle w:val="Normal"/>
        <w:numPr>
          <w:ilvl w:val="0"/>
          <w:numId w:val="0"/>
        </w:numPr>
        <w:tabs>
          <w:tab w:val="clear" w:pos="720"/>
          <w:tab w:val="right" w:pos="11180" w:leader="none"/>
        </w:tabs>
        <w:spacing w:before="0" w:after="0"/>
        <w:ind w:hanging="0" w:left="0"/>
        <w:contextualSpacing/>
        <w:outlineLvl w:val="0"/>
        <w:rPr>
          <w:rFonts w:ascii="Cambria Math" w:hAnsi="Cambria Math" w:cs="Tahoma"/>
          <w:b/>
          <w:color w:themeColor="text1" w:val="000000"/>
          <w:sz w:val="18"/>
          <w:szCs w:val="18"/>
          <w:lang w:val="en-AU"/>
        </w:rPr>
      </w:pPr>
      <w:r>
        <w:rPr>
          <w:rFonts w:cs="Tahoma" w:ascii="Cambria Math" w:hAnsi="Cambria Math"/>
          <w:b/>
          <w:color w:themeColor="text1" w:val="000000"/>
          <w:sz w:val="18"/>
          <w:szCs w:val="18"/>
          <w:lang w:val="en-US"/>
        </w:rPr>
      </w:r>
    </w:p>
    <w:p>
      <w:pPr>
        <w:pStyle w:val="Normal"/>
        <w:numPr>
          <w:ilvl w:val="0"/>
          <w:numId w:val="0"/>
        </w:numPr>
        <w:spacing w:before="0" w:after="0"/>
        <w:ind w:hanging="0" w:left="284"/>
        <w:contextualSpacing/>
        <w:outlineLvl w:val="0"/>
        <w:rPr>
          <w:rFonts w:ascii="Cambria Math" w:hAnsi="Cambria Math" w:cs="Tahoma"/>
          <w:b/>
          <w:color w:themeColor="text1" w:val="000000"/>
          <w:sz w:val="18"/>
          <w:szCs w:val="18"/>
          <w:lang w:val="en-AU"/>
        </w:rPr>
      </w:pPr>
      <w:r>
        <w:rPr>
          <w:rFonts w:cs="Tahoma" w:ascii="Cambria Math" w:hAnsi="Cambria Math"/>
          <w:b/>
          <w:color w:themeColor="text1" w:val="000000"/>
          <w:sz w:val="18"/>
          <w:szCs w:val="18"/>
          <w:lang w:val="en-US"/>
        </w:rPr>
      </w:r>
    </w:p>
    <w:tbl>
      <w:tblPr>
        <w:tblStyle w:val="Grigliatabella"/>
        <w:tblW w:w="4500" w:type="pct"/>
        <w:jc w:val="center"/>
        <w:tblInd w:w="0" w:type="dxa"/>
        <w:tblLayout w:type="fixed"/>
        <w:tblCellMar>
          <w:top w:w="113" w:type="dxa"/>
          <w:left w:w="113" w:type="dxa"/>
          <w:bottom w:w="113" w:type="dxa"/>
          <w:right w:w="113" w:type="dxa"/>
        </w:tblCellMar>
        <w:tblLook w:val="04a0" w:noVBand="1" w:noHBand="0" w:lastColumn="0" w:firstColumn="1" w:lastRow="0" w:firstRow="1"/>
      </w:tblPr>
      <w:tblGrid>
        <w:gridCol w:w="5810"/>
        <w:gridCol w:w="4256"/>
      </w:tblGrid>
      <w:tr>
        <w:trPr/>
        <w:tc>
          <w:tcPr>
            <w:tcW w:w="5810" w:type="dxa"/>
            <w:tcBorders/>
          </w:tcPr>
          <w:p>
            <w:pPr>
              <w:pStyle w:val="Normal"/>
              <w:keepNext w:val="true"/>
              <w:keepLines/>
              <w:widowControl/>
              <w:numPr>
                <w:ilvl w:val="0"/>
                <w:numId w:val="0"/>
              </w:numPr>
              <w:suppressAutoHyphens w:val="true"/>
              <w:spacing w:before="0" w:after="0"/>
              <w:ind w:hanging="0" w:left="0"/>
              <w:contextualSpacing/>
              <w:jc w:val="left"/>
              <w:outlineLvl w:val="0"/>
              <w:rPr>
                <w:rFonts w:ascii="Cambria Math" w:hAnsi="Cambria Math" w:cs="Tahoma"/>
                <w:color w:themeColor="text1" w:val="000000"/>
                <w:sz w:val="18"/>
                <w:szCs w:val="18"/>
                <w:lang w:val="en-AU"/>
              </w:rPr>
            </w:pPr>
            <w:r>
              <w:rPr>
                <w:rFonts w:eastAsia="MS Mincho" w:cs="Times New Roman" w:ascii="Courier" w:hAnsi="Courier"/>
                <w:i/>
                <w:color w:val="7030A0"/>
                <w:kern w:val="0"/>
                <w:sz w:val="18"/>
                <w:szCs w:val="18"/>
                <w:lang w:val="en-US" w:eastAsia="en-US" w:bidi="ar-SA"/>
              </w:rPr>
              <w:t>RingConstraint</w:t>
            </w:r>
            <w:r>
              <w:rPr>
                <w:rFonts w:eastAsia="MS Mincho" w:cs="Times New Roman" w:ascii="Courier" w:hAnsi="Courier"/>
                <w:color w:val="7030A0"/>
                <w:kern w:val="0"/>
                <w:sz w:val="18"/>
                <w:szCs w:val="18"/>
                <w:lang w:val="en-US" w:eastAsia="en-US" w:bidi="ar-SA"/>
              </w:rPr>
              <w:t>(</w:t>
            </w:r>
            <w:bookmarkStart w:id="318" w:name="_Hlk29306877"/>
            <w:bookmarkStart w:id="319" w:name="OLE_LINK43"/>
            <w:r>
              <w:rPr>
                <w:rFonts w:eastAsia="MS Mincho" w:cs="Times New Roman" w:ascii="Courier" w:hAnsi="Courier"/>
                <w:color w:val="7030A0"/>
                <w:kern w:val="0"/>
                <w:sz w:val="18"/>
                <w:szCs w:val="18"/>
                <w:lang w:val="en-US" w:eastAsia="en-US" w:bidi="ar-SA"/>
              </w:rPr>
              <w:t>P</w:t>
            </w:r>
            <w:bookmarkEnd w:id="318"/>
            <w:bookmarkEnd w:id="319"/>
            <w:r>
              <w:rPr>
                <w:rFonts w:eastAsia="MS Mincho" w:cs="Times New Roman" w:ascii="Courier" w:hAnsi="Courier"/>
                <w:color w:val="7030A0"/>
                <w:kern w:val="0"/>
                <w:sz w:val="18"/>
                <w:szCs w:val="18"/>
                <w:lang w:val="en-US" w:eastAsia="en-US" w:bidi="ar-SA"/>
              </w:rPr>
              <w:t>.i, P.j)</w:t>
            </w:r>
          </w:p>
        </w:tc>
        <w:tc>
          <w:tcPr>
            <w:tcW w:w="4256" w:type="dxa"/>
            <w:tcBorders/>
          </w:tcPr>
          <w:p>
            <w:pPr>
              <w:pStyle w:val="Normal"/>
              <w:keepNext w:val="true"/>
              <w:keepLines/>
              <w:widowControl/>
              <w:numPr>
                <w:ilvl w:val="0"/>
                <w:numId w:val="0"/>
              </w:numPr>
              <w:suppressAutoHyphens w:val="true"/>
              <w:spacing w:before="0" w:after="0"/>
              <w:ind w:hanging="0" w:left="0"/>
              <w:contextualSpacing/>
              <w:jc w:val="left"/>
              <w:outlineLvl w:val="0"/>
              <w:rPr>
                <w:rFonts w:ascii="Cambria Math" w:hAnsi="Cambria Math" w:cs="Tahoma"/>
                <w:color w:themeColor="text1" w:val="000000"/>
                <w:sz w:val="18"/>
                <w:szCs w:val="18"/>
                <w:lang w:val="en-AU"/>
              </w:rPr>
            </w:pPr>
            <w:r>
              <w:rPr>
                <w:rFonts w:eastAsia="MS Mincho" w:cs="Times New Roman" w:ascii="Courier" w:hAnsi="Courier"/>
                <w:color w:val="7030A0"/>
                <w:kern w:val="0"/>
                <w:sz w:val="18"/>
                <w:szCs w:val="18"/>
                <w:lang w:val="en-US" w:eastAsia="en-US" w:bidi="ar-SA"/>
              </w:rPr>
              <w:t>i≠j</w:t>
            </w:r>
            <w:r>
              <w:rPr>
                <w:rFonts w:eastAsia="MS Mincho" w:cs="Times New Roman" w:ascii="Cambria Math" w:hAnsi="Cambria Math"/>
                <w:color w:val="7030A0"/>
                <w:kern w:val="0"/>
                <w:sz w:val="18"/>
                <w:szCs w:val="18"/>
                <w:lang w:val="en-US" w:eastAsia="en-US" w:bidi="ar-SA"/>
              </w:rPr>
              <w:t xml:space="preserve"> </w:t>
            </w:r>
            <w:r>
              <w:rPr>
                <w:rFonts w:eastAsia="Malgun Gothic" w:cs="Cambria Math" w:ascii="Cambria Math" w:hAnsi="Cambria Math"/>
                <w:color w:val="7030A0"/>
                <w:kern w:val="0"/>
                <w:sz w:val="18"/>
                <w:szCs w:val="18"/>
                <w:lang w:val="en-US" w:eastAsia="en-US" w:bidi="ar-SA"/>
              </w:rPr>
              <w:t xml:space="preserve"> </w:t>
            </w:r>
            <w:bookmarkStart w:id="320" w:name="_Hlk29485657"/>
            <w:bookmarkStart w:id="321" w:name="OLE_LINK111"/>
            <w:r>
              <w:rPr>
                <w:rFonts w:eastAsia="MS Mincho" w:cs="Times New Roman" w:ascii="Cambria Math" w:hAnsi="Cambria Math"/>
                <w:color w:val="7030A0"/>
                <w:kern w:val="0"/>
                <w:sz w:val="18"/>
                <w:szCs w:val="18"/>
                <w:lang w:val="en-US" w:eastAsia="en-US" w:bidi="ar-SA"/>
              </w:rPr>
              <w:t xml:space="preserve">and </w:t>
            </w:r>
            <w:r>
              <w:rPr>
                <w:rFonts w:eastAsia="MS Mincho" w:cs="Times New Roman" w:ascii="Courier" w:hAnsi="Courier"/>
                <w:color w:val="7030A0"/>
                <w:kern w:val="0"/>
                <w:sz w:val="18"/>
                <w:szCs w:val="18"/>
                <w:lang w:val="en-US" w:eastAsia="en-US" w:bidi="ar-SA"/>
              </w:rPr>
              <w:t>P</w:t>
            </w:r>
            <w:r>
              <w:rPr>
                <w:rFonts w:eastAsia="MS Mincho" w:cs="Times New Roman" w:ascii="Courier" w:hAnsi="Courier"/>
                <w:color w:val="7030A0"/>
                <w:kern w:val="0"/>
                <w:sz w:val="18"/>
                <w:szCs w:val="18"/>
                <w:vertAlign w:val="subscript"/>
                <w:lang w:val="en-US" w:eastAsia="en-US" w:bidi="ar-SA"/>
              </w:rPr>
              <w:t>b</w:t>
            </w:r>
            <w:r>
              <w:rPr>
                <w:rFonts w:eastAsia="MS Mincho" w:cs="Times New Roman" w:ascii="Cambria Math" w:hAnsi="Cambria Math"/>
                <w:color w:val="7030A0"/>
                <w:kern w:val="0"/>
                <w:sz w:val="18"/>
                <w:szCs w:val="18"/>
                <w:lang w:val="en-US" w:eastAsia="en-US" w:bidi="ar-SA"/>
              </w:rPr>
              <w:t xml:space="preserve"> fresh predicate name</w:t>
            </w:r>
            <w:r>
              <w:rPr>
                <w:rFonts w:eastAsia="Calibri" w:cs="Tahoma" w:ascii="Cambria Math" w:hAnsi="Cambria Math"/>
                <w:color w:val="7030A0"/>
                <w:kern w:val="0"/>
                <w:sz w:val="18"/>
                <w:szCs w:val="18"/>
                <w:lang w:val="en-US" w:eastAsia="en-US" w:bidi="ar-SA"/>
              </w:rPr>
              <w:t xml:space="preserve"> </w:t>
            </w:r>
            <w:r>
              <w:rPr>
                <w:rFonts w:eastAsia="MS Mincho" w:cs="Times New Roman" w:ascii="Cambria Math" w:hAnsi="Cambria Math"/>
                <w:color w:val="7030A0"/>
                <w:kern w:val="0"/>
                <w:sz w:val="18"/>
                <w:szCs w:val="18"/>
                <w:lang w:val="en-US" w:eastAsia="en-US" w:bidi="ar-SA"/>
              </w:rPr>
              <w:t xml:space="preserve">with </w:t>
            </w:r>
            <w:r>
              <w:rPr>
                <w:rFonts w:eastAsia="MS Mincho" w:cs="Times New Roman" w:ascii="Cambria Math" w:hAnsi="Cambria Math"/>
                <w:color w:val="7030A0"/>
                <w:kern w:val="0"/>
                <w:sz w:val="18"/>
                <w:szCs w:val="18"/>
                <w:lang w:val="en-US" w:eastAsia="en-US" w:bidi="ar-SA"/>
              </w:rPr>
            </w:r>
            <m:oMath xmlns:m="http://schemas.openxmlformats.org/officeDocument/2006/math">
              <m:r>
                <m:rPr>
                  <m:lit/>
                  <m:nor/>
                </m:rPr>
                <w:rPr>
                  <w:rFonts w:ascii="Cambria Math" w:hAnsi="Cambria Math"/>
                </w:rPr>
                <m:t xml:space="preserve">α</m:t>
              </m:r>
              <m:r>
                <w:rPr>
                  <w:rFonts w:ascii="Cambria Math" w:hAnsi="Cambria Math"/>
                </w:rPr>
                <m:t xml:space="preserve">(</m:t>
              </m:r>
              <m:sSub>
                <m:e>
                  <m:r>
                    <w:rPr>
                      <w:rFonts w:ascii="Cambria Math" w:hAnsi="Cambria Math"/>
                    </w:rPr>
                    <m:t xml:space="preserve">P</m:t>
                  </m:r>
                </m:e>
                <m:sub>
                  <m:r>
                    <m:rPr>
                      <m:lit/>
                      <m:nor/>
                    </m:rPr>
                    <w:rPr>
                      <w:rFonts w:ascii="Cambria Math" w:hAnsi="Cambria Math"/>
                    </w:rPr>
                    <m:t xml:space="preserve">b</m:t>
                  </m:r>
                </m:sub>
              </m:sSub>
              <m:r>
                <w:rPr>
                  <w:rFonts w:ascii="Cambria Math" w:hAnsi="Cambria Math"/>
                </w:rPr>
                <m:t xml:space="preserve">)</m:t>
              </m:r>
              <m:r>
                <w:rPr>
                  <w:rFonts w:ascii="Cambria Math" w:hAnsi="Cambria Math"/>
                </w:rPr>
                <m:t xml:space="preserve">=</m:t>
              </m:r>
              <m:r>
                <w:rPr>
                  <w:rFonts w:ascii="Cambria Math" w:hAnsi="Cambria Math"/>
                </w:rPr>
                <m:t xml:space="preserve">2</m:t>
              </m:r>
            </m:oMath>
            <w:bookmarkStart w:id="322" w:name="OLE_LINK34"/>
            <w:bookmarkStart w:id="323" w:name="OLE_LINK138"/>
            <w:bookmarkEnd w:id="320"/>
            <w:bookmarkEnd w:id="321"/>
            <w:bookmarkEnd w:id="322"/>
            <w:bookmarkEnd w:id="323"/>
          </w:p>
        </w:tc>
      </w:tr>
      <w:tr>
        <w:trPr/>
        <w:tc>
          <w:tcPr>
            <w:tcW w:w="10066" w:type="dxa"/>
            <w:gridSpan w:val="2"/>
            <w:tcBorders/>
          </w:tcPr>
          <w:p>
            <w:pPr>
              <w:pStyle w:val="ListParagraph"/>
              <w:keepNext w:val="true"/>
              <w:keepLines/>
              <w:widowControl/>
              <w:tabs>
                <w:tab w:val="clear" w:pos="720"/>
                <w:tab w:val="right" w:pos="11180" w:leader="none"/>
              </w:tabs>
              <w:suppressAutoHyphens w:val="true"/>
              <w:spacing w:before="0" w:after="0"/>
              <w:contextualSpacing/>
              <w:jc w:val="left"/>
              <w:rPr>
                <w:rFonts w:ascii="Courier" w:hAnsi="Courier" w:cs="Times New Roman"/>
                <w:color w:themeColor="accent6" w:themeShade="bf" w:val="538135"/>
                <w:sz w:val="18"/>
                <w:szCs w:val="18"/>
                <w:lang w:val="en-AU"/>
              </w:rPr>
            </w:pPr>
            <w:r>
              <w:rPr>
                <w:rFonts w:eastAsia="Calibri" w:cs="Tahoma" w:ascii="Cambria Math" w:hAnsi="Cambria Math"/>
                <w:color w:themeColor="accent6" w:themeShade="bf" w:val="538135"/>
                <w:kern w:val="0"/>
                <w:sz w:val="18"/>
                <w:szCs w:val="18"/>
                <w:lang w:val="en-US" w:eastAsia="en-US" w:bidi="ar-SA"/>
              </w:rPr>
              <w:t>(MACRO)</w:t>
              <w:br/>
            </w:r>
            <w:r>
              <w:rPr>
                <w:rFonts w:eastAsia="MS Mincho" w:cs="Times New Roman" w:ascii="Courier" w:hAnsi="Courier"/>
                <w:color w:themeColor="accent6" w:themeShade="bf" w:val="538135"/>
                <w:kern w:val="0"/>
                <w:sz w:val="18"/>
                <w:szCs w:val="18"/>
                <w:lang w:val="en-US" w:eastAsia="en-US" w:bidi="ar-SA"/>
              </w:rPr>
              <w:t>JoinPath(P</w:t>
            </w:r>
            <w:r>
              <w:rPr>
                <w:rFonts w:eastAsia="MS Mincho" w:cs="Times New Roman" w:ascii="Courier" w:hAnsi="Courier"/>
                <w:color w:themeColor="accent6" w:themeShade="bf" w:val="538135"/>
                <w:kern w:val="0"/>
                <w:sz w:val="18"/>
                <w:szCs w:val="18"/>
                <w:vertAlign w:val="subscript"/>
                <w:lang w:val="en-US" w:eastAsia="en-US" w:bidi="ar-SA"/>
              </w:rPr>
              <w:t>b</w:t>
            </w:r>
            <w:r>
              <w:rPr>
                <w:rFonts w:eastAsia="MS Mincho" w:cs="Times New Roman" w:ascii="Courier" w:hAnsi="Courier"/>
                <w:color w:themeColor="accent6" w:themeShade="bf" w:val="538135"/>
                <w:kern w:val="0"/>
                <w:sz w:val="18"/>
                <w:szCs w:val="18"/>
                <w:lang w:val="en-US" w:eastAsia="en-US" w:bidi="ar-SA"/>
              </w:rPr>
              <w:t xml:space="preserve"> (P.i</w:t>
            </w:r>
            <w:r>
              <w:rPr>
                <w:rFonts w:eastAsia="MS Mincho" w:cs="Times New Roman" w:ascii="Courier" w:hAnsi="Courier"/>
                <w:color w:themeColor="accent6" w:themeShade="bf" w:val="538135"/>
                <w:kern w:val="0"/>
                <w:sz w:val="18"/>
                <w:szCs w:val="18"/>
                <w:vertAlign w:val="subscript"/>
                <w:lang w:val="en-US" w:eastAsia="en-US" w:bidi="ar-SA"/>
              </w:rPr>
              <w:t xml:space="preserve"> </w:t>
            </w:r>
            <w:r>
              <w:rPr>
                <w:rFonts w:eastAsia="MS Mincho" w:cs="Times New Roman" w:ascii="Courier" w:hAnsi="Courier"/>
                <w:color w:themeColor="accent6" w:themeShade="bf" w:val="538135"/>
                <w:kern w:val="0"/>
                <w:sz w:val="18"/>
                <w:szCs w:val="18"/>
                <w:lang w:val="en-US" w:eastAsia="en-US" w:bidi="ar-SA"/>
              </w:rPr>
              <w:t>P</w:t>
            </w:r>
            <w:r>
              <w:rPr>
                <w:rFonts w:eastAsia="MS Mincho" w:cs="Times New Roman" w:ascii="Courier" w:hAnsi="Courier"/>
                <w:color w:themeColor="accent6" w:themeShade="bf" w:val="538135"/>
                <w:kern w:val="0"/>
                <w:sz w:val="18"/>
                <w:szCs w:val="18"/>
                <w:vertAlign w:val="subscript"/>
                <w:lang w:val="en-US" w:eastAsia="en-US" w:bidi="ar-SA"/>
              </w:rPr>
              <w:t>1</w:t>
            </w:r>
            <w:r>
              <w:rPr>
                <w:rFonts w:eastAsia="MS Mincho" w:cs="Times New Roman" w:ascii="Courier" w:hAnsi="Courier"/>
                <w:color w:themeColor="accent6" w:themeShade="bf" w:val="538135"/>
                <w:kern w:val="0"/>
                <w:sz w:val="18"/>
                <w:szCs w:val="18"/>
                <w:lang w:val="en-US" w:eastAsia="en-US" w:bidi="ar-SA"/>
              </w:rPr>
              <w:t>.j))</w:t>
            </w:r>
          </w:p>
          <w:p>
            <w:pPr>
              <w:pStyle w:val="ListParagraph"/>
              <w:keepNext w:val="true"/>
              <w:keepLines/>
              <w:widowControl/>
              <w:tabs>
                <w:tab w:val="clear" w:pos="720"/>
                <w:tab w:val="right" w:pos="11180" w:leader="none"/>
              </w:tabs>
              <w:suppressAutoHyphens w:val="true"/>
              <w:spacing w:before="0" w:after="0"/>
              <w:contextualSpacing/>
              <w:jc w:val="left"/>
              <w:rPr>
                <w:rFonts w:ascii="Courier" w:hAnsi="Courier" w:cs="Times New Roman"/>
                <w:color w:val="7030A0"/>
                <w:sz w:val="18"/>
                <w:szCs w:val="18"/>
                <w:lang w:val="en-AU"/>
              </w:rPr>
            </w:pPr>
            <w:r>
              <w:rPr>
                <w:rFonts w:cs="Times New Roman" w:ascii="Courier" w:hAnsi="Courier"/>
                <w:color w:val="7030A0"/>
                <w:sz w:val="18"/>
                <w:szCs w:val="18"/>
                <w:lang w:val="en-US"/>
              </w:rPr>
            </w:r>
          </w:p>
          <w:p>
            <w:pPr>
              <w:pStyle w:val="ListParagraph"/>
              <w:keepNext w:val="true"/>
              <w:keepLines/>
              <w:widowControl/>
              <w:numPr>
                <w:ilvl w:val="0"/>
                <w:numId w:val="2"/>
              </w:numPr>
              <w:tabs>
                <w:tab w:val="clear" w:pos="720"/>
                <w:tab w:val="right" w:pos="11180" w:leader="none"/>
              </w:tabs>
              <w:suppressAutoHyphens w:val="true"/>
              <w:spacing w:before="0" w:after="0"/>
              <w:contextualSpacing/>
              <w:jc w:val="left"/>
              <w:rPr>
                <w:rFonts w:ascii="Courier" w:hAnsi="Courier" w:cs="Times New Roman"/>
                <w:color w:val="7030A0"/>
                <w:sz w:val="18"/>
                <w:szCs w:val="18"/>
                <w:lang w:val="en-AU"/>
              </w:rPr>
            </w:pPr>
            <w:r>
              <w:rPr>
                <w:rFonts w:eastAsia="MS Mincho" w:cs="Times New Roman" w:ascii="Courier" w:hAnsi="Courier"/>
                <w:color w:val="7030A0"/>
                <w:kern w:val="0"/>
                <w:sz w:val="18"/>
                <w:szCs w:val="18"/>
                <w:lang w:val="en-US" w:eastAsia="en-US" w:bidi="ar-SA"/>
              </w:rPr>
              <w:t>LocallyReflexive</w:t>
            </w:r>
          </w:p>
          <w:p>
            <w:pPr>
              <w:pStyle w:val="ListParagraph"/>
              <w:keepNext w:val="true"/>
              <w:keepLines/>
              <w:widowControl/>
              <w:numPr>
                <w:ilvl w:val="1"/>
                <w:numId w:val="2"/>
              </w:numPr>
              <w:tabs>
                <w:tab w:val="clear" w:pos="720"/>
                <w:tab w:val="right" w:pos="11180" w:leader="none"/>
              </w:tabs>
              <w:suppressAutoHyphens w:val="true"/>
              <w:spacing w:before="0" w:after="0"/>
              <w:contextualSpacing/>
              <w:jc w:val="left"/>
              <w:rPr>
                <w:rFonts w:ascii="Cambria Math" w:hAnsi="Cambria Math" w:eastAsia="MS Mincho" w:cs="MS Mincho"/>
                <w:color w:themeColor="accent6" w:themeShade="bf" w:val="538135"/>
                <w:sz w:val="18"/>
                <w:szCs w:val="18"/>
                <w:lang w:val="en-AU"/>
              </w:rPr>
            </w:pPr>
            <w:bookmarkStart w:id="324" w:name="_Hlk511749523"/>
            <w:bookmarkStart w:id="325" w:name="OLE_LINK281"/>
            <w:r>
              <w:rPr>
                <w:lang w:val="en-US"/>
              </w:rPr>
            </w:r>
            <m:oMathPara xmlns:m="http://schemas.openxmlformats.org/officeDocument/2006/math">
              <m:oMathParaPr>
                <m:jc m:val="left"/>
              </m:oMathParaPr>
              <m:oMath>
                <m:r>
                  <w:rPr>
                    <w:rFonts w:ascii="Cambria Math" w:hAnsi="Cambria Math"/>
                  </w:rPr>
                  <m:t xml:space="preserve">∀</m:t>
                </m:r>
                <m:sSub>
                  <m:e>
                    <m:r>
                      <w:rPr>
                        <w:rFonts w:ascii="Cambria Math" w:hAnsi="Cambria Math"/>
                      </w:rPr>
                      <m:t xml:space="preserve">x</m:t>
                    </m:r>
                  </m:e>
                  <m:sub>
                    <m:r>
                      <w:rPr>
                        <w:rFonts w:ascii="Cambria Math" w:hAnsi="Cambria Math"/>
                      </w:rPr>
                      <m:t xml:space="preserve">1</m:t>
                    </m:r>
                  </m:sub>
                </m:sSub>
                <m:sSub>
                  <m:e>
                    <m:r>
                      <w:rPr>
                        <w:rFonts w:ascii="Cambria Math" w:hAnsi="Cambria Math"/>
                      </w:rPr>
                      <m:t xml:space="preserve">x</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P</m:t>
                    </m:r>
                  </m:e>
                  <m:sub>
                    <m:r>
                      <w:rPr>
                        <w:rFonts w:ascii="Cambria Math" w:hAnsi="Cambria Math"/>
                      </w:rPr>
                      <m:t xml:space="preserve">b</m:t>
                    </m:r>
                  </m:sub>
                </m:sSub>
                <m:sSub>
                  <m:e>
                    <m:r>
                      <w:rPr>
                        <w:rFonts w:ascii="Cambria Math" w:hAnsi="Cambria Math"/>
                      </w:rPr>
                      <m:t xml:space="preserve">x</m:t>
                    </m:r>
                  </m:e>
                  <m:sub>
                    <m:r>
                      <w:rPr>
                        <w:rFonts w:ascii="Cambria Math" w:hAnsi="Cambria Math"/>
                      </w:rPr>
                      <m:t xml:space="preserve">1</m:t>
                    </m:r>
                  </m:sub>
                </m:sSub>
                <m:sSub>
                  <m:e>
                    <m:r>
                      <w:rPr>
                        <w:rFonts w:ascii="Cambria Math" w:hAnsi="Cambria Math"/>
                      </w:rPr>
                      <m:t xml:space="preserve">x</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P</m:t>
                    </m:r>
                  </m:e>
                  <m:sub>
                    <m:r>
                      <w:rPr>
                        <w:rFonts w:ascii="Cambria Math" w:hAnsi="Cambria Math"/>
                      </w:rPr>
                      <m:t xml:space="preserve">b</m:t>
                    </m:r>
                  </m:sub>
                </m:sSub>
                <m:sSub>
                  <m:e>
                    <m:r>
                      <w:rPr>
                        <w:rFonts w:ascii="Cambria Math" w:hAnsi="Cambria Math"/>
                      </w:rPr>
                      <m:t xml:space="preserve">x</m:t>
                    </m:r>
                  </m:e>
                  <m:sub>
                    <m:r>
                      <w:rPr>
                        <w:rFonts w:ascii="Cambria Math" w:hAnsi="Cambria Math"/>
                      </w:rPr>
                      <m:t xml:space="preserve">1</m:t>
                    </m:r>
                  </m:sub>
                </m:sSub>
                <m:sSub>
                  <m:e>
                    <m:r>
                      <w:rPr>
                        <w:rFonts w:ascii="Cambria Math" w:hAnsi="Cambria Math"/>
                      </w:rPr>
                      <m:t xml:space="preserve">x</m:t>
                    </m:r>
                  </m:e>
                  <m:sub>
                    <m:r>
                      <w:rPr>
                        <w:rFonts w:ascii="Cambria Math" w:hAnsi="Cambria Math"/>
                      </w:rPr>
                      <m:t xml:space="preserve">1</m:t>
                    </m:r>
                  </m:sub>
                </m:sSub>
              </m:oMath>
            </m:oMathPara>
            <w:bookmarkEnd w:id="324"/>
            <w:bookmarkEnd w:id="325"/>
          </w:p>
          <w:p>
            <w:pPr>
              <w:pStyle w:val="Normal"/>
              <w:widowControl/>
              <w:tabs>
                <w:tab w:val="clear" w:pos="720"/>
                <w:tab w:val="right" w:pos="11180" w:leader="none"/>
              </w:tabs>
              <w:suppressAutoHyphens w:val="true"/>
              <w:spacing w:before="0" w:after="0"/>
              <w:contextualSpacing/>
              <w:jc w:val="left"/>
              <w:rPr>
                <w:rFonts w:ascii="Courier" w:hAnsi="Courier" w:eastAsia="MS Mincho" w:cs="Times New Roman"/>
                <w:sz w:val="18"/>
                <w:szCs w:val="18"/>
                <w:lang w:val="en-AU"/>
              </w:rPr>
            </w:pPr>
            <w:r>
              <w:rPr>
                <w:rFonts w:eastAsia="MS Mincho" w:cs="Times New Roman" w:ascii="Courier" w:hAnsi="Courier"/>
                <w:sz w:val="18"/>
                <w:szCs w:val="18"/>
                <w:lang w:val="en-US"/>
              </w:rPr>
            </w:r>
          </w:p>
          <w:p>
            <w:pPr>
              <w:pStyle w:val="ListParagraph"/>
              <w:keepNext w:val="true"/>
              <w:keepLines/>
              <w:widowControl/>
              <w:numPr>
                <w:ilvl w:val="0"/>
                <w:numId w:val="2"/>
              </w:numPr>
              <w:tabs>
                <w:tab w:val="clear" w:pos="720"/>
                <w:tab w:val="right" w:pos="11180" w:leader="none"/>
              </w:tabs>
              <w:suppressAutoHyphens w:val="true"/>
              <w:spacing w:before="0" w:after="0"/>
              <w:contextualSpacing/>
              <w:jc w:val="left"/>
              <w:rPr>
                <w:rFonts w:ascii="Courier" w:hAnsi="Courier" w:cs="Times New Roman"/>
                <w:color w:val="7030A0"/>
                <w:sz w:val="18"/>
                <w:szCs w:val="18"/>
                <w:lang w:val="en-AU"/>
              </w:rPr>
            </w:pPr>
            <w:r>
              <w:rPr>
                <w:rFonts w:eastAsia="MS Mincho" w:cs="Times New Roman" w:ascii="Courier" w:hAnsi="Courier"/>
                <w:color w:val="7030A0"/>
                <w:kern w:val="0"/>
                <w:sz w:val="18"/>
                <w:szCs w:val="18"/>
                <w:lang w:val="en-US" w:eastAsia="en-US" w:bidi="ar-SA"/>
              </w:rPr>
              <w:t>PurelyReflexive</w:t>
            </w:r>
          </w:p>
          <w:p>
            <w:pPr>
              <w:pStyle w:val="ListParagraph"/>
              <w:keepNext w:val="true"/>
              <w:keepLines/>
              <w:widowControl/>
              <w:numPr>
                <w:ilvl w:val="1"/>
                <w:numId w:val="2"/>
              </w:numPr>
              <w:tabs>
                <w:tab w:val="clear" w:pos="720"/>
                <w:tab w:val="right" w:pos="11180" w:leader="none"/>
              </w:tabs>
              <w:suppressAutoHyphens w:val="true"/>
              <w:spacing w:before="0" w:after="0"/>
              <w:contextualSpacing/>
              <w:jc w:val="left"/>
              <w:rPr>
                <w:rFonts w:ascii="Cambria Math" w:hAnsi="Cambria Math" w:eastAsia="MS Mincho" w:cs="MS Mincho"/>
                <w:color w:themeColor="accent6" w:themeShade="bf" w:val="538135"/>
                <w:sz w:val="18"/>
                <w:szCs w:val="18"/>
                <w:lang w:val="en-AU"/>
              </w:rPr>
            </w:pPr>
            <w:r>
              <w:rPr>
                <w:lang w:val="en-US"/>
              </w:rPr>
            </w:r>
            <m:oMathPara xmlns:m="http://schemas.openxmlformats.org/officeDocument/2006/math">
              <m:oMathParaPr>
                <m:jc m:val="left"/>
              </m:oMathParaPr>
              <m:oMath>
                <m:r>
                  <w:rPr>
                    <w:rFonts w:ascii="Cambria Math" w:hAnsi="Cambria Math"/>
                  </w:rPr>
                  <m:t xml:space="preserve">∀</m:t>
                </m:r>
                <m:sSub>
                  <m:e>
                    <m:r>
                      <w:rPr>
                        <w:rFonts w:ascii="Cambria Math" w:hAnsi="Cambria Math"/>
                      </w:rPr>
                      <m:t xml:space="preserve">x</m:t>
                    </m:r>
                  </m:e>
                  <m:sub>
                    <m:r>
                      <w:rPr>
                        <w:rFonts w:ascii="Cambria Math" w:hAnsi="Cambria Math"/>
                      </w:rPr>
                      <m:t xml:space="preserve">1</m:t>
                    </m:r>
                  </m:sub>
                </m:sSub>
                <m:sSub>
                  <m:e>
                    <m:r>
                      <w:rPr>
                        <w:rFonts w:ascii="Cambria Math" w:hAnsi="Cambria Math"/>
                      </w:rPr>
                      <m:t xml:space="preserve">x</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P</m:t>
                    </m:r>
                  </m:e>
                  <m:sub>
                    <m:r>
                      <w:rPr>
                        <w:rFonts w:ascii="Cambria Math" w:hAnsi="Cambria Math"/>
                      </w:rPr>
                      <m:t xml:space="preserve">b</m:t>
                    </m:r>
                  </m:sub>
                </m:sSub>
                <m:sSub>
                  <m:e>
                    <m:r>
                      <w:rPr>
                        <w:rFonts w:ascii="Cambria Math" w:hAnsi="Cambria Math"/>
                      </w:rPr>
                      <m:t xml:space="preserve">x</m:t>
                    </m:r>
                  </m:e>
                  <m:sub>
                    <m:r>
                      <w:rPr>
                        <w:rFonts w:ascii="Cambria Math" w:hAnsi="Cambria Math"/>
                      </w:rPr>
                      <m:t xml:space="preserve">1</m:t>
                    </m:r>
                  </m:sub>
                </m:sSub>
                <m:sSub>
                  <m:e>
                    <m:r>
                      <w:rPr>
                        <w:rFonts w:ascii="Cambria Math" w:hAnsi="Cambria Math"/>
                      </w:rPr>
                      <m:t xml:space="preserve">x</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2</m:t>
                    </m:r>
                  </m:sub>
                </m:sSub>
              </m:oMath>
            </m:oMathPara>
          </w:p>
          <w:p>
            <w:pPr>
              <w:pStyle w:val="Normal"/>
              <w:widowControl/>
              <w:tabs>
                <w:tab w:val="clear" w:pos="720"/>
                <w:tab w:val="right" w:pos="11180" w:leader="none"/>
              </w:tabs>
              <w:suppressAutoHyphens w:val="true"/>
              <w:spacing w:before="0" w:after="0"/>
              <w:contextualSpacing/>
              <w:jc w:val="left"/>
              <w:rPr>
                <w:rFonts w:ascii="Courier" w:hAnsi="Courier" w:eastAsia="MS Mincho" w:cs="Times New Roman"/>
                <w:sz w:val="18"/>
                <w:szCs w:val="18"/>
                <w:lang w:val="en-AU"/>
              </w:rPr>
            </w:pPr>
            <w:r>
              <w:rPr>
                <w:rFonts w:eastAsia="MS Mincho" w:cs="Times New Roman" w:ascii="Courier" w:hAnsi="Courier"/>
                <w:sz w:val="18"/>
                <w:szCs w:val="18"/>
                <w:lang w:val="en-US"/>
              </w:rPr>
            </w:r>
          </w:p>
          <w:p>
            <w:pPr>
              <w:pStyle w:val="ListParagraph"/>
              <w:widowControl/>
              <w:numPr>
                <w:ilvl w:val="0"/>
                <w:numId w:val="2"/>
              </w:numPr>
              <w:tabs>
                <w:tab w:val="clear" w:pos="720"/>
                <w:tab w:val="right" w:pos="11180" w:leader="none"/>
              </w:tabs>
              <w:suppressAutoHyphens w:val="true"/>
              <w:spacing w:before="0" w:after="0"/>
              <w:contextualSpacing/>
              <w:jc w:val="left"/>
              <w:rPr>
                <w:rFonts w:ascii="Courier" w:hAnsi="Courier" w:cs="Times New Roman"/>
                <w:color w:val="7030A0"/>
                <w:sz w:val="18"/>
                <w:szCs w:val="18"/>
                <w:lang w:val="en-AU"/>
              </w:rPr>
            </w:pPr>
            <w:r>
              <w:rPr>
                <w:rFonts w:eastAsia="MS Mincho" w:cs="Times New Roman" w:ascii="Courier" w:hAnsi="Courier"/>
                <w:color w:val="7030A0"/>
                <w:kern w:val="0"/>
                <w:sz w:val="18"/>
                <w:szCs w:val="18"/>
                <w:lang w:val="en-US" w:eastAsia="en-US" w:bidi="ar-SA"/>
              </w:rPr>
              <w:t>Irreflexive</w:t>
            </w:r>
          </w:p>
          <w:p>
            <w:pPr>
              <w:pStyle w:val="ListParagraph"/>
              <w:widowControl/>
              <w:numPr>
                <w:ilvl w:val="1"/>
                <w:numId w:val="2"/>
              </w:numPr>
              <w:tabs>
                <w:tab w:val="clear" w:pos="720"/>
                <w:tab w:val="right" w:pos="11180" w:leader="none"/>
              </w:tabs>
              <w:suppressAutoHyphens w:val="true"/>
              <w:spacing w:before="0" w:after="0"/>
              <w:contextualSpacing/>
              <w:jc w:val="left"/>
              <w:rPr>
                <w:rFonts w:ascii="Cambria Math" w:hAnsi="Cambria Math" w:eastAsia="MS Mincho" w:cs="MS Mincho"/>
                <w:color w:themeColor="accent6" w:themeShade="bf" w:val="538135"/>
                <w:sz w:val="18"/>
                <w:szCs w:val="18"/>
                <w:lang w:val="en-AU"/>
              </w:rPr>
            </w:pPr>
            <w:r>
              <w:rPr>
                <w:lang w:val="en-US"/>
              </w:rPr>
            </w:r>
            <m:oMathPara xmlns:m="http://schemas.openxmlformats.org/officeDocument/2006/math">
              <m:oMathParaPr>
                <m:jc m:val="left"/>
              </m:oMathParaPr>
              <m:oMath>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m:t>
                </m:r>
                <m:sSub>
                  <m:e>
                    <m:r>
                      <w:rPr>
                        <w:rFonts w:ascii="Cambria Math" w:hAnsi="Cambria Math"/>
                      </w:rPr>
                      <m:t xml:space="preserve">P</m:t>
                    </m:r>
                  </m:e>
                  <m:sub>
                    <m:r>
                      <w:rPr>
                        <w:rFonts w:ascii="Cambria Math" w:hAnsi="Cambria Math"/>
                      </w:rPr>
                      <m:t xml:space="preserve">b</m:t>
                    </m:r>
                  </m:sub>
                </m:sSub>
                <m:r>
                  <w:rPr>
                    <w:rFonts w:ascii="Cambria Math" w:hAnsi="Cambria Math"/>
                  </w:rPr>
                  <m:t xml:space="preserve">xx</m:t>
                </m:r>
              </m:oMath>
            </m:oMathPara>
          </w:p>
          <w:p>
            <w:pPr>
              <w:pStyle w:val="Normal"/>
              <w:widowControl/>
              <w:tabs>
                <w:tab w:val="clear" w:pos="720"/>
                <w:tab w:val="left" w:pos="4084" w:leader="none"/>
              </w:tabs>
              <w:suppressAutoHyphens w:val="true"/>
              <w:spacing w:before="0" w:after="0"/>
              <w:contextualSpacing/>
              <w:jc w:val="left"/>
              <w:rPr>
                <w:rFonts w:ascii="Courier" w:hAnsi="Courier" w:eastAsia="MS Mincho" w:cs="Times New Roman"/>
                <w:sz w:val="18"/>
                <w:szCs w:val="18"/>
                <w:lang w:val="en-AU"/>
              </w:rPr>
            </w:pPr>
            <w:r>
              <w:rPr>
                <w:rFonts w:eastAsia="MS Mincho" w:cs="Times New Roman" w:ascii="Courier" w:hAnsi="Courier"/>
                <w:sz w:val="18"/>
                <w:szCs w:val="18"/>
                <w:lang w:val="en-US"/>
              </w:rPr>
            </w:r>
          </w:p>
          <w:p>
            <w:pPr>
              <w:pStyle w:val="ListParagraph"/>
              <w:widowControl/>
              <w:numPr>
                <w:ilvl w:val="0"/>
                <w:numId w:val="2"/>
              </w:numPr>
              <w:tabs>
                <w:tab w:val="clear" w:pos="720"/>
                <w:tab w:val="right" w:pos="11180" w:leader="none"/>
              </w:tabs>
              <w:suppressAutoHyphens w:val="true"/>
              <w:spacing w:before="0" w:after="0"/>
              <w:contextualSpacing/>
              <w:jc w:val="left"/>
              <w:rPr>
                <w:rFonts w:ascii="Courier" w:hAnsi="Courier" w:eastAsia="MS Mincho" w:cs="Times New Roman"/>
                <w:color w:val="7030A0"/>
                <w:sz w:val="18"/>
                <w:szCs w:val="18"/>
                <w:lang w:val="en-AU"/>
              </w:rPr>
            </w:pPr>
            <w:r>
              <w:rPr>
                <w:rFonts w:eastAsia="MS Mincho" w:cs="Times New Roman" w:ascii="Courier" w:hAnsi="Courier"/>
                <w:color w:val="7030A0"/>
                <w:kern w:val="0"/>
                <w:sz w:val="18"/>
                <w:szCs w:val="18"/>
                <w:lang w:val="en-US" w:eastAsia="en-US" w:bidi="ar-SA"/>
              </w:rPr>
              <w:t>Symmetric</w:t>
            </w:r>
          </w:p>
          <w:p>
            <w:pPr>
              <w:pStyle w:val="ListParagraph"/>
              <w:widowControl/>
              <w:numPr>
                <w:ilvl w:val="1"/>
                <w:numId w:val="2"/>
              </w:numPr>
              <w:tabs>
                <w:tab w:val="clear" w:pos="720"/>
                <w:tab w:val="right" w:pos="11180" w:leader="none"/>
              </w:tabs>
              <w:suppressAutoHyphens w:val="true"/>
              <w:spacing w:before="0" w:after="0"/>
              <w:contextualSpacing/>
              <w:jc w:val="left"/>
              <w:rPr>
                <w:rFonts w:ascii="Cambria Math" w:hAnsi="Cambria Math" w:eastAsia="MS Mincho" w:cs="MS Mincho"/>
                <w:color w:themeColor="accent6" w:themeShade="bf" w:val="538135"/>
                <w:sz w:val="18"/>
                <w:szCs w:val="18"/>
                <w:lang w:val="en-AU"/>
              </w:rPr>
            </w:pPr>
            <w:r>
              <w:rPr>
                <w:lang w:val="en-US"/>
              </w:rPr>
            </w:r>
            <m:oMathPara xmlns:m="http://schemas.openxmlformats.org/officeDocument/2006/math">
              <m:oMathParaPr>
                <m:jc m:val="left"/>
              </m:oMathParaPr>
              <m:oMath>
                <m:r>
                  <w:rPr>
                    <w:rFonts w:ascii="Cambria Math" w:hAnsi="Cambria Math"/>
                  </w:rPr>
                  <m:t xml:space="preserve">∀</m:t>
                </m:r>
                <m:sSub>
                  <m:e>
                    <m:r>
                      <w:rPr>
                        <w:rFonts w:ascii="Cambria Math" w:hAnsi="Cambria Math"/>
                      </w:rPr>
                      <m:t xml:space="preserve">x</m:t>
                    </m:r>
                  </m:e>
                  <m:sub>
                    <m:r>
                      <w:rPr>
                        <w:rFonts w:ascii="Cambria Math" w:hAnsi="Cambria Math"/>
                      </w:rPr>
                      <m:t xml:space="preserve">1</m:t>
                    </m:r>
                  </m:sub>
                </m:sSub>
                <m:sSub>
                  <m:e>
                    <m:r>
                      <w:rPr>
                        <w:rFonts w:ascii="Cambria Math" w:hAnsi="Cambria Math"/>
                      </w:rPr>
                      <m:t xml:space="preserve">x</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P</m:t>
                    </m:r>
                  </m:e>
                  <m:sub>
                    <m:r>
                      <w:rPr>
                        <w:rFonts w:ascii="Cambria Math" w:hAnsi="Cambria Math"/>
                      </w:rPr>
                      <m:t xml:space="preserve">b</m:t>
                    </m:r>
                  </m:sub>
                </m:sSub>
                <m:sSub>
                  <m:e>
                    <m:r>
                      <w:rPr>
                        <w:rFonts w:ascii="Cambria Math" w:hAnsi="Cambria Math"/>
                      </w:rPr>
                      <m:t xml:space="preserve">x</m:t>
                    </m:r>
                  </m:e>
                  <m:sub>
                    <m:r>
                      <w:rPr>
                        <w:rFonts w:ascii="Cambria Math" w:hAnsi="Cambria Math"/>
                      </w:rPr>
                      <m:t xml:space="preserve">1</m:t>
                    </m:r>
                  </m:sub>
                </m:sSub>
                <m:sSub>
                  <m:e>
                    <m:r>
                      <w:rPr>
                        <w:rFonts w:ascii="Cambria Math" w:hAnsi="Cambria Math"/>
                      </w:rPr>
                      <m:t xml:space="preserve">x</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P</m:t>
                    </m:r>
                  </m:e>
                  <m:sub>
                    <m:r>
                      <w:rPr>
                        <w:rFonts w:ascii="Cambria Math" w:hAnsi="Cambria Math"/>
                      </w:rPr>
                      <m:t xml:space="preserve">b</m:t>
                    </m:r>
                  </m:sub>
                </m:sSub>
                <m:sSub>
                  <m:e>
                    <m:r>
                      <w:rPr>
                        <w:rFonts w:ascii="Cambria Math" w:hAnsi="Cambria Math"/>
                      </w:rPr>
                      <m:t xml:space="preserve">x</m:t>
                    </m:r>
                  </m:e>
                  <m:sub>
                    <m:r>
                      <w:rPr>
                        <w:rFonts w:ascii="Cambria Math" w:hAnsi="Cambria Math"/>
                      </w:rPr>
                      <m:t xml:space="preserve">2</m:t>
                    </m:r>
                  </m:sub>
                </m:sSub>
                <m:sSub>
                  <m:e>
                    <m:r>
                      <w:rPr>
                        <w:rFonts w:ascii="Cambria Math" w:hAnsi="Cambria Math"/>
                      </w:rPr>
                      <m:t xml:space="preserve">x</m:t>
                    </m:r>
                  </m:e>
                  <m:sub>
                    <m:r>
                      <w:rPr>
                        <w:rFonts w:ascii="Cambria Math" w:hAnsi="Cambria Math"/>
                      </w:rPr>
                      <m:t xml:space="preserve">1</m:t>
                    </m:r>
                  </m:sub>
                </m:sSub>
              </m:oMath>
            </m:oMathPara>
          </w:p>
          <w:p>
            <w:pPr>
              <w:pStyle w:val="Normal"/>
              <w:widowControl/>
              <w:tabs>
                <w:tab w:val="clear" w:pos="720"/>
                <w:tab w:val="right" w:pos="11180" w:leader="none"/>
              </w:tabs>
              <w:suppressAutoHyphens w:val="true"/>
              <w:spacing w:before="0" w:after="0"/>
              <w:contextualSpacing/>
              <w:jc w:val="left"/>
              <w:rPr>
                <w:rFonts w:ascii="Courier" w:hAnsi="Courier" w:eastAsia="MS Mincho" w:cs="Times New Roman"/>
                <w:sz w:val="18"/>
                <w:szCs w:val="18"/>
                <w:lang w:val="en-AU"/>
              </w:rPr>
            </w:pPr>
            <w:r>
              <w:rPr>
                <w:rFonts w:eastAsia="MS Mincho" w:cs="Times New Roman" w:ascii="Courier" w:hAnsi="Courier"/>
                <w:sz w:val="18"/>
                <w:szCs w:val="18"/>
                <w:lang w:val="en-US"/>
              </w:rPr>
            </w:r>
          </w:p>
          <w:p>
            <w:pPr>
              <w:pStyle w:val="ListParagraph"/>
              <w:widowControl/>
              <w:numPr>
                <w:ilvl w:val="0"/>
                <w:numId w:val="2"/>
              </w:numPr>
              <w:tabs>
                <w:tab w:val="clear" w:pos="720"/>
                <w:tab w:val="right" w:pos="11180" w:leader="none"/>
              </w:tabs>
              <w:suppressAutoHyphens w:val="true"/>
              <w:spacing w:before="0" w:after="0"/>
              <w:contextualSpacing/>
              <w:jc w:val="left"/>
              <w:rPr>
                <w:rFonts w:ascii="Courier" w:hAnsi="Courier" w:eastAsia="MS Mincho" w:cs="Times New Roman"/>
                <w:color w:val="7030A0"/>
                <w:sz w:val="18"/>
                <w:szCs w:val="18"/>
                <w:lang w:val="en-AU"/>
              </w:rPr>
            </w:pPr>
            <w:r>
              <w:rPr>
                <w:rFonts w:eastAsia="MS Mincho" w:cs="Times New Roman" w:ascii="Courier" w:hAnsi="Courier"/>
                <w:color w:val="7030A0"/>
                <w:kern w:val="0"/>
                <w:sz w:val="18"/>
                <w:szCs w:val="18"/>
                <w:lang w:val="en-US" w:eastAsia="en-US" w:bidi="ar-SA"/>
              </w:rPr>
              <w:t>Asymmetric</w:t>
            </w:r>
          </w:p>
          <w:p>
            <w:pPr>
              <w:pStyle w:val="ListParagraph"/>
              <w:widowControl/>
              <w:numPr>
                <w:ilvl w:val="1"/>
                <w:numId w:val="2"/>
              </w:numPr>
              <w:tabs>
                <w:tab w:val="clear" w:pos="720"/>
                <w:tab w:val="right" w:pos="11180" w:leader="none"/>
              </w:tabs>
              <w:suppressAutoHyphens w:val="true"/>
              <w:spacing w:before="0" w:after="0"/>
              <w:contextualSpacing/>
              <w:jc w:val="left"/>
              <w:rPr>
                <w:rFonts w:ascii="Cambria Math" w:hAnsi="Cambria Math" w:eastAsia="MS Mincho" w:cs="MS Mincho"/>
                <w:color w:themeColor="accent6" w:themeShade="bf" w:val="538135"/>
                <w:sz w:val="18"/>
                <w:szCs w:val="18"/>
                <w:lang w:val="en-AU"/>
              </w:rPr>
            </w:pPr>
            <w:r>
              <w:rPr>
                <w:lang w:val="en-US"/>
              </w:rPr>
            </w:r>
            <m:oMathPara xmlns:m="http://schemas.openxmlformats.org/officeDocument/2006/math">
              <m:oMathParaPr>
                <m:jc m:val="left"/>
              </m:oMathParaPr>
              <m:oMath>
                <m:r>
                  <w:rPr>
                    <w:rFonts w:ascii="Cambria Math" w:hAnsi="Cambria Math"/>
                  </w:rPr>
                  <m:t xml:space="preserve">∀</m:t>
                </m:r>
                <m:sSub>
                  <m:e>
                    <m:r>
                      <w:rPr>
                        <w:rFonts w:ascii="Cambria Math" w:hAnsi="Cambria Math"/>
                      </w:rPr>
                      <m:t xml:space="preserve">x</m:t>
                    </m:r>
                  </m:e>
                  <m:sub>
                    <m:r>
                      <w:rPr>
                        <w:rFonts w:ascii="Cambria Math" w:hAnsi="Cambria Math"/>
                      </w:rPr>
                      <m:t xml:space="preserve">1</m:t>
                    </m:r>
                  </m:sub>
                </m:sSub>
                <m:sSub>
                  <m:e>
                    <m:r>
                      <w:rPr>
                        <w:rFonts w:ascii="Cambria Math" w:hAnsi="Cambria Math"/>
                      </w:rPr>
                      <m:t xml:space="preserve">x</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P</m:t>
                    </m:r>
                  </m:e>
                  <m:sub>
                    <m:r>
                      <w:rPr>
                        <w:rFonts w:ascii="Cambria Math" w:hAnsi="Cambria Math"/>
                      </w:rPr>
                      <m:t xml:space="preserve">b</m:t>
                    </m:r>
                  </m:sub>
                </m:sSub>
                <m:sSub>
                  <m:e>
                    <m:r>
                      <w:rPr>
                        <w:rFonts w:ascii="Cambria Math" w:hAnsi="Cambria Math"/>
                      </w:rPr>
                      <m:t xml:space="preserve">x</m:t>
                    </m:r>
                  </m:e>
                  <m:sub>
                    <m:r>
                      <w:rPr>
                        <w:rFonts w:ascii="Cambria Math" w:hAnsi="Cambria Math"/>
                      </w:rPr>
                      <m:t xml:space="preserve">1</m:t>
                    </m:r>
                  </m:sub>
                </m:sSub>
                <m:sSub>
                  <m:e>
                    <m:r>
                      <w:rPr>
                        <w:rFonts w:ascii="Cambria Math" w:hAnsi="Cambria Math"/>
                      </w:rPr>
                      <m:t xml:space="preserve">x</m:t>
                    </m:r>
                  </m:e>
                  <m:sub>
                    <m:r>
                      <w:rPr>
                        <w:rFonts w:ascii="Cambria Math" w:hAnsi="Cambria Math"/>
                      </w:rPr>
                      <m:t xml:space="preserve">2</m:t>
                    </m:r>
                  </m:sub>
                </m:sSub>
                <m:r>
                  <w:rPr>
                    <w:rFonts w:ascii="Cambria Math" w:hAnsi="Cambria Math"/>
                  </w:rPr>
                  <m:t xml:space="preserve">→</m:t>
                </m:r>
                <m:r>
                  <w:rPr>
                    <w:rFonts w:ascii="Cambria Math" w:hAnsi="Cambria Math"/>
                  </w:rPr>
                  <m:t xml:space="preserve">¬</m:t>
                </m:r>
                <m:sSub>
                  <m:e>
                    <m:r>
                      <w:rPr>
                        <w:rFonts w:ascii="Cambria Math" w:hAnsi="Cambria Math"/>
                      </w:rPr>
                      <m:t xml:space="preserve">P</m:t>
                    </m:r>
                  </m:e>
                  <m:sub>
                    <m:r>
                      <w:rPr>
                        <w:rFonts w:ascii="Cambria Math" w:hAnsi="Cambria Math"/>
                      </w:rPr>
                      <m:t xml:space="preserve">b</m:t>
                    </m:r>
                  </m:sub>
                </m:sSub>
                <m:sSub>
                  <m:e>
                    <m:r>
                      <w:rPr>
                        <w:rFonts w:ascii="Cambria Math" w:hAnsi="Cambria Math"/>
                      </w:rPr>
                      <m:t xml:space="preserve">x</m:t>
                    </m:r>
                  </m:e>
                  <m:sub>
                    <m:r>
                      <w:rPr>
                        <w:rFonts w:ascii="Cambria Math" w:hAnsi="Cambria Math"/>
                      </w:rPr>
                      <m:t xml:space="preserve">2</m:t>
                    </m:r>
                  </m:sub>
                </m:sSub>
                <m:sSub>
                  <m:e>
                    <m:r>
                      <w:rPr>
                        <w:rFonts w:ascii="Cambria Math" w:hAnsi="Cambria Math"/>
                      </w:rPr>
                      <m:t xml:space="preserve">x</m:t>
                    </m:r>
                  </m:e>
                  <m:sub>
                    <m:r>
                      <w:rPr>
                        <w:rFonts w:ascii="Cambria Math" w:hAnsi="Cambria Math"/>
                      </w:rPr>
                      <m:t xml:space="preserve">1</m:t>
                    </m:r>
                  </m:sub>
                </m:sSub>
              </m:oMath>
            </m:oMathPara>
          </w:p>
          <w:p>
            <w:pPr>
              <w:pStyle w:val="Normal"/>
              <w:widowControl/>
              <w:tabs>
                <w:tab w:val="clear" w:pos="720"/>
                <w:tab w:val="right" w:pos="11180" w:leader="none"/>
              </w:tabs>
              <w:suppressAutoHyphens w:val="true"/>
              <w:spacing w:before="0" w:after="0"/>
              <w:jc w:val="left"/>
              <w:rPr>
                <w:rFonts w:ascii="Courier" w:hAnsi="Courier" w:eastAsia="MS Mincho" w:cs="MS Mincho"/>
                <w:color w:themeColor="accent6" w:themeShade="bf" w:val="538135"/>
                <w:sz w:val="18"/>
                <w:szCs w:val="18"/>
                <w:lang w:val="en-AU"/>
              </w:rPr>
            </w:pPr>
            <w:r>
              <w:rPr>
                <w:rFonts w:eastAsia="MS Mincho" w:cs="MS Mincho" w:ascii="Courier" w:hAnsi="Courier"/>
                <w:color w:themeColor="accent6" w:themeShade="bf" w:val="538135"/>
                <w:sz w:val="18"/>
                <w:szCs w:val="18"/>
                <w:lang w:val="en-US"/>
              </w:rPr>
            </w:r>
          </w:p>
          <w:p>
            <w:pPr>
              <w:pStyle w:val="ListParagraph"/>
              <w:widowControl/>
              <w:numPr>
                <w:ilvl w:val="0"/>
                <w:numId w:val="2"/>
              </w:numPr>
              <w:tabs>
                <w:tab w:val="clear" w:pos="720"/>
                <w:tab w:val="right" w:pos="11180" w:leader="none"/>
              </w:tabs>
              <w:suppressAutoHyphens w:val="true"/>
              <w:spacing w:before="0" w:after="0"/>
              <w:contextualSpacing/>
              <w:jc w:val="left"/>
              <w:rPr>
                <w:rFonts w:ascii="Courier" w:hAnsi="Courier" w:cs="Times New Roman"/>
                <w:color w:val="7030A0"/>
                <w:sz w:val="18"/>
                <w:szCs w:val="18"/>
                <w:lang w:val="en-AU"/>
              </w:rPr>
            </w:pPr>
            <w:r>
              <w:rPr>
                <w:rFonts w:eastAsia="MS Mincho" w:cs="Times New Roman" w:ascii="Courier" w:hAnsi="Courier"/>
                <w:color w:val="7030A0"/>
                <w:kern w:val="0"/>
                <w:sz w:val="18"/>
                <w:szCs w:val="18"/>
                <w:lang w:val="en-US" w:eastAsia="en-US" w:bidi="ar-SA"/>
              </w:rPr>
              <w:t>Antisymmetric</w:t>
            </w:r>
          </w:p>
          <w:p>
            <w:pPr>
              <w:pStyle w:val="ListParagraph"/>
              <w:widowControl/>
              <w:numPr>
                <w:ilvl w:val="1"/>
                <w:numId w:val="2"/>
              </w:numPr>
              <w:tabs>
                <w:tab w:val="clear" w:pos="720"/>
                <w:tab w:val="right" w:pos="11180" w:leader="none"/>
              </w:tabs>
              <w:suppressAutoHyphens w:val="true"/>
              <w:spacing w:before="0" w:after="0"/>
              <w:contextualSpacing/>
              <w:jc w:val="left"/>
              <w:rPr>
                <w:rFonts w:ascii="Cambria Math" w:hAnsi="Cambria Math" w:eastAsia="MS Mincho" w:cs="MS Mincho"/>
                <w:color w:themeColor="accent6" w:themeShade="bf" w:val="538135"/>
                <w:sz w:val="18"/>
                <w:szCs w:val="18"/>
                <w:lang w:val="en-AU"/>
              </w:rPr>
            </w:pPr>
            <w:r>
              <w:rPr>
                <w:lang w:val="en-US"/>
              </w:rPr>
            </w:r>
            <m:oMathPara xmlns:m="http://schemas.openxmlformats.org/officeDocument/2006/math">
              <m:oMathParaPr>
                <m:jc m:val="left"/>
              </m:oMathParaPr>
              <m:oMath>
                <m:r>
                  <w:rPr>
                    <w:rFonts w:ascii="Cambria Math" w:hAnsi="Cambria Math"/>
                  </w:rPr>
                  <m:t xml:space="preserve">∀</m:t>
                </m:r>
                <m:sSub>
                  <m:e>
                    <m:r>
                      <w:rPr>
                        <w:rFonts w:ascii="Cambria Math" w:hAnsi="Cambria Math"/>
                      </w:rPr>
                      <m:t xml:space="preserve">x</m:t>
                    </m:r>
                  </m:e>
                  <m:sub>
                    <m:r>
                      <w:rPr>
                        <w:rFonts w:ascii="Cambria Math" w:hAnsi="Cambria Math"/>
                      </w:rPr>
                      <m:t xml:space="preserve">1</m:t>
                    </m:r>
                  </m:sub>
                </m:sSub>
                <m:sSub>
                  <m:e>
                    <m:r>
                      <w:rPr>
                        <w:rFonts w:ascii="Cambria Math" w:hAnsi="Cambria Math"/>
                      </w:rPr>
                      <m:t xml:space="preserve">x</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P</m:t>
                    </m:r>
                  </m:e>
                  <m:sub>
                    <m:r>
                      <w:rPr>
                        <w:rFonts w:ascii="Cambria Math" w:hAnsi="Cambria Math"/>
                      </w:rPr>
                      <m:t xml:space="preserve">b</m:t>
                    </m:r>
                  </m:sub>
                </m:sSub>
                <m:sSub>
                  <m:e>
                    <m:r>
                      <w:rPr>
                        <w:rFonts w:ascii="Cambria Math" w:hAnsi="Cambria Math"/>
                      </w:rPr>
                      <m:t xml:space="preserve">x</m:t>
                    </m:r>
                  </m:e>
                  <m:sub>
                    <m:r>
                      <w:rPr>
                        <w:rFonts w:ascii="Cambria Math" w:hAnsi="Cambria Math"/>
                      </w:rPr>
                      <m:t xml:space="preserve">1</m:t>
                    </m:r>
                  </m:sub>
                </m:sSub>
                <m:sSub>
                  <m:e>
                    <m:r>
                      <w:rPr>
                        <w:rFonts w:ascii="Cambria Math" w:hAnsi="Cambria Math"/>
                      </w:rPr>
                      <m:t xml:space="preserve">x</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2</m:t>
                    </m:r>
                  </m:sub>
                </m:sSub>
                <m:r>
                  <w:rPr>
                    <w:rFonts w:ascii="Cambria Math" w:hAnsi="Cambria Math"/>
                  </w:rPr>
                  <m:t xml:space="preserve">→</m:t>
                </m:r>
                <m:r>
                  <w:rPr>
                    <w:rFonts w:ascii="Cambria Math" w:hAnsi="Cambria Math"/>
                  </w:rPr>
                  <m:t xml:space="preserve">¬</m:t>
                </m:r>
                <m:sSub>
                  <m:e>
                    <m:r>
                      <w:rPr>
                        <w:rFonts w:ascii="Cambria Math" w:hAnsi="Cambria Math"/>
                      </w:rPr>
                      <m:t xml:space="preserve">P</m:t>
                    </m:r>
                  </m:e>
                  <m:sub>
                    <m:r>
                      <w:rPr>
                        <w:rFonts w:ascii="Cambria Math" w:hAnsi="Cambria Math"/>
                      </w:rPr>
                      <m:t xml:space="preserve">b</m:t>
                    </m:r>
                  </m:sub>
                </m:sSub>
                <m:sSub>
                  <m:e>
                    <m:r>
                      <w:rPr>
                        <w:rFonts w:ascii="Cambria Math" w:hAnsi="Cambria Math"/>
                      </w:rPr>
                      <m:t xml:space="preserve">x</m:t>
                    </m:r>
                  </m:e>
                  <m:sub>
                    <m:r>
                      <w:rPr>
                        <w:rFonts w:ascii="Cambria Math" w:hAnsi="Cambria Math"/>
                      </w:rPr>
                      <m:t xml:space="preserve">2</m:t>
                    </m:r>
                  </m:sub>
                </m:sSub>
                <m:sSub>
                  <m:e>
                    <m:r>
                      <w:rPr>
                        <w:rFonts w:ascii="Cambria Math" w:hAnsi="Cambria Math"/>
                      </w:rPr>
                      <m:t xml:space="preserve">x</m:t>
                    </m:r>
                  </m:e>
                  <m:sub>
                    <m:r>
                      <w:rPr>
                        <w:rFonts w:ascii="Cambria Math" w:hAnsi="Cambria Math"/>
                      </w:rPr>
                      <m:t xml:space="preserve">1</m:t>
                    </m:r>
                  </m:sub>
                </m:sSub>
              </m:oMath>
            </m:oMathPara>
          </w:p>
          <w:p>
            <w:pPr>
              <w:pStyle w:val="Normal"/>
              <w:widowControl/>
              <w:tabs>
                <w:tab w:val="clear" w:pos="720"/>
                <w:tab w:val="right" w:pos="11180" w:leader="none"/>
              </w:tabs>
              <w:suppressAutoHyphens w:val="true"/>
              <w:spacing w:before="0" w:after="0"/>
              <w:contextualSpacing/>
              <w:jc w:val="left"/>
              <w:rPr>
                <w:rFonts w:ascii="Courier" w:hAnsi="Courier" w:eastAsia="MS Mincho" w:cs="Times New Roman"/>
                <w:sz w:val="18"/>
                <w:szCs w:val="18"/>
                <w:lang w:val="en-AU"/>
              </w:rPr>
            </w:pPr>
            <w:r>
              <w:rPr>
                <w:rFonts w:eastAsia="MS Mincho" w:cs="Times New Roman" w:ascii="Courier" w:hAnsi="Courier"/>
                <w:sz w:val="18"/>
                <w:szCs w:val="18"/>
                <w:lang w:val="en-US"/>
              </w:rPr>
            </w:r>
          </w:p>
          <w:p>
            <w:pPr>
              <w:pStyle w:val="ListParagraph"/>
              <w:widowControl/>
              <w:numPr>
                <w:ilvl w:val="0"/>
                <w:numId w:val="2"/>
              </w:numPr>
              <w:tabs>
                <w:tab w:val="clear" w:pos="720"/>
                <w:tab w:val="right" w:pos="11180" w:leader="none"/>
              </w:tabs>
              <w:suppressAutoHyphens w:val="true"/>
              <w:spacing w:before="0" w:after="0"/>
              <w:contextualSpacing/>
              <w:jc w:val="left"/>
              <w:rPr>
                <w:rFonts w:ascii="Courier" w:hAnsi="Courier" w:eastAsia="MS Mincho" w:cs="Times New Roman"/>
                <w:color w:val="7030A0"/>
                <w:sz w:val="18"/>
                <w:szCs w:val="18"/>
                <w:lang w:val="en-AU"/>
              </w:rPr>
            </w:pPr>
            <w:r>
              <w:rPr>
                <w:rFonts w:eastAsia="MS Mincho" w:cs="Times New Roman" w:ascii="Courier" w:hAnsi="Courier"/>
                <w:color w:val="7030A0"/>
                <w:kern w:val="0"/>
                <w:sz w:val="18"/>
                <w:szCs w:val="18"/>
                <w:lang w:val="en-US" w:eastAsia="en-US" w:bidi="ar-SA"/>
              </w:rPr>
              <w:t>Transitive</w:t>
            </w:r>
          </w:p>
          <w:p>
            <w:pPr>
              <w:pStyle w:val="ListParagraph"/>
              <w:widowControl/>
              <w:numPr>
                <w:ilvl w:val="1"/>
                <w:numId w:val="2"/>
              </w:numPr>
              <w:tabs>
                <w:tab w:val="clear" w:pos="720"/>
                <w:tab w:val="right" w:pos="11180" w:leader="none"/>
              </w:tabs>
              <w:suppressAutoHyphens w:val="true"/>
              <w:spacing w:before="0" w:after="0"/>
              <w:contextualSpacing/>
              <w:jc w:val="left"/>
              <w:rPr>
                <w:rFonts w:ascii="Cambria Math" w:hAnsi="Cambria Math" w:eastAsia="MS Mincho" w:cs="MS Mincho"/>
                <w:color w:themeColor="accent6" w:themeShade="bf" w:val="538135"/>
                <w:sz w:val="18"/>
                <w:szCs w:val="18"/>
                <w:lang w:val="en-AU"/>
              </w:rPr>
            </w:pPr>
            <w:bookmarkStart w:id="326" w:name="_Hlk511750205"/>
            <w:r>
              <w:rPr>
                <w:lang w:val="en-US"/>
              </w:rPr>
            </w:r>
            <m:oMathPara xmlns:m="http://schemas.openxmlformats.org/officeDocument/2006/math">
              <m:oMathParaPr>
                <m:jc m:val="left"/>
              </m:oMathParaPr>
              <m:oMath>
                <m:r>
                  <w:rPr>
                    <w:rFonts w:ascii="Cambria Math" w:hAnsi="Cambria Math"/>
                  </w:rPr>
                  <m:t xml:space="preserve">∀</m:t>
                </m:r>
                <m:sSub>
                  <m:e>
                    <m:r>
                      <w:rPr>
                        <w:rFonts w:ascii="Cambria Math" w:hAnsi="Cambria Math"/>
                      </w:rPr>
                      <m:t xml:space="preserve">x</m:t>
                    </m:r>
                  </m:e>
                  <m:sub>
                    <m:r>
                      <w:rPr>
                        <w:rFonts w:ascii="Cambria Math" w:hAnsi="Cambria Math"/>
                      </w:rPr>
                      <m:t xml:space="preserve">1</m:t>
                    </m:r>
                  </m:sub>
                </m:sSub>
                <m:sSub>
                  <m:e>
                    <m:r>
                      <w:rPr>
                        <w:rFonts w:ascii="Cambria Math" w:hAnsi="Cambria Math"/>
                      </w:rPr>
                      <m:t xml:space="preserve">x</m:t>
                    </m:r>
                  </m:e>
                  <m:sub>
                    <m:r>
                      <w:rPr>
                        <w:rFonts w:ascii="Cambria Math" w:hAnsi="Cambria Math"/>
                      </w:rPr>
                      <m:t xml:space="preserve">2</m:t>
                    </m:r>
                  </m:sub>
                </m:sSub>
                <m:sSub>
                  <m:e>
                    <m:r>
                      <w:rPr>
                        <w:rFonts w:ascii="Cambria Math" w:hAnsi="Cambria Math"/>
                      </w:rPr>
                      <m:t xml:space="preserve">y</m:t>
                    </m:r>
                  </m:e>
                  <m:sub>
                    <m:r>
                      <w:rPr>
                        <w:rFonts w:ascii="Cambria Math" w:hAnsi="Cambria Math"/>
                      </w:rPr>
                      <m:t xml:space="preserve">1</m:t>
                    </m:r>
                  </m:sub>
                </m:sSub>
                <m:sSub>
                  <m:e>
                    <m:r>
                      <w:rPr>
                        <w:rFonts w:ascii="Cambria Math" w:hAnsi="Cambria Math"/>
                      </w:rPr>
                      <m:t xml:space="preserve">y</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P</m:t>
                    </m:r>
                  </m:e>
                  <m:sub>
                    <m:r>
                      <w:rPr>
                        <w:rFonts w:ascii="Cambria Math" w:hAnsi="Cambria Math"/>
                      </w:rPr>
                      <m:t xml:space="preserve">b</m:t>
                    </m:r>
                  </m:sub>
                </m:sSub>
                <m:sSub>
                  <m:e>
                    <m:r>
                      <w:rPr>
                        <w:rFonts w:ascii="Cambria Math" w:hAnsi="Cambria Math"/>
                      </w:rPr>
                      <m:t xml:space="preserve">x</m:t>
                    </m:r>
                  </m:e>
                  <m:sub>
                    <m:r>
                      <w:rPr>
                        <w:rFonts w:ascii="Cambria Math" w:hAnsi="Cambria Math"/>
                      </w:rPr>
                      <m:t xml:space="preserve">1</m:t>
                    </m:r>
                  </m:sub>
                </m:sSub>
                <m:sSub>
                  <m:e>
                    <m:r>
                      <w:rPr>
                        <w:rFonts w:ascii="Cambria Math" w:hAnsi="Cambria Math"/>
                      </w:rPr>
                      <m:t xml:space="preserve">x</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P</m:t>
                    </m:r>
                  </m:e>
                  <m:sub>
                    <m:r>
                      <w:rPr>
                        <w:rFonts w:ascii="Cambria Math" w:hAnsi="Cambria Math"/>
                      </w:rPr>
                      <m:t xml:space="preserve">b</m:t>
                    </m:r>
                  </m:sub>
                </m:sSub>
                <m:sSub>
                  <m:e>
                    <m:r>
                      <w:rPr>
                        <w:rFonts w:ascii="Cambria Math" w:hAnsi="Cambria Math"/>
                      </w:rPr>
                      <m:t xml:space="preserve">y</m:t>
                    </m:r>
                  </m:e>
                  <m:sub>
                    <m:r>
                      <w:rPr>
                        <w:rFonts w:ascii="Cambria Math" w:hAnsi="Cambria Math"/>
                      </w:rPr>
                      <m:t xml:space="preserve">1</m:t>
                    </m:r>
                  </m:sub>
                </m:sSub>
                <m:sSub>
                  <m:e>
                    <m:r>
                      <w:rPr>
                        <w:rFonts w:ascii="Cambria Math" w:hAnsi="Cambria Math"/>
                      </w:rPr>
                      <m:t xml:space="preserve">y</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P</m:t>
                    </m:r>
                  </m:e>
                  <m:sub>
                    <m:r>
                      <w:rPr>
                        <w:rFonts w:ascii="Cambria Math" w:hAnsi="Cambria Math"/>
                      </w:rPr>
                      <m:t xml:space="preserve">b</m:t>
                    </m:r>
                  </m:sub>
                </m:sSub>
                <m:sSub>
                  <m:e>
                    <m:r>
                      <w:rPr>
                        <w:rFonts w:ascii="Cambria Math" w:hAnsi="Cambria Math"/>
                      </w:rPr>
                      <m:t xml:space="preserve">x</m:t>
                    </m:r>
                  </m:e>
                  <m:sub>
                    <m:r>
                      <w:rPr>
                        <w:rFonts w:ascii="Cambria Math" w:hAnsi="Cambria Math"/>
                      </w:rPr>
                      <m:t xml:space="preserve">1</m:t>
                    </m:r>
                  </m:sub>
                </m:sSub>
                <m:sSub>
                  <m:e>
                    <m:r>
                      <w:rPr>
                        <w:rFonts w:ascii="Cambria Math" w:hAnsi="Cambria Math"/>
                      </w:rPr>
                      <m:t xml:space="preserve">y</m:t>
                    </m:r>
                  </m:e>
                  <m:sub>
                    <m:r>
                      <w:rPr>
                        <w:rFonts w:ascii="Cambria Math" w:hAnsi="Cambria Math"/>
                      </w:rPr>
                      <m:t xml:space="preserve">2</m:t>
                    </m:r>
                  </m:sub>
                </m:sSub>
              </m:oMath>
            </m:oMathPara>
            <w:bookmarkEnd w:id="326"/>
          </w:p>
          <w:p>
            <w:pPr>
              <w:pStyle w:val="Normal"/>
              <w:widowControl/>
              <w:tabs>
                <w:tab w:val="clear" w:pos="720"/>
                <w:tab w:val="right" w:pos="11180" w:leader="none"/>
              </w:tabs>
              <w:suppressAutoHyphens w:val="true"/>
              <w:spacing w:before="0" w:after="0"/>
              <w:contextualSpacing/>
              <w:jc w:val="left"/>
              <w:rPr>
                <w:rFonts w:ascii="Courier" w:hAnsi="Courier" w:eastAsia="MS Mincho" w:cs="Times New Roman"/>
                <w:sz w:val="18"/>
                <w:szCs w:val="18"/>
                <w:lang w:val="en-AU"/>
              </w:rPr>
            </w:pPr>
            <w:r>
              <w:rPr>
                <w:rFonts w:eastAsia="MS Mincho" w:cs="Times New Roman" w:ascii="Courier" w:hAnsi="Courier"/>
                <w:sz w:val="18"/>
                <w:szCs w:val="18"/>
                <w:lang w:val="en-US"/>
              </w:rPr>
            </w:r>
          </w:p>
          <w:p>
            <w:pPr>
              <w:pStyle w:val="ListParagraph"/>
              <w:widowControl/>
              <w:numPr>
                <w:ilvl w:val="0"/>
                <w:numId w:val="2"/>
              </w:numPr>
              <w:tabs>
                <w:tab w:val="clear" w:pos="720"/>
                <w:tab w:val="right" w:pos="11180" w:leader="none"/>
              </w:tabs>
              <w:suppressAutoHyphens w:val="true"/>
              <w:spacing w:before="0" w:after="0"/>
              <w:contextualSpacing/>
              <w:jc w:val="left"/>
              <w:rPr>
                <w:rFonts w:ascii="Courier" w:hAnsi="Courier" w:eastAsia="MS Mincho" w:cs="Times New Roman"/>
                <w:color w:val="7030A0"/>
                <w:sz w:val="18"/>
                <w:szCs w:val="18"/>
                <w:lang w:val="en-AU"/>
              </w:rPr>
            </w:pPr>
            <w:r>
              <w:rPr>
                <w:rFonts w:eastAsia="MS Mincho" w:cs="Times New Roman" w:ascii="Courier" w:hAnsi="Courier"/>
                <w:color w:val="7030A0"/>
                <w:kern w:val="0"/>
                <w:sz w:val="18"/>
                <w:szCs w:val="18"/>
                <w:lang w:val="en-US" w:eastAsia="en-US" w:bidi="ar-SA"/>
              </w:rPr>
              <w:t>Intransitive</w:t>
            </w:r>
          </w:p>
          <w:p>
            <w:pPr>
              <w:pStyle w:val="ListParagraph"/>
              <w:widowControl/>
              <w:numPr>
                <w:ilvl w:val="1"/>
                <w:numId w:val="2"/>
              </w:numPr>
              <w:tabs>
                <w:tab w:val="clear" w:pos="720"/>
                <w:tab w:val="right" w:pos="11180" w:leader="none"/>
              </w:tabs>
              <w:suppressAutoHyphens w:val="true"/>
              <w:spacing w:before="0" w:after="0"/>
              <w:contextualSpacing/>
              <w:jc w:val="left"/>
              <w:rPr>
                <w:rFonts w:ascii="Cambria Math" w:hAnsi="Cambria Math" w:eastAsia="MS Mincho" w:cs="MS Mincho"/>
                <w:color w:themeColor="accent6" w:themeShade="bf" w:val="538135"/>
                <w:sz w:val="18"/>
                <w:szCs w:val="18"/>
                <w:lang w:val="en-AU"/>
              </w:rPr>
            </w:pPr>
            <w:r>
              <w:rPr>
                <w:lang w:val="en-US"/>
              </w:rPr>
            </w:r>
            <m:oMathPara xmlns:m="http://schemas.openxmlformats.org/officeDocument/2006/math">
              <m:oMathParaPr>
                <m:jc m:val="left"/>
              </m:oMathParaPr>
              <m:oMath>
                <m:r>
                  <w:rPr>
                    <w:rFonts w:ascii="Cambria Math" w:hAnsi="Cambria Math"/>
                  </w:rPr>
                  <m:t xml:space="preserve">∀</m:t>
                </m:r>
                <m:sSub>
                  <m:e>
                    <m:r>
                      <w:rPr>
                        <w:rFonts w:ascii="Cambria Math" w:hAnsi="Cambria Math"/>
                      </w:rPr>
                      <m:t xml:space="preserve">x</m:t>
                    </m:r>
                  </m:e>
                  <m:sub>
                    <m:r>
                      <w:rPr>
                        <w:rFonts w:ascii="Cambria Math" w:hAnsi="Cambria Math"/>
                      </w:rPr>
                      <m:t xml:space="preserve">1</m:t>
                    </m:r>
                  </m:sub>
                </m:sSub>
                <m:sSub>
                  <m:e>
                    <m:r>
                      <w:rPr>
                        <w:rFonts w:ascii="Cambria Math" w:hAnsi="Cambria Math"/>
                      </w:rPr>
                      <m:t xml:space="preserve">x</m:t>
                    </m:r>
                  </m:e>
                  <m:sub>
                    <m:r>
                      <w:rPr>
                        <w:rFonts w:ascii="Cambria Math" w:hAnsi="Cambria Math"/>
                      </w:rPr>
                      <m:t xml:space="preserve">2</m:t>
                    </m:r>
                  </m:sub>
                </m:sSub>
                <m:sSub>
                  <m:e>
                    <m:r>
                      <w:rPr>
                        <w:rFonts w:ascii="Cambria Math" w:hAnsi="Cambria Math"/>
                      </w:rPr>
                      <m:t xml:space="preserve">y</m:t>
                    </m:r>
                  </m:e>
                  <m:sub>
                    <m:r>
                      <w:rPr>
                        <w:rFonts w:ascii="Cambria Math" w:hAnsi="Cambria Math"/>
                      </w:rPr>
                      <m:t xml:space="preserve">1</m:t>
                    </m:r>
                  </m:sub>
                </m:sSub>
                <m:sSub>
                  <m:e>
                    <m:r>
                      <w:rPr>
                        <w:rFonts w:ascii="Cambria Math" w:hAnsi="Cambria Math"/>
                      </w:rPr>
                      <m:t xml:space="preserve">y</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P</m:t>
                    </m:r>
                  </m:e>
                  <m:sub>
                    <m:r>
                      <w:rPr>
                        <w:rFonts w:ascii="Cambria Math" w:hAnsi="Cambria Math"/>
                      </w:rPr>
                      <m:t xml:space="preserve">b</m:t>
                    </m:r>
                  </m:sub>
                </m:sSub>
                <m:sSub>
                  <m:e>
                    <m:r>
                      <w:rPr>
                        <w:rFonts w:ascii="Cambria Math" w:hAnsi="Cambria Math"/>
                      </w:rPr>
                      <m:t xml:space="preserve">x</m:t>
                    </m:r>
                  </m:e>
                  <m:sub>
                    <m:r>
                      <w:rPr>
                        <w:rFonts w:ascii="Cambria Math" w:hAnsi="Cambria Math"/>
                      </w:rPr>
                      <m:t xml:space="preserve">1</m:t>
                    </m:r>
                  </m:sub>
                </m:sSub>
                <m:sSub>
                  <m:e>
                    <m:r>
                      <w:rPr>
                        <w:rFonts w:ascii="Cambria Math" w:hAnsi="Cambria Math"/>
                      </w:rPr>
                      <m:t xml:space="preserve">x</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P</m:t>
                    </m:r>
                  </m:e>
                  <m:sub>
                    <m:r>
                      <w:rPr>
                        <w:rFonts w:ascii="Cambria Math" w:hAnsi="Cambria Math"/>
                      </w:rPr>
                      <m:t xml:space="preserve">b</m:t>
                    </m:r>
                  </m:sub>
                </m:sSub>
                <m:sSub>
                  <m:e>
                    <m:r>
                      <w:rPr>
                        <w:rFonts w:ascii="Cambria Math" w:hAnsi="Cambria Math"/>
                      </w:rPr>
                      <m:t xml:space="preserve">y</m:t>
                    </m:r>
                  </m:e>
                  <m:sub>
                    <m:r>
                      <w:rPr>
                        <w:rFonts w:ascii="Cambria Math" w:hAnsi="Cambria Math"/>
                      </w:rPr>
                      <m:t xml:space="preserve">1</m:t>
                    </m:r>
                  </m:sub>
                </m:sSub>
                <m:sSub>
                  <m:e>
                    <m:r>
                      <w:rPr>
                        <w:rFonts w:ascii="Cambria Math" w:hAnsi="Cambria Math"/>
                      </w:rPr>
                      <m:t xml:space="preserve">y</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1</m:t>
                    </m:r>
                  </m:sub>
                </m:sSub>
                <m:r>
                  <w:rPr>
                    <w:rFonts w:ascii="Cambria Math" w:hAnsi="Cambria Math"/>
                  </w:rPr>
                  <m:t xml:space="preserve">→</m:t>
                </m:r>
                <m:r>
                  <w:rPr>
                    <w:rFonts w:ascii="Cambria Math" w:hAnsi="Cambria Math"/>
                  </w:rPr>
                  <m:t xml:space="preserve">¬</m:t>
                </m:r>
                <m:sSub>
                  <m:e>
                    <m:r>
                      <w:rPr>
                        <w:rFonts w:ascii="Cambria Math" w:hAnsi="Cambria Math"/>
                      </w:rPr>
                      <m:t xml:space="preserve">P</m:t>
                    </m:r>
                  </m:e>
                  <m:sub>
                    <m:r>
                      <w:rPr>
                        <w:rFonts w:ascii="Cambria Math" w:hAnsi="Cambria Math"/>
                      </w:rPr>
                      <m:t xml:space="preserve">b</m:t>
                    </m:r>
                  </m:sub>
                </m:sSub>
                <m:sSub>
                  <m:e>
                    <m:r>
                      <w:rPr>
                        <w:rFonts w:ascii="Cambria Math" w:hAnsi="Cambria Math"/>
                      </w:rPr>
                      <m:t xml:space="preserve">x</m:t>
                    </m:r>
                  </m:e>
                  <m:sub>
                    <m:r>
                      <w:rPr>
                        <w:rFonts w:ascii="Cambria Math" w:hAnsi="Cambria Math"/>
                      </w:rPr>
                      <m:t xml:space="preserve">1</m:t>
                    </m:r>
                  </m:sub>
                </m:sSub>
                <m:sSub>
                  <m:e>
                    <m:r>
                      <w:rPr>
                        <w:rFonts w:ascii="Cambria Math" w:hAnsi="Cambria Math"/>
                      </w:rPr>
                      <m:t xml:space="preserve">y</m:t>
                    </m:r>
                  </m:e>
                  <m:sub>
                    <m:r>
                      <w:rPr>
                        <w:rFonts w:ascii="Cambria Math" w:hAnsi="Cambria Math"/>
                      </w:rPr>
                      <m:t xml:space="preserve">2</m:t>
                    </m:r>
                  </m:sub>
                </m:sSub>
              </m:oMath>
            </m:oMathPara>
          </w:p>
          <w:p>
            <w:pPr>
              <w:pStyle w:val="Normal"/>
              <w:widowControl/>
              <w:tabs>
                <w:tab w:val="clear" w:pos="720"/>
                <w:tab w:val="right" w:pos="11180" w:leader="none"/>
              </w:tabs>
              <w:suppressAutoHyphens w:val="true"/>
              <w:spacing w:before="0" w:after="0"/>
              <w:contextualSpacing/>
              <w:jc w:val="left"/>
              <w:rPr>
                <w:rFonts w:ascii="Courier" w:hAnsi="Courier" w:eastAsia="MS Mincho" w:cs="Times New Roman"/>
                <w:sz w:val="18"/>
                <w:szCs w:val="18"/>
                <w:lang w:val="en-AU"/>
              </w:rPr>
            </w:pPr>
            <w:r>
              <w:rPr>
                <w:rFonts w:eastAsia="MS Mincho" w:cs="Times New Roman" w:ascii="Courier" w:hAnsi="Courier"/>
                <w:sz w:val="18"/>
                <w:szCs w:val="18"/>
                <w:lang w:val="en-US"/>
              </w:rPr>
            </w:r>
          </w:p>
          <w:p>
            <w:pPr>
              <w:pStyle w:val="ListParagraph"/>
              <w:widowControl/>
              <w:numPr>
                <w:ilvl w:val="0"/>
                <w:numId w:val="2"/>
              </w:numPr>
              <w:tabs>
                <w:tab w:val="clear" w:pos="720"/>
                <w:tab w:val="right" w:pos="11180" w:leader="none"/>
              </w:tabs>
              <w:suppressAutoHyphens w:val="true"/>
              <w:spacing w:before="0" w:after="0"/>
              <w:contextualSpacing/>
              <w:jc w:val="left"/>
              <w:rPr>
                <w:rFonts w:ascii="Courier" w:hAnsi="Courier" w:eastAsia="MS Mincho" w:cs="Times New Roman"/>
                <w:color w:val="7030A0"/>
                <w:sz w:val="18"/>
                <w:szCs w:val="18"/>
                <w:lang w:val="en-AU"/>
              </w:rPr>
            </w:pPr>
            <w:r>
              <w:rPr>
                <w:rFonts w:eastAsia="MS Mincho" w:cs="Times New Roman" w:ascii="Courier" w:hAnsi="Courier"/>
                <w:color w:val="7030A0"/>
                <w:kern w:val="0"/>
                <w:sz w:val="18"/>
                <w:szCs w:val="18"/>
                <w:lang w:val="en-US" w:eastAsia="en-US" w:bidi="ar-SA"/>
              </w:rPr>
              <w:t>StronglyIntransitive</w:t>
            </w:r>
          </w:p>
          <w:p>
            <w:pPr>
              <w:pStyle w:val="ListParagraph"/>
              <w:widowControl/>
              <w:numPr>
                <w:ilvl w:val="1"/>
                <w:numId w:val="2"/>
              </w:numPr>
              <w:tabs>
                <w:tab w:val="clear" w:pos="720"/>
                <w:tab w:val="right" w:pos="11180" w:leader="none"/>
              </w:tabs>
              <w:suppressAutoHyphens w:val="true"/>
              <w:spacing w:before="0" w:after="0"/>
              <w:contextualSpacing/>
              <w:jc w:val="left"/>
              <w:rPr>
                <w:rFonts w:ascii="Cambria Math" w:hAnsi="Cambria Math" w:eastAsia="MS Mincho" w:cs="MS Mincho"/>
                <w:color w:themeColor="accent6" w:themeShade="bf" w:val="538135"/>
                <w:sz w:val="18"/>
                <w:szCs w:val="18"/>
                <w:lang w:val="en-AU"/>
              </w:rPr>
            </w:pPr>
            <w:r>
              <w:rPr>
                <w:lang w:val="en-US"/>
              </w:rPr>
            </w:r>
            <m:oMathPara xmlns:m="http://schemas.openxmlformats.org/officeDocument/2006/math">
              <m:oMathParaPr>
                <m:jc m:val="left"/>
              </m:oMathParaPr>
              <m:oMath>
                <m:r>
                  <w:rPr>
                    <w:rFonts w:ascii="Cambria Math" w:hAnsi="Cambria Math"/>
                  </w:rPr>
                  <m:t xml:space="preserve">∀</m:t>
                </m:r>
                <m:sSub>
                  <m:e>
                    <m:r>
                      <w:rPr>
                        <w:rFonts w:ascii="Cambria Math" w:hAnsi="Cambria Math"/>
                      </w:rPr>
                      <m:t xml:space="preserve">x</m:t>
                    </m:r>
                  </m:e>
                  <m:sub>
                    <m:r>
                      <w:rPr>
                        <w:rFonts w:ascii="Cambria Math" w:hAnsi="Cambria Math"/>
                      </w:rPr>
                      <m:t xml:space="preserve">1</m:t>
                    </m:r>
                  </m:sub>
                </m:sSub>
                <m:sSub>
                  <m:e>
                    <m:r>
                      <w:rPr>
                        <w:rFonts w:ascii="Cambria Math" w:hAnsi="Cambria Math"/>
                      </w:rPr>
                      <m:t xml:space="preserve">x</m:t>
                    </m:r>
                  </m:e>
                  <m:sub>
                    <m:r>
                      <w:rPr>
                        <w:rFonts w:ascii="Cambria Math" w:hAnsi="Cambria Math"/>
                      </w:rPr>
                      <m:t xml:space="preserve">2</m:t>
                    </m:r>
                  </m:sub>
                </m:sSub>
                <m:sSub>
                  <m:e>
                    <m:r>
                      <w:rPr>
                        <w:rFonts w:ascii="Cambria Math" w:hAnsi="Cambria Math"/>
                      </w:rPr>
                      <m:t xml:space="preserve">y</m:t>
                    </m:r>
                  </m:e>
                  <m:sub>
                    <m:r>
                      <w:rPr>
                        <w:rFonts w:ascii="Cambria Math" w:hAnsi="Cambria Math"/>
                      </w:rPr>
                      <m:t xml:space="preserve">1</m:t>
                    </m:r>
                  </m:sub>
                </m:sSub>
                <m:sSub>
                  <m:e>
                    <m:r>
                      <w:rPr>
                        <w:rFonts w:ascii="Cambria Math" w:hAnsi="Cambria Math"/>
                      </w:rPr>
                      <m:t xml:space="preserve">y</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P</m:t>
                    </m:r>
                  </m:e>
                  <m:sub>
                    <m:r>
                      <w:rPr>
                        <w:rFonts w:ascii="Cambria Math" w:hAnsi="Cambria Math"/>
                      </w:rPr>
                      <m:t xml:space="preserve">b</m:t>
                    </m:r>
                  </m:sub>
                </m:sSub>
                <m:sSub>
                  <m:e>
                    <m:r>
                      <w:rPr>
                        <w:rFonts w:ascii="Cambria Math" w:hAnsi="Cambria Math"/>
                      </w:rPr>
                      <m:t xml:space="preserve">x</m:t>
                    </m:r>
                  </m:e>
                  <m:sub>
                    <m:r>
                      <w:rPr>
                        <w:rFonts w:ascii="Cambria Math" w:hAnsi="Cambria Math"/>
                      </w:rPr>
                      <m:t xml:space="preserve">1</m:t>
                    </m:r>
                  </m:sub>
                </m:sSub>
                <m:sSub>
                  <m:e>
                    <m:r>
                      <w:rPr>
                        <w:rFonts w:ascii="Cambria Math" w:hAnsi="Cambria Math"/>
                      </w:rPr>
                      <m:t xml:space="preserve">x</m:t>
                    </m:r>
                  </m:e>
                  <m:sub>
                    <m:r>
                      <w:rPr>
                        <w:rFonts w:ascii="Cambria Math" w:hAnsi="Cambria Math"/>
                      </w:rPr>
                      <m:t xml:space="preserve">2</m:t>
                    </m:r>
                  </m:sub>
                </m:sSub>
                <m:r>
                  <w:rPr>
                    <w:rFonts w:ascii="Cambria Math" w:hAnsi="Cambria Math"/>
                  </w:rPr>
                  <m:t xml:space="preserve">∧</m:t>
                </m:r>
                <m:sSup>
                  <m:e>
                    <m:sSub>
                      <m:e>
                        <m:r>
                          <w:rPr>
                            <w:rFonts w:ascii="Cambria Math" w:hAnsi="Cambria Math"/>
                          </w:rPr>
                          <m:t xml:space="preserve">P</m:t>
                        </m:r>
                      </m:e>
                      <m:sub>
                        <m:r>
                          <w:rPr>
                            <w:rFonts w:ascii="Cambria Math" w:hAnsi="Cambria Math"/>
                          </w:rPr>
                          <m:t xml:space="preserve">b</m:t>
                        </m:r>
                      </m:sub>
                    </m:sSub>
                  </m:e>
                  <m:sup>
                    <m:r>
                      <m:rPr>
                        <m:lit/>
                        <m:nor/>
                      </m:rPr>
                      <w:rPr>
                        <w:rFonts w:ascii="Cambria Math" w:hAnsi="Cambria Math"/>
                      </w:rPr>
                      <m:t xml:space="preserve">*</m:t>
                    </m:r>
                  </m:sup>
                </m:sSup>
                <m:sSub>
                  <m:e>
                    <m:r>
                      <w:rPr>
                        <w:rFonts w:ascii="Cambria Math" w:hAnsi="Cambria Math"/>
                      </w:rPr>
                      <m:t xml:space="preserve">y</m:t>
                    </m:r>
                  </m:e>
                  <m:sub>
                    <m:r>
                      <w:rPr>
                        <w:rFonts w:ascii="Cambria Math" w:hAnsi="Cambria Math"/>
                      </w:rPr>
                      <m:t xml:space="preserve">1</m:t>
                    </m:r>
                  </m:sub>
                </m:sSub>
                <m:sSub>
                  <m:e>
                    <m:r>
                      <w:rPr>
                        <w:rFonts w:ascii="Cambria Math" w:hAnsi="Cambria Math"/>
                      </w:rPr>
                      <m:t xml:space="preserve">y</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1</m:t>
                    </m:r>
                  </m:sub>
                </m:sSub>
                <m:r>
                  <w:rPr>
                    <w:rFonts w:ascii="Cambria Math" w:hAnsi="Cambria Math"/>
                  </w:rPr>
                  <m:t xml:space="preserve">→</m:t>
                </m:r>
                <m:r>
                  <w:rPr>
                    <w:rFonts w:ascii="Cambria Math" w:hAnsi="Cambria Math"/>
                  </w:rPr>
                  <m:t xml:space="preserve">¬</m:t>
                </m:r>
                <m:sSub>
                  <m:e>
                    <m:r>
                      <w:rPr>
                        <w:rFonts w:ascii="Cambria Math" w:hAnsi="Cambria Math"/>
                      </w:rPr>
                      <m:t xml:space="preserve">P</m:t>
                    </m:r>
                  </m:e>
                  <m:sub>
                    <m:r>
                      <w:rPr>
                        <w:rFonts w:ascii="Cambria Math" w:hAnsi="Cambria Math"/>
                      </w:rPr>
                      <m:t xml:space="preserve">b</m:t>
                    </m:r>
                  </m:sub>
                </m:sSub>
                <m:sSub>
                  <m:e>
                    <m:r>
                      <w:rPr>
                        <w:rFonts w:ascii="Cambria Math" w:hAnsi="Cambria Math"/>
                      </w:rPr>
                      <m:t xml:space="preserve">x</m:t>
                    </m:r>
                  </m:e>
                  <m:sub>
                    <m:r>
                      <w:rPr>
                        <w:rFonts w:ascii="Cambria Math" w:hAnsi="Cambria Math"/>
                      </w:rPr>
                      <m:t xml:space="preserve">1</m:t>
                    </m:r>
                  </m:sub>
                </m:sSub>
                <m:sSub>
                  <m:e>
                    <m:r>
                      <w:rPr>
                        <w:rFonts w:ascii="Cambria Math" w:hAnsi="Cambria Math"/>
                      </w:rPr>
                      <m:t xml:space="preserve">y</m:t>
                    </m:r>
                  </m:e>
                  <m:sub>
                    <m:r>
                      <w:rPr>
                        <w:rFonts w:ascii="Cambria Math" w:hAnsi="Cambria Math"/>
                      </w:rPr>
                      <m:t xml:space="preserve">2</m:t>
                    </m:r>
                  </m:sub>
                </m:sSub>
              </m:oMath>
            </m:oMathPara>
          </w:p>
          <w:p>
            <w:pPr>
              <w:pStyle w:val="Normal"/>
              <w:widowControl/>
              <w:tabs>
                <w:tab w:val="clear" w:pos="720"/>
                <w:tab w:val="right" w:pos="11180" w:leader="none"/>
              </w:tabs>
              <w:suppressAutoHyphens w:val="true"/>
              <w:spacing w:before="0" w:after="0"/>
              <w:contextualSpacing/>
              <w:jc w:val="left"/>
              <w:rPr>
                <w:rFonts w:ascii="Courier" w:hAnsi="Courier" w:eastAsia="MS Mincho" w:cs="Times New Roman"/>
                <w:sz w:val="18"/>
                <w:szCs w:val="18"/>
                <w:lang w:val="en-AU"/>
              </w:rPr>
            </w:pPr>
            <w:r>
              <w:rPr>
                <w:rFonts w:eastAsia="MS Mincho" w:cs="Times New Roman" w:ascii="Courier" w:hAnsi="Courier"/>
                <w:sz w:val="18"/>
                <w:szCs w:val="18"/>
                <w:lang w:val="en-US"/>
              </w:rPr>
            </w:r>
          </w:p>
          <w:p>
            <w:pPr>
              <w:pStyle w:val="ListParagraph"/>
              <w:widowControl/>
              <w:numPr>
                <w:ilvl w:val="0"/>
                <w:numId w:val="2"/>
              </w:numPr>
              <w:tabs>
                <w:tab w:val="clear" w:pos="720"/>
                <w:tab w:val="right" w:pos="11180" w:leader="none"/>
              </w:tabs>
              <w:suppressAutoHyphens w:val="true"/>
              <w:spacing w:before="0" w:after="0"/>
              <w:contextualSpacing/>
              <w:jc w:val="left"/>
              <w:rPr>
                <w:rFonts w:ascii="Courier" w:hAnsi="Courier" w:eastAsia="MS Mincho" w:cs="Times New Roman"/>
                <w:color w:val="7030A0"/>
                <w:sz w:val="18"/>
                <w:szCs w:val="18"/>
                <w:lang w:val="en-AU"/>
              </w:rPr>
            </w:pPr>
            <w:r>
              <w:rPr>
                <w:rFonts w:eastAsia="MS Mincho" w:cs="Times New Roman" w:ascii="Courier" w:hAnsi="Courier"/>
                <w:color w:val="7030A0"/>
                <w:kern w:val="0"/>
                <w:sz w:val="18"/>
                <w:szCs w:val="18"/>
                <w:lang w:val="en-US" w:eastAsia="en-US" w:bidi="ar-SA"/>
              </w:rPr>
              <w:t>Acyclic</w:t>
            </w:r>
          </w:p>
          <w:p>
            <w:pPr>
              <w:pStyle w:val="ListParagraph"/>
              <w:widowControl/>
              <w:numPr>
                <w:ilvl w:val="1"/>
                <w:numId w:val="2"/>
              </w:numPr>
              <w:tabs>
                <w:tab w:val="clear" w:pos="720"/>
                <w:tab w:val="right" w:pos="11180" w:leader="none"/>
              </w:tabs>
              <w:suppressAutoHyphens w:val="true"/>
              <w:spacing w:before="0" w:after="0"/>
              <w:contextualSpacing/>
              <w:jc w:val="left"/>
              <w:rPr>
                <w:rFonts w:ascii="Cambria Math" w:hAnsi="Cambria Math" w:eastAsia="MS Mincho" w:cs="MS Mincho"/>
                <w:color w:themeColor="accent6" w:themeShade="bf" w:val="538135"/>
                <w:sz w:val="18"/>
                <w:szCs w:val="18"/>
                <w:lang w:val="en-AU"/>
              </w:rPr>
            </w:pPr>
            <w:r>
              <w:rPr>
                <w:lang w:val="en-US"/>
              </w:rPr>
            </w:r>
            <m:oMathPara xmlns:m="http://schemas.openxmlformats.org/officeDocument/2006/math">
              <m:oMathParaPr>
                <m:jc m:val="left"/>
              </m:oMathParaPr>
              <m:oMath>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m:t>
                </m:r>
                <m:sSup>
                  <m:e>
                    <m:sSub>
                      <m:e>
                        <m:r>
                          <w:rPr>
                            <w:rFonts w:ascii="Cambria Math" w:hAnsi="Cambria Math"/>
                          </w:rPr>
                          <m:t xml:space="preserve">P</m:t>
                        </m:r>
                      </m:e>
                      <m:sub>
                        <m:r>
                          <w:rPr>
                            <w:rFonts w:ascii="Cambria Math" w:hAnsi="Cambria Math"/>
                          </w:rPr>
                          <m:t xml:space="preserve">b</m:t>
                        </m:r>
                      </m:sub>
                    </m:sSub>
                  </m:e>
                  <m:sup>
                    <m:r>
                      <m:rPr>
                        <m:lit/>
                        <m:nor/>
                      </m:rPr>
                      <w:rPr>
                        <w:rFonts w:ascii="Cambria Math" w:hAnsi="Cambria Math"/>
                      </w:rPr>
                      <m:t xml:space="preserve">*</m:t>
                    </m:r>
                  </m:sup>
                </m:sSup>
                <m:r>
                  <w:rPr>
                    <w:rFonts w:ascii="Cambria Math" w:hAnsi="Cambria Math"/>
                  </w:rPr>
                  <m:t xml:space="preserve">xx</m:t>
                </m:r>
              </m:oMath>
            </m:oMathPara>
            <w:bookmarkStart w:id="327" w:name="_Hlk504578026"/>
            <w:bookmarkEnd w:id="327"/>
          </w:p>
        </w:tc>
      </w:tr>
    </w:tbl>
    <w:p>
      <w:pPr>
        <w:pStyle w:val="Normal"/>
        <w:rPr>
          <w:rFonts w:ascii="Cambria Math" w:hAnsi="Cambria Math" w:cs="Tahoma"/>
          <w:b/>
          <w:color w:themeColor="text1" w:val="000000"/>
          <w:sz w:val="18"/>
          <w:szCs w:val="18"/>
          <w:lang w:val="en-AU"/>
        </w:rPr>
      </w:pPr>
      <w:r>
        <w:rPr>
          <w:rFonts w:cs="Tahoma" w:ascii="Cambria Math" w:hAnsi="Cambria Math"/>
          <w:b/>
          <w:color w:themeColor="text1" w:val="000000"/>
          <w:sz w:val="18"/>
          <w:szCs w:val="18"/>
          <w:lang w:val="en-US"/>
        </w:rPr>
      </w:r>
      <w:r>
        <w:br w:type="page"/>
      </w:r>
    </w:p>
    <w:p>
      <w:pPr>
        <w:pStyle w:val="Normal"/>
        <w:keepNext w:val="true"/>
        <w:numPr>
          <w:ilvl w:val="0"/>
          <w:numId w:val="0"/>
        </w:numPr>
        <w:tabs>
          <w:tab w:val="clear" w:pos="720"/>
          <w:tab w:val="right" w:pos="11180" w:leader="none"/>
        </w:tabs>
        <w:spacing w:before="0" w:after="0"/>
        <w:ind w:hanging="0" w:left="0"/>
        <w:contextualSpacing/>
        <w:outlineLvl w:val="0"/>
        <w:rPr>
          <w:rFonts w:ascii="Cambria Math" w:hAnsi="Cambria Math" w:cs="Tahoma"/>
          <w:b/>
          <w:color w:themeColor="text1" w:val="000000"/>
          <w:sz w:val="18"/>
          <w:szCs w:val="18"/>
          <w:lang w:val="en-AU"/>
        </w:rPr>
      </w:pPr>
      <w:r>
        <w:rPr>
          <w:rFonts w:cs="Tahoma" w:ascii="Cambria Math" w:hAnsi="Cambria Math"/>
          <w:b/>
          <w:color w:themeColor="text1" w:val="000000"/>
          <w:sz w:val="18"/>
          <w:szCs w:val="18"/>
          <w:lang w:val="en-US"/>
        </w:rPr>
        <w:t>Derivation Rules</w:t>
      </w:r>
    </w:p>
    <w:p>
      <w:pPr>
        <w:pStyle w:val="Normal"/>
        <w:tabs>
          <w:tab w:val="clear" w:pos="720"/>
          <w:tab w:val="left" w:pos="3544" w:leader="none"/>
          <w:tab w:val="right" w:pos="11180" w:leader="none"/>
        </w:tabs>
        <w:ind w:firstLine="142"/>
        <w:rPr>
          <w:rFonts w:ascii="Cambria Math" w:hAnsi="Cambria Math" w:eastAsia="MS Mincho" w:cs="MS Mincho"/>
          <w:color w:themeColor="accent6" w:themeShade="bf" w:val="538135"/>
          <w:sz w:val="18"/>
          <w:szCs w:val="18"/>
          <w:lang w:val="en-AU"/>
        </w:rPr>
      </w:pPr>
      <w:r>
        <w:rPr>
          <w:rFonts w:eastAsia="MS Mincho" w:cs="MS Mincho" w:ascii="Cambria Math" w:hAnsi="Cambria Math"/>
          <w:color w:themeColor="accent6" w:themeShade="bf" w:val="538135"/>
          <w:sz w:val="18"/>
          <w:szCs w:val="18"/>
          <w:lang w:val="en-US"/>
        </w:rPr>
      </w:r>
      <w:bookmarkStart w:id="328" w:name="_Hlk510951444"/>
      <w:bookmarkStart w:id="329" w:name="_Hlk510951444"/>
      <w:bookmarkEnd w:id="329"/>
    </w:p>
    <w:tbl>
      <w:tblPr>
        <w:tblStyle w:val="Grigliatabella"/>
        <w:tblW w:w="4500" w:type="pct"/>
        <w:jc w:val="center"/>
        <w:tblInd w:w="0" w:type="dxa"/>
        <w:tblLayout w:type="fixed"/>
        <w:tblCellMar>
          <w:top w:w="113" w:type="dxa"/>
          <w:left w:w="113" w:type="dxa"/>
          <w:bottom w:w="113" w:type="dxa"/>
          <w:right w:w="113" w:type="dxa"/>
        </w:tblCellMar>
        <w:tblLook w:val="04a0" w:noVBand="1" w:noHBand="0" w:lastColumn="0" w:firstColumn="1" w:lastRow="0" w:firstRow="1"/>
      </w:tblPr>
      <w:tblGrid>
        <w:gridCol w:w="5957"/>
        <w:gridCol w:w="4109"/>
      </w:tblGrid>
      <w:tr>
        <w:trPr/>
        <w:tc>
          <w:tcPr>
            <w:tcW w:w="5957" w:type="dxa"/>
            <w:tcBorders/>
          </w:tcPr>
          <w:p>
            <w:pPr>
              <w:pStyle w:val="Normal"/>
              <w:widowControl/>
              <w:numPr>
                <w:ilvl w:val="0"/>
                <w:numId w:val="0"/>
              </w:numPr>
              <w:suppressAutoHyphens w:val="true"/>
              <w:spacing w:before="0" w:after="0"/>
              <w:ind w:hanging="0" w:left="0"/>
              <w:contextualSpacing/>
              <w:jc w:val="left"/>
              <w:outlineLvl w:val="0"/>
              <w:rPr>
                <w:rFonts w:ascii="Courier" w:hAnsi="Courier" w:cs="Tahoma"/>
                <w:color w:val="FF0000"/>
                <w:sz w:val="18"/>
                <w:szCs w:val="18"/>
              </w:rPr>
            </w:pPr>
            <w:r>
              <w:rPr>
                <w:rFonts w:eastAsia="Calibri" w:cs="Tahoma" w:ascii="Courier" w:hAnsi="Courier"/>
                <w:color w:val="7030A0"/>
                <w:kern w:val="0"/>
                <w:sz w:val="18"/>
                <w:szCs w:val="18"/>
                <w:lang w:val="en-US" w:eastAsia="en-US" w:bidi="ar-SA"/>
              </w:rPr>
              <w:t>SubTypeRule(T, PATH)</w:t>
            </w:r>
          </w:p>
        </w:tc>
        <w:tc>
          <w:tcPr>
            <w:tcW w:w="4109" w:type="dxa"/>
            <w:tcBorders/>
          </w:tcPr>
          <w:p>
            <w:pPr>
              <w:pStyle w:val="Normal"/>
              <w:widowControl/>
              <w:numPr>
                <w:ilvl w:val="0"/>
                <w:numId w:val="0"/>
              </w:numPr>
              <w:suppressAutoHyphens w:val="true"/>
              <w:spacing w:before="0" w:after="0"/>
              <w:ind w:hanging="0" w:left="0"/>
              <w:contextualSpacing/>
              <w:jc w:val="left"/>
              <w:outlineLvl w:val="0"/>
              <w:rPr>
                <w:rFonts w:ascii="Courier" w:hAnsi="Courier" w:eastAsia="MS Mincho" w:cs="Times New Roman"/>
                <w:color w:val="FF0000"/>
                <w:sz w:val="18"/>
                <w:szCs w:val="18"/>
                <w:lang w:val="en-AU"/>
              </w:rPr>
            </w:pPr>
            <w:r>
              <w:rPr>
                <w:rFonts w:eastAsia="MS Mincho" w:cs="Times New Roman" w:ascii="Courier" w:hAnsi="Courier"/>
                <w:color w:val="FF0000"/>
                <w:sz w:val="18"/>
                <w:szCs w:val="18"/>
                <w:lang w:val="en-US"/>
              </w:rPr>
            </w:r>
          </w:p>
        </w:tc>
      </w:tr>
      <w:tr>
        <w:trPr/>
        <w:tc>
          <w:tcPr>
            <w:tcW w:w="10066" w:type="dxa"/>
            <w:gridSpan w:val="2"/>
            <w:tcBorders/>
          </w:tcPr>
          <w:p>
            <w:pPr>
              <w:pStyle w:val="Normal"/>
              <w:widowControl/>
              <w:numPr>
                <w:ilvl w:val="0"/>
                <w:numId w:val="0"/>
              </w:numPr>
              <w:tabs>
                <w:tab w:val="clear" w:pos="720"/>
                <w:tab w:val="right" w:pos="9800" w:leader="none"/>
              </w:tabs>
              <w:suppressAutoHyphens w:val="true"/>
              <w:spacing w:before="0" w:after="0"/>
              <w:ind w:hanging="0" w:left="19"/>
              <w:contextualSpacing/>
              <w:jc w:val="both"/>
              <w:outlineLvl w:val="0"/>
              <w:rPr>
                <w:rFonts w:ascii="Courier" w:hAnsi="Courier" w:eastAsia="MS Mincho" w:cs="Times New Roman"/>
                <w:iCs/>
                <w:color w:themeColor="accent6" w:themeShade="bf" w:val="538135"/>
                <w:sz w:val="18"/>
                <w:szCs w:val="18"/>
                <w:lang w:val="en-AU"/>
              </w:rPr>
            </w:pPr>
            <w:r>
              <w:rPr>
                <w:sz w:val="24"/>
                <w:lang w:val="en-US"/>
              </w:rPr>
            </w:r>
            <m:oMath xmlns:m="http://schemas.openxmlformats.org/officeDocument/2006/math">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T</m:t>
              </m:r>
              <m:r>
                <w:rPr>
                  <w:rFonts w:ascii="Cambria Math" w:hAnsi="Cambria Math"/>
                </w:rPr>
                <m:t xml:space="preserve">x</m:t>
              </m:r>
              <m:r>
                <w:rPr>
                  <w:rFonts w:ascii="Cambria Math" w:hAnsi="Cambria Math"/>
                </w:rPr>
                <m:t xml:space="preserve">↔</m:t>
              </m:r>
              <m:r>
                <w:rPr>
                  <w:rFonts w:ascii="Cambria Math" w:hAnsi="Cambria Math"/>
                </w:rPr>
                <m:t xml:space="preserve">∃</m:t>
              </m:r>
              <m:sSub>
                <m:e>
                  <m:r>
                    <w:rPr>
                      <w:rFonts w:ascii="Cambria Math" w:hAnsi="Cambria Math"/>
                    </w:rPr>
                    <m:t xml:space="preserve">var</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var</m:t>
                  </m:r>
                </m:e>
                <m:sub>
                  <m:r>
                    <w:rPr>
                      <w:rFonts w:ascii="Cambria Math" w:hAnsi="Cambria Math"/>
                    </w:rPr>
                    <m:t xml:space="preserve">m</m:t>
                  </m:r>
                </m:sub>
              </m:sSub>
              <m:r>
                <w:rPr>
                  <w:rFonts w:ascii="Cambria Math" w:hAnsi="Cambria Math"/>
                </w:rPr>
                <m:t xml:space="preserve">.</m:t>
              </m:r>
              <m:sSup>
                <m:e>
                  <m:r>
                    <w:rPr>
                      <w:rFonts w:ascii="Cambria Math" w:hAnsi="Cambria Math"/>
                    </w:rPr>
                    <m:t xml:space="preserve">PATH</m:t>
                  </m:r>
                </m:e>
                <m:sup>
                  <m:r>
                    <w:rPr>
                      <w:rFonts w:ascii="Cambria Math" w:hAnsi="Cambria Math"/>
                    </w:rPr>
                    <m:t xml:space="preserve">↦</m:t>
                  </m:r>
                </m:sup>
              </m:sSup>
              <m:r>
                <w:rPr>
                  <w:rFonts w:ascii="Cambria Math" w:hAnsi="Cambria Math"/>
                </w:rPr>
                <m:t xml:space="preserve">x</m:t>
              </m:r>
            </m:oMath>
            <w:r>
              <w:rPr>
                <w:rFonts w:eastAsia="MS Mincho" w:cs="Times New Roman" w:ascii="Courier" w:hAnsi="Courier"/>
                <w:iCs/>
                <w:color w:themeColor="accent6" w:themeShade="bf" w:val="538135"/>
                <w:kern w:val="0"/>
                <w:sz w:val="18"/>
                <w:szCs w:val="18"/>
                <w:lang w:val="en-US" w:eastAsia="en-US" w:bidi="ar-SA"/>
              </w:rPr>
              <w:tab/>
              <w:t xml:space="preserve"> {</w:t>
            </w:r>
            <w:r>
              <w:rPr>
                <w:sz w:val="24"/>
                <w:lang w:val="en-US"/>
              </w:rPr>
            </w:r>
            <m:oMath xmlns:m="http://schemas.openxmlformats.org/officeDocument/2006/math">
              <m:sSub>
                <m:e>
                  <m:r>
                    <w:rPr>
                      <w:rFonts w:ascii="Cambria Math" w:hAnsi="Cambria Math"/>
                    </w:rPr>
                    <m:t xml:space="preserve">var</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var</m:t>
                  </m:r>
                </m:e>
                <m:sub>
                  <m:r>
                    <w:rPr>
                      <w:rFonts w:ascii="Cambria Math" w:hAnsi="Cambria Math"/>
                    </w:rPr>
                    <m:t xml:space="preserve">m</m:t>
                  </m:r>
                </m:sub>
              </m:sSub>
            </m:oMath>
            <w:r>
              <w:rPr>
                <w:rFonts w:eastAsia="MS Mincho" w:cs="Times New Roman" w:ascii="Courier" w:hAnsi="Courier"/>
                <w:iCs/>
                <w:color w:themeColor="accent6" w:themeShade="bf" w:val="538135"/>
                <w:kern w:val="0"/>
                <w:sz w:val="18"/>
                <w:szCs w:val="18"/>
                <w:lang w:val="en-US" w:eastAsia="en-US" w:bidi="ar-SA"/>
              </w:rPr>
              <w:t>}</w:t>
            </w:r>
            <w:r>
              <w:rPr>
                <w:rFonts w:eastAsia="MS Mincho" w:cs="Times New Roman" w:ascii="Cambria Math" w:hAnsi="Cambria Math"/>
                <w:iCs/>
                <w:color w:themeColor="accent6" w:themeShade="bf" w:val="538135"/>
                <w:kern w:val="0"/>
                <w:sz w:val="18"/>
                <w:szCs w:val="18"/>
                <w:lang w:val="en-US" w:eastAsia="en-US" w:bidi="ar-SA"/>
              </w:rPr>
              <w:t xml:space="preserve"> includes all the </w:t>
            </w:r>
            <w:bookmarkStart w:id="330" w:name="_Hlk26382000"/>
            <w:bookmarkStart w:id="331" w:name="OLE_LINK257"/>
            <w:r>
              <w:rPr>
                <w:rFonts w:eastAsia="MS Mincho" w:cs="Times New Roman" w:ascii="Courier" w:hAnsi="Courier"/>
                <w:color w:themeColor="accent6" w:themeShade="bf" w:val="538135"/>
                <w:kern w:val="0"/>
                <w:sz w:val="18"/>
                <w:szCs w:val="18"/>
                <w:lang w:val="en-US" w:eastAsia="en-US" w:bidi="ar-SA"/>
              </w:rPr>
              <w:t>?VAR</w:t>
            </w:r>
            <w:bookmarkEnd w:id="330"/>
            <w:bookmarkEnd w:id="331"/>
            <w:r>
              <w:rPr>
                <w:rFonts w:eastAsia="MS Mincho" w:cs="Times New Roman" w:ascii="Cambria Math" w:hAnsi="Cambria Math"/>
                <w:iCs/>
                <w:color w:themeColor="accent6" w:themeShade="bf" w:val="538135"/>
                <w:kern w:val="0"/>
                <w:sz w:val="18"/>
                <w:szCs w:val="18"/>
                <w:lang w:val="en-US" w:eastAsia="en-US" w:bidi="ar-SA"/>
              </w:rPr>
              <w:t xml:space="preserve"> variable symbols in </w:t>
            </w:r>
            <w:r>
              <w:rPr>
                <w:sz w:val="24"/>
                <w:lang w:val="en-US"/>
              </w:rPr>
            </w:r>
            <m:oMath xmlns:m="http://schemas.openxmlformats.org/officeDocument/2006/math">
              <m:sSup>
                <m:e>
                  <m:r>
                    <w:rPr>
                      <w:rFonts w:ascii="Cambria Math" w:hAnsi="Cambria Math"/>
                    </w:rPr>
                    <m:t xml:space="preserve">PATH</m:t>
                  </m:r>
                </m:e>
                <m:sup>
                  <m:r>
                    <w:rPr>
                      <w:rFonts w:ascii="Cambria Math" w:hAnsi="Cambria Math"/>
                    </w:rPr>
                    <m:t xml:space="preserve">↦</m:t>
                  </m:r>
                </m:sup>
              </m:sSup>
            </m:oMath>
          </w:p>
        </w:tc>
      </w:tr>
    </w:tbl>
    <w:p>
      <w:pPr>
        <w:pStyle w:val="Normal"/>
        <w:numPr>
          <w:ilvl w:val="0"/>
          <w:numId w:val="0"/>
        </w:numPr>
        <w:tabs>
          <w:tab w:val="clear" w:pos="720"/>
          <w:tab w:val="right" w:pos="11180" w:leader="none"/>
        </w:tabs>
        <w:spacing w:before="0" w:after="0"/>
        <w:ind w:hanging="0" w:left="0"/>
        <w:contextualSpacing/>
        <w:outlineLvl w:val="0"/>
        <w:rPr>
          <w:rFonts w:ascii="Cambria Math" w:hAnsi="Cambria Math" w:cs="Tahoma"/>
          <w:b/>
          <w:color w:themeColor="text1" w:val="000000"/>
          <w:sz w:val="18"/>
          <w:szCs w:val="18"/>
          <w:lang w:val="en-US"/>
        </w:rPr>
      </w:pPr>
      <w:r>
        <w:rPr>
          <w:rFonts w:cs="Tahoma" w:ascii="Cambria Math" w:hAnsi="Cambria Math"/>
          <w:b/>
          <w:color w:themeColor="text1" w:val="000000"/>
          <w:sz w:val="18"/>
          <w:szCs w:val="18"/>
          <w:lang w:val="en-US"/>
        </w:rPr>
      </w:r>
      <w:bookmarkStart w:id="332" w:name="OLE_LINK284"/>
      <w:bookmarkStart w:id="333" w:name="OLE_LINK285"/>
      <w:bookmarkStart w:id="334" w:name="OLE_LINK284"/>
      <w:bookmarkStart w:id="335" w:name="OLE_LINK285"/>
      <w:bookmarkEnd w:id="334"/>
      <w:bookmarkEnd w:id="335"/>
    </w:p>
    <w:p>
      <w:pPr>
        <w:pStyle w:val="Normal"/>
        <w:tabs>
          <w:tab w:val="clear" w:pos="720"/>
          <w:tab w:val="left" w:pos="3544" w:leader="none"/>
          <w:tab w:val="right" w:pos="11180" w:leader="none"/>
        </w:tabs>
        <w:ind w:firstLine="142"/>
        <w:rPr>
          <w:rFonts w:ascii="Cambria Math" w:hAnsi="Cambria Math" w:eastAsia="MS Mincho" w:cs="MS Mincho"/>
          <w:color w:themeColor="accent6" w:themeShade="bf" w:val="538135"/>
          <w:sz w:val="18"/>
          <w:szCs w:val="18"/>
          <w:lang w:val="en-US"/>
        </w:rPr>
      </w:pPr>
      <w:r>
        <w:rPr>
          <w:rFonts w:eastAsia="MS Mincho" w:cs="MS Mincho" w:ascii="Cambria Math" w:hAnsi="Cambria Math"/>
          <w:color w:themeColor="accent6" w:themeShade="bf" w:val="538135"/>
          <w:sz w:val="18"/>
          <w:szCs w:val="18"/>
          <w:lang w:val="en-US"/>
        </w:rPr>
      </w:r>
    </w:p>
    <w:tbl>
      <w:tblPr>
        <w:tblStyle w:val="Grigliatabella"/>
        <w:tblW w:w="4500" w:type="pct"/>
        <w:jc w:val="center"/>
        <w:tblInd w:w="0" w:type="dxa"/>
        <w:tblLayout w:type="fixed"/>
        <w:tblCellMar>
          <w:top w:w="113" w:type="dxa"/>
          <w:left w:w="113" w:type="dxa"/>
          <w:bottom w:w="113" w:type="dxa"/>
          <w:right w:w="113" w:type="dxa"/>
        </w:tblCellMar>
        <w:tblLook w:val="04a0" w:noVBand="1" w:noHBand="0" w:lastColumn="0" w:firstColumn="1" w:lastRow="0" w:firstRow="1"/>
      </w:tblPr>
      <w:tblGrid>
        <w:gridCol w:w="5957"/>
        <w:gridCol w:w="4109"/>
      </w:tblGrid>
      <w:tr>
        <w:trPr/>
        <w:tc>
          <w:tcPr>
            <w:tcW w:w="5957" w:type="dxa"/>
            <w:tcBorders/>
          </w:tcPr>
          <w:p>
            <w:pPr>
              <w:pStyle w:val="Normal"/>
              <w:widowControl/>
              <w:numPr>
                <w:ilvl w:val="0"/>
                <w:numId w:val="0"/>
              </w:numPr>
              <w:suppressAutoHyphens w:val="true"/>
              <w:spacing w:before="0" w:after="0"/>
              <w:ind w:hanging="0" w:left="0"/>
              <w:contextualSpacing/>
              <w:jc w:val="left"/>
              <w:outlineLvl w:val="0"/>
              <w:rPr>
                <w:rFonts w:ascii="Courier" w:hAnsi="Courier" w:cs="Tahoma"/>
                <w:color w:val="FF0000"/>
                <w:sz w:val="18"/>
                <w:szCs w:val="18"/>
                <w:lang w:val="en-US"/>
              </w:rPr>
            </w:pPr>
            <w:bookmarkStart w:id="336" w:name="OLE_LINK66"/>
            <w:bookmarkStart w:id="337" w:name="OLE_LINK71"/>
            <w:r>
              <w:rPr>
                <w:rFonts w:eastAsia="Calibri" w:cs="Tahoma" w:ascii="Courier" w:hAnsi="Courier"/>
                <w:color w:val="7030A0"/>
                <w:kern w:val="0"/>
                <w:sz w:val="18"/>
                <w:szCs w:val="18"/>
                <w:lang w:val="en-US" w:eastAsia="en-US" w:bidi="ar-SA"/>
              </w:rPr>
              <w:t>FactTypeRule</w:t>
            </w:r>
            <w:bookmarkEnd w:id="336"/>
            <w:bookmarkEnd w:id="337"/>
            <w:r>
              <w:rPr>
                <w:rFonts w:eastAsia="Calibri" w:cs="Tahoma" w:ascii="Courier" w:hAnsi="Courier"/>
                <w:color w:val="7030A0"/>
                <w:kern w:val="0"/>
                <w:sz w:val="18"/>
                <w:szCs w:val="18"/>
                <w:lang w:val="en-US" w:eastAsia="en-US" w:bidi="ar-SA"/>
              </w:rPr>
              <w:t xml:space="preserve">(P, </w:t>
            </w:r>
            <w:bookmarkStart w:id="338" w:name="_Hlk26280966"/>
            <w:bookmarkStart w:id="339" w:name="OLE_LINK130"/>
            <w:r>
              <w:rPr>
                <w:rFonts w:eastAsia="Calibri" w:cs="Tahoma" w:ascii="Cambria Math" w:hAnsi="Cambria Math"/>
                <w:color w:val="7030A0"/>
                <w:kern w:val="0"/>
                <w:sz w:val="16"/>
                <w:szCs w:val="16"/>
                <w:lang w:val="en-US" w:eastAsia="en-US" w:bidi="ar-SA"/>
              </w:rPr>
              <w:t>PATH</w:t>
            </w:r>
            <w:r>
              <w:rPr>
                <w:rFonts w:eastAsia="Calibri" w:cs="Tahoma" w:ascii="Cambria Math" w:hAnsi="Cambria Math"/>
                <w:color w:val="7030A0"/>
                <w:kern w:val="0"/>
                <w:sz w:val="16"/>
                <w:szCs w:val="16"/>
                <w:vertAlign w:val="subscript"/>
                <w:lang w:val="en-US" w:eastAsia="en-US" w:bidi="ar-SA"/>
              </w:rPr>
              <w:t>1</w:t>
            </w:r>
            <w:bookmarkEnd w:id="338"/>
            <w:bookmarkEnd w:id="339"/>
            <w:r>
              <w:rPr>
                <w:rFonts w:eastAsia="Calibri" w:cs="Tahoma" w:ascii="Courier" w:hAnsi="Courier"/>
                <w:color w:val="7030A0"/>
                <w:kern w:val="0"/>
                <w:sz w:val="16"/>
                <w:szCs w:val="16"/>
                <w:lang w:val="en-US" w:eastAsia="en-US" w:bidi="ar-SA"/>
              </w:rPr>
              <w:t xml:space="preserve">, </w:t>
            </w:r>
            <w:bookmarkStart w:id="340" w:name="_Hlk26292291"/>
            <w:bookmarkStart w:id="341" w:name="OLE_LINK187"/>
            <w:r>
              <w:rPr>
                <w:rFonts w:eastAsia="Calibri" w:cs="Tahoma" w:ascii="Courier" w:hAnsi="Courier"/>
                <w:color w:val="7030A0"/>
                <w:kern w:val="0"/>
                <w:sz w:val="16"/>
                <w:szCs w:val="16"/>
                <w:lang w:val="en-US" w:eastAsia="en-US" w:bidi="ar-SA"/>
              </w:rPr>
              <w:t xml:space="preserve">… </w:t>
            </w:r>
            <w:bookmarkEnd w:id="340"/>
            <w:bookmarkEnd w:id="341"/>
            <w:r>
              <w:rPr>
                <w:rFonts w:eastAsia="Calibri" w:cs="Tahoma" w:ascii="Cambria Math" w:hAnsi="Cambria Math"/>
                <w:color w:val="7030A0"/>
                <w:kern w:val="0"/>
                <w:sz w:val="16"/>
                <w:szCs w:val="16"/>
                <w:lang w:val="en-US" w:eastAsia="en-US" w:bidi="ar-SA"/>
              </w:rPr>
              <w:t>PATH</w:t>
            </w:r>
            <w:r>
              <w:rPr>
                <w:rFonts w:eastAsia="Calibri" w:cs="Tahoma" w:ascii="Liberation Mono" w:hAnsi="Liberation Mono"/>
                <w:b w:val="false"/>
                <w:i w:val="false"/>
                <w:color w:val="7030A0"/>
                <w:kern w:val="0"/>
                <w:sz w:val="22"/>
                <w:szCs w:val="16"/>
                <w:vertAlign w:val="subscript"/>
                <w:lang w:val="en-US" w:eastAsia="en-US" w:bidi="ar-SA"/>
              </w:rPr>
              <w:t>α(P)</w:t>
            </w:r>
            <w:r>
              <w:rPr>
                <w:rFonts w:eastAsia="Calibri" w:cs="Tahoma" w:ascii="Courier" w:hAnsi="Courier"/>
                <w:color w:val="7030A0"/>
                <w:kern w:val="0"/>
                <w:sz w:val="18"/>
                <w:szCs w:val="18"/>
                <w:lang w:val="en-US" w:eastAsia="en-US" w:bidi="ar-SA"/>
              </w:rPr>
              <w:t>)</w:t>
            </w:r>
          </w:p>
        </w:tc>
        <w:tc>
          <w:tcPr>
            <w:tcW w:w="4109" w:type="dxa"/>
            <w:tcBorders/>
          </w:tcPr>
          <w:p>
            <w:pPr>
              <w:pStyle w:val="Normal"/>
              <w:widowControl/>
              <w:numPr>
                <w:ilvl w:val="0"/>
                <w:numId w:val="0"/>
              </w:numPr>
              <w:suppressAutoHyphens w:val="true"/>
              <w:spacing w:before="0" w:after="0"/>
              <w:ind w:hanging="0" w:left="0"/>
              <w:contextualSpacing/>
              <w:jc w:val="left"/>
              <w:outlineLvl w:val="0"/>
              <w:rPr>
                <w:rFonts w:ascii="Courier" w:hAnsi="Courier" w:eastAsia="MS Mincho" w:cs="Times New Roman"/>
                <w:color w:val="FF0000"/>
                <w:sz w:val="18"/>
                <w:szCs w:val="18"/>
                <w:lang w:val="en-US"/>
              </w:rPr>
            </w:pPr>
            <w:r>
              <w:rPr>
                <w:rFonts w:eastAsia="MS Mincho" w:cs="Times New Roman" w:ascii="Courier" w:hAnsi="Courier"/>
                <w:color w:val="FF0000"/>
                <w:sz w:val="18"/>
                <w:szCs w:val="18"/>
                <w:lang w:val="en-US"/>
              </w:rPr>
            </w:r>
          </w:p>
        </w:tc>
      </w:tr>
      <w:tr>
        <w:trPr>
          <w:trHeight w:val="543" w:hRule="atLeast"/>
        </w:trPr>
        <w:tc>
          <w:tcPr>
            <w:tcW w:w="10066" w:type="dxa"/>
            <w:gridSpan w:val="2"/>
            <w:tcBorders/>
          </w:tcPr>
          <w:p>
            <w:pPr>
              <w:pStyle w:val="Normal"/>
              <w:widowControl/>
              <w:numPr>
                <w:ilvl w:val="0"/>
                <w:numId w:val="0"/>
              </w:numPr>
              <w:suppressAutoHyphens w:val="true"/>
              <w:spacing w:before="0" w:after="0"/>
              <w:ind w:hanging="0" w:left="19"/>
              <w:contextualSpacing/>
              <w:jc w:val="left"/>
              <w:outlineLvl w:val="0"/>
              <w:rPr>
                <w:rFonts w:ascii="Courier" w:hAnsi="Courier" w:eastAsia="MS Mincho" w:cs="Times New Roman"/>
                <w:color w:themeColor="accent6" w:themeShade="bf" w:val="538135"/>
                <w:sz w:val="18"/>
                <w:szCs w:val="18"/>
                <w:lang w:val="en-AU"/>
              </w:rPr>
            </w:pPr>
            <w:r>
              <w:rPr>
                <w:lang w:val="en-US"/>
              </w:rPr>
            </w:r>
            <m:oMathPara xmlns:m="http://schemas.openxmlformats.org/officeDocument/2006/math">
              <m:oMathParaPr>
                <m:jc m:val="left"/>
              </m:oMathParaPr>
              <m:oMath>
                <m:r>
                  <w:rPr>
                    <w:rFonts w:ascii="Cambria Math" w:hAnsi="Cambria Math"/>
                  </w:rPr>
                  <m:t xml:space="preserve">∀</m:t>
                </m:r>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α</m:t>
                    </m:r>
                    <m:d>
                      <m:dPr>
                        <m:begChr m:val="("/>
                        <m:endChr m:val=")"/>
                      </m:dPr>
                      <m:e>
                        <m:r>
                          <w:rPr>
                            <w:rFonts w:ascii="Cambria Math" w:hAnsi="Cambria Math"/>
                          </w:rPr>
                          <m:t xml:space="preserve">P</m:t>
                        </m:r>
                      </m:e>
                    </m:d>
                  </m:sub>
                </m:sSub>
                <m:r>
                  <w:rPr>
                    <w:rFonts w:ascii="Cambria Math" w:hAnsi="Cambria Math"/>
                  </w:rPr>
                  <m:t xml:space="preserve">.</m:t>
                </m:r>
                <m:r>
                  <w:rPr>
                    <w:rFonts w:ascii="Cambria Math" w:hAnsi="Cambria Math"/>
                  </w:rPr>
                  <m:t xml:space="preserve">P</m:t>
                </m:r>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α</m:t>
                    </m:r>
                    <m:d>
                      <m:dPr>
                        <m:begChr m:val="("/>
                        <m:endChr m:val=")"/>
                      </m:dPr>
                      <m:e>
                        <m:r>
                          <w:rPr>
                            <w:rFonts w:ascii="Cambria Math" w:hAnsi="Cambria Math"/>
                          </w:rPr>
                          <m:t xml:space="preserve">P</m:t>
                        </m:r>
                      </m:e>
                    </m:d>
                  </m:sub>
                </m:sSub>
                <m:r>
                  <w:rPr>
                    <w:rFonts w:ascii="Cambria Math" w:hAnsi="Cambria Math"/>
                  </w:rPr>
                  <m:t xml:space="preserve">↔</m:t>
                </m:r>
                <m:r>
                  <w:rPr>
                    <w:rFonts w:ascii="Cambria Math" w:hAnsi="Cambria Math"/>
                  </w:rPr>
                  <m:t xml:space="preserve">∃</m:t>
                </m:r>
                <m:sSub>
                  <m:e>
                    <m:r>
                      <w:rPr>
                        <w:rFonts w:ascii="Cambria Math" w:hAnsi="Cambria Math"/>
                      </w:rPr>
                      <m:t xml:space="preserve">var</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var</m:t>
                    </m:r>
                  </m:e>
                  <m:sub>
                    <m:r>
                      <w:rPr>
                        <w:rFonts w:ascii="Cambria Math" w:hAnsi="Cambria Math"/>
                      </w:rPr>
                      <m:t xml:space="preserve">m</m:t>
                    </m:r>
                  </m:sub>
                </m:sSub>
                <m:r>
                  <w:rPr>
                    <w:rFonts w:ascii="Cambria Math" w:hAnsi="Cambria Math"/>
                  </w:rPr>
                  <m:t xml:space="preserve">.</m:t>
                </m:r>
                <m:sSubSup>
                  <m:e>
                    <m:r>
                      <w:rPr>
                        <w:rFonts w:ascii="Cambria Math" w:hAnsi="Cambria Math"/>
                      </w:rPr>
                      <m:t xml:space="preserve">PATH</m:t>
                    </m:r>
                  </m:e>
                  <m:sub>
                    <m:r>
                      <w:rPr>
                        <w:rFonts w:ascii="Cambria Math" w:hAnsi="Cambria Math"/>
                      </w:rPr>
                      <m:t xml:space="preserve">1</m:t>
                    </m:r>
                  </m:sub>
                  <m:sup>
                    <m:r>
                      <w:rPr>
                        <w:rFonts w:ascii="Cambria Math" w:hAnsi="Cambria Math"/>
                      </w:rPr>
                      <m:t xml:space="preserve">↦</m:t>
                    </m:r>
                  </m:sup>
                </m:sSubSup>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r>
                  <w:rPr>
                    <w:rFonts w:ascii="Cambria Math" w:hAnsi="Cambria Math"/>
                  </w:rPr>
                  <m:t xml:space="preserve">…</m:t>
                </m:r>
                <m:r>
                  <w:rPr>
                    <w:rFonts w:ascii="Cambria Math" w:hAnsi="Cambria Math"/>
                  </w:rPr>
                  <m:t xml:space="preserve">∧</m:t>
                </m:r>
                <m:sSubSup>
                  <m:e>
                    <m:r>
                      <w:rPr>
                        <w:rFonts w:ascii="Cambria Math" w:hAnsi="Cambria Math"/>
                      </w:rPr>
                      <m:t xml:space="preserve">PATH</m:t>
                    </m:r>
                  </m:e>
                  <m:sub>
                    <m:r>
                      <w:rPr>
                        <w:rFonts w:ascii="Cambria Math" w:hAnsi="Cambria Math"/>
                      </w:rPr>
                      <m:t xml:space="preserve">α</m:t>
                    </m:r>
                    <m:d>
                      <m:dPr>
                        <m:begChr m:val="("/>
                        <m:endChr m:val=")"/>
                      </m:dPr>
                      <m:e>
                        <m:r>
                          <w:rPr>
                            <w:rFonts w:ascii="Cambria Math" w:hAnsi="Cambria Math"/>
                          </w:rPr>
                          <m:t xml:space="preserve">P</m:t>
                        </m:r>
                      </m:e>
                    </m:d>
                  </m:sub>
                  <m:sup>
                    <m:r>
                      <w:rPr>
                        <w:rFonts w:ascii="Cambria Math" w:hAnsi="Cambria Math"/>
                      </w:rPr>
                      <m:t xml:space="preserve">↦</m:t>
                    </m:r>
                  </m:sup>
                </m:sSubSup>
                <m:sSub>
                  <m:e>
                    <m:r>
                      <w:rPr>
                        <w:rFonts w:ascii="Cambria Math" w:hAnsi="Cambria Math"/>
                      </w:rPr>
                      <m:t xml:space="preserve">x</m:t>
                    </m:r>
                  </m:e>
                  <m:sub>
                    <m:r>
                      <w:rPr>
                        <w:rFonts w:ascii="Cambria Math" w:hAnsi="Cambria Math"/>
                      </w:rPr>
                      <m:t xml:space="preserve">α</m:t>
                    </m:r>
                    <m:r>
                      <w:rPr>
                        <w:rFonts w:ascii="Cambria Math" w:hAnsi="Cambria Math"/>
                      </w:rPr>
                      <m:t xml:space="preserve">(</m:t>
                    </m:r>
                    <m:r>
                      <w:rPr>
                        <w:rFonts w:ascii="Cambria Math" w:hAnsi="Cambria Math"/>
                      </w:rPr>
                      <m:t xml:space="preserve">P</m:t>
                    </m:r>
                    <m:r>
                      <w:rPr>
                        <w:rFonts w:ascii="Cambria Math" w:hAnsi="Cambria Math"/>
                      </w:rPr>
                      <m:t xml:space="preserve">)</m:t>
                    </m:r>
                  </m:sub>
                </m:sSub>
              </m:oMath>
            </m:oMathPara>
          </w:p>
          <w:p>
            <w:pPr>
              <w:pStyle w:val="Normal"/>
              <w:widowControl/>
              <w:numPr>
                <w:ilvl w:val="0"/>
                <w:numId w:val="0"/>
              </w:numPr>
              <w:suppressAutoHyphens w:val="true"/>
              <w:spacing w:before="0" w:after="0"/>
              <w:ind w:hanging="0" w:left="19"/>
              <w:contextualSpacing/>
              <w:jc w:val="left"/>
              <w:outlineLvl w:val="0"/>
              <w:rPr>
                <w:rFonts w:ascii="Courier" w:hAnsi="Courier" w:eastAsia="MS Mincho" w:cs="Times New Roman"/>
                <w:iCs/>
                <w:color w:themeColor="accent6" w:themeShade="bf" w:val="538135"/>
                <w:sz w:val="10"/>
                <w:szCs w:val="10"/>
                <w:lang w:val="en-AU"/>
              </w:rPr>
            </w:pPr>
            <w:r>
              <w:rPr>
                <w:rFonts w:eastAsia="MS Mincho" w:cs="Times New Roman" w:ascii="Courier" w:hAnsi="Courier"/>
                <w:iCs/>
                <w:color w:themeColor="accent6" w:themeShade="bf" w:val="538135"/>
                <w:sz w:val="10"/>
                <w:szCs w:val="10"/>
                <w:lang w:val="en-US"/>
              </w:rPr>
            </w:r>
          </w:p>
          <w:p>
            <w:pPr>
              <w:pStyle w:val="Normal"/>
              <w:widowControl/>
              <w:numPr>
                <w:ilvl w:val="0"/>
                <w:numId w:val="0"/>
              </w:numPr>
              <w:tabs>
                <w:tab w:val="clear" w:pos="720"/>
                <w:tab w:val="right" w:pos="9800" w:leader="none"/>
              </w:tabs>
              <w:suppressAutoHyphens w:val="true"/>
              <w:spacing w:before="0" w:after="0"/>
              <w:ind w:hanging="0" w:left="19"/>
              <w:contextualSpacing/>
              <w:jc w:val="left"/>
              <w:outlineLvl w:val="0"/>
              <w:rPr>
                <w:rFonts w:ascii="Courier" w:hAnsi="Courier" w:eastAsia="MS Mincho" w:cs="Times New Roman"/>
                <w:color w:val="FF0000"/>
                <w:sz w:val="18"/>
                <w:szCs w:val="18"/>
                <w:lang w:val="en-AU"/>
              </w:rPr>
            </w:pPr>
            <w:r>
              <w:rPr>
                <w:rFonts w:eastAsia="MS Mincho" w:cs="Times New Roman" w:ascii="Courier" w:hAnsi="Courier"/>
                <w:color w:val="FF0000"/>
                <w:kern w:val="0"/>
                <w:sz w:val="18"/>
                <w:szCs w:val="18"/>
                <w:lang w:val="en-US" w:eastAsia="en-US" w:bidi="ar-SA"/>
              </w:rPr>
              <w:tab/>
            </w:r>
            <w:bookmarkStart w:id="342" w:name="_Hlk26292225"/>
            <w:bookmarkStart w:id="343" w:name="OLE_LINK185"/>
            <w:r>
              <w:rPr>
                <w:rFonts w:eastAsia="MS Mincho" w:cs="Times New Roman" w:ascii="Cambria Math" w:hAnsi="Cambria Math"/>
                <w:iCs/>
                <w:color w:themeColor="accent6" w:themeShade="bf" w:val="538135"/>
                <w:kern w:val="0"/>
                <w:sz w:val="18"/>
                <w:szCs w:val="18"/>
                <w:lang w:val="en-US" w:eastAsia="en-US" w:bidi="ar-SA"/>
              </w:rPr>
              <w:t xml:space="preserve"> </w:t>
            </w:r>
            <w:r>
              <w:rPr>
                <w:rFonts w:eastAsia="MS Mincho" w:cs="Times New Roman" w:ascii="Cambria Math" w:hAnsi="Cambria Math"/>
                <w:iCs/>
                <w:color w:themeColor="accent6" w:themeShade="bf" w:val="538135"/>
                <w:kern w:val="0"/>
                <w:sz w:val="18"/>
                <w:szCs w:val="18"/>
                <w:lang w:val="en-US" w:eastAsia="en-US" w:bidi="ar-SA"/>
              </w:rPr>
            </w:r>
            <m:oMath xmlns:m="http://schemas.openxmlformats.org/officeDocument/2006/math">
              <m:sSub>
                <m:e>
                  <m:r>
                    <w:rPr>
                      <w:rFonts w:ascii="Cambria Math" w:hAnsi="Cambria Math"/>
                    </w:rPr>
                    <m:t xml:space="preserve">var</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var</m:t>
                  </m:r>
                </m:e>
                <m:sub>
                  <m:r>
                    <w:rPr>
                      <w:rFonts w:ascii="Cambria Math" w:hAnsi="Cambria Math"/>
                    </w:rPr>
                    <m:t xml:space="preserve">m</m:t>
                  </m:r>
                </m:sub>
              </m:sSub>
            </m:oMath>
            <w:r>
              <w:rPr>
                <w:rFonts w:eastAsia="MS Mincho" w:cs="Times New Roman" w:ascii="Cambria Math" w:hAnsi="Cambria Math"/>
                <w:iCs/>
                <w:color w:themeColor="accent6" w:themeShade="bf" w:val="538135"/>
                <w:kern w:val="0"/>
                <w:sz w:val="18"/>
                <w:szCs w:val="18"/>
                <w:lang w:val="en-US" w:eastAsia="en-US" w:bidi="ar-SA"/>
              </w:rPr>
              <w:t xml:space="preserve">includes the </w:t>
            </w:r>
            <w:r>
              <w:rPr>
                <w:rFonts w:eastAsia="MS Mincho" w:cs="Times New Roman" w:ascii="Courier" w:hAnsi="Courier"/>
                <w:color w:themeColor="accent6" w:themeShade="bf" w:val="538135"/>
                <w:kern w:val="0"/>
                <w:sz w:val="18"/>
                <w:szCs w:val="18"/>
                <w:lang w:val="en-US" w:eastAsia="en-US" w:bidi="ar-SA"/>
              </w:rPr>
              <w:t>?VAR</w:t>
            </w:r>
            <w:r>
              <w:rPr>
                <w:rFonts w:eastAsia="MS Mincho" w:cs="Times New Roman" w:ascii="Cambria Math" w:hAnsi="Cambria Math"/>
                <w:iCs/>
                <w:color w:themeColor="accent6" w:themeShade="bf" w:val="538135"/>
                <w:kern w:val="0"/>
                <w:sz w:val="18"/>
                <w:szCs w:val="18"/>
                <w:lang w:val="en-US" w:eastAsia="en-US" w:bidi="ar-SA"/>
              </w:rPr>
              <w:t xml:space="preserve"> variable symbols in </w:t>
            </w:r>
            <w:r>
              <w:rPr>
                <w:sz w:val="24"/>
                <w:lang w:val="en-US"/>
              </w:rPr>
            </w:r>
            <m:oMath xmlns:m="http://schemas.openxmlformats.org/officeDocument/2006/math">
              <m:sSubSup>
                <m:e>
                  <m:r>
                    <w:rPr>
                      <w:rFonts w:ascii="Cambria Math" w:hAnsi="Cambria Math"/>
                    </w:rPr>
                    <m:t xml:space="preserve">PATH</m:t>
                  </m:r>
                </m:e>
                <m:sub>
                  <m:r>
                    <w:rPr>
                      <w:rFonts w:ascii="Cambria Math" w:hAnsi="Cambria Math"/>
                    </w:rPr>
                    <m:t xml:space="preserve">1</m:t>
                  </m:r>
                </m:sub>
                <m:sup>
                  <m:r>
                    <w:rPr>
                      <w:rFonts w:ascii="Cambria Math" w:hAnsi="Cambria Math"/>
                    </w:rPr>
                    <m:t xml:space="preserve">↦</m:t>
                  </m:r>
                </m:sup>
              </m:sSubSup>
              <m:r>
                <w:rPr>
                  <w:rFonts w:ascii="Cambria Math" w:hAnsi="Cambria Math"/>
                </w:rPr>
                <m:t xml:space="preserve">,</m:t>
              </m:r>
              <m:r>
                <w:rPr>
                  <w:rFonts w:ascii="Cambria Math" w:hAnsi="Cambria Math"/>
                </w:rPr>
                <m:t xml:space="preserve">…</m:t>
              </m:r>
              <m:r>
                <w:rPr>
                  <w:rFonts w:ascii="Cambria Math" w:hAnsi="Cambria Math"/>
                </w:rPr>
                <m:t xml:space="preserve">,</m:t>
              </m:r>
              <m:sSubSup>
                <m:e>
                  <m:r>
                    <w:rPr>
                      <w:rFonts w:ascii="Cambria Math" w:hAnsi="Cambria Math"/>
                    </w:rPr>
                    <m:t xml:space="preserve">PATH</m:t>
                  </m:r>
                </m:e>
                <m:sub>
                  <m:r>
                    <w:rPr>
                      <w:rFonts w:ascii="Cambria Math" w:hAnsi="Cambria Math"/>
                    </w:rPr>
                    <m:t xml:space="preserve">α</m:t>
                  </m:r>
                  <m:r>
                    <w:rPr>
                      <w:rFonts w:ascii="Cambria Math" w:hAnsi="Cambria Math"/>
                    </w:rPr>
                    <m:t xml:space="preserve">(</m:t>
                  </m:r>
                  <m:r>
                    <w:rPr>
                      <w:rFonts w:ascii="Cambria Math" w:hAnsi="Cambria Math"/>
                    </w:rPr>
                    <m:t xml:space="preserve">P</m:t>
                  </m:r>
                  <m:r>
                    <w:rPr>
                      <w:rFonts w:ascii="Cambria Math" w:hAnsi="Cambria Math"/>
                    </w:rPr>
                    <m:t xml:space="preserve">)</m:t>
                  </m:r>
                </m:sub>
                <m:sup>
                  <m:r>
                    <w:rPr>
                      <w:rFonts w:ascii="Cambria Math" w:hAnsi="Cambria Math"/>
                    </w:rPr>
                    <m:t xml:space="preserve">↦</m:t>
                  </m:r>
                </m:sup>
              </m:sSubSup>
            </m:oMath>
            <w:bookmarkEnd w:id="342"/>
            <w:bookmarkEnd w:id="343"/>
          </w:p>
        </w:tc>
      </w:tr>
    </w:tbl>
    <w:p>
      <w:pPr>
        <w:pStyle w:val="Normal"/>
        <w:tabs>
          <w:tab w:val="clear" w:pos="720"/>
          <w:tab w:val="left" w:pos="3544" w:leader="none"/>
          <w:tab w:val="right" w:pos="11180" w:leader="none"/>
        </w:tabs>
        <w:rPr>
          <w:rFonts w:ascii="Cambria Math" w:hAnsi="Cambria Math" w:eastAsia="MS Mincho" w:cs="MS Mincho"/>
          <w:color w:themeColor="accent6" w:themeShade="bf" w:val="538135"/>
          <w:sz w:val="18"/>
          <w:szCs w:val="18"/>
          <w:lang w:val="en-AU"/>
        </w:rPr>
      </w:pPr>
      <w:r>
        <w:rPr>
          <w:rFonts w:eastAsia="MS Mincho" w:cs="MS Mincho" w:ascii="Cambria Math" w:hAnsi="Cambria Math"/>
          <w:color w:themeColor="accent6" w:themeShade="bf" w:val="538135"/>
          <w:sz w:val="18"/>
          <w:szCs w:val="18"/>
          <w:lang w:val="en-US"/>
        </w:rPr>
      </w:r>
    </w:p>
    <w:p>
      <w:pPr>
        <w:pStyle w:val="Normal"/>
        <w:tabs>
          <w:tab w:val="clear" w:pos="720"/>
          <w:tab w:val="left" w:pos="3544" w:leader="none"/>
          <w:tab w:val="right" w:pos="11180" w:leader="none"/>
        </w:tabs>
        <w:rPr>
          <w:rFonts w:ascii="Cambria Math" w:hAnsi="Cambria Math" w:eastAsia="MS Mincho" w:cs="MS Mincho"/>
          <w:color w:themeColor="accent6" w:themeShade="bf" w:val="538135"/>
          <w:sz w:val="18"/>
          <w:szCs w:val="18"/>
          <w:lang w:val="en-AU"/>
        </w:rPr>
      </w:pPr>
      <w:r>
        <w:rPr>
          <w:rFonts w:eastAsia="MS Mincho" w:cs="MS Mincho" w:ascii="Cambria Math" w:hAnsi="Cambria Math"/>
          <w:color w:themeColor="accent6" w:themeShade="bf" w:val="538135"/>
          <w:sz w:val="18"/>
          <w:szCs w:val="18"/>
          <w:lang w:val="en-US"/>
        </w:rPr>
      </w:r>
    </w:p>
    <w:tbl>
      <w:tblPr>
        <w:tblStyle w:val="Grigliatabella"/>
        <w:tblW w:w="4500" w:type="pct"/>
        <w:jc w:val="center"/>
        <w:tblInd w:w="0" w:type="dxa"/>
        <w:tblLayout w:type="fixed"/>
        <w:tblCellMar>
          <w:top w:w="113" w:type="dxa"/>
          <w:left w:w="113" w:type="dxa"/>
          <w:bottom w:w="113" w:type="dxa"/>
          <w:right w:w="113" w:type="dxa"/>
        </w:tblCellMar>
        <w:tblLook w:val="04a0" w:noVBand="1" w:noHBand="0" w:lastColumn="0" w:firstColumn="1" w:lastRow="0" w:firstRow="1"/>
      </w:tblPr>
      <w:tblGrid>
        <w:gridCol w:w="5957"/>
        <w:gridCol w:w="4109"/>
      </w:tblGrid>
      <w:tr>
        <w:trPr/>
        <w:tc>
          <w:tcPr>
            <w:tcW w:w="5957" w:type="dxa"/>
            <w:tcBorders/>
          </w:tcPr>
          <w:p>
            <w:pPr>
              <w:pStyle w:val="Normal"/>
              <w:widowControl/>
              <w:numPr>
                <w:ilvl w:val="0"/>
                <w:numId w:val="0"/>
              </w:numPr>
              <w:suppressAutoHyphens w:val="true"/>
              <w:spacing w:before="0" w:after="0"/>
              <w:ind w:hanging="0" w:left="0"/>
              <w:contextualSpacing/>
              <w:jc w:val="left"/>
              <w:outlineLvl w:val="0"/>
              <w:rPr>
                <w:rFonts w:ascii="Courier" w:hAnsi="Courier" w:cs="Tahoma"/>
                <w:color w:val="FF0000"/>
                <w:sz w:val="18"/>
                <w:szCs w:val="18"/>
              </w:rPr>
            </w:pPr>
            <w:r>
              <w:rPr>
                <w:rFonts w:eastAsia="Calibri" w:cs="Tahoma" w:ascii="Courier" w:hAnsi="Courier"/>
                <w:color w:val="7030A0"/>
                <w:kern w:val="0"/>
                <w:sz w:val="18"/>
                <w:szCs w:val="18"/>
                <w:lang w:val="en-US" w:eastAsia="en-US" w:bidi="ar-SA"/>
              </w:rPr>
              <w:t>SubTypeSemiRule(T, PATH)</w:t>
            </w:r>
          </w:p>
        </w:tc>
        <w:tc>
          <w:tcPr>
            <w:tcW w:w="4109" w:type="dxa"/>
            <w:tcBorders/>
          </w:tcPr>
          <w:p>
            <w:pPr>
              <w:pStyle w:val="Normal"/>
              <w:widowControl/>
              <w:numPr>
                <w:ilvl w:val="0"/>
                <w:numId w:val="0"/>
              </w:numPr>
              <w:suppressAutoHyphens w:val="true"/>
              <w:spacing w:before="0" w:after="0"/>
              <w:ind w:hanging="0" w:left="0"/>
              <w:contextualSpacing/>
              <w:jc w:val="left"/>
              <w:outlineLvl w:val="0"/>
              <w:rPr>
                <w:rFonts w:ascii="Courier" w:hAnsi="Courier" w:eastAsia="MS Mincho" w:cs="Times New Roman"/>
                <w:color w:val="FF0000"/>
                <w:sz w:val="18"/>
                <w:szCs w:val="18"/>
                <w:lang w:val="en-AU"/>
              </w:rPr>
            </w:pPr>
            <w:r>
              <w:rPr>
                <w:rFonts w:eastAsia="MS Mincho" w:cs="Times New Roman" w:ascii="Courier" w:hAnsi="Courier"/>
                <w:color w:val="FF0000"/>
                <w:sz w:val="18"/>
                <w:szCs w:val="18"/>
                <w:lang w:val="en-US"/>
              </w:rPr>
            </w:r>
          </w:p>
        </w:tc>
      </w:tr>
      <w:tr>
        <w:trPr/>
        <w:tc>
          <w:tcPr>
            <w:tcW w:w="10066" w:type="dxa"/>
            <w:gridSpan w:val="2"/>
            <w:tcBorders/>
          </w:tcPr>
          <w:p>
            <w:pPr>
              <w:pStyle w:val="Normal"/>
              <w:widowControl/>
              <w:numPr>
                <w:ilvl w:val="0"/>
                <w:numId w:val="0"/>
              </w:numPr>
              <w:tabs>
                <w:tab w:val="clear" w:pos="720"/>
                <w:tab w:val="right" w:pos="9800" w:leader="none"/>
              </w:tabs>
              <w:suppressAutoHyphens w:val="true"/>
              <w:spacing w:before="0" w:after="0"/>
              <w:ind w:hanging="0" w:left="19"/>
              <w:contextualSpacing/>
              <w:jc w:val="both"/>
              <w:outlineLvl w:val="0"/>
              <w:rPr>
                <w:rFonts w:ascii="Courier" w:hAnsi="Courier" w:eastAsia="MS Mincho" w:cs="Times New Roman"/>
                <w:iCs/>
                <w:color w:themeColor="accent6" w:themeShade="bf" w:val="538135"/>
                <w:sz w:val="18"/>
                <w:szCs w:val="18"/>
                <w:lang w:val="en-AU"/>
              </w:rPr>
            </w:pPr>
            <w:r>
              <w:rPr>
                <w:sz w:val="24"/>
                <w:lang w:val="en-US"/>
              </w:rPr>
            </w:r>
            <m:oMath xmlns:m="http://schemas.openxmlformats.org/officeDocument/2006/math">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T</m:t>
              </m:r>
              <m:r>
                <w:rPr>
                  <w:rFonts w:ascii="Cambria Math" w:hAnsi="Cambria Math"/>
                </w:rPr>
                <m:t xml:space="preserve">x</m:t>
              </m:r>
              <m:r>
                <w:rPr>
                  <w:rFonts w:ascii="Cambria Math" w:hAnsi="Cambria Math"/>
                </w:rPr>
                <m:t xml:space="preserve">←</m:t>
              </m:r>
              <m:r>
                <w:rPr>
                  <w:rFonts w:ascii="Cambria Math" w:hAnsi="Cambria Math"/>
                </w:rPr>
                <m:t xml:space="preserve">∃</m:t>
              </m:r>
              <m:sSub>
                <m:e>
                  <m:r>
                    <w:rPr>
                      <w:rFonts w:ascii="Cambria Math" w:hAnsi="Cambria Math"/>
                    </w:rPr>
                    <m:t xml:space="preserve">var</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var</m:t>
                  </m:r>
                </m:e>
                <m:sub>
                  <m:r>
                    <w:rPr>
                      <w:rFonts w:ascii="Cambria Math" w:hAnsi="Cambria Math"/>
                    </w:rPr>
                    <m:t xml:space="preserve">m</m:t>
                  </m:r>
                </m:sub>
              </m:sSub>
              <m:r>
                <w:rPr>
                  <w:rFonts w:ascii="Cambria Math" w:hAnsi="Cambria Math"/>
                </w:rPr>
                <m:t xml:space="preserve">.</m:t>
              </m:r>
              <m:sSup>
                <m:e>
                  <m:r>
                    <w:rPr>
                      <w:rFonts w:ascii="Cambria Math" w:hAnsi="Cambria Math"/>
                    </w:rPr>
                    <m:t xml:space="preserve">PATH</m:t>
                  </m:r>
                </m:e>
                <m:sup>
                  <m:r>
                    <w:rPr>
                      <w:rFonts w:ascii="Cambria Math" w:hAnsi="Cambria Math"/>
                    </w:rPr>
                    <m:t xml:space="preserve">↦</m:t>
                  </m:r>
                </m:sup>
              </m:sSup>
              <m:r>
                <w:rPr>
                  <w:rFonts w:ascii="Cambria Math" w:hAnsi="Cambria Math"/>
                </w:rPr>
                <m:t xml:space="preserve">x</m:t>
              </m:r>
            </m:oMath>
            <w:r>
              <w:rPr>
                <w:rFonts w:eastAsia="MS Mincho" w:cs="Times New Roman" w:ascii="Courier" w:hAnsi="Courier"/>
                <w:iCs/>
                <w:color w:themeColor="accent6" w:themeShade="bf" w:val="538135"/>
                <w:kern w:val="0"/>
                <w:sz w:val="18"/>
                <w:szCs w:val="18"/>
                <w:lang w:val="en-US" w:eastAsia="en-US" w:bidi="ar-SA"/>
              </w:rPr>
              <w:tab/>
              <w:t xml:space="preserve"> {</w:t>
            </w:r>
            <w:r>
              <w:rPr>
                <w:sz w:val="24"/>
                <w:lang w:val="en-US"/>
              </w:rPr>
            </w:r>
            <m:oMath xmlns:m="http://schemas.openxmlformats.org/officeDocument/2006/math">
              <m:sSub>
                <m:e>
                  <m:r>
                    <w:rPr>
                      <w:rFonts w:ascii="Cambria Math" w:hAnsi="Cambria Math"/>
                    </w:rPr>
                    <m:t xml:space="preserve">var</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var</m:t>
                  </m:r>
                </m:e>
                <m:sub>
                  <m:r>
                    <w:rPr>
                      <w:rFonts w:ascii="Cambria Math" w:hAnsi="Cambria Math"/>
                    </w:rPr>
                    <m:t xml:space="preserve">m</m:t>
                  </m:r>
                </m:sub>
              </m:sSub>
            </m:oMath>
            <w:r>
              <w:rPr>
                <w:rFonts w:eastAsia="MS Mincho" w:cs="Times New Roman" w:ascii="Courier" w:hAnsi="Courier"/>
                <w:iCs/>
                <w:color w:themeColor="accent6" w:themeShade="bf" w:val="538135"/>
                <w:kern w:val="0"/>
                <w:sz w:val="18"/>
                <w:szCs w:val="18"/>
                <w:lang w:val="en-US" w:eastAsia="en-US" w:bidi="ar-SA"/>
              </w:rPr>
              <w:t>}</w:t>
            </w:r>
            <w:r>
              <w:rPr>
                <w:rFonts w:eastAsia="MS Mincho" w:cs="Times New Roman" w:ascii="Cambria Math" w:hAnsi="Cambria Math"/>
                <w:iCs/>
                <w:color w:themeColor="accent6" w:themeShade="bf" w:val="538135"/>
                <w:kern w:val="0"/>
                <w:sz w:val="18"/>
                <w:szCs w:val="18"/>
                <w:lang w:val="en-US" w:eastAsia="en-US" w:bidi="ar-SA"/>
              </w:rPr>
              <w:t xml:space="preserve"> includes all the </w:t>
            </w:r>
            <w:r>
              <w:rPr>
                <w:rFonts w:eastAsia="MS Mincho" w:cs="Times New Roman" w:ascii="Courier" w:hAnsi="Courier"/>
                <w:color w:themeColor="accent6" w:themeShade="bf" w:val="538135"/>
                <w:kern w:val="0"/>
                <w:sz w:val="18"/>
                <w:szCs w:val="18"/>
                <w:lang w:val="en-US" w:eastAsia="en-US" w:bidi="ar-SA"/>
              </w:rPr>
              <w:t>?VAR</w:t>
            </w:r>
            <w:r>
              <w:rPr>
                <w:rFonts w:eastAsia="MS Mincho" w:cs="Times New Roman" w:ascii="Cambria Math" w:hAnsi="Cambria Math"/>
                <w:iCs/>
                <w:color w:themeColor="accent6" w:themeShade="bf" w:val="538135"/>
                <w:kern w:val="0"/>
                <w:sz w:val="18"/>
                <w:szCs w:val="18"/>
                <w:lang w:val="en-US" w:eastAsia="en-US" w:bidi="ar-SA"/>
              </w:rPr>
              <w:t xml:space="preserve"> variable symbols in </w:t>
            </w:r>
            <w:r>
              <w:rPr>
                <w:sz w:val="24"/>
                <w:lang w:val="en-US"/>
              </w:rPr>
            </w:r>
            <m:oMath xmlns:m="http://schemas.openxmlformats.org/officeDocument/2006/math">
              <m:sSubSup>
                <m:e>
                  <m:r>
                    <w:rPr>
                      <w:rFonts w:ascii="Cambria Math" w:hAnsi="Cambria Math"/>
                    </w:rPr>
                    <m:t xml:space="preserve">PATH</m:t>
                  </m:r>
                </m:e>
                <m:sub>
                  <m:r>
                    <w:rPr>
                      <w:rFonts w:ascii="Cambria Math" w:hAnsi="Cambria Math"/>
                    </w:rPr>
                    <m:t xml:space="preserve">α</m:t>
                  </m:r>
                  <m:d>
                    <m:dPr>
                      <m:begChr m:val="("/>
                      <m:endChr m:val=")"/>
                    </m:dPr>
                    <m:e>
                      <m:r>
                        <w:rPr>
                          <w:rFonts w:ascii="Cambria Math" w:hAnsi="Cambria Math"/>
                        </w:rPr>
                        <m:t xml:space="preserve">P</m:t>
                      </m:r>
                    </m:e>
                  </m:d>
                </m:sub>
                <m:sup>
                  <m:r>
                    <w:rPr>
                      <w:rFonts w:ascii="Cambria Math" w:hAnsi="Cambria Math"/>
                    </w:rPr>
                    <m:t xml:space="preserve">↦</m:t>
                  </m:r>
                </m:sup>
              </m:sSubSup>
            </m:oMath>
          </w:p>
        </w:tc>
      </w:tr>
    </w:tbl>
    <w:p>
      <w:pPr>
        <w:pStyle w:val="Normal"/>
        <w:numPr>
          <w:ilvl w:val="0"/>
          <w:numId w:val="0"/>
        </w:numPr>
        <w:tabs>
          <w:tab w:val="clear" w:pos="720"/>
          <w:tab w:val="right" w:pos="11180" w:leader="none"/>
        </w:tabs>
        <w:spacing w:before="0" w:after="0"/>
        <w:ind w:hanging="0" w:left="0"/>
        <w:contextualSpacing/>
        <w:outlineLvl w:val="0"/>
        <w:rPr>
          <w:rFonts w:ascii="Cambria Math" w:hAnsi="Cambria Math" w:cs="Tahoma"/>
          <w:b/>
          <w:color w:themeColor="text1" w:val="000000"/>
          <w:sz w:val="18"/>
          <w:szCs w:val="18"/>
          <w:lang w:val="en-US"/>
        </w:rPr>
      </w:pPr>
      <w:r>
        <w:rPr>
          <w:rFonts w:cs="Tahoma" w:ascii="Cambria Math" w:hAnsi="Cambria Math"/>
          <w:b/>
          <w:color w:themeColor="text1" w:val="000000"/>
          <w:sz w:val="18"/>
          <w:szCs w:val="18"/>
          <w:lang w:val="en-US"/>
        </w:rPr>
      </w:r>
    </w:p>
    <w:p>
      <w:pPr>
        <w:pStyle w:val="Normal"/>
        <w:tabs>
          <w:tab w:val="clear" w:pos="720"/>
          <w:tab w:val="left" w:pos="3544" w:leader="none"/>
          <w:tab w:val="right" w:pos="11180" w:leader="none"/>
        </w:tabs>
        <w:ind w:firstLine="142"/>
        <w:rPr>
          <w:rFonts w:ascii="Cambria Math" w:hAnsi="Cambria Math" w:eastAsia="MS Mincho" w:cs="MS Mincho"/>
          <w:color w:themeColor="accent6" w:themeShade="bf" w:val="538135"/>
          <w:sz w:val="18"/>
          <w:szCs w:val="18"/>
          <w:lang w:val="en-US"/>
        </w:rPr>
      </w:pPr>
      <w:r>
        <w:rPr>
          <w:rFonts w:eastAsia="MS Mincho" w:cs="MS Mincho" w:ascii="Cambria Math" w:hAnsi="Cambria Math"/>
          <w:color w:themeColor="accent6" w:themeShade="bf" w:val="538135"/>
          <w:sz w:val="18"/>
          <w:szCs w:val="18"/>
          <w:lang w:val="en-US"/>
        </w:rPr>
      </w:r>
    </w:p>
    <w:tbl>
      <w:tblPr>
        <w:tblStyle w:val="Grigliatabella"/>
        <w:tblW w:w="4500" w:type="pct"/>
        <w:jc w:val="center"/>
        <w:tblInd w:w="0" w:type="dxa"/>
        <w:tblLayout w:type="fixed"/>
        <w:tblCellMar>
          <w:top w:w="113" w:type="dxa"/>
          <w:left w:w="113" w:type="dxa"/>
          <w:bottom w:w="113" w:type="dxa"/>
          <w:right w:w="113" w:type="dxa"/>
        </w:tblCellMar>
        <w:tblLook w:val="04a0" w:noVBand="1" w:noHBand="0" w:lastColumn="0" w:firstColumn="1" w:lastRow="0" w:firstRow="1"/>
      </w:tblPr>
      <w:tblGrid>
        <w:gridCol w:w="5957"/>
        <w:gridCol w:w="4109"/>
      </w:tblGrid>
      <w:tr>
        <w:trPr/>
        <w:tc>
          <w:tcPr>
            <w:tcW w:w="5957" w:type="dxa"/>
            <w:tcBorders/>
          </w:tcPr>
          <w:p>
            <w:pPr>
              <w:pStyle w:val="Normal"/>
              <w:widowControl/>
              <w:numPr>
                <w:ilvl w:val="0"/>
                <w:numId w:val="0"/>
              </w:numPr>
              <w:suppressAutoHyphens w:val="true"/>
              <w:spacing w:before="0" w:after="0"/>
              <w:ind w:hanging="0" w:left="0"/>
              <w:contextualSpacing/>
              <w:jc w:val="left"/>
              <w:outlineLvl w:val="0"/>
              <w:rPr>
                <w:rFonts w:ascii="Courier" w:hAnsi="Courier" w:cs="Tahoma"/>
                <w:color w:val="FF0000"/>
                <w:sz w:val="18"/>
                <w:szCs w:val="18"/>
                <w:lang w:val="en-US"/>
              </w:rPr>
            </w:pPr>
            <w:r>
              <w:rPr>
                <w:rFonts w:eastAsia="Calibri" w:cs="Tahoma" w:ascii="Courier" w:hAnsi="Courier"/>
                <w:color w:val="7030A0"/>
                <w:kern w:val="0"/>
                <w:sz w:val="18"/>
                <w:szCs w:val="18"/>
                <w:lang w:val="en-US" w:eastAsia="en-US" w:bidi="ar-SA"/>
              </w:rPr>
              <w:t xml:space="preserve">FactTypeSemiRule(P, </w:t>
            </w:r>
            <w:r>
              <w:rPr>
                <w:rFonts w:eastAsia="Calibri" w:cs="Tahoma" w:ascii="Cambria Math" w:hAnsi="Cambria Math"/>
                <w:color w:val="7030A0"/>
                <w:kern w:val="0"/>
                <w:sz w:val="16"/>
                <w:szCs w:val="16"/>
                <w:lang w:val="en-US" w:eastAsia="en-US" w:bidi="ar-SA"/>
              </w:rPr>
              <w:t>PATH</w:t>
            </w:r>
            <w:r>
              <w:rPr>
                <w:rFonts w:eastAsia="Calibri" w:cs="Tahoma" w:ascii="Cambria Math" w:hAnsi="Cambria Math"/>
                <w:color w:val="7030A0"/>
                <w:kern w:val="0"/>
                <w:sz w:val="16"/>
                <w:szCs w:val="16"/>
                <w:vertAlign w:val="subscript"/>
                <w:lang w:val="en-US" w:eastAsia="en-US" w:bidi="ar-SA"/>
              </w:rPr>
              <w:t>1</w:t>
            </w:r>
            <w:r>
              <w:rPr>
                <w:rFonts w:eastAsia="Calibri" w:cs="Tahoma" w:ascii="Courier" w:hAnsi="Courier"/>
                <w:color w:val="7030A0"/>
                <w:kern w:val="0"/>
                <w:sz w:val="16"/>
                <w:szCs w:val="16"/>
                <w:lang w:val="en-US" w:eastAsia="en-US" w:bidi="ar-SA"/>
              </w:rPr>
              <w:t xml:space="preserve">, … </w:t>
            </w:r>
            <w:r>
              <w:rPr>
                <w:rFonts w:eastAsia="Calibri" w:cs="Tahoma" w:ascii="Cambria Math" w:hAnsi="Cambria Math"/>
                <w:color w:val="7030A0"/>
                <w:kern w:val="0"/>
                <w:sz w:val="16"/>
                <w:szCs w:val="16"/>
                <w:lang w:val="en-US" w:eastAsia="en-US" w:bidi="ar-SA"/>
              </w:rPr>
              <w:t>PATH</w:t>
            </w:r>
            <w:r>
              <w:rPr>
                <w:rFonts w:eastAsia="Calibri" w:cs="Tahoma" w:ascii="Liberation Mono" w:hAnsi="Liberation Mono"/>
                <w:b w:val="false"/>
                <w:i w:val="false"/>
                <w:color w:val="7030A0"/>
                <w:kern w:val="0"/>
                <w:sz w:val="22"/>
                <w:szCs w:val="16"/>
                <w:vertAlign w:val="subscript"/>
                <w:lang w:val="en-US" w:eastAsia="en-US" w:bidi="ar-SA"/>
              </w:rPr>
              <w:t>α(P)</w:t>
            </w:r>
            <w:r>
              <w:rPr>
                <w:rFonts w:eastAsia="Calibri" w:cs="Tahoma" w:ascii="Courier" w:hAnsi="Courier"/>
                <w:color w:val="7030A0"/>
                <w:kern w:val="0"/>
                <w:sz w:val="18"/>
                <w:szCs w:val="18"/>
                <w:lang w:val="en-US" w:eastAsia="en-US" w:bidi="ar-SA"/>
              </w:rPr>
              <w:t>)</w:t>
            </w:r>
          </w:p>
        </w:tc>
        <w:tc>
          <w:tcPr>
            <w:tcW w:w="4109" w:type="dxa"/>
            <w:tcBorders/>
          </w:tcPr>
          <w:p>
            <w:pPr>
              <w:pStyle w:val="Normal"/>
              <w:widowControl/>
              <w:numPr>
                <w:ilvl w:val="0"/>
                <w:numId w:val="0"/>
              </w:numPr>
              <w:suppressAutoHyphens w:val="true"/>
              <w:spacing w:before="0" w:after="0"/>
              <w:ind w:hanging="0" w:left="0"/>
              <w:contextualSpacing/>
              <w:jc w:val="left"/>
              <w:outlineLvl w:val="0"/>
              <w:rPr>
                <w:rFonts w:ascii="Courier" w:hAnsi="Courier" w:eastAsia="MS Mincho" w:cs="Times New Roman"/>
                <w:color w:val="FF0000"/>
                <w:sz w:val="18"/>
                <w:szCs w:val="18"/>
                <w:lang w:val="en-US"/>
              </w:rPr>
            </w:pPr>
            <w:r>
              <w:rPr>
                <w:rFonts w:eastAsia="MS Mincho" w:cs="Times New Roman" w:ascii="Courier" w:hAnsi="Courier"/>
                <w:color w:val="FF0000"/>
                <w:sz w:val="18"/>
                <w:szCs w:val="18"/>
                <w:lang w:val="en-US"/>
              </w:rPr>
            </w:r>
          </w:p>
        </w:tc>
      </w:tr>
      <w:tr>
        <w:trPr>
          <w:trHeight w:val="543" w:hRule="atLeast"/>
        </w:trPr>
        <w:tc>
          <w:tcPr>
            <w:tcW w:w="10066" w:type="dxa"/>
            <w:gridSpan w:val="2"/>
            <w:tcBorders/>
          </w:tcPr>
          <w:p>
            <w:pPr>
              <w:pStyle w:val="Normal"/>
              <w:widowControl/>
              <w:numPr>
                <w:ilvl w:val="0"/>
                <w:numId w:val="0"/>
              </w:numPr>
              <w:suppressAutoHyphens w:val="true"/>
              <w:spacing w:before="0" w:after="0"/>
              <w:ind w:hanging="0" w:left="19"/>
              <w:contextualSpacing/>
              <w:jc w:val="left"/>
              <w:outlineLvl w:val="0"/>
              <w:rPr>
                <w:rFonts w:ascii="Courier" w:hAnsi="Courier" w:eastAsia="MS Mincho" w:cs="Times New Roman"/>
                <w:color w:themeColor="accent6" w:themeShade="bf" w:val="538135"/>
                <w:sz w:val="18"/>
                <w:szCs w:val="18"/>
                <w:lang w:val="en-AU"/>
              </w:rPr>
            </w:pPr>
            <w:r>
              <w:rPr>
                <w:lang w:val="en-US"/>
              </w:rPr>
            </w:r>
            <m:oMathPara xmlns:m="http://schemas.openxmlformats.org/officeDocument/2006/math">
              <m:oMathParaPr>
                <m:jc m:val="left"/>
              </m:oMathParaPr>
              <m:oMath>
                <m:r>
                  <w:rPr>
                    <w:rFonts w:ascii="Cambria Math" w:hAnsi="Cambria Math"/>
                  </w:rPr>
                  <m:t xml:space="preserve">∀</m:t>
                </m:r>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α</m:t>
                    </m:r>
                    <m:d>
                      <m:dPr>
                        <m:begChr m:val="("/>
                        <m:endChr m:val=")"/>
                      </m:dPr>
                      <m:e>
                        <m:r>
                          <w:rPr>
                            <w:rFonts w:ascii="Cambria Math" w:hAnsi="Cambria Math"/>
                          </w:rPr>
                          <m:t xml:space="preserve">P</m:t>
                        </m:r>
                      </m:e>
                    </m:d>
                  </m:sub>
                </m:sSub>
                <m:r>
                  <w:rPr>
                    <w:rFonts w:ascii="Cambria Math" w:hAnsi="Cambria Math"/>
                  </w:rPr>
                  <m:t xml:space="preserve">.</m:t>
                </m:r>
                <m:r>
                  <w:rPr>
                    <w:rFonts w:ascii="Cambria Math" w:hAnsi="Cambria Math"/>
                  </w:rPr>
                  <m:t xml:space="preserve">P</m:t>
                </m:r>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α</m:t>
                    </m:r>
                    <m:d>
                      <m:dPr>
                        <m:begChr m:val="("/>
                        <m:endChr m:val=")"/>
                      </m:dPr>
                      <m:e>
                        <m:r>
                          <w:rPr>
                            <w:rFonts w:ascii="Cambria Math" w:hAnsi="Cambria Math"/>
                          </w:rPr>
                          <m:t xml:space="preserve">P</m:t>
                        </m:r>
                      </m:e>
                    </m:d>
                  </m:sub>
                </m:sSub>
                <m:r>
                  <w:rPr>
                    <w:rFonts w:ascii="Cambria Math" w:hAnsi="Cambria Math"/>
                  </w:rPr>
                  <m:t xml:space="preserve">←</m:t>
                </m:r>
                <m:r>
                  <w:rPr>
                    <w:rFonts w:ascii="Cambria Math" w:hAnsi="Cambria Math"/>
                  </w:rPr>
                  <m:t xml:space="preserve">∃</m:t>
                </m:r>
                <m:sSub>
                  <m:e>
                    <m:r>
                      <w:rPr>
                        <w:rFonts w:ascii="Cambria Math" w:hAnsi="Cambria Math"/>
                      </w:rPr>
                      <m:t xml:space="preserve">var</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var</m:t>
                    </m:r>
                  </m:e>
                  <m:sub>
                    <m:r>
                      <w:rPr>
                        <w:rFonts w:ascii="Cambria Math" w:hAnsi="Cambria Math"/>
                      </w:rPr>
                      <m:t xml:space="preserve">m</m:t>
                    </m:r>
                  </m:sub>
                </m:sSub>
                <m:r>
                  <w:rPr>
                    <w:rFonts w:ascii="Cambria Math" w:hAnsi="Cambria Math"/>
                  </w:rPr>
                  <m:t xml:space="preserve">.</m:t>
                </m:r>
                <m:sSubSup>
                  <m:e>
                    <m:r>
                      <w:rPr>
                        <w:rFonts w:ascii="Cambria Math" w:hAnsi="Cambria Math"/>
                      </w:rPr>
                      <m:t xml:space="preserve">PATH</m:t>
                    </m:r>
                  </m:e>
                  <m:sub>
                    <m:r>
                      <w:rPr>
                        <w:rFonts w:ascii="Cambria Math" w:hAnsi="Cambria Math"/>
                      </w:rPr>
                      <m:t xml:space="preserve">1</m:t>
                    </m:r>
                  </m:sub>
                  <m:sup>
                    <m:r>
                      <w:rPr>
                        <w:rFonts w:ascii="Cambria Math" w:hAnsi="Cambria Math"/>
                      </w:rPr>
                      <m:t xml:space="preserve">↦</m:t>
                    </m:r>
                  </m:sup>
                </m:sSubSup>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r>
                  <w:rPr>
                    <w:rFonts w:ascii="Cambria Math" w:hAnsi="Cambria Math"/>
                  </w:rPr>
                  <m:t xml:space="preserve">…</m:t>
                </m:r>
                <m:r>
                  <w:rPr>
                    <w:rFonts w:ascii="Cambria Math" w:hAnsi="Cambria Math"/>
                  </w:rPr>
                  <m:t xml:space="preserve">∧</m:t>
                </m:r>
                <m:sSubSup>
                  <m:e>
                    <m:r>
                      <w:rPr>
                        <w:rFonts w:ascii="Cambria Math" w:hAnsi="Cambria Math"/>
                      </w:rPr>
                      <m:t xml:space="preserve">PATH</m:t>
                    </m:r>
                  </m:e>
                  <m:sub>
                    <m:r>
                      <w:rPr>
                        <w:rFonts w:ascii="Cambria Math" w:hAnsi="Cambria Math"/>
                      </w:rPr>
                      <m:t xml:space="preserve">α</m:t>
                    </m:r>
                    <m:d>
                      <m:dPr>
                        <m:begChr m:val="("/>
                        <m:endChr m:val=")"/>
                      </m:dPr>
                      <m:e>
                        <m:r>
                          <w:rPr>
                            <w:rFonts w:ascii="Cambria Math" w:hAnsi="Cambria Math"/>
                          </w:rPr>
                          <m:t xml:space="preserve">P</m:t>
                        </m:r>
                      </m:e>
                    </m:d>
                  </m:sub>
                  <m:sup>
                    <m:r>
                      <w:rPr>
                        <w:rFonts w:ascii="Cambria Math" w:hAnsi="Cambria Math"/>
                      </w:rPr>
                      <m:t xml:space="preserve">↦</m:t>
                    </m:r>
                  </m:sup>
                </m:sSubSup>
                <m:sSub>
                  <m:e>
                    <m:r>
                      <w:rPr>
                        <w:rFonts w:ascii="Cambria Math" w:hAnsi="Cambria Math"/>
                      </w:rPr>
                      <m:t xml:space="preserve">x</m:t>
                    </m:r>
                  </m:e>
                  <m:sub>
                    <m:r>
                      <w:rPr>
                        <w:rFonts w:ascii="Cambria Math" w:hAnsi="Cambria Math"/>
                      </w:rPr>
                      <m:t xml:space="preserve">α</m:t>
                    </m:r>
                    <m:r>
                      <w:rPr>
                        <w:rFonts w:ascii="Cambria Math" w:hAnsi="Cambria Math"/>
                      </w:rPr>
                      <m:t xml:space="preserve">(</m:t>
                    </m:r>
                    <m:r>
                      <w:rPr>
                        <w:rFonts w:ascii="Cambria Math" w:hAnsi="Cambria Math"/>
                      </w:rPr>
                      <m:t xml:space="preserve">P</m:t>
                    </m:r>
                    <m:r>
                      <w:rPr>
                        <w:rFonts w:ascii="Cambria Math" w:hAnsi="Cambria Math"/>
                      </w:rPr>
                      <m:t xml:space="preserve">)</m:t>
                    </m:r>
                  </m:sub>
                </m:sSub>
              </m:oMath>
            </m:oMathPara>
          </w:p>
          <w:p>
            <w:pPr>
              <w:pStyle w:val="Normal"/>
              <w:widowControl/>
              <w:numPr>
                <w:ilvl w:val="0"/>
                <w:numId w:val="0"/>
              </w:numPr>
              <w:suppressAutoHyphens w:val="true"/>
              <w:spacing w:before="0" w:after="0"/>
              <w:ind w:hanging="0" w:left="19"/>
              <w:contextualSpacing/>
              <w:jc w:val="left"/>
              <w:outlineLvl w:val="0"/>
              <w:rPr>
                <w:rFonts w:ascii="Courier" w:hAnsi="Courier" w:eastAsia="MS Mincho" w:cs="Times New Roman"/>
                <w:iCs/>
                <w:color w:themeColor="accent6" w:themeShade="bf" w:val="538135"/>
                <w:sz w:val="10"/>
                <w:szCs w:val="10"/>
                <w:lang w:val="en-AU"/>
              </w:rPr>
            </w:pPr>
            <w:r>
              <w:rPr>
                <w:rFonts w:eastAsia="MS Mincho" w:cs="Times New Roman" w:ascii="Courier" w:hAnsi="Courier"/>
                <w:iCs/>
                <w:color w:themeColor="accent6" w:themeShade="bf" w:val="538135"/>
                <w:sz w:val="10"/>
                <w:szCs w:val="10"/>
                <w:lang w:val="en-US"/>
              </w:rPr>
            </w:r>
          </w:p>
          <w:p>
            <w:pPr>
              <w:pStyle w:val="Normal"/>
              <w:widowControl/>
              <w:numPr>
                <w:ilvl w:val="0"/>
                <w:numId w:val="0"/>
              </w:numPr>
              <w:tabs>
                <w:tab w:val="clear" w:pos="720"/>
                <w:tab w:val="right" w:pos="9800" w:leader="none"/>
              </w:tabs>
              <w:suppressAutoHyphens w:val="true"/>
              <w:spacing w:before="0" w:after="0"/>
              <w:ind w:hanging="0" w:left="19"/>
              <w:contextualSpacing/>
              <w:jc w:val="left"/>
              <w:outlineLvl w:val="0"/>
              <w:rPr>
                <w:rFonts w:ascii="Courier" w:hAnsi="Courier" w:eastAsia="MS Mincho" w:cs="Times New Roman"/>
                <w:color w:val="FF0000"/>
                <w:sz w:val="18"/>
                <w:szCs w:val="18"/>
                <w:lang w:val="en-AU"/>
              </w:rPr>
            </w:pPr>
            <w:r>
              <w:rPr>
                <w:rFonts w:eastAsia="MS Mincho" w:cs="Times New Roman" w:ascii="Courier" w:hAnsi="Courier"/>
                <w:color w:val="FF0000"/>
                <w:kern w:val="0"/>
                <w:sz w:val="18"/>
                <w:szCs w:val="18"/>
                <w:lang w:val="en-US" w:eastAsia="en-US" w:bidi="ar-SA"/>
              </w:rPr>
              <w:tab/>
            </w:r>
            <w:r>
              <w:rPr>
                <w:sz w:val="24"/>
                <w:lang w:val="en-US"/>
              </w:rPr>
            </w:r>
            <m:oMath xmlns:m="http://schemas.openxmlformats.org/officeDocument/2006/math">
              <m:r>
                <w:rPr>
                  <w:rFonts w:ascii="Cambria Math" w:hAnsi="Cambria Math"/>
                </w:rPr>
                <m:t xml:space="preserve">{</m:t>
              </m:r>
              <m:sSub>
                <m:e>
                  <m:r>
                    <w:rPr>
                      <w:rFonts w:ascii="Cambria Math" w:hAnsi="Cambria Math"/>
                    </w:rPr>
                    <m:t xml:space="preserve">var</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var</m:t>
                  </m:r>
                </m:e>
                <m:sub>
                  <m:r>
                    <w:rPr>
                      <w:rFonts w:ascii="Cambria Math" w:hAnsi="Cambria Math"/>
                    </w:rPr>
                    <m:t xml:space="preserve">m</m:t>
                  </m:r>
                </m:sub>
              </m:sSub>
              <m:r>
                <w:rPr>
                  <w:rFonts w:ascii="Cambria Math" w:hAnsi="Cambria Math"/>
                </w:rPr>
                <m:t xml:space="preserve">}</m:t>
              </m:r>
            </m:oMath>
            <w:r>
              <w:rPr>
                <w:rFonts w:eastAsia="MS Mincho" w:cs="Times New Roman" w:ascii="Cambria Math" w:hAnsi="Cambria Math"/>
                <w:iCs/>
                <w:color w:themeColor="accent6" w:themeShade="bf" w:val="538135"/>
                <w:kern w:val="0"/>
                <w:sz w:val="18"/>
                <w:szCs w:val="18"/>
                <w:lang w:val="en-US" w:eastAsia="en-US" w:bidi="ar-SA"/>
              </w:rPr>
              <w:t xml:space="preserve"> includes the </w:t>
            </w:r>
            <w:r>
              <w:rPr>
                <w:rFonts w:eastAsia="MS Mincho" w:cs="Times New Roman" w:ascii="Courier" w:hAnsi="Courier"/>
                <w:color w:themeColor="accent6" w:themeShade="bf" w:val="538135"/>
                <w:kern w:val="0"/>
                <w:sz w:val="18"/>
                <w:szCs w:val="18"/>
                <w:lang w:val="en-US" w:eastAsia="en-US" w:bidi="ar-SA"/>
              </w:rPr>
              <w:t>?VAR</w:t>
            </w:r>
            <w:r>
              <w:rPr>
                <w:rFonts w:eastAsia="MS Mincho" w:cs="Times New Roman" w:ascii="Cambria Math" w:hAnsi="Cambria Math"/>
                <w:iCs/>
                <w:color w:themeColor="accent6" w:themeShade="bf" w:val="538135"/>
                <w:kern w:val="0"/>
                <w:sz w:val="18"/>
                <w:szCs w:val="18"/>
                <w:lang w:val="en-US" w:eastAsia="en-US" w:bidi="ar-SA"/>
              </w:rPr>
              <w:t xml:space="preserve"> variable symbols in </w:t>
            </w:r>
            <w:r>
              <w:rPr>
                <w:sz w:val="24"/>
                <w:lang w:val="en-US"/>
              </w:rPr>
            </w:r>
            <m:oMath xmlns:m="http://schemas.openxmlformats.org/officeDocument/2006/math">
              <m:sSubSup>
                <m:e>
                  <m:r>
                    <w:rPr>
                      <w:rFonts w:ascii="Cambria Math" w:hAnsi="Cambria Math"/>
                    </w:rPr>
                    <m:t xml:space="preserve">PATH</m:t>
                  </m:r>
                </m:e>
                <m:sub>
                  <m:r>
                    <w:rPr>
                      <w:rFonts w:ascii="Cambria Math" w:hAnsi="Cambria Math"/>
                    </w:rPr>
                    <m:t xml:space="preserve">1</m:t>
                  </m:r>
                </m:sub>
                <m:sup>
                  <m:r>
                    <w:rPr>
                      <w:rFonts w:ascii="Cambria Math" w:hAnsi="Cambria Math"/>
                    </w:rPr>
                    <m:t xml:space="preserve">↦</m:t>
                  </m:r>
                </m:sup>
              </m:sSubSup>
              <m:r>
                <w:rPr>
                  <w:rFonts w:ascii="Cambria Math" w:hAnsi="Cambria Math"/>
                </w:rPr>
                <m:t xml:space="preserve">,</m:t>
              </m:r>
              <m:r>
                <w:rPr>
                  <w:rFonts w:ascii="Cambria Math" w:hAnsi="Cambria Math"/>
                </w:rPr>
                <m:t xml:space="preserve">…</m:t>
              </m:r>
              <m:r>
                <w:rPr>
                  <w:rFonts w:ascii="Cambria Math" w:hAnsi="Cambria Math"/>
                </w:rPr>
                <m:t xml:space="preserve">,</m:t>
              </m:r>
              <m:sSubSup>
                <m:e>
                  <m:r>
                    <w:rPr>
                      <w:rFonts w:ascii="Cambria Math" w:hAnsi="Cambria Math"/>
                    </w:rPr>
                    <m:t xml:space="preserve">PATH</m:t>
                  </m:r>
                </m:e>
                <m:sub>
                  <m:r>
                    <w:rPr>
                      <w:rFonts w:ascii="Cambria Math" w:hAnsi="Cambria Math"/>
                    </w:rPr>
                    <m:t xml:space="preserve">α</m:t>
                  </m:r>
                  <m:r>
                    <w:rPr>
                      <w:rFonts w:ascii="Cambria Math" w:hAnsi="Cambria Math"/>
                    </w:rPr>
                    <m:t xml:space="preserve">(</m:t>
                  </m:r>
                  <m:r>
                    <w:rPr>
                      <w:rFonts w:ascii="Cambria Math" w:hAnsi="Cambria Math"/>
                    </w:rPr>
                    <m:t xml:space="preserve">P</m:t>
                  </m:r>
                  <m:r>
                    <w:rPr>
                      <w:rFonts w:ascii="Cambria Math" w:hAnsi="Cambria Math"/>
                    </w:rPr>
                    <m:t xml:space="preserve">)</m:t>
                  </m:r>
                </m:sub>
                <m:sup>
                  <m:r>
                    <w:rPr>
                      <w:rFonts w:ascii="Cambria Math" w:hAnsi="Cambria Math"/>
                    </w:rPr>
                    <m:t xml:space="preserve">↦</m:t>
                  </m:r>
                </m:sup>
              </m:sSubSup>
            </m:oMath>
          </w:p>
        </w:tc>
      </w:tr>
    </w:tbl>
    <w:p>
      <w:pPr>
        <w:pStyle w:val="Normal"/>
        <w:tabs>
          <w:tab w:val="clear" w:pos="720"/>
          <w:tab w:val="left" w:pos="3544" w:leader="none"/>
          <w:tab w:val="right" w:pos="11180" w:leader="none"/>
        </w:tabs>
        <w:rPr>
          <w:rFonts w:ascii="Cambria Math" w:hAnsi="Cambria Math" w:eastAsia="MS Mincho" w:cs="MS Mincho"/>
          <w:color w:themeColor="accent6" w:themeShade="bf" w:val="538135"/>
          <w:sz w:val="18"/>
          <w:szCs w:val="18"/>
          <w:lang w:val="en-AU"/>
        </w:rPr>
      </w:pPr>
      <w:r>
        <w:rPr>
          <w:rFonts w:eastAsia="MS Mincho" w:cs="MS Mincho" w:ascii="Cambria Math" w:hAnsi="Cambria Math"/>
          <w:color w:themeColor="accent6" w:themeShade="bf" w:val="538135"/>
          <w:sz w:val="18"/>
          <w:szCs w:val="18"/>
          <w:lang w:val="en-US"/>
        </w:rPr>
      </w:r>
    </w:p>
    <w:p>
      <w:pPr>
        <w:pStyle w:val="Normal"/>
        <w:tabs>
          <w:tab w:val="clear" w:pos="720"/>
          <w:tab w:val="left" w:pos="3544" w:leader="none"/>
          <w:tab w:val="right" w:pos="11180" w:leader="none"/>
        </w:tabs>
        <w:rPr>
          <w:rFonts w:ascii="Cambria Math" w:hAnsi="Cambria Math" w:eastAsia="MS Mincho" w:cs="MS Mincho"/>
          <w:color w:themeColor="accent6" w:themeShade="bf" w:val="538135"/>
          <w:sz w:val="18"/>
          <w:szCs w:val="18"/>
          <w:lang w:val="en-AU"/>
        </w:rPr>
      </w:pPr>
      <w:r>
        <w:rPr>
          <w:rFonts w:eastAsia="MS Mincho" w:cs="MS Mincho" w:ascii="Cambria Math" w:hAnsi="Cambria Math"/>
          <w:color w:themeColor="accent6" w:themeShade="bf" w:val="538135"/>
          <w:sz w:val="18"/>
          <w:szCs w:val="18"/>
          <w:lang w:val="en-US"/>
        </w:rPr>
      </w:r>
    </w:p>
    <w:tbl>
      <w:tblPr>
        <w:tblStyle w:val="Grigliatabella"/>
        <w:tblW w:w="4500" w:type="pct"/>
        <w:jc w:val="center"/>
        <w:tblInd w:w="0" w:type="dxa"/>
        <w:tblLayout w:type="fixed"/>
        <w:tblCellMar>
          <w:top w:w="113" w:type="dxa"/>
          <w:left w:w="113" w:type="dxa"/>
          <w:bottom w:w="113" w:type="dxa"/>
          <w:right w:w="113" w:type="dxa"/>
        </w:tblCellMar>
        <w:tblLook w:val="04a0" w:noVBand="1" w:noHBand="0" w:lastColumn="0" w:firstColumn="1" w:lastRow="0" w:firstRow="1"/>
      </w:tblPr>
      <w:tblGrid>
        <w:gridCol w:w="5957"/>
        <w:gridCol w:w="4109"/>
      </w:tblGrid>
      <w:tr>
        <w:trPr/>
        <w:tc>
          <w:tcPr>
            <w:tcW w:w="5957" w:type="dxa"/>
            <w:tcBorders/>
          </w:tcPr>
          <w:p>
            <w:pPr>
              <w:pStyle w:val="Normal"/>
              <w:widowControl/>
              <w:numPr>
                <w:ilvl w:val="0"/>
                <w:numId w:val="0"/>
              </w:numPr>
              <w:suppressAutoHyphens w:val="true"/>
              <w:spacing w:before="0" w:after="0"/>
              <w:ind w:hanging="0" w:left="0"/>
              <w:contextualSpacing/>
              <w:jc w:val="left"/>
              <w:outlineLvl w:val="0"/>
              <w:rPr>
                <w:rFonts w:ascii="Cambria Math" w:hAnsi="Cambria Math" w:cs="Tahoma"/>
                <w:color w:val="FF0000"/>
                <w:sz w:val="18"/>
                <w:szCs w:val="18"/>
              </w:rPr>
            </w:pPr>
            <w:bookmarkStart w:id="344" w:name="OLE_LINK89"/>
            <w:bookmarkStart w:id="345" w:name="OLE_LINK90"/>
            <w:bookmarkStart w:id="346" w:name="OLE_LINK284_Copy_1"/>
            <w:bookmarkStart w:id="347" w:name="OLE_LINK285_Copy_1"/>
            <w:bookmarkEnd w:id="346"/>
            <w:bookmarkEnd w:id="347"/>
            <w:r>
              <w:rPr>
                <w:rFonts w:eastAsia="MS Mincho" w:cs="Times New Roman" w:ascii="Courier" w:hAnsi="Courier"/>
                <w:color w:val="7030A0"/>
                <w:kern w:val="0"/>
                <w:sz w:val="18"/>
                <w:szCs w:val="18"/>
                <w:lang w:val="en-US" w:eastAsia="en-US" w:bidi="ar-SA"/>
              </w:rPr>
              <w:t>JoinPath(P (</w:t>
            </w:r>
            <w:bookmarkStart w:id="348" w:name="_Hlk26290304"/>
            <w:bookmarkStart w:id="349" w:name="OLE_LINK143"/>
            <w:bookmarkStart w:id="350" w:name="OLE_LINK169"/>
            <w:bookmarkStart w:id="351" w:name="_Hlk26290471"/>
            <w:bookmarkStart w:id="352" w:name="OLE_LINK163"/>
            <w:bookmarkStart w:id="353" w:name="OLE_LINK196"/>
            <w:r>
              <w:rPr>
                <w:rFonts w:eastAsia="MS Mincho" w:cs="Times New Roman" w:ascii="Courier" w:hAnsi="Courier"/>
                <w:color w:val="7030A0"/>
                <w:kern w:val="0"/>
                <w:sz w:val="18"/>
                <w:szCs w:val="18"/>
                <w:lang w:val="en-US" w:eastAsia="en-US" w:bidi="ar-SA"/>
              </w:rPr>
              <w:t>P</w:t>
            </w:r>
            <w:r>
              <w:rPr>
                <w:rFonts w:eastAsia="MS Mincho" w:cs="Times New Roman" w:ascii="Courier" w:hAnsi="Courier"/>
                <w:color w:val="7030A0"/>
                <w:kern w:val="0"/>
                <w:sz w:val="18"/>
                <w:szCs w:val="18"/>
                <w:vertAlign w:val="subscript"/>
                <w:lang w:val="en-US" w:eastAsia="en-US" w:bidi="ar-SA"/>
              </w:rPr>
              <w:t>1</w:t>
            </w:r>
            <w:bookmarkEnd w:id="351"/>
            <w:bookmarkEnd w:id="352"/>
            <w:bookmarkEnd w:id="353"/>
            <w:r>
              <w:rPr>
                <w:rFonts w:eastAsia="MS Mincho" w:cs="Times New Roman" w:ascii="Courier" w:hAnsi="Courier"/>
                <w:color w:val="7030A0"/>
                <w:kern w:val="0"/>
                <w:sz w:val="18"/>
                <w:szCs w:val="18"/>
                <w:lang w:val="en-US" w:eastAsia="en-US" w:bidi="ar-SA"/>
              </w:rPr>
              <w:t>.i</w:t>
            </w:r>
            <w:r>
              <w:rPr>
                <w:rFonts w:eastAsia="MS Mincho" w:cs="Times New Roman" w:ascii="Courier" w:hAnsi="Courier"/>
                <w:color w:val="7030A0"/>
                <w:kern w:val="0"/>
                <w:sz w:val="18"/>
                <w:szCs w:val="18"/>
                <w:vertAlign w:val="subscript"/>
                <w:lang w:val="en-US" w:eastAsia="en-US" w:bidi="ar-SA"/>
              </w:rPr>
              <w:t>1</w:t>
            </w:r>
            <w:bookmarkEnd w:id="348"/>
            <w:bookmarkEnd w:id="349"/>
            <w:bookmarkEnd w:id="350"/>
            <w:r>
              <w:rPr>
                <w:rFonts w:eastAsia="MS Mincho" w:cs="Times New Roman" w:ascii="Courier" w:hAnsi="Courier"/>
                <w:color w:val="7030A0"/>
                <w:kern w:val="0"/>
                <w:sz w:val="18"/>
                <w:szCs w:val="18"/>
                <w:vertAlign w:val="subscript"/>
                <w:lang w:val="en-US" w:eastAsia="en-US" w:bidi="ar-SA"/>
              </w:rPr>
              <w:t xml:space="preserve">, </w:t>
            </w:r>
            <w:bookmarkStart w:id="354" w:name="_Hlk26290482"/>
            <w:bookmarkStart w:id="355" w:name="OLE_LINK170"/>
            <w:r>
              <w:rPr>
                <w:rFonts w:eastAsia="MS Mincho" w:cs="Times New Roman" w:ascii="Courier" w:hAnsi="Courier"/>
                <w:color w:val="7030A0"/>
                <w:kern w:val="0"/>
                <w:sz w:val="18"/>
                <w:szCs w:val="18"/>
                <w:vertAlign w:val="subscript"/>
                <w:lang w:val="en-US" w:eastAsia="en-US" w:bidi="ar-SA"/>
              </w:rPr>
              <w:t>1</w:t>
            </w:r>
            <w:r>
              <w:rPr>
                <w:rFonts w:eastAsia="MS Mincho" w:cs="Times New Roman" w:ascii="Courier" w:hAnsi="Courier"/>
                <w:color w:val="7030A0"/>
                <w:kern w:val="0"/>
                <w:sz w:val="18"/>
                <w:szCs w:val="18"/>
                <w:lang w:val="en-US" w:eastAsia="en-US" w:bidi="ar-SA"/>
              </w:rPr>
              <w:t>.j</w:t>
            </w:r>
            <w:r>
              <w:rPr>
                <w:rFonts w:eastAsia="MS Mincho" w:cs="Times New Roman" w:ascii="Courier" w:hAnsi="Courier"/>
                <w:color w:val="7030A0"/>
                <w:kern w:val="0"/>
                <w:sz w:val="18"/>
                <w:szCs w:val="18"/>
                <w:vertAlign w:val="subscript"/>
                <w:lang w:val="en-US" w:eastAsia="en-US" w:bidi="ar-SA"/>
              </w:rPr>
              <w:t>1</w:t>
            </w:r>
            <w:bookmarkEnd w:id="354"/>
            <w:bookmarkEnd w:id="355"/>
            <w:r>
              <w:rPr>
                <w:rFonts w:eastAsia="MS Mincho" w:cs="Times New Roman" w:ascii="Courier" w:hAnsi="Courier"/>
                <w:color w:val="7030A0"/>
                <w:kern w:val="0"/>
                <w:sz w:val="18"/>
                <w:szCs w:val="18"/>
                <w:lang w:val="en-US" w:eastAsia="en-US" w:bidi="ar-SA"/>
              </w:rPr>
              <w:t xml:space="preserve">) </w:t>
            </w:r>
            <w:bookmarkStart w:id="356" w:name="_Hlk26290543"/>
            <w:bookmarkStart w:id="357" w:name="OLE_LINK172"/>
            <w:r>
              <w:rPr>
                <w:rFonts w:eastAsia="MS Mincho" w:cs="Times New Roman" w:ascii="Courier" w:hAnsi="Courier"/>
                <w:color w:val="7030A0"/>
                <w:kern w:val="0"/>
                <w:sz w:val="18"/>
                <w:szCs w:val="18"/>
                <w:lang w:val="en-US" w:eastAsia="en-US" w:bidi="ar-SA"/>
              </w:rPr>
              <w:t xml:space="preserve">… </w:t>
            </w:r>
            <w:bookmarkEnd w:id="356"/>
            <w:bookmarkEnd w:id="357"/>
            <w:r>
              <w:rPr>
                <w:rFonts w:eastAsia="MS Mincho" w:cs="Times New Roman" w:ascii="Courier" w:hAnsi="Courier"/>
                <w:color w:val="7030A0"/>
                <w:kern w:val="0"/>
                <w:sz w:val="18"/>
                <w:szCs w:val="18"/>
                <w:lang w:val="en-US" w:eastAsia="en-US" w:bidi="ar-SA"/>
              </w:rPr>
              <w:t>(P</w:t>
            </w:r>
            <w:r>
              <w:rPr>
                <w:rFonts w:eastAsia="MS Mincho" w:cs="Times New Roman" w:ascii="Courier" w:hAnsi="Courier"/>
                <w:color w:val="7030A0"/>
                <w:kern w:val="0"/>
                <w:sz w:val="18"/>
                <w:szCs w:val="18"/>
                <w:vertAlign w:val="subscript"/>
                <w:lang w:val="en-US" w:eastAsia="en-US" w:bidi="ar-SA"/>
              </w:rPr>
              <w:t>m</w:t>
            </w:r>
            <w:r>
              <w:rPr>
                <w:rFonts w:eastAsia="MS Mincho" w:cs="Times New Roman" w:ascii="Courier" w:hAnsi="Courier"/>
                <w:color w:val="7030A0"/>
                <w:kern w:val="0"/>
                <w:sz w:val="18"/>
                <w:szCs w:val="18"/>
                <w:lang w:val="en-US" w:eastAsia="en-US" w:bidi="ar-SA"/>
              </w:rPr>
              <w:t>.i</w:t>
            </w:r>
            <w:r>
              <w:rPr>
                <w:rFonts w:eastAsia="MS Mincho" w:cs="Times New Roman" w:ascii="Courier" w:hAnsi="Courier"/>
                <w:color w:val="7030A0"/>
                <w:kern w:val="0"/>
                <w:sz w:val="18"/>
                <w:szCs w:val="18"/>
                <w:vertAlign w:val="subscript"/>
                <w:lang w:val="en-US" w:eastAsia="en-US" w:bidi="ar-SA"/>
              </w:rPr>
              <w:t xml:space="preserve">m, </w:t>
            </w:r>
            <w:r>
              <w:rPr>
                <w:rFonts w:eastAsia="MS Mincho" w:cs="Times New Roman" w:ascii="Courier" w:hAnsi="Courier"/>
                <w:color w:val="7030A0"/>
                <w:kern w:val="0"/>
                <w:sz w:val="18"/>
                <w:szCs w:val="18"/>
                <w:lang w:val="en-US" w:eastAsia="en-US" w:bidi="ar-SA"/>
              </w:rPr>
              <w:t>P</w:t>
            </w:r>
            <w:r>
              <w:rPr>
                <w:rFonts w:eastAsia="MS Mincho" w:cs="Times New Roman" w:ascii="Courier" w:hAnsi="Courier"/>
                <w:color w:val="7030A0"/>
                <w:kern w:val="0"/>
                <w:sz w:val="18"/>
                <w:szCs w:val="18"/>
                <w:vertAlign w:val="subscript"/>
                <w:lang w:val="en-US" w:eastAsia="en-US" w:bidi="ar-SA"/>
              </w:rPr>
              <w:t>m</w:t>
            </w:r>
            <w:r>
              <w:rPr>
                <w:rFonts w:eastAsia="MS Mincho" w:cs="Times New Roman" w:ascii="Courier" w:hAnsi="Courier"/>
                <w:color w:val="7030A0"/>
                <w:kern w:val="0"/>
                <w:sz w:val="18"/>
                <w:szCs w:val="18"/>
                <w:lang w:val="en-US" w:eastAsia="en-US" w:bidi="ar-SA"/>
              </w:rPr>
              <w:t>.j</w:t>
            </w:r>
            <w:r>
              <w:rPr>
                <w:rFonts w:eastAsia="MS Mincho" w:cs="Times New Roman" w:ascii="Courier" w:hAnsi="Courier"/>
                <w:color w:val="7030A0"/>
                <w:kern w:val="0"/>
                <w:sz w:val="18"/>
                <w:szCs w:val="18"/>
                <w:vertAlign w:val="subscript"/>
                <w:lang w:val="en-US" w:eastAsia="en-US" w:bidi="ar-SA"/>
              </w:rPr>
              <w:t>m</w:t>
            </w:r>
            <w:r>
              <w:rPr>
                <w:rFonts w:eastAsia="MS Mincho" w:cs="Times New Roman" w:ascii="Courier" w:hAnsi="Courier"/>
                <w:color w:val="7030A0"/>
                <w:kern w:val="0"/>
                <w:sz w:val="18"/>
                <w:szCs w:val="18"/>
                <w:lang w:val="en-US" w:eastAsia="en-US" w:bidi="ar-SA"/>
              </w:rPr>
              <w:t>))</w:t>
            </w:r>
            <w:bookmarkEnd w:id="344"/>
            <w:bookmarkEnd w:id="345"/>
          </w:p>
        </w:tc>
        <w:tc>
          <w:tcPr>
            <w:tcW w:w="4109" w:type="dxa"/>
            <w:tcBorders/>
          </w:tcPr>
          <w:p>
            <w:pPr>
              <w:pStyle w:val="Normal"/>
              <w:widowControl/>
              <w:numPr>
                <w:ilvl w:val="0"/>
                <w:numId w:val="0"/>
              </w:numPr>
              <w:suppressAutoHyphens w:val="true"/>
              <w:spacing w:before="0" w:after="0"/>
              <w:ind w:hanging="0" w:left="0"/>
              <w:contextualSpacing/>
              <w:jc w:val="left"/>
              <w:outlineLvl w:val="0"/>
              <w:rPr>
                <w:rFonts w:ascii="Courier" w:hAnsi="Courier" w:eastAsia="MS Mincho" w:cs="Times New Roman"/>
                <w:color w:val="FF0000"/>
                <w:sz w:val="18"/>
                <w:szCs w:val="18"/>
                <w:lang w:val="en-US"/>
              </w:rPr>
            </w:pPr>
            <w:r>
              <w:rPr>
                <w:rFonts w:eastAsia="MS Mincho" w:cs="Times New Roman" w:ascii="Cambria Math" w:hAnsi="Cambria Math"/>
                <w:color w:val="7030A0"/>
                <w:kern w:val="0"/>
                <w:sz w:val="18"/>
                <w:szCs w:val="18"/>
                <w:lang w:val="en-US" w:eastAsia="en-US" w:bidi="ar-SA"/>
              </w:rPr>
            </w:r>
            <m:oMath xmlns:m="http://schemas.openxmlformats.org/officeDocument/2006/math">
              <m:r>
                <m:rPr>
                  <m:lit/>
                  <m:nor/>
                </m:rPr>
                <w:rPr>
                  <w:rFonts w:ascii="Cambria Math" w:hAnsi="Cambria Math"/>
                </w:rPr>
                <m:t xml:space="preserve">α</m:t>
              </m:r>
              <m:r>
                <w:rPr>
                  <w:rFonts w:ascii="Cambria Math" w:hAnsi="Cambria Math"/>
                </w:rPr>
                <m:t xml:space="preserve">(</m:t>
              </m:r>
              <m:r>
                <w:rPr>
                  <w:rFonts w:ascii="Cambria Math" w:hAnsi="Cambria Math"/>
                </w:rPr>
                <m:t xml:space="preserve">P</m:t>
              </m:r>
              <m:r>
                <w:rPr>
                  <w:rFonts w:ascii="Cambria Math" w:hAnsi="Cambria Math"/>
                </w:rPr>
                <m:t xml:space="preserve">)</m:t>
              </m:r>
              <m:r>
                <w:rPr>
                  <w:rFonts w:ascii="Cambria Math" w:hAnsi="Cambria Math"/>
                </w:rPr>
                <m:t xml:space="preserve">=</m:t>
              </m:r>
              <m:r>
                <w:rPr>
                  <w:rFonts w:ascii="Cambria Math" w:hAnsi="Cambria Math"/>
                </w:rPr>
                <m:t xml:space="preserve">2</m:t>
              </m:r>
            </m:oMath>
            <w:r>
              <w:rPr>
                <w:rFonts w:eastAsia="MS Mincho" w:cs="Times New Roman" w:ascii="Cambria Math" w:hAnsi="Cambria Math"/>
                <w:color w:val="7030A0"/>
                <w:kern w:val="0"/>
                <w:sz w:val="18"/>
                <w:szCs w:val="18"/>
                <w:lang w:val="en-US" w:eastAsia="en-US" w:bidi="ar-SA"/>
              </w:rPr>
              <w:t xml:space="preserve"> </w:t>
            </w:r>
            <w:r>
              <w:rPr>
                <w:rFonts w:eastAsia="MS Mincho" w:cs="Times New Roman" w:ascii="Cambria Math" w:hAnsi="Cambria Math"/>
                <w:color w:val="7030A0"/>
                <w:kern w:val="0"/>
                <w:sz w:val="18"/>
                <w:szCs w:val="18"/>
                <w:lang w:val="en-US" w:eastAsia="en-US" w:bidi="ar-SA"/>
              </w:rPr>
              <w:t>and  for</w:t>
            </w:r>
            <w:r>
              <w:rPr>
                <w:rFonts w:eastAsia="MS Mincho" w:cs="Times New Roman" w:ascii="Courier" w:hAnsi="Courier"/>
                <w:color w:val="7030A0"/>
                <w:kern w:val="0"/>
                <w:sz w:val="18"/>
                <w:szCs w:val="18"/>
                <w:lang w:val="en-US" w:eastAsia="en-US" w:bidi="ar-SA"/>
              </w:rPr>
              <w:t xml:space="preserve"> k≤m: i</w:t>
            </w:r>
            <w:r>
              <w:rPr>
                <w:rFonts w:eastAsia="MS Mincho" w:cs="Times New Roman" w:ascii="Courier" w:hAnsi="Courier"/>
                <w:color w:val="7030A0"/>
                <w:kern w:val="0"/>
                <w:sz w:val="18"/>
                <w:szCs w:val="18"/>
                <w:vertAlign w:val="subscript"/>
                <w:lang w:val="en-US" w:eastAsia="en-US" w:bidi="ar-SA"/>
              </w:rPr>
              <w:t>k</w:t>
            </w:r>
            <w:r>
              <w:rPr>
                <w:rFonts w:eastAsia="" w:cs="Times New Roman" w:ascii="Cambria Math" w:hAnsi="Cambria Math" w:eastAsiaTheme="minorEastAsia"/>
                <w:color w:val="7030A0"/>
                <w:kern w:val="0"/>
                <w:sz w:val="18"/>
                <w:szCs w:val="18"/>
                <w:lang w:val="en-US" w:eastAsia="en-US" w:bidi="ar-SA"/>
              </w:rPr>
              <w:t xml:space="preserve"> ≠</w:t>
            </w:r>
            <w:r>
              <w:rPr>
                <w:rFonts w:eastAsia="MS Mincho" w:cs="Times New Roman" w:ascii="Courier" w:hAnsi="Courier"/>
                <w:color w:val="7030A0"/>
                <w:kern w:val="0"/>
                <w:sz w:val="18"/>
                <w:szCs w:val="18"/>
                <w:lang w:val="en-US" w:eastAsia="en-US" w:bidi="ar-SA"/>
              </w:rPr>
              <w:t>j</w:t>
            </w:r>
            <w:r>
              <w:rPr>
                <w:rFonts w:eastAsia="MS Mincho" w:cs="Times New Roman" w:ascii="Courier" w:hAnsi="Courier"/>
                <w:color w:val="7030A0"/>
                <w:kern w:val="0"/>
                <w:sz w:val="18"/>
                <w:szCs w:val="18"/>
                <w:vertAlign w:val="subscript"/>
                <w:lang w:val="en-US" w:eastAsia="en-US" w:bidi="ar-SA"/>
              </w:rPr>
              <w:t>k</w:t>
            </w:r>
          </w:p>
        </w:tc>
      </w:tr>
      <w:tr>
        <w:trPr/>
        <w:tc>
          <w:tcPr>
            <w:tcW w:w="10066" w:type="dxa"/>
            <w:gridSpan w:val="2"/>
            <w:tcBorders/>
          </w:tcPr>
          <w:p>
            <w:pPr>
              <w:pStyle w:val="Normal"/>
              <w:widowControl/>
              <w:numPr>
                <w:ilvl w:val="0"/>
                <w:numId w:val="0"/>
              </w:numPr>
              <w:tabs>
                <w:tab w:val="clear" w:pos="720"/>
                <w:tab w:val="left" w:pos="1578" w:leader="none"/>
              </w:tabs>
              <w:suppressAutoHyphens w:val="true"/>
              <w:spacing w:before="0" w:after="0"/>
              <w:ind w:hanging="0" w:left="19"/>
              <w:contextualSpacing/>
              <w:jc w:val="left"/>
              <w:outlineLvl w:val="0"/>
              <w:rPr>
                <w:rFonts w:ascii="Courier" w:hAnsi="Courier" w:eastAsia="MS Mincho" w:cs="Times New Roman"/>
                <w:color w:themeColor="accent6" w:themeShade="bf" w:val="538135"/>
                <w:sz w:val="18"/>
                <w:szCs w:val="18"/>
                <w:lang w:val="en-AU"/>
              </w:rPr>
            </w:pPr>
            <w:r>
              <w:rPr>
                <w:rFonts w:eastAsia="MS Mincho" w:cs="Times New Roman" w:ascii="Cambria Math" w:hAnsi="Cambria Math"/>
                <w:color w:themeColor="accent6" w:themeShade="bf" w:val="538135"/>
                <w:kern w:val="0"/>
                <w:sz w:val="18"/>
                <w:szCs w:val="18"/>
                <w:lang w:val="en-US" w:eastAsia="en-US" w:bidi="ar-SA"/>
              </w:rPr>
              <w:t>(MACRO)</w:t>
              <w:br/>
            </w:r>
            <w:bookmarkStart w:id="358" w:name="_Hlk26340048"/>
            <w:bookmarkStart w:id="359" w:name="OLE_LINK208"/>
            <w:r>
              <w:rPr>
                <w:rFonts w:eastAsia="MS Mincho" w:cs="Times New Roman" w:ascii="Courier" w:hAnsi="Courier"/>
                <w:color w:themeColor="accent6" w:themeShade="bf" w:val="538135"/>
                <w:kern w:val="0"/>
                <w:sz w:val="18"/>
                <w:szCs w:val="18"/>
                <w:lang w:val="en-US" w:eastAsia="en-US" w:bidi="ar-SA"/>
              </w:rPr>
              <w:t>FactTypeRule(P</w:t>
              <w:tab/>
              <w:t>(</w:t>
            </w:r>
            <w:bookmarkStart w:id="360" w:name="_Hlk26290519"/>
            <w:bookmarkStart w:id="361" w:name="OLE_LINK171"/>
            <w:bookmarkStart w:id="362" w:name="_Hlk26290595"/>
            <w:bookmarkStart w:id="363" w:name="OLE_LINK173"/>
            <w:r>
              <w:rPr>
                <w:rFonts w:eastAsia="MS Mincho" w:cs="Times New Roman" w:ascii="Courier" w:hAnsi="Courier"/>
                <w:color w:themeColor="accent6" w:themeShade="bf" w:val="538135"/>
                <w:kern w:val="0"/>
                <w:sz w:val="18"/>
                <w:szCs w:val="18"/>
                <w:lang w:val="en-US" w:eastAsia="en-US" w:bidi="ar-SA"/>
              </w:rPr>
              <w:t>P</w:t>
            </w:r>
            <w:r>
              <w:rPr>
                <w:rFonts w:eastAsia="MS Mincho" w:cs="Times New Roman" w:ascii="Courier" w:hAnsi="Courier"/>
                <w:color w:themeColor="accent6" w:themeShade="bf" w:val="538135"/>
                <w:kern w:val="0"/>
                <w:sz w:val="18"/>
                <w:szCs w:val="18"/>
                <w:vertAlign w:val="subscript"/>
                <w:lang w:val="en-US" w:eastAsia="en-US" w:bidi="ar-SA"/>
              </w:rPr>
              <w:t>1</w:t>
            </w:r>
            <w:r>
              <w:rPr>
                <w:rFonts w:eastAsia="MS Mincho" w:cs="Times New Roman" w:ascii="Courier" w:hAnsi="Courier"/>
                <w:color w:themeColor="accent6" w:themeShade="bf" w:val="538135"/>
                <w:kern w:val="0"/>
                <w:sz w:val="18"/>
                <w:szCs w:val="18"/>
                <w:lang w:val="en-US" w:eastAsia="en-US" w:bidi="ar-SA"/>
              </w:rPr>
              <w:t>.i</w:t>
            </w:r>
            <w:r>
              <w:rPr>
                <w:rFonts w:eastAsia="MS Mincho" w:cs="Times New Roman" w:ascii="Courier" w:hAnsi="Courier"/>
                <w:color w:themeColor="accent6" w:themeShade="bf" w:val="538135"/>
                <w:kern w:val="0"/>
                <w:sz w:val="18"/>
                <w:szCs w:val="18"/>
                <w:vertAlign w:val="subscript"/>
                <w:lang w:val="en-US" w:eastAsia="en-US" w:bidi="ar-SA"/>
              </w:rPr>
              <w:t>1</w:t>
            </w:r>
            <w:r>
              <w:rPr>
                <w:rFonts w:eastAsia="MS Mincho" w:cs="Times New Roman" w:ascii="Courier" w:hAnsi="Courier"/>
                <w:color w:themeColor="accent6" w:themeShade="bf" w:val="538135"/>
                <w:kern w:val="0"/>
                <w:sz w:val="18"/>
                <w:szCs w:val="18"/>
                <w:lang w:val="en-US" w:eastAsia="en-US" w:bidi="ar-SA"/>
              </w:rPr>
              <w:t xml:space="preserve"> </w:t>
            </w:r>
            <w:r>
              <w:rPr>
                <w:rFonts w:eastAsia="MS Mincho" w:cs="Segoe UI Symbol" w:ascii="Segoe UI Symbol" w:hAnsi="Segoe UI Symbol"/>
                <w:color w:themeColor="accent6" w:themeShade="bf" w:val="538135"/>
                <w:kern w:val="0"/>
                <w:sz w:val="13"/>
                <w:szCs w:val="13"/>
                <w:lang w:val="en-US" w:eastAsia="en-US" w:bidi="ar-SA"/>
              </w:rPr>
              <w:t>➤</w:t>
            </w:r>
            <w:r>
              <w:rPr>
                <w:rFonts w:eastAsia="MS Mincho" w:cs="Segoe UI Symbol" w:ascii="Segoe UI Symbol" w:hAnsi="Segoe UI Symbol"/>
                <w:color w:themeColor="accent6" w:themeShade="bf" w:val="538135"/>
                <w:kern w:val="0"/>
                <w:sz w:val="18"/>
                <w:szCs w:val="18"/>
                <w:lang w:val="en-US" w:eastAsia="en-US" w:bidi="ar-SA"/>
              </w:rPr>
              <w:t xml:space="preserve"> </w:t>
            </w:r>
            <w:r>
              <w:rPr>
                <w:rFonts w:eastAsia="MS Mincho" w:cs="Times New Roman" w:ascii="Courier" w:hAnsi="Courier"/>
                <w:color w:themeColor="accent6" w:themeShade="bf" w:val="538135"/>
                <w:kern w:val="0"/>
                <w:sz w:val="18"/>
                <w:szCs w:val="18"/>
                <w:lang w:val="en-US" w:eastAsia="en-US" w:bidi="ar-SA"/>
              </w:rPr>
              <w:t>[P</w:t>
            </w:r>
            <w:r>
              <w:rPr>
                <w:rFonts w:eastAsia="MS Mincho" w:cs="Times New Roman" w:ascii="Courier" w:hAnsi="Courier"/>
                <w:color w:themeColor="accent6" w:themeShade="bf" w:val="538135"/>
                <w:kern w:val="0"/>
                <w:sz w:val="18"/>
                <w:szCs w:val="18"/>
                <w:vertAlign w:val="subscript"/>
                <w:lang w:val="en-US" w:eastAsia="en-US" w:bidi="ar-SA"/>
              </w:rPr>
              <w:t>1</w:t>
            </w:r>
            <w:r>
              <w:rPr>
                <w:rFonts w:eastAsia="MS Mincho" w:cs="Times New Roman" w:ascii="Courier" w:hAnsi="Courier"/>
                <w:color w:themeColor="accent6" w:themeShade="bf" w:val="538135"/>
                <w:kern w:val="0"/>
                <w:sz w:val="18"/>
                <w:szCs w:val="18"/>
                <w:lang w:val="en-US" w:eastAsia="en-US" w:bidi="ar-SA"/>
              </w:rPr>
              <w:t>.j</w:t>
            </w:r>
            <w:r>
              <w:rPr>
                <w:rFonts w:eastAsia="MS Mincho" w:cs="Times New Roman" w:ascii="Courier" w:hAnsi="Courier"/>
                <w:color w:themeColor="accent6" w:themeShade="bf" w:val="538135"/>
                <w:kern w:val="0"/>
                <w:sz w:val="18"/>
                <w:szCs w:val="18"/>
                <w:vertAlign w:val="subscript"/>
                <w:lang w:val="en-US" w:eastAsia="en-US" w:bidi="ar-SA"/>
              </w:rPr>
              <w:t>1</w:t>
            </w:r>
            <w:bookmarkEnd w:id="362"/>
            <w:bookmarkEnd w:id="363"/>
            <w:r>
              <w:rPr>
                <w:rFonts w:eastAsia="MS Mincho" w:cs="Times New Roman" w:ascii="Courier" w:hAnsi="Courier"/>
                <w:color w:themeColor="accent6" w:themeShade="bf" w:val="538135"/>
                <w:kern w:val="0"/>
                <w:sz w:val="18"/>
                <w:szCs w:val="18"/>
                <w:lang w:val="en-US" w:eastAsia="en-US" w:bidi="ar-SA"/>
              </w:rPr>
              <w:t xml:space="preserve"> </w:t>
            </w:r>
            <w:bookmarkStart w:id="364" w:name="OLE_LINK188"/>
            <w:bookmarkStart w:id="365" w:name="OLE_LINK189"/>
            <w:r>
              <w:rPr>
                <w:rFonts w:eastAsia="MS Mincho" w:cs="Cambria Math" w:ascii="Cambria Math" w:hAnsi="Cambria Math"/>
                <w:color w:themeColor="accent6" w:themeShade="bf" w:val="538135"/>
                <w:kern w:val="0"/>
                <w:sz w:val="18"/>
                <w:szCs w:val="18"/>
                <w:lang w:val="en-US" w:eastAsia="en-US" w:bidi="ar-SA"/>
              </w:rPr>
              <w:t>⋈</w:t>
            </w:r>
            <w:r>
              <w:rPr>
                <w:rFonts w:eastAsia="MS Mincho" w:cs="Times New Roman" w:ascii="Courier" w:hAnsi="Courier"/>
                <w:color w:themeColor="accent6" w:themeShade="bf" w:val="538135"/>
                <w:kern w:val="0"/>
                <w:sz w:val="18"/>
                <w:szCs w:val="18"/>
                <w:lang w:val="en-US" w:eastAsia="en-US" w:bidi="ar-SA"/>
              </w:rPr>
              <w:t xml:space="preserve"> </w:t>
            </w:r>
            <w:bookmarkEnd w:id="364"/>
            <w:bookmarkEnd w:id="365"/>
            <w:r>
              <w:rPr>
                <w:rFonts w:eastAsia="MS Mincho" w:cs="Times New Roman" w:ascii="Courier" w:hAnsi="Courier"/>
                <w:color w:themeColor="accent6" w:themeShade="bf" w:val="538135"/>
                <w:kern w:val="0"/>
                <w:sz w:val="18"/>
                <w:szCs w:val="18"/>
                <w:lang w:val="en-US" w:eastAsia="en-US" w:bidi="ar-SA"/>
              </w:rPr>
              <w:t>(P</w:t>
            </w:r>
            <w:r>
              <w:rPr>
                <w:rFonts w:eastAsia="MS Mincho" w:cs="Times New Roman" w:ascii="Courier" w:hAnsi="Courier"/>
                <w:color w:themeColor="accent6" w:themeShade="bf" w:val="538135"/>
                <w:kern w:val="0"/>
                <w:sz w:val="18"/>
                <w:szCs w:val="18"/>
                <w:vertAlign w:val="subscript"/>
                <w:lang w:val="en-US" w:eastAsia="en-US" w:bidi="ar-SA"/>
              </w:rPr>
              <w:t>2</w:t>
            </w:r>
            <w:r>
              <w:rPr>
                <w:rFonts w:eastAsia="MS Mincho" w:cs="Times New Roman" w:ascii="Courier" w:hAnsi="Courier"/>
                <w:color w:themeColor="accent6" w:themeShade="bf" w:val="538135"/>
                <w:kern w:val="0"/>
                <w:sz w:val="18"/>
                <w:szCs w:val="18"/>
                <w:lang w:val="en-US" w:eastAsia="en-US" w:bidi="ar-SA"/>
              </w:rPr>
              <w:t>.i</w:t>
            </w:r>
            <w:r>
              <w:rPr>
                <w:rFonts w:eastAsia="MS Mincho" w:cs="Times New Roman" w:ascii="Courier" w:hAnsi="Courier"/>
                <w:color w:themeColor="accent6" w:themeShade="bf" w:val="538135"/>
                <w:kern w:val="0"/>
                <w:sz w:val="18"/>
                <w:szCs w:val="18"/>
                <w:vertAlign w:val="subscript"/>
                <w:lang w:val="en-US" w:eastAsia="en-US" w:bidi="ar-SA"/>
              </w:rPr>
              <w:t>2</w:t>
            </w:r>
            <w:r>
              <w:rPr>
                <w:rFonts w:eastAsia="MS Mincho" w:cs="Times New Roman" w:ascii="Courier" w:hAnsi="Courier"/>
                <w:color w:themeColor="accent6" w:themeShade="bf" w:val="538135"/>
                <w:kern w:val="0"/>
                <w:sz w:val="18"/>
                <w:szCs w:val="18"/>
                <w:lang w:val="en-US" w:eastAsia="en-US" w:bidi="ar-SA"/>
              </w:rPr>
              <w:t xml:space="preserve"> </w:t>
            </w:r>
            <w:r>
              <w:rPr>
                <w:rFonts w:eastAsia="MS Mincho" w:cs="Segoe UI Symbol" w:ascii="Segoe UI Symbol" w:hAnsi="Segoe UI Symbol"/>
                <w:color w:themeColor="accent6" w:themeShade="bf" w:val="538135"/>
                <w:kern w:val="0"/>
                <w:sz w:val="13"/>
                <w:szCs w:val="13"/>
                <w:lang w:val="en-US" w:eastAsia="en-US" w:bidi="ar-SA"/>
              </w:rPr>
              <w:t>➤</w:t>
            </w:r>
            <w:r>
              <w:rPr>
                <w:rFonts w:eastAsia="MS Mincho" w:cs="Segoe UI Symbol" w:ascii="Segoe UI Symbol" w:hAnsi="Segoe UI Symbol"/>
                <w:color w:themeColor="accent6" w:themeShade="bf" w:val="538135"/>
                <w:kern w:val="0"/>
                <w:sz w:val="18"/>
                <w:szCs w:val="18"/>
                <w:lang w:val="en-US" w:eastAsia="en-US" w:bidi="ar-SA"/>
              </w:rPr>
              <w:t xml:space="preserve"> </w:t>
            </w:r>
            <w:r>
              <w:rPr>
                <w:rFonts w:eastAsia="MS Mincho" w:cs="Times New Roman" w:ascii="Courier" w:hAnsi="Courier"/>
                <w:color w:themeColor="accent6" w:themeShade="bf" w:val="538135"/>
                <w:kern w:val="0"/>
                <w:sz w:val="18"/>
                <w:szCs w:val="18"/>
                <w:lang w:val="en-US" w:eastAsia="en-US" w:bidi="ar-SA"/>
              </w:rPr>
              <w:t>[P</w:t>
            </w:r>
            <w:r>
              <w:rPr>
                <w:rFonts w:eastAsia="MS Mincho" w:cs="Times New Roman" w:ascii="Courier" w:hAnsi="Courier"/>
                <w:color w:themeColor="accent6" w:themeShade="bf" w:val="538135"/>
                <w:kern w:val="0"/>
                <w:sz w:val="18"/>
                <w:szCs w:val="18"/>
                <w:vertAlign w:val="subscript"/>
                <w:lang w:val="en-US" w:eastAsia="en-US" w:bidi="ar-SA"/>
              </w:rPr>
              <w:t>2</w:t>
            </w:r>
            <w:r>
              <w:rPr>
                <w:rFonts w:eastAsia="MS Mincho" w:cs="Times New Roman" w:ascii="Courier" w:hAnsi="Courier"/>
                <w:color w:themeColor="accent6" w:themeShade="bf" w:val="538135"/>
                <w:kern w:val="0"/>
                <w:sz w:val="18"/>
                <w:szCs w:val="18"/>
                <w:lang w:val="en-US" w:eastAsia="en-US" w:bidi="ar-SA"/>
              </w:rPr>
              <w:t>.j</w:t>
            </w:r>
            <w:r>
              <w:rPr>
                <w:rFonts w:eastAsia="MS Mincho" w:cs="Times New Roman" w:ascii="Courier" w:hAnsi="Courier"/>
                <w:color w:themeColor="accent6" w:themeShade="bf" w:val="538135"/>
                <w:kern w:val="0"/>
                <w:sz w:val="18"/>
                <w:szCs w:val="18"/>
                <w:vertAlign w:val="subscript"/>
                <w:lang w:val="en-US" w:eastAsia="en-US" w:bidi="ar-SA"/>
              </w:rPr>
              <w:t>2</w:t>
            </w:r>
            <w:r>
              <w:rPr>
                <w:rFonts w:eastAsia="MS Mincho" w:cs="Times New Roman" w:ascii="Courier" w:hAnsi="Courier"/>
                <w:color w:themeColor="accent6" w:themeShade="bf" w:val="538135"/>
                <w:kern w:val="0"/>
                <w:sz w:val="18"/>
                <w:szCs w:val="18"/>
                <w:lang w:val="en-US" w:eastAsia="en-US" w:bidi="ar-SA"/>
              </w:rPr>
              <w:t xml:space="preserve"> </w:t>
            </w:r>
            <w:r>
              <w:rPr>
                <w:rFonts w:eastAsia="MS Mincho" w:cs="Cambria Math" w:ascii="Cambria Math" w:hAnsi="Cambria Math"/>
                <w:color w:themeColor="accent6" w:themeShade="bf" w:val="538135"/>
                <w:kern w:val="0"/>
                <w:sz w:val="18"/>
                <w:szCs w:val="18"/>
                <w:lang w:val="en-US" w:eastAsia="en-US" w:bidi="ar-SA"/>
              </w:rPr>
              <w:t>⋈</w:t>
            </w:r>
            <w:r>
              <w:rPr>
                <w:rFonts w:eastAsia="MS Mincho" w:cs="Times New Roman" w:ascii="Courier" w:hAnsi="Courier"/>
                <w:color w:themeColor="accent6" w:themeShade="bf" w:val="538135"/>
                <w:kern w:val="0"/>
                <w:sz w:val="18"/>
                <w:szCs w:val="18"/>
                <w:lang w:val="en-US" w:eastAsia="en-US" w:bidi="ar-SA"/>
              </w:rPr>
              <w:t xml:space="preserve"> (… (P</w:t>
            </w:r>
            <w:r>
              <w:rPr>
                <w:rFonts w:eastAsia="MS Mincho" w:cs="Times New Roman" w:ascii="Courier" w:hAnsi="Courier"/>
                <w:color w:themeColor="accent6" w:themeShade="bf" w:val="538135"/>
                <w:kern w:val="0"/>
                <w:sz w:val="18"/>
                <w:szCs w:val="18"/>
                <w:vertAlign w:val="subscript"/>
                <w:lang w:val="en-US" w:eastAsia="en-US" w:bidi="ar-SA"/>
              </w:rPr>
              <w:t>m</w:t>
            </w:r>
            <w:r>
              <w:rPr>
                <w:rFonts w:eastAsia="MS Mincho" w:cs="Times New Roman" w:ascii="Courier" w:hAnsi="Courier"/>
                <w:color w:themeColor="accent6" w:themeShade="bf" w:val="538135"/>
                <w:kern w:val="0"/>
                <w:sz w:val="18"/>
                <w:szCs w:val="18"/>
                <w:lang w:val="en-US" w:eastAsia="en-US" w:bidi="ar-SA"/>
              </w:rPr>
              <w:t>.i</w:t>
            </w:r>
            <w:r>
              <w:rPr>
                <w:rFonts w:eastAsia="MS Mincho" w:cs="Times New Roman" w:ascii="Courier" w:hAnsi="Courier"/>
                <w:color w:themeColor="accent6" w:themeShade="bf" w:val="538135"/>
                <w:kern w:val="0"/>
                <w:sz w:val="18"/>
                <w:szCs w:val="18"/>
                <w:vertAlign w:val="subscript"/>
                <w:lang w:val="en-US" w:eastAsia="en-US" w:bidi="ar-SA"/>
              </w:rPr>
              <w:t>m</w:t>
            </w:r>
            <w:r>
              <w:rPr>
                <w:rFonts w:eastAsia="MS Mincho" w:cs="Times New Roman" w:ascii="Courier" w:hAnsi="Courier"/>
                <w:color w:themeColor="accent6" w:themeShade="bf" w:val="538135"/>
                <w:kern w:val="0"/>
                <w:sz w:val="18"/>
                <w:szCs w:val="18"/>
                <w:lang w:val="en-US" w:eastAsia="en-US" w:bidi="ar-SA"/>
              </w:rPr>
              <w:t xml:space="preserve"> </w:t>
            </w:r>
            <w:r>
              <w:rPr>
                <w:rFonts w:eastAsia="MS Mincho" w:cs="Segoe UI Symbol" w:ascii="Segoe UI Symbol" w:hAnsi="Segoe UI Symbol"/>
                <w:color w:themeColor="accent6" w:themeShade="bf" w:val="538135"/>
                <w:kern w:val="0"/>
                <w:sz w:val="13"/>
                <w:szCs w:val="13"/>
                <w:lang w:val="en-US" w:eastAsia="en-US" w:bidi="ar-SA"/>
              </w:rPr>
              <w:t>➤</w:t>
            </w:r>
            <w:r>
              <w:rPr>
                <w:rFonts w:eastAsia="MS Mincho" w:cs="Segoe UI Symbol" w:ascii="Segoe UI Symbol" w:hAnsi="Segoe UI Symbol"/>
                <w:color w:themeColor="accent6" w:themeShade="bf" w:val="538135"/>
                <w:kern w:val="0"/>
                <w:sz w:val="18"/>
                <w:szCs w:val="18"/>
                <w:lang w:val="en-US" w:eastAsia="en-US" w:bidi="ar-SA"/>
              </w:rPr>
              <w:t xml:space="preserve"> </w:t>
            </w:r>
            <w:r>
              <w:rPr>
                <w:rFonts w:eastAsia="MS Mincho" w:cs="Times New Roman" w:ascii="Courier" w:hAnsi="Courier"/>
                <w:color w:themeColor="accent6" w:themeShade="bf" w:val="538135"/>
                <w:kern w:val="0"/>
                <w:sz w:val="18"/>
                <w:szCs w:val="18"/>
                <w:lang w:val="en-US" w:eastAsia="en-US" w:bidi="ar-SA"/>
              </w:rPr>
              <w:t>[P</w:t>
            </w:r>
            <w:r>
              <w:rPr>
                <w:rFonts w:eastAsia="MS Mincho" w:cs="Times New Roman" w:ascii="Courier" w:hAnsi="Courier"/>
                <w:color w:themeColor="accent6" w:themeShade="bf" w:val="538135"/>
                <w:kern w:val="0"/>
                <w:sz w:val="18"/>
                <w:szCs w:val="18"/>
                <w:vertAlign w:val="subscript"/>
                <w:lang w:val="en-US" w:eastAsia="en-US" w:bidi="ar-SA"/>
              </w:rPr>
              <w:t>m</w:t>
            </w:r>
            <w:r>
              <w:rPr>
                <w:rFonts w:eastAsia="MS Mincho" w:cs="Times New Roman" w:ascii="Courier" w:hAnsi="Courier"/>
                <w:color w:themeColor="accent6" w:themeShade="bf" w:val="538135"/>
                <w:kern w:val="0"/>
                <w:sz w:val="18"/>
                <w:szCs w:val="18"/>
                <w:lang w:val="en-US" w:eastAsia="en-US" w:bidi="ar-SA"/>
              </w:rPr>
              <w:t>.j</w:t>
            </w:r>
            <w:r>
              <w:rPr>
                <w:rFonts w:eastAsia="MS Mincho" w:cs="Times New Roman" w:ascii="Courier" w:hAnsi="Courier"/>
                <w:color w:themeColor="accent6" w:themeShade="bf" w:val="538135"/>
                <w:kern w:val="0"/>
                <w:sz w:val="18"/>
                <w:szCs w:val="18"/>
                <w:vertAlign w:val="subscript"/>
                <w:lang w:val="en-US" w:eastAsia="en-US" w:bidi="ar-SA"/>
              </w:rPr>
              <w:t>m</w:t>
            </w:r>
            <w:r>
              <w:rPr>
                <w:rFonts w:eastAsia="MS Mincho" w:cs="Times New Roman" w:ascii="Courier" w:hAnsi="Courier"/>
                <w:color w:themeColor="accent6" w:themeShade="bf" w:val="538135"/>
                <w:kern w:val="0"/>
                <w:sz w:val="18"/>
                <w:szCs w:val="18"/>
                <w:lang w:val="en-US" w:eastAsia="en-US" w:bidi="ar-SA"/>
              </w:rPr>
              <w:t xml:space="preserve"> </w:t>
            </w:r>
            <w:r>
              <w:rPr>
                <w:rFonts w:eastAsia="MS Mincho" w:cs="Cambria Math" w:ascii="Cambria Math" w:hAnsi="Cambria Math"/>
                <w:color w:themeColor="accent6" w:themeShade="bf" w:val="538135"/>
                <w:kern w:val="0"/>
                <w:sz w:val="18"/>
                <w:szCs w:val="18"/>
                <w:lang w:val="en-US" w:eastAsia="en-US" w:bidi="ar-SA"/>
              </w:rPr>
              <w:t>⋈</w:t>
            </w:r>
            <w:r>
              <w:rPr>
                <w:rFonts w:eastAsia="MS Mincho" w:cs="Times New Roman" w:ascii="Courier" w:hAnsi="Courier"/>
                <w:color w:themeColor="accent6" w:themeShade="bf" w:val="538135"/>
                <w:kern w:val="0"/>
                <w:sz w:val="18"/>
                <w:szCs w:val="18"/>
                <w:lang w:val="en-US" w:eastAsia="en-US" w:bidi="ar-SA"/>
              </w:rPr>
              <w:t xml:space="preserve"> ?x]))])</w:t>
            </w:r>
            <w:bookmarkEnd w:id="360"/>
            <w:bookmarkEnd w:id="361"/>
            <w:r>
              <w:rPr>
                <w:rFonts w:eastAsia="MS Mincho" w:cs="Times New Roman" w:ascii="Courier" w:hAnsi="Courier"/>
                <w:color w:themeColor="accent6" w:themeShade="bf" w:val="538135"/>
                <w:kern w:val="0"/>
                <w:sz w:val="18"/>
                <w:szCs w:val="18"/>
                <w:lang w:val="en-US" w:eastAsia="en-US" w:bidi="ar-SA"/>
              </w:rPr>
              <w:t>])</w:t>
            </w:r>
          </w:p>
          <w:p>
            <w:pPr>
              <w:pStyle w:val="Normal"/>
              <w:widowControl/>
              <w:numPr>
                <w:ilvl w:val="0"/>
                <w:numId w:val="0"/>
              </w:numPr>
              <w:tabs>
                <w:tab w:val="clear" w:pos="720"/>
                <w:tab w:val="left" w:pos="1578" w:leader="none"/>
              </w:tabs>
              <w:suppressAutoHyphens w:val="true"/>
              <w:spacing w:before="0" w:after="0"/>
              <w:ind w:hanging="0" w:left="19"/>
              <w:contextualSpacing/>
              <w:jc w:val="left"/>
              <w:outlineLvl w:val="0"/>
              <w:rPr>
                <w:rFonts w:ascii="Courier" w:hAnsi="Courier" w:eastAsia="MS Mincho" w:cs="Times New Roman"/>
                <w:color w:val="FF0000"/>
                <w:sz w:val="18"/>
                <w:szCs w:val="18"/>
                <w:lang w:val="en-AU"/>
              </w:rPr>
            </w:pPr>
            <w:r>
              <w:rPr>
                <w:rFonts w:eastAsia="MS Mincho" w:cs="Times New Roman" w:ascii="Cambria Math" w:hAnsi="Cambria Math"/>
                <w:color w:themeColor="accent6" w:themeShade="bf" w:val="538135"/>
                <w:kern w:val="0"/>
                <w:sz w:val="18"/>
                <w:szCs w:val="18"/>
                <w:lang w:val="en-US" w:eastAsia="en-US" w:bidi="ar-SA"/>
              </w:rPr>
              <w:tab/>
            </w:r>
            <w:r>
              <w:rPr>
                <w:rFonts w:eastAsia="MS Mincho" w:cs="Times New Roman" w:ascii="Courier" w:hAnsi="Courier"/>
                <w:color w:themeColor="accent6" w:themeShade="bf" w:val="538135"/>
                <w:kern w:val="0"/>
                <w:sz w:val="18"/>
                <w:szCs w:val="18"/>
                <w:lang w:val="en-US" w:eastAsia="en-US" w:bidi="ar-SA"/>
              </w:rPr>
              <w:t>(?x))</w:t>
            </w:r>
            <w:bookmarkEnd w:id="358"/>
            <w:bookmarkEnd w:id="359"/>
          </w:p>
        </w:tc>
      </w:tr>
    </w:tbl>
    <w:p>
      <w:pPr>
        <w:pStyle w:val="Normal"/>
        <w:numPr>
          <w:ilvl w:val="0"/>
          <w:numId w:val="0"/>
        </w:numPr>
        <w:tabs>
          <w:tab w:val="clear" w:pos="720"/>
          <w:tab w:val="right" w:pos="11180" w:leader="none"/>
        </w:tabs>
        <w:spacing w:before="0" w:after="0"/>
        <w:ind w:hanging="0" w:left="0"/>
        <w:contextualSpacing/>
        <w:outlineLvl w:val="0"/>
        <w:rPr>
          <w:rFonts w:ascii="Cambria Math" w:hAnsi="Cambria Math" w:cs="Tahoma"/>
          <w:b/>
          <w:color w:themeColor="text1" w:val="000000"/>
          <w:sz w:val="18"/>
          <w:szCs w:val="18"/>
          <w:lang w:val="en-AU"/>
        </w:rPr>
      </w:pPr>
      <w:r>
        <w:rPr>
          <w:rFonts w:cs="Tahoma" w:ascii="Cambria Math" w:hAnsi="Cambria Math"/>
          <w:b/>
          <w:color w:themeColor="text1" w:val="000000"/>
          <w:sz w:val="18"/>
          <w:szCs w:val="18"/>
          <w:lang w:val="en-US"/>
        </w:rPr>
      </w:r>
    </w:p>
    <w:p>
      <w:pPr>
        <w:pStyle w:val="Normal"/>
        <w:numPr>
          <w:ilvl w:val="0"/>
          <w:numId w:val="0"/>
        </w:numPr>
        <w:tabs>
          <w:tab w:val="clear" w:pos="720"/>
          <w:tab w:val="right" w:pos="11180" w:leader="none"/>
        </w:tabs>
        <w:spacing w:before="0" w:after="0"/>
        <w:ind w:hanging="0" w:left="0"/>
        <w:contextualSpacing/>
        <w:outlineLvl w:val="0"/>
        <w:rPr>
          <w:rFonts w:ascii="Cambria Math" w:hAnsi="Cambria Math" w:cs="Tahoma"/>
          <w:b/>
          <w:color w:themeColor="text1" w:val="000000"/>
          <w:sz w:val="18"/>
          <w:szCs w:val="18"/>
          <w:u w:val="double"/>
          <w:lang w:val="en-AU"/>
        </w:rPr>
      </w:pPr>
      <w:r>
        <w:rPr>
          <w:rFonts w:cs="Tahoma" w:ascii="Cambria Math" w:hAnsi="Cambria Math"/>
          <w:b/>
          <w:color w:themeColor="text1" w:val="000000"/>
          <w:sz w:val="18"/>
          <w:szCs w:val="18"/>
          <w:u w:val="double"/>
          <w:lang w:val="en-US"/>
        </w:rPr>
      </w:r>
      <w:bookmarkStart w:id="366" w:name="_Hlk510951444_Copy_1"/>
      <w:bookmarkStart w:id="367" w:name="_Hlk510951444_Copy_1"/>
      <w:bookmarkEnd w:id="367"/>
    </w:p>
    <w:tbl>
      <w:tblPr>
        <w:tblStyle w:val="Grigliatabella"/>
        <w:tblW w:w="4500" w:type="pct"/>
        <w:jc w:val="center"/>
        <w:tblInd w:w="0" w:type="dxa"/>
        <w:tblLayout w:type="fixed"/>
        <w:tblCellMar>
          <w:top w:w="113" w:type="dxa"/>
          <w:left w:w="113" w:type="dxa"/>
          <w:bottom w:w="113" w:type="dxa"/>
          <w:right w:w="113" w:type="dxa"/>
        </w:tblCellMar>
        <w:tblLook w:val="04a0" w:noVBand="1" w:noHBand="0" w:lastColumn="0" w:firstColumn="1" w:lastRow="0" w:firstRow="1"/>
      </w:tblPr>
      <w:tblGrid>
        <w:gridCol w:w="5810"/>
        <w:gridCol w:w="4256"/>
      </w:tblGrid>
      <w:tr>
        <w:trPr/>
        <w:tc>
          <w:tcPr>
            <w:tcW w:w="5810" w:type="dxa"/>
            <w:tcBorders/>
          </w:tcPr>
          <w:p>
            <w:pPr>
              <w:pStyle w:val="Normal"/>
              <w:keepNext w:val="true"/>
              <w:keepLines/>
              <w:widowControl/>
              <w:numPr>
                <w:ilvl w:val="0"/>
                <w:numId w:val="0"/>
              </w:numPr>
              <w:suppressAutoHyphens w:val="true"/>
              <w:spacing w:before="0" w:after="0"/>
              <w:ind w:hanging="992" w:left="1011"/>
              <w:contextualSpacing/>
              <w:jc w:val="left"/>
              <w:outlineLvl w:val="0"/>
              <w:rPr>
                <w:rFonts w:ascii="Courier" w:hAnsi="Courier" w:eastAsia="MS Mincho" w:cs="Times New Roman"/>
                <w:color w:val="00B0F0"/>
                <w:sz w:val="18"/>
                <w:szCs w:val="18"/>
                <w:lang w:val="en-US"/>
              </w:rPr>
            </w:pPr>
            <w:r>
              <w:rPr>
                <w:rFonts w:eastAsia="MS Mincho" w:cs="Times New Roman" w:ascii="Courier" w:hAnsi="Courier"/>
                <w:color w:val="7030A0"/>
                <w:kern w:val="0"/>
                <w:sz w:val="18"/>
                <w:szCs w:val="18"/>
                <w:lang w:val="en-US" w:eastAsia="en-US" w:bidi="ar-SA"/>
              </w:rPr>
              <w:t xml:space="preserve">PATH </w:t>
            </w:r>
            <w:r>
              <w:rPr>
                <w:rFonts w:eastAsia="MS Mincho" w:cs="Times New Roman" w:ascii="Courier" w:hAnsi="Courier"/>
                <w:color w:val="00B0F0"/>
                <w:kern w:val="0"/>
                <w:sz w:val="18"/>
                <w:szCs w:val="18"/>
                <w:lang w:val="en-US" w:eastAsia="en-US" w:bidi="ar-SA"/>
              </w:rPr>
              <w:t>::=</w:t>
            </w:r>
            <w:r>
              <w:rPr>
                <w:rFonts w:eastAsia="MS Mincho" w:cs="Times New Roman" w:ascii="Courier" w:hAnsi="Courier"/>
                <w:color w:val="7030A0"/>
                <w:kern w:val="0"/>
                <w:sz w:val="18"/>
                <w:szCs w:val="18"/>
                <w:lang w:val="en-US" w:eastAsia="en-US" w:bidi="ar-SA"/>
              </w:rPr>
              <w:tab/>
            </w:r>
            <w:bookmarkStart w:id="368" w:name="_Hlk26379047"/>
            <w:bookmarkStart w:id="369" w:name="OLE_LINK224"/>
            <w:bookmarkEnd w:id="368"/>
            <w:bookmarkEnd w:id="369"/>
            <w:r>
              <w:rPr>
                <w:rFonts w:eastAsia="MS Mincho" w:cs="Times New Roman" w:ascii="Courier" w:hAnsi="Courier"/>
                <w:color w:val="7030A0"/>
                <w:kern w:val="0"/>
                <w:sz w:val="18"/>
                <w:szCs w:val="18"/>
                <w:lang w:val="en-US" w:eastAsia="en-US" w:bidi="ar-SA"/>
              </w:rPr>
              <w:t>T</w:t>
            </w:r>
            <w:bookmarkStart w:id="370" w:name="_Hlk26291676"/>
            <w:bookmarkStart w:id="371" w:name="OLE_LINK181"/>
            <w:r>
              <w:rPr>
                <w:rFonts w:eastAsia="MS Mincho" w:cs="Times New Roman" w:ascii="Courier" w:hAnsi="Courier"/>
                <w:color w:val="7030A0"/>
                <w:kern w:val="0"/>
                <w:sz w:val="18"/>
                <w:szCs w:val="18"/>
                <w:lang w:val="en-US" w:eastAsia="en-US" w:bidi="ar-SA"/>
              </w:rPr>
              <w:t xml:space="preserve"> </w:t>
            </w:r>
            <w:bookmarkStart w:id="372" w:name="_Hlk26284544"/>
            <w:bookmarkStart w:id="373" w:name="OLE_LINK166"/>
            <w:r>
              <w:rPr>
                <w:rFonts w:eastAsia="MS Mincho" w:cs="Times New Roman" w:ascii="Courier" w:hAnsi="Courier"/>
                <w:color w:val="00B0F0"/>
                <w:kern w:val="0"/>
                <w:sz w:val="18"/>
                <w:szCs w:val="18"/>
                <w:lang w:val="en-US" w:eastAsia="en-US" w:bidi="ar-SA"/>
              </w:rPr>
              <w:t>|</w:t>
            </w:r>
            <w:bookmarkEnd w:id="370"/>
            <w:bookmarkEnd w:id="371"/>
            <w:bookmarkEnd w:id="372"/>
            <w:bookmarkEnd w:id="373"/>
          </w:p>
          <w:p>
            <w:pPr>
              <w:pStyle w:val="Normal"/>
              <w:keepNext w:val="true"/>
              <w:keepLines/>
              <w:widowControl/>
              <w:numPr>
                <w:ilvl w:val="0"/>
                <w:numId w:val="0"/>
              </w:numPr>
              <w:suppressAutoHyphens w:val="true"/>
              <w:spacing w:before="0" w:after="0"/>
              <w:ind w:hanging="992" w:left="1011"/>
              <w:contextualSpacing/>
              <w:jc w:val="left"/>
              <w:outlineLvl w:val="0"/>
              <w:rPr>
                <w:rFonts w:ascii="Courier" w:hAnsi="Courier" w:eastAsia="MS Mincho" w:cs="Times New Roman"/>
                <w:color w:val="00B0F0"/>
                <w:sz w:val="18"/>
                <w:szCs w:val="18"/>
                <w:lang w:val="en-US"/>
              </w:rPr>
            </w:pPr>
            <w:r>
              <w:rPr>
                <w:rFonts w:eastAsia="MS Mincho" w:cs="Times New Roman" w:ascii="Courier" w:hAnsi="Courier"/>
                <w:color w:val="7030A0"/>
                <w:kern w:val="0"/>
                <w:sz w:val="18"/>
                <w:szCs w:val="18"/>
                <w:lang w:val="en-US" w:eastAsia="en-US" w:bidi="ar-SA"/>
              </w:rPr>
              <w:tab/>
              <w:t>P</w:t>
            </w:r>
            <w:r>
              <w:rPr>
                <w:rFonts w:eastAsia="MS Mincho" w:cs="Times New Roman" w:ascii="Courier" w:hAnsi="Courier"/>
                <w:color w:val="7030A0"/>
                <w:kern w:val="0"/>
                <w:sz w:val="18"/>
                <w:szCs w:val="18"/>
                <w:vertAlign w:val="subscript"/>
                <w:lang w:val="en-US" w:eastAsia="en-US" w:bidi="ar-SA"/>
              </w:rPr>
              <w:t>u</w:t>
            </w:r>
            <w:r>
              <w:rPr>
                <w:rFonts w:eastAsia="MS Mincho" w:cs="Times New Roman" w:ascii="Courier" w:hAnsi="Courier"/>
                <w:color w:val="7030A0"/>
                <w:kern w:val="0"/>
                <w:sz w:val="18"/>
                <w:szCs w:val="18"/>
                <w:lang w:val="en-US" w:eastAsia="en-US" w:bidi="ar-SA"/>
              </w:rPr>
              <w:t xml:space="preserve"> </w:t>
            </w:r>
            <w:r>
              <w:rPr>
                <w:rFonts w:eastAsia="MS Mincho" w:cs="Times New Roman" w:ascii="Courier" w:hAnsi="Courier"/>
                <w:color w:val="00B0F0"/>
                <w:kern w:val="0"/>
                <w:sz w:val="18"/>
                <w:szCs w:val="18"/>
                <w:lang w:val="en-US" w:eastAsia="en-US" w:bidi="ar-SA"/>
              </w:rPr>
              <w:t>|</w:t>
            </w:r>
            <w:bookmarkStart w:id="374" w:name="_Hlk29309331"/>
            <w:bookmarkStart w:id="375" w:name="OLE_LINK65"/>
          </w:p>
          <w:p>
            <w:pPr>
              <w:pStyle w:val="Normal"/>
              <w:keepNext w:val="true"/>
              <w:keepLines/>
              <w:widowControl/>
              <w:numPr>
                <w:ilvl w:val="0"/>
                <w:numId w:val="0"/>
              </w:numPr>
              <w:suppressAutoHyphens w:val="true"/>
              <w:spacing w:before="0" w:after="0"/>
              <w:ind w:hanging="0" w:left="1011"/>
              <w:contextualSpacing/>
              <w:jc w:val="left"/>
              <w:outlineLvl w:val="0"/>
              <w:rPr>
                <w:rFonts w:ascii="Courier" w:hAnsi="Courier" w:eastAsia="MS Mincho" w:cs="Times New Roman"/>
                <w:color w:val="7030A0"/>
                <w:sz w:val="18"/>
                <w:szCs w:val="18"/>
                <w:lang w:val="en-US"/>
              </w:rPr>
            </w:pPr>
            <w:bookmarkStart w:id="376" w:name="_Hlk26290460"/>
            <w:bookmarkStart w:id="377" w:name="OLE_LINK160"/>
            <w:bookmarkEnd w:id="374"/>
            <w:bookmarkEnd w:id="375"/>
            <w:r>
              <w:rPr>
                <w:rFonts w:eastAsia="MS Mincho" w:cs="Times New Roman" w:ascii="Courier" w:hAnsi="Courier"/>
                <w:color w:val="7030A0"/>
                <w:kern w:val="0"/>
                <w:sz w:val="18"/>
                <w:szCs w:val="18"/>
                <w:lang w:val="en-US" w:eastAsia="en-US" w:bidi="ar-SA"/>
              </w:rPr>
              <w:t xml:space="preserve">P.i </w:t>
            </w:r>
            <w:bookmarkStart w:id="378" w:name="_Hlk26290314"/>
            <w:bookmarkStart w:id="379" w:name="OLE_LINK145"/>
            <w:r>
              <w:rPr>
                <w:rFonts w:eastAsia="MS Mincho" w:cs="Segoe UI Symbol" w:ascii="Segoe UI Symbol" w:hAnsi="Segoe UI Symbol"/>
                <w:color w:val="7030A0"/>
                <w:kern w:val="0"/>
                <w:sz w:val="13"/>
                <w:szCs w:val="13"/>
                <w:lang w:val="en-US" w:eastAsia="en-US" w:bidi="ar-SA"/>
              </w:rPr>
              <w:t>➤</w:t>
            </w:r>
            <w:bookmarkEnd w:id="378"/>
            <w:bookmarkEnd w:id="379"/>
            <w:r>
              <w:rPr>
                <w:rFonts w:eastAsia="MS Mincho" w:cs="Segoe UI Symbol" w:ascii="Segoe UI Symbol" w:hAnsi="Segoe UI Symbol"/>
                <w:color w:val="7030A0"/>
                <w:kern w:val="0"/>
                <w:sz w:val="18"/>
                <w:szCs w:val="18"/>
                <w:lang w:val="en-US" w:eastAsia="en-US" w:bidi="ar-SA"/>
              </w:rPr>
              <w:t xml:space="preserve"> </w:t>
            </w:r>
            <w:r>
              <w:rPr>
                <w:rFonts w:eastAsia="MS Mincho" w:cs="Times New Roman" w:ascii="Courier" w:hAnsi="Courier"/>
                <w:color w:val="7030A0"/>
                <w:kern w:val="0"/>
                <w:sz w:val="18"/>
                <w:szCs w:val="18"/>
                <w:lang w:val="en-US" w:eastAsia="en-US" w:bidi="ar-SA"/>
              </w:rPr>
              <w:t>[P.i</w:t>
            </w:r>
            <w:r>
              <w:rPr>
                <w:rFonts w:eastAsia="MS Mincho" w:cs="Times New Roman" w:ascii="Courier" w:hAnsi="Courier"/>
                <w:color w:val="7030A0"/>
                <w:kern w:val="0"/>
                <w:sz w:val="18"/>
                <w:szCs w:val="18"/>
                <w:vertAlign w:val="subscript"/>
                <w:lang w:val="en-US" w:eastAsia="en-US" w:bidi="ar-SA"/>
              </w:rPr>
              <w:t>1</w:t>
            </w:r>
            <w:r>
              <w:rPr>
                <w:rFonts w:eastAsia="MS Mincho" w:cs="Times New Roman" w:ascii="Courier" w:hAnsi="Courier"/>
                <w:color w:val="7030A0"/>
                <w:kern w:val="0"/>
                <w:sz w:val="18"/>
                <w:szCs w:val="18"/>
                <w:lang w:val="en-US" w:eastAsia="en-US" w:bidi="ar-SA"/>
              </w:rPr>
              <w:t xml:space="preserve"> </w:t>
            </w:r>
            <w:bookmarkStart w:id="380" w:name="_Hlk26280539"/>
            <w:bookmarkStart w:id="381" w:name="OLE_LINK91"/>
            <w:bookmarkStart w:id="382" w:name="OLE_LINK81"/>
            <w:bookmarkStart w:id="383" w:name="OLE_LINK82"/>
            <w:r>
              <w:rPr>
                <w:rFonts w:eastAsia="MS Mincho" w:cs="Cambria Math" w:ascii="Cambria Math" w:hAnsi="Cambria Math"/>
                <w:color w:val="7030A0"/>
                <w:kern w:val="0"/>
                <w:sz w:val="18"/>
                <w:szCs w:val="18"/>
                <w:lang w:val="en-US" w:eastAsia="en-US" w:bidi="ar-SA"/>
              </w:rPr>
              <w:t>⋈</w:t>
            </w:r>
            <w:r>
              <w:rPr>
                <w:rFonts w:eastAsia="MS Mincho" w:cs="Times New Roman" w:ascii="Courier" w:hAnsi="Courier"/>
                <w:color w:val="7030A0"/>
                <w:kern w:val="0"/>
                <w:sz w:val="18"/>
                <w:szCs w:val="18"/>
                <w:lang w:val="en-US" w:eastAsia="en-US" w:bidi="ar-SA"/>
              </w:rPr>
              <w:t xml:space="preserve"> </w:t>
            </w:r>
            <w:bookmarkEnd w:id="382"/>
            <w:bookmarkEnd w:id="383"/>
            <w:r>
              <w:rPr>
                <w:rFonts w:eastAsia="MS Mincho" w:cs="Times New Roman" w:ascii="Courier" w:hAnsi="Courier"/>
                <w:color w:val="7030A0"/>
                <w:kern w:val="0"/>
                <w:sz w:val="18"/>
                <w:szCs w:val="18"/>
                <w:lang w:val="en-US" w:eastAsia="en-US" w:bidi="ar-SA"/>
              </w:rPr>
              <w:t>PATH</w:t>
            </w:r>
            <w:r>
              <w:rPr>
                <w:rFonts w:eastAsia="MS Mincho" w:cs="Times New Roman" w:ascii="Courier" w:hAnsi="Courier"/>
                <w:color w:val="7030A0"/>
                <w:kern w:val="0"/>
                <w:sz w:val="18"/>
                <w:szCs w:val="18"/>
                <w:vertAlign w:val="subscript"/>
                <w:lang w:val="en-US" w:eastAsia="en-US" w:bidi="ar-SA"/>
              </w:rPr>
              <w:t>1</w:t>
            </w:r>
            <w:bookmarkStart w:id="384" w:name="_Hlk26280615"/>
            <w:bookmarkStart w:id="385" w:name="OLE_LINK118"/>
            <w:bookmarkEnd w:id="376"/>
            <w:bookmarkEnd w:id="377"/>
            <w:bookmarkEnd w:id="380"/>
            <w:bookmarkEnd w:id="381"/>
            <w:r>
              <w:rPr>
                <w:rFonts w:eastAsia="MS Mincho" w:cs="Times New Roman" w:ascii="Courier" w:hAnsi="Courier"/>
                <w:color w:val="7030A0"/>
                <w:kern w:val="0"/>
                <w:sz w:val="18"/>
                <w:szCs w:val="18"/>
                <w:lang w:val="en-US" w:eastAsia="en-US" w:bidi="ar-SA"/>
              </w:rPr>
              <w:t xml:space="preserve">] </w:t>
            </w:r>
            <w:bookmarkStart w:id="386" w:name="_Hlk26280785"/>
            <w:bookmarkStart w:id="387" w:name="OLE_LINK129"/>
            <w:bookmarkStart w:id="388" w:name="OLE_LINK134"/>
            <w:bookmarkStart w:id="389" w:name="OLE_LINK241"/>
            <w:r>
              <w:rPr>
                <w:rFonts w:eastAsia="MS Mincho" w:cs="Times New Roman" w:ascii="Courier" w:hAnsi="Courier"/>
                <w:color w:val="7030A0"/>
                <w:kern w:val="0"/>
                <w:sz w:val="18"/>
                <w:szCs w:val="18"/>
                <w:lang w:val="en-US" w:eastAsia="en-US" w:bidi="ar-SA"/>
              </w:rPr>
              <w:t xml:space="preserve">… </w:t>
            </w:r>
            <w:bookmarkEnd w:id="384"/>
            <w:bookmarkEnd w:id="385"/>
            <w:bookmarkEnd w:id="386"/>
            <w:bookmarkEnd w:id="387"/>
            <w:bookmarkEnd w:id="388"/>
            <w:bookmarkEnd w:id="389"/>
            <w:r>
              <w:rPr>
                <w:rFonts w:eastAsia="MS Mincho" w:cs="Times New Roman" w:ascii="Courier" w:hAnsi="Courier"/>
                <w:color w:val="7030A0"/>
                <w:kern w:val="0"/>
                <w:sz w:val="18"/>
                <w:szCs w:val="18"/>
                <w:lang w:val="en-US" w:eastAsia="en-US" w:bidi="ar-SA"/>
              </w:rPr>
              <w:t>[P.i</w:t>
            </w:r>
            <w:r>
              <w:rPr>
                <w:rFonts w:eastAsia="MS Mincho" w:cs="Times New Roman" w:ascii="Courier" w:hAnsi="Courier"/>
                <w:color w:val="7030A0"/>
                <w:kern w:val="0"/>
                <w:sz w:val="18"/>
                <w:szCs w:val="18"/>
                <w:vertAlign w:val="subscript"/>
                <w:lang w:val="en-US" w:eastAsia="en-US" w:bidi="ar-SA"/>
              </w:rPr>
              <w:t>m</w:t>
            </w:r>
            <w:r>
              <w:rPr>
                <w:rFonts w:eastAsia="MS Mincho" w:cs="Times New Roman" w:ascii="Courier" w:hAnsi="Courier"/>
                <w:color w:val="7030A0"/>
                <w:kern w:val="0"/>
                <w:sz w:val="18"/>
                <w:szCs w:val="18"/>
                <w:lang w:val="en-US" w:eastAsia="en-US" w:bidi="ar-SA"/>
              </w:rPr>
              <w:t xml:space="preserve"> </w:t>
            </w:r>
            <w:r>
              <w:rPr>
                <w:rFonts w:eastAsia="MS Mincho" w:cs="Cambria Math" w:ascii="Cambria Math" w:hAnsi="Cambria Math"/>
                <w:color w:val="7030A0"/>
                <w:kern w:val="0"/>
                <w:sz w:val="18"/>
                <w:szCs w:val="18"/>
                <w:lang w:val="en-US" w:eastAsia="en-US" w:bidi="ar-SA"/>
              </w:rPr>
              <w:t>⋈</w:t>
            </w:r>
            <w:r>
              <w:rPr>
                <w:rFonts w:eastAsia="MS Mincho" w:cs="Times New Roman" w:ascii="Courier" w:hAnsi="Courier"/>
                <w:color w:val="7030A0"/>
                <w:kern w:val="0"/>
                <w:sz w:val="18"/>
                <w:szCs w:val="18"/>
                <w:lang w:val="en-US" w:eastAsia="en-US" w:bidi="ar-SA"/>
              </w:rPr>
              <w:t xml:space="preserve"> PATH</w:t>
            </w:r>
            <w:r>
              <w:rPr>
                <w:rFonts w:eastAsia="MS Mincho" w:cs="Times New Roman" w:ascii="Courier" w:hAnsi="Courier"/>
                <w:color w:val="7030A0"/>
                <w:kern w:val="0"/>
                <w:sz w:val="18"/>
                <w:szCs w:val="18"/>
                <w:vertAlign w:val="subscript"/>
                <w:lang w:val="en-US" w:eastAsia="en-US" w:bidi="ar-SA"/>
              </w:rPr>
              <w:t>m</w:t>
            </w:r>
            <w:r>
              <w:rPr>
                <w:rFonts w:eastAsia="MS Mincho" w:cs="Times New Roman" w:ascii="Courier" w:hAnsi="Courier"/>
                <w:color w:val="7030A0"/>
                <w:kern w:val="0"/>
                <w:sz w:val="18"/>
                <w:szCs w:val="18"/>
                <w:lang w:val="en-US" w:eastAsia="en-US" w:bidi="ar-SA"/>
              </w:rPr>
              <w:t xml:space="preserve">] </w:t>
            </w:r>
            <w:r>
              <w:rPr>
                <w:rFonts w:eastAsia="MS Mincho" w:cs="Times New Roman" w:ascii="Courier" w:hAnsi="Courier"/>
                <w:color w:val="00B0F0"/>
                <w:kern w:val="0"/>
                <w:sz w:val="18"/>
                <w:szCs w:val="18"/>
                <w:lang w:val="en-US" w:eastAsia="en-US" w:bidi="ar-SA"/>
              </w:rPr>
              <w:t>|</w:t>
            </w:r>
          </w:p>
          <w:p>
            <w:pPr>
              <w:pStyle w:val="Normal"/>
              <w:keepNext w:val="true"/>
              <w:keepLines/>
              <w:widowControl/>
              <w:numPr>
                <w:ilvl w:val="0"/>
                <w:numId w:val="0"/>
              </w:numPr>
              <w:suppressAutoHyphens w:val="true"/>
              <w:spacing w:before="0" w:after="0"/>
              <w:ind w:hanging="992" w:left="1011"/>
              <w:contextualSpacing/>
              <w:jc w:val="left"/>
              <w:outlineLvl w:val="0"/>
              <w:rPr>
                <w:rFonts w:ascii="Courier" w:hAnsi="Courier" w:eastAsia="MS Mincho" w:cs="Times New Roman"/>
                <w:color w:val="7030A0"/>
                <w:sz w:val="18"/>
                <w:szCs w:val="18"/>
                <w:lang w:val="en-US"/>
              </w:rPr>
            </w:pPr>
            <w:r>
              <w:rPr>
                <w:rFonts w:eastAsia="MS Mincho" w:cs="Times New Roman" w:ascii="Courier" w:hAnsi="Courier"/>
                <w:color w:val="7030A0"/>
                <w:kern w:val="0"/>
                <w:sz w:val="18"/>
                <w:szCs w:val="18"/>
                <w:lang w:val="en-US" w:eastAsia="en-US" w:bidi="ar-SA"/>
              </w:rPr>
              <w:tab/>
              <w:t>PATH</w:t>
            </w:r>
            <w:r>
              <w:rPr>
                <w:rFonts w:eastAsia="MS Mincho" w:cs="Times New Roman" w:ascii="Courier" w:hAnsi="Courier"/>
                <w:color w:val="7030A0"/>
                <w:kern w:val="0"/>
                <w:sz w:val="18"/>
                <w:szCs w:val="18"/>
                <w:vertAlign w:val="subscript"/>
                <w:lang w:val="en-US" w:eastAsia="en-US" w:bidi="ar-SA"/>
              </w:rPr>
              <w:t>1</w:t>
            </w:r>
            <w:r>
              <w:rPr>
                <w:rFonts w:eastAsia="MS Mincho" w:cs="Times New Roman" w:ascii="Courier" w:hAnsi="Courier"/>
                <w:color w:val="7030A0"/>
                <w:kern w:val="0"/>
                <w:sz w:val="18"/>
                <w:szCs w:val="18"/>
                <w:lang w:val="en-US" w:eastAsia="en-US" w:bidi="ar-SA"/>
              </w:rPr>
              <w:t xml:space="preserve"> ∨ </w:t>
            </w:r>
            <w:bookmarkStart w:id="390" w:name="_Hlk26280553"/>
            <w:bookmarkStart w:id="391" w:name="OLE_LINK93"/>
            <w:r>
              <w:rPr>
                <w:rFonts w:eastAsia="MS Mincho" w:cs="Times New Roman" w:ascii="Courier" w:hAnsi="Courier"/>
                <w:color w:val="7030A0"/>
                <w:kern w:val="0"/>
                <w:sz w:val="18"/>
                <w:szCs w:val="18"/>
                <w:lang w:val="en-US" w:eastAsia="en-US" w:bidi="ar-SA"/>
              </w:rPr>
              <w:t>PATH</w:t>
            </w:r>
            <w:r>
              <w:rPr>
                <w:rFonts w:eastAsia="MS Mincho" w:cs="Times New Roman" w:ascii="Courier" w:hAnsi="Courier"/>
                <w:color w:val="7030A0"/>
                <w:kern w:val="0"/>
                <w:sz w:val="18"/>
                <w:szCs w:val="18"/>
                <w:vertAlign w:val="subscript"/>
                <w:lang w:val="en-US" w:eastAsia="en-US" w:bidi="ar-SA"/>
              </w:rPr>
              <w:t>2</w:t>
            </w:r>
            <w:bookmarkEnd w:id="390"/>
            <w:bookmarkEnd w:id="391"/>
            <w:r>
              <w:rPr>
                <w:rFonts w:eastAsia="MS Mincho" w:cs="Times New Roman" w:ascii="Courier" w:hAnsi="Courier"/>
                <w:color w:val="7030A0"/>
                <w:kern w:val="0"/>
                <w:sz w:val="18"/>
                <w:szCs w:val="18"/>
                <w:lang w:val="en-US" w:eastAsia="en-US" w:bidi="ar-SA"/>
              </w:rPr>
              <w:t xml:space="preserve"> </w:t>
            </w:r>
            <w:r>
              <w:rPr>
                <w:rFonts w:eastAsia="MS Mincho" w:cs="Times New Roman" w:ascii="Courier" w:hAnsi="Courier"/>
                <w:color w:val="00B0F0"/>
                <w:kern w:val="0"/>
                <w:sz w:val="18"/>
                <w:szCs w:val="18"/>
                <w:lang w:val="en-US" w:eastAsia="en-US" w:bidi="ar-SA"/>
              </w:rPr>
              <w:t>|</w:t>
            </w:r>
          </w:p>
          <w:p>
            <w:pPr>
              <w:pStyle w:val="Normal"/>
              <w:keepNext w:val="true"/>
              <w:keepLines/>
              <w:widowControl/>
              <w:numPr>
                <w:ilvl w:val="0"/>
                <w:numId w:val="0"/>
              </w:numPr>
              <w:suppressAutoHyphens w:val="true"/>
              <w:spacing w:before="0" w:after="0"/>
              <w:ind w:hanging="992" w:left="1011"/>
              <w:contextualSpacing/>
              <w:jc w:val="left"/>
              <w:outlineLvl w:val="0"/>
              <w:rPr>
                <w:rFonts w:ascii="Courier" w:hAnsi="Courier" w:eastAsia="MS Mincho" w:cs="Times New Roman"/>
                <w:color w:val="7030A0"/>
                <w:sz w:val="18"/>
                <w:szCs w:val="18"/>
                <w:lang w:val="en-US"/>
              </w:rPr>
            </w:pPr>
            <w:r>
              <w:rPr>
                <w:rFonts w:eastAsia="MS Mincho" w:cs="Times New Roman" w:ascii="Courier" w:hAnsi="Courier"/>
                <w:color w:val="7030A0"/>
                <w:kern w:val="0"/>
                <w:sz w:val="18"/>
                <w:szCs w:val="18"/>
                <w:lang w:val="en-US" w:eastAsia="en-US" w:bidi="ar-SA"/>
              </w:rPr>
              <w:tab/>
              <w:t>PATH</w:t>
            </w:r>
            <w:r>
              <w:rPr>
                <w:rFonts w:eastAsia="MS Mincho" w:cs="Times New Roman" w:ascii="Courier" w:hAnsi="Courier"/>
                <w:color w:val="7030A0"/>
                <w:kern w:val="0"/>
                <w:sz w:val="18"/>
                <w:szCs w:val="18"/>
                <w:vertAlign w:val="subscript"/>
                <w:lang w:val="en-US" w:eastAsia="en-US" w:bidi="ar-SA"/>
              </w:rPr>
              <w:t>1</w:t>
            </w:r>
            <w:r>
              <w:rPr>
                <w:rFonts w:eastAsia="MS Mincho" w:cs="Times New Roman" w:ascii="Courier" w:hAnsi="Courier"/>
                <w:color w:val="7030A0"/>
                <w:kern w:val="0"/>
                <w:sz w:val="18"/>
                <w:szCs w:val="18"/>
                <w:lang w:val="en-US" w:eastAsia="en-US" w:bidi="ar-SA"/>
              </w:rPr>
              <w:t xml:space="preserve"> </w:t>
            </w:r>
            <w:bookmarkStart w:id="392" w:name="_Hlk26281424"/>
            <w:bookmarkStart w:id="393" w:name="OLE_LINK135"/>
            <w:bookmarkStart w:id="394" w:name="OLE_LINK174"/>
            <w:r>
              <w:rPr>
                <w:rFonts w:eastAsia="MS Mincho" w:cs="Times New Roman" w:ascii="Courier" w:hAnsi="Courier"/>
                <w:color w:val="7030A0"/>
                <w:kern w:val="0"/>
                <w:sz w:val="18"/>
                <w:szCs w:val="18"/>
                <w:lang w:val="en-US" w:eastAsia="en-US" w:bidi="ar-SA"/>
              </w:rPr>
              <w:t>∧</w:t>
            </w:r>
            <w:bookmarkEnd w:id="392"/>
            <w:bookmarkEnd w:id="393"/>
            <w:bookmarkEnd w:id="394"/>
            <w:r>
              <w:rPr>
                <w:rFonts w:eastAsia="MS Mincho" w:cs="Times New Roman" w:ascii="Courier" w:hAnsi="Courier"/>
                <w:color w:val="7030A0"/>
                <w:kern w:val="0"/>
                <w:sz w:val="18"/>
                <w:szCs w:val="18"/>
                <w:lang w:val="en-US" w:eastAsia="en-US" w:bidi="ar-SA"/>
              </w:rPr>
              <w:t xml:space="preserve"> PATH</w:t>
            </w:r>
            <w:r>
              <w:rPr>
                <w:rFonts w:eastAsia="MS Mincho" w:cs="Times New Roman" w:ascii="Courier" w:hAnsi="Courier"/>
                <w:color w:val="7030A0"/>
                <w:kern w:val="0"/>
                <w:sz w:val="18"/>
                <w:szCs w:val="18"/>
                <w:vertAlign w:val="subscript"/>
                <w:lang w:val="en-US" w:eastAsia="en-US" w:bidi="ar-SA"/>
              </w:rPr>
              <w:t>2</w:t>
            </w:r>
            <w:r>
              <w:rPr>
                <w:rFonts w:eastAsia="MS Mincho" w:cs="Times New Roman" w:ascii="Courier" w:hAnsi="Courier"/>
                <w:color w:val="7030A0"/>
                <w:kern w:val="0"/>
                <w:sz w:val="18"/>
                <w:szCs w:val="18"/>
                <w:lang w:val="en-US" w:eastAsia="en-US" w:bidi="ar-SA"/>
              </w:rPr>
              <w:t xml:space="preserve"> </w:t>
            </w:r>
            <w:r>
              <w:rPr>
                <w:rFonts w:eastAsia="MS Mincho" w:cs="Times New Roman" w:ascii="Courier" w:hAnsi="Courier"/>
                <w:color w:val="00B0F0"/>
                <w:kern w:val="0"/>
                <w:sz w:val="18"/>
                <w:szCs w:val="18"/>
                <w:lang w:val="en-US" w:eastAsia="en-US" w:bidi="ar-SA"/>
              </w:rPr>
              <w:t>|</w:t>
            </w:r>
          </w:p>
          <w:p>
            <w:pPr>
              <w:pStyle w:val="Normal"/>
              <w:keepNext w:val="true"/>
              <w:keepLines/>
              <w:widowControl/>
              <w:numPr>
                <w:ilvl w:val="0"/>
                <w:numId w:val="0"/>
              </w:numPr>
              <w:suppressAutoHyphens w:val="true"/>
              <w:spacing w:before="0" w:after="0"/>
              <w:ind w:hanging="992" w:left="1011"/>
              <w:contextualSpacing/>
              <w:jc w:val="left"/>
              <w:outlineLvl w:val="0"/>
              <w:rPr>
                <w:rFonts w:ascii="Courier" w:hAnsi="Courier" w:eastAsia="MS Mincho" w:cs="Times New Roman"/>
                <w:color w:val="7030A0"/>
                <w:sz w:val="18"/>
                <w:szCs w:val="18"/>
                <w:lang w:val="en-US"/>
              </w:rPr>
            </w:pPr>
            <w:r>
              <w:rPr>
                <w:rFonts w:eastAsia="MS Mincho" w:cs="Times New Roman" w:ascii="Courier" w:hAnsi="Courier"/>
                <w:color w:val="7030A0"/>
                <w:kern w:val="0"/>
                <w:sz w:val="18"/>
                <w:szCs w:val="18"/>
                <w:lang w:val="en-US" w:eastAsia="en-US" w:bidi="ar-SA"/>
              </w:rPr>
              <w:tab/>
              <w:t>PATH</w:t>
            </w:r>
            <w:r>
              <w:rPr>
                <w:rFonts w:eastAsia="MS Mincho" w:cs="Times New Roman" w:ascii="Courier" w:hAnsi="Courier"/>
                <w:color w:val="7030A0"/>
                <w:kern w:val="0"/>
                <w:sz w:val="18"/>
                <w:szCs w:val="18"/>
                <w:vertAlign w:val="subscript"/>
                <w:lang w:val="en-US" w:eastAsia="en-US" w:bidi="ar-SA"/>
              </w:rPr>
              <w:t>1</w:t>
            </w:r>
            <w:r>
              <w:rPr>
                <w:rFonts w:eastAsia="MS Mincho" w:cs="Times New Roman" w:ascii="Courier" w:hAnsi="Courier"/>
                <w:color w:val="7030A0"/>
                <w:kern w:val="0"/>
                <w:sz w:val="18"/>
                <w:szCs w:val="18"/>
                <w:lang w:val="en-US" w:eastAsia="en-US" w:bidi="ar-SA"/>
              </w:rPr>
              <w:t xml:space="preserve"> </w:t>
            </w:r>
            <w:bookmarkStart w:id="395" w:name="_Hlk29311988"/>
            <w:r>
              <w:rPr>
                <w:rFonts w:eastAsia="MS Mincho" w:cs="Times New Roman" w:ascii="Courier" w:hAnsi="Courier"/>
                <w:color w:val="7030A0"/>
                <w:kern w:val="0"/>
                <w:sz w:val="18"/>
                <w:szCs w:val="18"/>
                <w:lang w:val="en-US" w:eastAsia="en-US" w:bidi="ar-SA"/>
              </w:rPr>
              <w:t>∖</w:t>
            </w:r>
            <w:bookmarkEnd w:id="395"/>
            <w:r>
              <w:rPr>
                <w:rFonts w:eastAsia="MS Mincho" w:cs="Times New Roman" w:ascii="Courier" w:hAnsi="Courier"/>
                <w:color w:val="7030A0"/>
                <w:kern w:val="0"/>
                <w:sz w:val="18"/>
                <w:szCs w:val="18"/>
                <w:lang w:val="en-US" w:eastAsia="en-US" w:bidi="ar-SA"/>
              </w:rPr>
              <w:t xml:space="preserve"> PATH</w:t>
            </w:r>
            <w:r>
              <w:rPr>
                <w:rFonts w:eastAsia="MS Mincho" w:cs="Times New Roman" w:ascii="Courier" w:hAnsi="Courier"/>
                <w:color w:val="7030A0"/>
                <w:kern w:val="0"/>
                <w:sz w:val="18"/>
                <w:szCs w:val="18"/>
                <w:vertAlign w:val="subscript"/>
                <w:lang w:val="en-US" w:eastAsia="en-US" w:bidi="ar-SA"/>
              </w:rPr>
              <w:t>2</w:t>
            </w:r>
            <w:bookmarkStart w:id="396" w:name="OLE_LINK94"/>
            <w:bookmarkStart w:id="397" w:name="OLE_LINK114"/>
            <w:r>
              <w:rPr>
                <w:rFonts w:eastAsia="MS Mincho" w:cs="Times New Roman" w:ascii="Courier" w:hAnsi="Courier"/>
                <w:color w:val="7030A0"/>
                <w:kern w:val="0"/>
                <w:sz w:val="18"/>
                <w:szCs w:val="18"/>
                <w:lang w:val="en-US" w:eastAsia="en-US" w:bidi="ar-SA"/>
              </w:rPr>
              <w:t xml:space="preserve"> </w:t>
            </w:r>
            <w:r>
              <w:rPr>
                <w:rFonts w:eastAsia="MS Mincho" w:cs="Times New Roman" w:ascii="Courier" w:hAnsi="Courier"/>
                <w:color w:val="00B0F0"/>
                <w:kern w:val="0"/>
                <w:sz w:val="18"/>
                <w:szCs w:val="18"/>
                <w:lang w:val="en-US" w:eastAsia="en-US" w:bidi="ar-SA"/>
              </w:rPr>
              <w:t>|</w:t>
            </w:r>
            <w:bookmarkEnd w:id="396"/>
            <w:bookmarkEnd w:id="397"/>
          </w:p>
          <w:p>
            <w:pPr>
              <w:pStyle w:val="Normal"/>
              <w:keepNext w:val="true"/>
              <w:keepLines/>
              <w:widowControl/>
              <w:numPr>
                <w:ilvl w:val="0"/>
                <w:numId w:val="0"/>
              </w:numPr>
              <w:suppressAutoHyphens w:val="true"/>
              <w:spacing w:before="0" w:after="0"/>
              <w:ind w:hanging="992" w:left="1011"/>
              <w:contextualSpacing/>
              <w:jc w:val="left"/>
              <w:outlineLvl w:val="0"/>
              <w:rPr>
                <w:rFonts w:ascii="Courier" w:hAnsi="Courier" w:eastAsia="MS Mincho" w:cs="Times New Roman"/>
                <w:color w:val="7030A0"/>
                <w:sz w:val="18"/>
                <w:szCs w:val="18"/>
                <w:lang w:val="en-US"/>
              </w:rPr>
            </w:pPr>
            <w:r>
              <w:rPr>
                <w:rFonts w:eastAsia="MS Mincho" w:cs="Times New Roman" w:ascii="Courier" w:hAnsi="Courier"/>
                <w:color w:val="7030A0"/>
                <w:kern w:val="0"/>
                <w:sz w:val="18"/>
                <w:szCs w:val="18"/>
                <w:lang w:val="en-US" w:eastAsia="en-US" w:bidi="ar-SA"/>
              </w:rPr>
              <w:tab/>
              <w:t>{</w:t>
            </w:r>
            <w:bookmarkStart w:id="398" w:name="OLE_LINK243"/>
            <w:bookmarkStart w:id="399" w:name="OLE_LINK244"/>
            <w:bookmarkStart w:id="400" w:name="_Hlk26381256"/>
            <w:bookmarkStart w:id="401" w:name="OLE_LINK242"/>
            <w:bookmarkStart w:id="402" w:name="_Hlk26280643"/>
            <w:bookmarkStart w:id="403" w:name="OLE_LINK119"/>
            <w:r>
              <w:rPr>
                <w:rFonts w:eastAsia="MS Mincho" w:cs="Times New Roman" w:ascii="Courier" w:hAnsi="Courier"/>
                <w:color w:val="7030A0"/>
                <w:kern w:val="0"/>
                <w:sz w:val="18"/>
                <w:szCs w:val="18"/>
                <w:lang w:val="en-US" w:eastAsia="en-US" w:bidi="ar-SA"/>
              </w:rPr>
              <w:t>d</w:t>
            </w:r>
            <w:bookmarkEnd w:id="402"/>
            <w:bookmarkEnd w:id="403"/>
            <w:r>
              <w:rPr>
                <w:rFonts w:eastAsia="MS Mincho" w:cs="Times New Roman" w:ascii="Courier" w:hAnsi="Courier"/>
                <w:color w:val="7030A0"/>
                <w:kern w:val="0"/>
                <w:sz w:val="18"/>
                <w:szCs w:val="18"/>
                <w:vertAlign w:val="subscript"/>
                <w:lang w:val="en-US" w:eastAsia="en-US" w:bidi="ar-SA"/>
              </w:rPr>
              <w:t>1</w:t>
            </w:r>
            <w:bookmarkEnd w:id="400"/>
            <w:bookmarkEnd w:id="401"/>
            <w:r>
              <w:rPr>
                <w:rFonts w:eastAsia="MS Mincho" w:cs="Times New Roman" w:ascii="Courier" w:hAnsi="Courier"/>
                <w:color w:val="7030A0"/>
                <w:kern w:val="0"/>
                <w:sz w:val="18"/>
                <w:szCs w:val="18"/>
                <w:lang w:val="en-US" w:eastAsia="en-US" w:bidi="ar-SA"/>
              </w:rPr>
              <w:t xml:space="preserve"> … d</w:t>
            </w:r>
            <w:r>
              <w:rPr>
                <w:rFonts w:eastAsia="MS Mincho" w:cs="Times New Roman" w:ascii="Courier" w:hAnsi="Courier"/>
                <w:color w:val="7030A0"/>
                <w:kern w:val="0"/>
                <w:sz w:val="18"/>
                <w:szCs w:val="18"/>
                <w:vertAlign w:val="subscript"/>
                <w:lang w:val="en-US" w:eastAsia="en-US" w:bidi="ar-SA"/>
              </w:rPr>
              <w:t>n</w:t>
            </w:r>
            <w:bookmarkEnd w:id="398"/>
            <w:bookmarkEnd w:id="399"/>
            <w:r>
              <w:rPr>
                <w:rFonts w:eastAsia="MS Mincho" w:cs="Times New Roman" w:ascii="Courier" w:hAnsi="Courier"/>
                <w:color w:val="7030A0"/>
                <w:kern w:val="0"/>
                <w:sz w:val="18"/>
                <w:szCs w:val="18"/>
                <w:lang w:val="en-US" w:eastAsia="en-US" w:bidi="ar-SA"/>
              </w:rPr>
              <w:t xml:space="preserve">} </w:t>
            </w:r>
            <w:r>
              <w:rPr>
                <w:rFonts w:eastAsia="MS Mincho" w:cs="Times New Roman" w:ascii="Courier" w:hAnsi="Courier"/>
                <w:color w:val="00B0F0"/>
                <w:kern w:val="0"/>
                <w:sz w:val="18"/>
                <w:szCs w:val="18"/>
                <w:lang w:val="en-US" w:eastAsia="en-US" w:bidi="ar-SA"/>
              </w:rPr>
              <w:t>|</w:t>
            </w:r>
          </w:p>
          <w:p>
            <w:pPr>
              <w:pStyle w:val="Normal"/>
              <w:keepNext w:val="true"/>
              <w:keepLines/>
              <w:widowControl/>
              <w:numPr>
                <w:ilvl w:val="0"/>
                <w:numId w:val="0"/>
              </w:numPr>
              <w:suppressAutoHyphens w:val="true"/>
              <w:spacing w:before="0" w:after="0"/>
              <w:ind w:hanging="992" w:left="1011"/>
              <w:contextualSpacing/>
              <w:jc w:val="left"/>
              <w:outlineLvl w:val="0"/>
              <w:rPr>
                <w:rFonts w:ascii="Courier" w:hAnsi="Courier" w:eastAsia="MS Mincho" w:cs="Times New Roman"/>
                <w:color w:val="7030A0"/>
                <w:sz w:val="18"/>
                <w:szCs w:val="18"/>
                <w:lang w:val="en-US"/>
              </w:rPr>
            </w:pPr>
            <w:r>
              <w:rPr>
                <w:rFonts w:eastAsia="MS Mincho" w:cs="Times New Roman" w:ascii="Courier" w:hAnsi="Courier"/>
                <w:color w:val="7030A0"/>
                <w:kern w:val="0"/>
                <w:sz w:val="18"/>
                <w:szCs w:val="18"/>
                <w:lang w:val="en-US" w:eastAsia="en-US" w:bidi="ar-SA"/>
              </w:rPr>
              <w:tab/>
            </w:r>
            <w:bookmarkStart w:id="404" w:name="OLE_LINK254"/>
            <w:bookmarkStart w:id="405" w:name="OLE_LINK255"/>
            <w:r>
              <w:rPr>
                <w:rFonts w:eastAsia="MS Mincho" w:cs="Times New Roman" w:ascii="Courier" w:hAnsi="Courier"/>
                <w:color w:val="7030A0"/>
                <w:kern w:val="0"/>
                <w:sz w:val="18"/>
                <w:szCs w:val="18"/>
                <w:lang w:val="en-US" w:eastAsia="en-US" w:bidi="ar-SA"/>
              </w:rPr>
              <w:t>?VAR</w:t>
            </w:r>
            <w:bookmarkStart w:id="406" w:name="OLE_LINK182"/>
            <w:bookmarkStart w:id="407" w:name="OLE_LINK183"/>
            <w:bookmarkEnd w:id="404"/>
            <w:bookmarkEnd w:id="405"/>
            <w:r>
              <w:rPr>
                <w:rFonts w:eastAsia="MS Mincho" w:cs="Times New Roman" w:ascii="Courier" w:hAnsi="Courier"/>
                <w:color w:val="7030A0"/>
                <w:kern w:val="0"/>
                <w:sz w:val="18"/>
                <w:szCs w:val="18"/>
                <w:lang w:val="en-US" w:eastAsia="en-US" w:bidi="ar-SA"/>
              </w:rPr>
              <w:t xml:space="preserve"> </w:t>
            </w:r>
            <w:r>
              <w:rPr>
                <w:rFonts w:eastAsia="MS Mincho" w:cs="Times New Roman" w:ascii="Courier" w:hAnsi="Courier"/>
                <w:color w:val="00B0F0"/>
                <w:kern w:val="0"/>
                <w:sz w:val="18"/>
                <w:szCs w:val="18"/>
                <w:lang w:val="en-US" w:eastAsia="en-US" w:bidi="ar-SA"/>
              </w:rPr>
              <w:t>|</w:t>
            </w:r>
            <w:bookmarkEnd w:id="406"/>
            <w:bookmarkEnd w:id="407"/>
          </w:p>
          <w:p>
            <w:pPr>
              <w:pStyle w:val="Normal"/>
              <w:keepNext w:val="true"/>
              <w:keepLines/>
              <w:widowControl/>
              <w:numPr>
                <w:ilvl w:val="0"/>
                <w:numId w:val="0"/>
              </w:numPr>
              <w:suppressAutoHyphens w:val="true"/>
              <w:spacing w:before="0" w:after="0"/>
              <w:ind w:hanging="992" w:left="1011"/>
              <w:contextualSpacing/>
              <w:jc w:val="left"/>
              <w:outlineLvl w:val="0"/>
              <w:rPr>
                <w:rFonts w:ascii="Courier" w:hAnsi="Courier" w:eastAsia="MS Mincho" w:cs="Times New Roman"/>
                <w:color w:val="7030A0"/>
                <w:sz w:val="18"/>
                <w:szCs w:val="18"/>
                <w:lang w:val="en-US"/>
              </w:rPr>
            </w:pPr>
            <w:r>
              <w:rPr>
                <w:rFonts w:eastAsia="MS Mincho" w:cs="Times New Roman" w:ascii="Courier" w:hAnsi="Courier"/>
                <w:color w:val="7030A0"/>
                <w:kern w:val="0"/>
                <w:sz w:val="18"/>
                <w:szCs w:val="18"/>
                <w:lang w:val="en-US" w:eastAsia="en-US" w:bidi="ar-SA"/>
              </w:rPr>
              <w:tab/>
              <w:t xml:space="preserve">V </w:t>
            </w:r>
            <w:r>
              <w:rPr>
                <w:rFonts w:eastAsia="MS Mincho" w:cs="Cambria" w:ascii="Cambria" w:hAnsi="Cambria"/>
                <w:color w:val="7030A0"/>
                <w:kern w:val="0"/>
                <w:sz w:val="18"/>
                <w:szCs w:val="18"/>
                <w:lang w:val="en-US" w:eastAsia="en-US" w:bidi="ar-SA"/>
              </w:rPr>
              <w:t>≶</w:t>
            </w:r>
            <w:r>
              <w:rPr>
                <w:rFonts w:eastAsia="MS Mincho" w:cs="Times New Roman" w:ascii="Courier" w:hAnsi="Courier"/>
                <w:color w:val="7030A0"/>
                <w:kern w:val="0"/>
                <w:sz w:val="18"/>
                <w:szCs w:val="18"/>
                <w:lang w:val="en-US" w:eastAsia="en-US" w:bidi="ar-SA"/>
              </w:rPr>
              <w:t xml:space="preserve"> TERM</w:t>
            </w:r>
            <w:bookmarkStart w:id="408" w:name="_Hlk26379047_Copy_1"/>
            <w:bookmarkStart w:id="409" w:name="OLE_LINK224_Copy_1"/>
            <w:bookmarkEnd w:id="408"/>
            <w:bookmarkEnd w:id="409"/>
          </w:p>
          <w:p>
            <w:pPr>
              <w:pStyle w:val="Normal"/>
              <w:keepNext w:val="true"/>
              <w:keepLines/>
              <w:widowControl/>
              <w:numPr>
                <w:ilvl w:val="0"/>
                <w:numId w:val="0"/>
              </w:numPr>
              <w:suppressAutoHyphens w:val="true"/>
              <w:spacing w:before="0" w:after="0"/>
              <w:ind w:hanging="992" w:left="1011"/>
              <w:contextualSpacing/>
              <w:jc w:val="left"/>
              <w:outlineLvl w:val="0"/>
              <w:rPr>
                <w:rFonts w:ascii="Courier" w:hAnsi="Courier" w:eastAsia="MS Mincho" w:cs="Times New Roman"/>
                <w:color w:val="7030A0"/>
                <w:sz w:val="18"/>
                <w:szCs w:val="18"/>
                <w:lang w:val="en-US"/>
              </w:rPr>
            </w:pPr>
            <w:r>
              <w:rPr>
                <w:rFonts w:eastAsia="MS Mincho" w:cs="Times New Roman" w:ascii="Courier" w:hAnsi="Courier"/>
                <w:color w:val="7030A0"/>
                <w:kern w:val="0"/>
                <w:sz w:val="18"/>
                <w:szCs w:val="18"/>
                <w:lang w:val="en-US" w:eastAsia="en-US" w:bidi="ar-SA"/>
              </w:rPr>
              <w:t xml:space="preserve">TERM </w:t>
            </w:r>
            <w:r>
              <w:rPr>
                <w:rFonts w:eastAsia="MS Mincho" w:cs="Times New Roman" w:ascii="Courier" w:hAnsi="Courier"/>
                <w:color w:val="00B0F0"/>
                <w:kern w:val="0"/>
                <w:sz w:val="18"/>
                <w:szCs w:val="18"/>
                <w:lang w:val="en-US" w:eastAsia="en-US" w:bidi="ar-SA"/>
              </w:rPr>
              <w:t>::=</w:t>
            </w:r>
            <w:r>
              <w:rPr>
                <w:rFonts w:eastAsia="MS Mincho" w:cs="Times New Roman" w:ascii="Courier" w:hAnsi="Courier"/>
                <w:color w:val="7030A0"/>
                <w:kern w:val="0"/>
                <w:sz w:val="18"/>
                <w:szCs w:val="18"/>
                <w:lang w:val="en-US" w:eastAsia="en-US" w:bidi="ar-SA"/>
              </w:rPr>
              <w:t xml:space="preserve"> </w:t>
            </w:r>
            <w:bookmarkStart w:id="410" w:name="OLE_LINK179"/>
            <w:bookmarkStart w:id="411" w:name="OLE_LINK180"/>
            <w:r>
              <w:rPr>
                <w:rFonts w:eastAsia="MS Mincho" w:cs="Times New Roman" w:ascii="Courier" w:hAnsi="Courier"/>
                <w:color w:val="7030A0"/>
                <w:kern w:val="0"/>
                <w:sz w:val="18"/>
                <w:szCs w:val="18"/>
                <w:lang w:val="en-US" w:eastAsia="en-US" w:bidi="ar-SA"/>
              </w:rPr>
              <w:t>d</w:t>
            </w:r>
            <w:bookmarkEnd w:id="410"/>
            <w:bookmarkEnd w:id="411"/>
            <w:r>
              <w:rPr>
                <w:rFonts w:eastAsia="MS Mincho" w:cs="Times New Roman" w:ascii="Courier" w:hAnsi="Courier"/>
                <w:color w:val="7030A0"/>
                <w:kern w:val="0"/>
                <w:sz w:val="18"/>
                <w:szCs w:val="18"/>
                <w:lang w:val="en-US" w:eastAsia="en-US" w:bidi="ar-SA"/>
              </w:rPr>
              <w:t xml:space="preserve"> </w:t>
            </w:r>
            <w:r>
              <w:rPr>
                <w:rFonts w:eastAsia="MS Mincho" w:cs="Times New Roman" w:ascii="Courier" w:hAnsi="Courier"/>
                <w:color w:val="00B0F0"/>
                <w:kern w:val="0"/>
                <w:sz w:val="18"/>
                <w:szCs w:val="18"/>
                <w:lang w:val="en-US" w:eastAsia="en-US" w:bidi="ar-SA"/>
              </w:rPr>
              <w:t>|</w:t>
            </w:r>
            <w:r>
              <w:rPr>
                <w:rFonts w:eastAsia="MS Mincho" w:cs="Times New Roman" w:ascii="Courier" w:hAnsi="Courier"/>
                <w:color w:val="7030A0"/>
                <w:kern w:val="0"/>
                <w:sz w:val="18"/>
                <w:szCs w:val="18"/>
                <w:lang w:val="en-US" w:eastAsia="en-US" w:bidi="ar-SA"/>
              </w:rPr>
              <w:t xml:space="preserve"> ?VAR </w:t>
            </w:r>
            <w:r>
              <w:rPr>
                <w:rFonts w:eastAsia="MS Mincho" w:cs="Times New Roman" w:ascii="Courier" w:hAnsi="Courier"/>
                <w:color w:val="00B0F0"/>
                <w:kern w:val="0"/>
                <w:sz w:val="18"/>
                <w:szCs w:val="18"/>
                <w:lang w:val="en-US" w:eastAsia="en-US" w:bidi="ar-SA"/>
              </w:rPr>
              <w:t>|</w:t>
            </w:r>
            <w:r>
              <w:rPr>
                <w:rFonts w:eastAsia="MS Mincho" w:cs="Times New Roman" w:ascii="Courier" w:hAnsi="Courier"/>
                <w:color w:val="7030A0"/>
                <w:kern w:val="0"/>
                <w:sz w:val="18"/>
                <w:szCs w:val="18"/>
                <w:lang w:val="en-US" w:eastAsia="en-US" w:bidi="ar-SA"/>
              </w:rPr>
              <w:t xml:space="preserve"> </w:t>
            </w:r>
            <w:bookmarkStart w:id="412" w:name="_Hlk26379821"/>
            <w:bookmarkStart w:id="413" w:name="OLE_LINK191"/>
            <w:bookmarkStart w:id="414" w:name="_Hlk26781865"/>
            <w:r>
              <w:rPr>
                <w:rFonts w:eastAsia="MS Mincho" w:cs="Times New Roman" w:ascii="Courier" w:hAnsi="Courier"/>
                <w:color w:val="7030A0"/>
                <w:kern w:val="0"/>
                <w:sz w:val="18"/>
                <w:szCs w:val="18"/>
                <w:lang w:val="en-US" w:eastAsia="en-US" w:bidi="ar-SA"/>
              </w:rPr>
              <w:t>f</w:t>
            </w:r>
            <w:bookmarkEnd w:id="414"/>
            <w:r>
              <w:rPr>
                <w:rFonts w:eastAsia="MS Mincho" w:cs="Times New Roman" w:ascii="Courier" w:hAnsi="Courier"/>
                <w:color w:val="7030A0"/>
                <w:kern w:val="0"/>
                <w:sz w:val="18"/>
                <w:szCs w:val="18"/>
                <w:lang w:val="en-US" w:eastAsia="en-US" w:bidi="ar-SA"/>
              </w:rPr>
              <w:t>(TERM</w:t>
            </w:r>
            <w:r>
              <w:rPr>
                <w:rFonts w:eastAsia="MS Mincho" w:cs="Times New Roman" w:ascii="Courier" w:hAnsi="Courier"/>
                <w:color w:val="7030A0"/>
                <w:kern w:val="0"/>
                <w:sz w:val="18"/>
                <w:szCs w:val="18"/>
                <w:vertAlign w:val="subscript"/>
                <w:lang w:val="en-US" w:eastAsia="en-US" w:bidi="ar-SA"/>
              </w:rPr>
              <w:t>1</w:t>
            </w:r>
            <w:r>
              <w:rPr>
                <w:rFonts w:eastAsia="MS Mincho" w:cs="Times New Roman" w:ascii="Courier" w:hAnsi="Courier"/>
                <w:color w:val="7030A0"/>
                <w:kern w:val="0"/>
                <w:sz w:val="18"/>
                <w:szCs w:val="18"/>
                <w:lang w:val="en-US" w:eastAsia="en-US" w:bidi="ar-SA"/>
              </w:rPr>
              <w:t>, … TERM</w:t>
            </w:r>
            <w:r>
              <w:rPr>
                <w:rFonts w:eastAsia="Malgun Gothic" w:cs="Cambria Math" w:ascii="Cambria Math" w:hAnsi="Cambria Math"/>
                <w:color w:val="7030A0"/>
                <w:kern w:val="0"/>
                <w:sz w:val="18"/>
                <w:szCs w:val="18"/>
                <w:vertAlign w:val="subscript"/>
                <w:lang w:val="en-US" w:eastAsia="en-US" w:bidi="ar-SA"/>
              </w:rPr>
              <w:t>α(</w:t>
            </w:r>
            <w:r>
              <w:rPr>
                <w:rFonts w:eastAsia="MS Mincho" w:cs="Times New Roman" w:ascii="Courier" w:hAnsi="Courier"/>
                <w:color w:val="7030A0"/>
                <w:kern w:val="0"/>
                <w:sz w:val="18"/>
                <w:szCs w:val="18"/>
                <w:vertAlign w:val="subscript"/>
                <w:lang w:val="en-US" w:eastAsia="en-US" w:bidi="ar-SA"/>
              </w:rPr>
              <w:t>f</w:t>
            </w:r>
            <w:r>
              <w:rPr>
                <w:rFonts w:eastAsia="Malgun Gothic" w:cs="Cambria Math" w:ascii="Cambria Math" w:hAnsi="Cambria Math"/>
                <w:color w:val="7030A0"/>
                <w:kern w:val="0"/>
                <w:sz w:val="18"/>
                <w:szCs w:val="18"/>
                <w:vertAlign w:val="subscript"/>
                <w:lang w:val="en-US" w:eastAsia="en-US" w:bidi="ar-SA"/>
              </w:rPr>
              <w:t>)</w:t>
            </w:r>
            <w:r>
              <w:rPr>
                <w:rFonts w:eastAsia="MS Mincho" w:cs="Times New Roman" w:ascii="Courier" w:hAnsi="Courier"/>
                <w:color w:val="7030A0"/>
                <w:kern w:val="0"/>
                <w:sz w:val="18"/>
                <w:szCs w:val="18"/>
                <w:lang w:val="en-US" w:eastAsia="en-US" w:bidi="ar-SA"/>
              </w:rPr>
              <w:t>)</w:t>
            </w:r>
            <w:bookmarkEnd w:id="412"/>
            <w:bookmarkEnd w:id="413"/>
          </w:p>
        </w:tc>
        <w:tc>
          <w:tcPr>
            <w:tcW w:w="4256" w:type="dxa"/>
            <w:tcBorders/>
          </w:tcPr>
          <w:p>
            <w:pPr>
              <w:pStyle w:val="Normal"/>
              <w:keepNext w:val="true"/>
              <w:keepLines/>
              <w:widowControl/>
              <w:numPr>
                <w:ilvl w:val="0"/>
                <w:numId w:val="0"/>
              </w:numPr>
              <w:suppressAutoHyphens w:val="true"/>
              <w:spacing w:before="0" w:after="0"/>
              <w:ind w:hanging="0" w:left="0"/>
              <w:contextualSpacing/>
              <w:jc w:val="left"/>
              <w:outlineLvl w:val="0"/>
              <w:rPr>
                <w:rFonts w:ascii="Cambria Math" w:hAnsi="Cambria Math" w:eastAsia="Malgun Gothic" w:cs="Cambria Math"/>
                <w:color w:val="7030A0"/>
                <w:sz w:val="18"/>
                <w:szCs w:val="18"/>
                <w:lang w:val="en-US"/>
              </w:rPr>
            </w:pPr>
            <w:r>
              <w:rPr>
                <w:rFonts w:eastAsia="MS Mincho" w:cs="Cambria" w:ascii="Cambria" w:hAnsi="Cambria"/>
                <w:color w:val="7030A0"/>
                <w:kern w:val="0"/>
                <w:sz w:val="18"/>
                <w:szCs w:val="18"/>
                <w:lang w:val="en-US" w:eastAsia="en-US" w:bidi="ar-SA"/>
              </w:rPr>
              <w:t xml:space="preserve">≶ </w:t>
            </w:r>
            <w:bookmarkStart w:id="415" w:name="_Hlk32334374"/>
            <w:r>
              <w:rPr>
                <w:rFonts w:eastAsia="MS Mincho" w:cs="Cambria" w:ascii="Cambria" w:hAnsi="Cambria"/>
                <w:color w:val="7030A0"/>
                <w:kern w:val="0"/>
                <w:sz w:val="18"/>
                <w:szCs w:val="18"/>
                <w:lang w:val="en-US" w:eastAsia="en-US" w:bidi="ar-SA"/>
              </w:rPr>
              <w:t>⩴</w:t>
            </w:r>
            <w:bookmarkEnd w:id="415"/>
            <w:r>
              <w:rPr>
                <w:rFonts w:eastAsia="MS Mincho" w:cs="Cambria" w:ascii="Cambria" w:hAnsi="Cambria"/>
                <w:color w:val="7030A0"/>
                <w:kern w:val="0"/>
                <w:sz w:val="18"/>
                <w:szCs w:val="18"/>
                <w:lang w:val="en-US" w:eastAsia="en-US" w:bidi="ar-SA"/>
              </w:rPr>
              <w:t xml:space="preserve"> </w:t>
            </w:r>
            <w:r>
              <w:rPr>
                <w:rFonts w:eastAsia="Symbol" w:cs="Symbol" w:ascii="Symbol" w:hAnsi="Symbol"/>
                <w:color w:val="7030A0"/>
                <w:kern w:val="0"/>
                <w:sz w:val="18"/>
                <w:szCs w:val="18"/>
                <w:lang w:val="en-US" w:eastAsia="en-US" w:bidi="ar-SA"/>
              </w:rPr>
              <w:sym w:font="Symbol" w:char="f03c"/>
            </w:r>
            <w:r>
              <w:rPr>
                <w:rFonts w:eastAsia="MS Mincho" w:cs="Cambria" w:ascii="Cambria" w:hAnsi="Cambria"/>
                <w:color w:val="7030A0"/>
                <w:kern w:val="0"/>
                <w:sz w:val="18"/>
                <w:szCs w:val="18"/>
                <w:lang w:val="en-US" w:eastAsia="en-US" w:bidi="ar-SA"/>
              </w:rPr>
              <w:t xml:space="preserve"> </w:t>
            </w:r>
            <w:r>
              <w:rPr>
                <w:rFonts w:eastAsia="MS Mincho" w:cs="Cambria" w:ascii="Cambria" w:hAnsi="Cambria"/>
                <w:color w:val="7030A0"/>
                <w:kern w:val="0"/>
                <w:sz w:val="18"/>
                <w:szCs w:val="18"/>
                <w:lang w:val="en-US" w:eastAsia="en-US" w:bidi="ar-SA"/>
              </w:rPr>
              <w:t xml:space="preserve">| </w:t>
            </w:r>
            <w:r>
              <w:rPr>
                <w:rFonts w:eastAsia="Symbol" w:cs="Symbol" w:ascii="Symbol" w:hAnsi="Symbol"/>
                <w:color w:val="7030A0"/>
                <w:kern w:val="0"/>
                <w:sz w:val="18"/>
                <w:szCs w:val="18"/>
                <w:lang w:val="en-US" w:eastAsia="en-US" w:bidi="ar-SA"/>
              </w:rPr>
              <w:sym w:font="Symbol" w:char="f0a3"/>
            </w:r>
            <w:r>
              <w:rPr>
                <w:rFonts w:eastAsia="MS Mincho" w:cs="Cambria" w:ascii="Cambria" w:hAnsi="Cambria"/>
                <w:color w:val="7030A0"/>
                <w:kern w:val="0"/>
                <w:sz w:val="18"/>
                <w:szCs w:val="18"/>
                <w:lang w:val="en-US" w:eastAsia="en-US" w:bidi="ar-SA"/>
              </w:rPr>
              <w:t xml:space="preserve"> | </w:t>
            </w:r>
            <w:r>
              <w:rPr>
                <w:rFonts w:eastAsia="Symbol" w:cs="Symbol" w:ascii="Symbol" w:hAnsi="Symbol"/>
                <w:color w:val="7030A0"/>
                <w:kern w:val="0"/>
                <w:sz w:val="18"/>
                <w:szCs w:val="18"/>
                <w:lang w:val="en-US" w:eastAsia="en-US" w:bidi="ar-SA"/>
              </w:rPr>
              <w:sym w:font="Symbol" w:char="f03e"/>
            </w:r>
            <w:r>
              <w:rPr>
                <w:rFonts w:eastAsia="MS Mincho" w:cs="Cambria" w:ascii="Cambria" w:hAnsi="Cambria"/>
                <w:color w:val="7030A0"/>
                <w:kern w:val="0"/>
                <w:sz w:val="18"/>
                <w:szCs w:val="18"/>
                <w:lang w:val="en-US" w:eastAsia="en-US" w:bidi="ar-SA"/>
              </w:rPr>
              <w:t xml:space="preserve"> | </w:t>
            </w:r>
            <w:r>
              <w:rPr>
                <w:rFonts w:eastAsia="Symbol" w:cs="Symbol" w:ascii="Symbol" w:hAnsi="Symbol"/>
                <w:color w:val="7030A0"/>
                <w:kern w:val="0"/>
                <w:sz w:val="18"/>
                <w:szCs w:val="18"/>
                <w:lang w:val="en-US" w:eastAsia="en-US" w:bidi="ar-SA"/>
              </w:rPr>
              <w:sym w:font="Symbol" w:char="f0b3"/>
            </w:r>
            <w:r>
              <w:rPr>
                <w:rFonts w:eastAsia="MS Mincho" w:cs="Cambria" w:ascii="Cambria" w:hAnsi="Cambria"/>
                <w:color w:val="7030A0"/>
                <w:kern w:val="0"/>
                <w:sz w:val="18"/>
                <w:szCs w:val="18"/>
                <w:lang w:val="en-US" w:eastAsia="en-US" w:bidi="ar-SA"/>
              </w:rPr>
              <w:t xml:space="preserve"> | </w:t>
            </w:r>
            <w:r>
              <w:rPr>
                <w:rFonts w:eastAsia="Symbol" w:cs="Symbol" w:ascii="Symbol" w:hAnsi="Symbol"/>
                <w:color w:val="7030A0"/>
                <w:kern w:val="0"/>
                <w:sz w:val="18"/>
                <w:szCs w:val="18"/>
                <w:lang w:val="en-US" w:eastAsia="en-US" w:bidi="ar-SA"/>
              </w:rPr>
              <w:sym w:font="Symbol" w:char="f03d"/>
            </w:r>
            <w:r>
              <w:rPr>
                <w:rFonts w:eastAsia="MS Mincho" w:cs="Cambria" w:ascii="Cambria" w:hAnsi="Cambria"/>
                <w:color w:val="7030A0"/>
                <w:kern w:val="0"/>
                <w:sz w:val="18"/>
                <w:szCs w:val="18"/>
                <w:lang w:val="en-US" w:eastAsia="en-US" w:bidi="ar-SA"/>
              </w:rPr>
              <w:t xml:space="preserve"> | </w:t>
            </w:r>
            <w:r>
              <w:rPr>
                <w:rFonts w:eastAsia="Symbol" w:cs="Symbol" w:ascii="Symbol" w:hAnsi="Symbol"/>
                <w:color w:val="7030A0"/>
                <w:kern w:val="0"/>
                <w:sz w:val="18"/>
                <w:szCs w:val="18"/>
                <w:lang w:val="en-US" w:eastAsia="en-US" w:bidi="ar-SA"/>
              </w:rPr>
              <w:sym w:font="Symbol" w:char="f0b9"/>
            </w:r>
          </w:p>
          <w:p>
            <w:pPr>
              <w:pStyle w:val="Normal"/>
              <w:widowControl/>
              <w:numPr>
                <w:ilvl w:val="0"/>
                <w:numId w:val="0"/>
              </w:numPr>
              <w:suppressAutoHyphens w:val="true"/>
              <w:spacing w:before="0" w:after="0"/>
              <w:ind w:hanging="0" w:left="0"/>
              <w:contextualSpacing/>
              <w:jc w:val="left"/>
              <w:outlineLvl w:val="0"/>
              <w:rPr>
                <w:rFonts w:ascii="Cambria Math" w:hAnsi="Cambria Math" w:eastAsia="Malgun Gothic" w:cs="Cambria Math"/>
                <w:color w:val="7030A0"/>
                <w:sz w:val="18"/>
                <w:szCs w:val="18"/>
                <w:lang w:val="en-US"/>
              </w:rPr>
            </w:pPr>
            <w:r>
              <w:rPr>
                <w:sz w:val="24"/>
                <w:lang w:val="en-US"/>
              </w:rPr>
            </w:r>
          </w:p>
          <w:p>
            <w:pPr>
              <w:pStyle w:val="Normal"/>
              <w:keepNext w:val="true"/>
              <w:keepLines/>
              <w:widowControl/>
              <w:numPr>
                <w:ilvl w:val="0"/>
                <w:numId w:val="0"/>
              </w:numPr>
              <w:suppressAutoHyphens w:val="true"/>
              <w:spacing w:before="0" w:after="0"/>
              <w:ind w:hanging="0" w:left="0"/>
              <w:contextualSpacing/>
              <w:jc w:val="left"/>
              <w:outlineLvl w:val="0"/>
              <w:rPr>
                <w:rFonts w:ascii="Cambria Math" w:hAnsi="Cambria Math" w:eastAsia="MS Mincho" w:cs="Times New Roman"/>
                <w:color w:val="7030A0"/>
                <w:sz w:val="18"/>
                <w:szCs w:val="18"/>
                <w:lang w:val="en-AU"/>
              </w:rPr>
            </w:pPr>
            <w:bookmarkStart w:id="416" w:name="_Hlk26294690"/>
            <w:bookmarkStart w:id="417" w:name="OLE_LINK192"/>
            <w:r>
              <w:rPr>
                <w:lang w:val="en-US"/>
              </w:rPr>
            </w:r>
            <m:oMathPara xmlns:m="http://schemas.openxmlformats.org/officeDocument/2006/math">
              <m:oMathParaPr>
                <m:jc m:val="left"/>
              </m:oMathParaPr>
              <m:oMath>
                <m:r>
                  <m:rPr>
                    <m:lit/>
                    <m:nor/>
                  </m:rPr>
                  <w:rPr>
                    <w:rFonts w:ascii="Cambria Math" w:hAnsi="Cambria Math"/>
                  </w:rPr>
                  <m:t xml:space="preserve">α</m:t>
                </m:r>
                <m:r>
                  <w:rPr>
                    <w:rFonts w:ascii="Cambria Math" w:hAnsi="Cambria Math"/>
                  </w:rPr>
                  <m:t xml:space="preserve">(</m:t>
                </m:r>
                <m:sSub>
                  <m:e>
                    <m:r>
                      <w:rPr>
                        <w:rFonts w:ascii="Cambria Math" w:hAnsi="Cambria Math"/>
                      </w:rPr>
                      <m:t xml:space="preserve">P</m:t>
                    </m:r>
                  </m:e>
                  <m:sub>
                    <m:r>
                      <w:rPr>
                        <w:rFonts w:ascii="Cambria Math" w:hAnsi="Cambria Math"/>
                      </w:rPr>
                      <m:t xml:space="preserve">u</m:t>
                    </m:r>
                  </m:sub>
                </m:sSub>
                <m:r>
                  <w:rPr>
                    <w:rFonts w:ascii="Cambria Math" w:hAnsi="Cambria Math"/>
                  </w:rPr>
                  <m:t xml:space="preserve">)</m:t>
                </m:r>
                <m:r>
                  <w:rPr>
                    <w:rFonts w:ascii="Cambria Math" w:hAnsi="Cambria Math"/>
                  </w:rPr>
                  <m:t xml:space="preserve">=</m:t>
                </m:r>
                <m:r>
                  <w:rPr>
                    <w:rFonts w:ascii="Cambria Math" w:hAnsi="Cambria Math"/>
                  </w:rPr>
                  <m:t xml:space="preserve">1</m:t>
                </m:r>
              </m:oMath>
            </m:oMathPara>
          </w:p>
          <w:p>
            <w:pPr>
              <w:pStyle w:val="Normal"/>
              <w:keepNext w:val="true"/>
              <w:keepLines/>
              <w:widowControl/>
              <w:numPr>
                <w:ilvl w:val="0"/>
                <w:numId w:val="0"/>
              </w:numPr>
              <w:suppressAutoHyphens w:val="true"/>
              <w:spacing w:before="0" w:after="0"/>
              <w:ind w:hanging="0" w:left="0"/>
              <w:contextualSpacing/>
              <w:jc w:val="left"/>
              <w:outlineLvl w:val="0"/>
              <w:rPr>
                <w:rFonts w:ascii="Cambria Math" w:hAnsi="Cambria Math" w:eastAsia="Malgun Gothic" w:cs="Cambria Math"/>
                <w:color w:val="7030A0"/>
                <w:sz w:val="18"/>
                <w:szCs w:val="18"/>
                <w:lang w:val="en-US"/>
              </w:rPr>
            </w:pPr>
            <w:r>
              <w:rPr>
                <w:sz w:val="24"/>
                <w:lang w:val="en-US"/>
              </w:rPr>
            </w:r>
          </w:p>
          <w:p>
            <w:pPr>
              <w:pStyle w:val="Normal"/>
              <w:widowControl/>
              <w:numPr>
                <w:ilvl w:val="0"/>
                <w:numId w:val="0"/>
              </w:numPr>
              <w:suppressAutoHyphens w:val="true"/>
              <w:spacing w:before="0" w:after="0"/>
              <w:ind w:hanging="0" w:left="0"/>
              <w:contextualSpacing/>
              <w:jc w:val="left"/>
              <w:outlineLvl w:val="0"/>
              <w:rPr>
                <w:rFonts w:ascii="Cambria Math" w:hAnsi="Cambria Math" w:eastAsia="Malgun Gothic" w:cs="Cambria Math"/>
                <w:color w:val="7030A0"/>
                <w:sz w:val="18"/>
                <w:szCs w:val="18"/>
                <w:lang w:val="en-US"/>
              </w:rPr>
            </w:pPr>
            <w:r>
              <w:rPr>
                <w:rFonts w:eastAsia="MS Mincho" w:cs="Times New Roman" w:ascii="Cambria Math" w:hAnsi="Cambria Math"/>
                <w:color w:val="7030A0"/>
                <w:kern w:val="0"/>
                <w:sz w:val="18"/>
                <w:szCs w:val="18"/>
                <w:lang w:val="en-US" w:eastAsia="en-US" w:bidi="ar-SA"/>
              </w:rPr>
              <w:t>for</w:t>
            </w:r>
            <w:r>
              <w:rPr>
                <w:rFonts w:eastAsia="MS Mincho" w:cs="Times New Roman" w:ascii="Courier" w:hAnsi="Courier"/>
                <w:color w:val="7030A0"/>
                <w:kern w:val="0"/>
                <w:sz w:val="18"/>
                <w:szCs w:val="18"/>
                <w:lang w:val="en-US" w:eastAsia="en-US" w:bidi="ar-SA"/>
              </w:rPr>
              <w:t xml:space="preserve"> j≠k </w:t>
            </w:r>
            <w:r>
              <w:rPr>
                <w:rFonts w:eastAsia="MS Mincho" w:cs="Times New Roman" w:ascii="Cambria Math" w:hAnsi="Cambria Math"/>
                <w:color w:val="7030A0"/>
                <w:kern w:val="0"/>
                <w:sz w:val="18"/>
                <w:szCs w:val="18"/>
                <w:lang w:val="en-US" w:eastAsia="en-US" w:bidi="ar-SA"/>
              </w:rPr>
              <w:t>and</w:t>
            </w:r>
            <w:r>
              <w:rPr>
                <w:rFonts w:eastAsia="MS Mincho" w:cs="Times New Roman" w:ascii="Courier" w:hAnsi="Courier"/>
                <w:color w:val="7030A0"/>
                <w:kern w:val="0"/>
                <w:sz w:val="18"/>
                <w:szCs w:val="18"/>
                <w:lang w:val="en-US" w:eastAsia="en-US" w:bidi="ar-SA"/>
              </w:rPr>
              <w:t xml:space="preserve"> j,</w:t>
            </w:r>
            <w:bookmarkStart w:id="418" w:name="_Hlk26294682"/>
            <w:bookmarkStart w:id="419" w:name="OLE_LINK190"/>
            <w:r>
              <w:rPr>
                <w:rFonts w:eastAsia="MS Mincho" w:cs="Times New Roman" w:ascii="Courier" w:hAnsi="Courier"/>
                <w:color w:val="7030A0"/>
                <w:kern w:val="0"/>
                <w:sz w:val="18"/>
                <w:szCs w:val="18"/>
                <w:lang w:val="en-US" w:eastAsia="en-US" w:bidi="ar-SA"/>
              </w:rPr>
              <w:t>k≤m</w:t>
            </w:r>
            <w:bookmarkEnd w:id="418"/>
            <w:bookmarkEnd w:id="419"/>
            <w:r>
              <w:rPr>
                <w:rFonts w:eastAsia="MS Mincho" w:cs="Times New Roman" w:ascii="Courier" w:hAnsi="Courier"/>
                <w:color w:val="7030A0"/>
                <w:kern w:val="0"/>
                <w:sz w:val="18"/>
                <w:szCs w:val="18"/>
                <w:lang w:val="en-US" w:eastAsia="en-US" w:bidi="ar-SA"/>
              </w:rPr>
              <w:t xml:space="preserve">: </w:t>
            </w:r>
            <w:bookmarkStart w:id="420" w:name="OLE_LINK193"/>
            <w:bookmarkStart w:id="421" w:name="OLE_LINK194"/>
            <w:bookmarkStart w:id="422" w:name="OLE_LINK197"/>
            <w:bookmarkEnd w:id="416"/>
            <w:bookmarkEnd w:id="417"/>
            <w:r>
              <w:rPr>
                <w:rFonts w:eastAsia="MS Mincho" w:cs="Times New Roman" w:ascii="Courier" w:hAnsi="Courier"/>
                <w:color w:val="7030A0"/>
                <w:kern w:val="0"/>
                <w:sz w:val="18"/>
                <w:szCs w:val="18"/>
                <w:lang w:val="en-US" w:eastAsia="en-US" w:bidi="ar-SA"/>
              </w:rPr>
              <w:t>i</w:t>
            </w:r>
            <w:r>
              <w:rPr>
                <w:rFonts w:eastAsia="MS Mincho" w:cs="Times New Roman" w:ascii="Courier" w:hAnsi="Courier"/>
                <w:color w:val="7030A0"/>
                <w:kern w:val="0"/>
                <w:sz w:val="18"/>
                <w:szCs w:val="18"/>
                <w:vertAlign w:val="subscript"/>
                <w:lang w:val="en-US" w:eastAsia="en-US" w:bidi="ar-SA"/>
              </w:rPr>
              <w:t>j</w:t>
            </w:r>
            <w:r>
              <w:rPr>
                <w:rFonts w:eastAsia="" w:cs="Times New Roman" w:ascii="Cambria Math" w:hAnsi="Cambria Math" w:eastAsiaTheme="minorEastAsia"/>
                <w:color w:val="7030A0"/>
                <w:kern w:val="0"/>
                <w:sz w:val="18"/>
                <w:szCs w:val="18"/>
                <w:lang w:val="en-US" w:eastAsia="en-US" w:bidi="ar-SA"/>
              </w:rPr>
              <w:t xml:space="preserve"> ≠</w:t>
            </w:r>
            <w:r>
              <w:rPr>
                <w:rFonts w:eastAsia="MS Mincho" w:cs="Times New Roman" w:ascii="Courier" w:hAnsi="Courier"/>
                <w:color w:val="7030A0"/>
                <w:kern w:val="0"/>
                <w:sz w:val="18"/>
                <w:szCs w:val="18"/>
                <w:lang w:val="en-US" w:eastAsia="en-US" w:bidi="ar-SA"/>
              </w:rPr>
              <w:t>i</w:t>
            </w:r>
            <w:r>
              <w:rPr>
                <w:rFonts w:eastAsia="MS Mincho" w:cs="Times New Roman" w:ascii="Courier" w:hAnsi="Courier"/>
                <w:color w:val="7030A0"/>
                <w:kern w:val="0"/>
                <w:sz w:val="18"/>
                <w:szCs w:val="18"/>
                <w:vertAlign w:val="subscript"/>
                <w:lang w:val="en-US" w:eastAsia="en-US" w:bidi="ar-SA"/>
              </w:rPr>
              <w:t>k</w:t>
            </w:r>
            <w:bookmarkEnd w:id="420"/>
            <w:bookmarkEnd w:id="421"/>
            <w:bookmarkEnd w:id="422"/>
          </w:p>
          <w:p>
            <w:pPr>
              <w:pStyle w:val="Normal"/>
              <w:widowControl/>
              <w:numPr>
                <w:ilvl w:val="0"/>
                <w:numId w:val="0"/>
              </w:numPr>
              <w:suppressAutoHyphens w:val="true"/>
              <w:spacing w:before="0" w:after="0"/>
              <w:ind w:hanging="0" w:left="0"/>
              <w:contextualSpacing/>
              <w:jc w:val="left"/>
              <w:outlineLvl w:val="0"/>
              <w:rPr>
                <w:color w:val="7030A0"/>
                <w:sz w:val="18"/>
                <w:szCs w:val="18"/>
                <w:lang w:val="en-US"/>
              </w:rPr>
            </w:pPr>
            <w:r>
              <w:rPr>
                <w:color w:val="7030A0"/>
                <w:sz w:val="18"/>
                <w:szCs w:val="18"/>
                <w:lang w:val="en-US"/>
              </w:rPr>
            </w:r>
          </w:p>
          <w:p>
            <w:pPr>
              <w:pStyle w:val="Normal"/>
              <w:widowControl/>
              <w:numPr>
                <w:ilvl w:val="0"/>
                <w:numId w:val="0"/>
              </w:numPr>
              <w:suppressAutoHyphens w:val="true"/>
              <w:spacing w:before="0" w:after="0"/>
              <w:ind w:hanging="0" w:left="0"/>
              <w:contextualSpacing/>
              <w:jc w:val="left"/>
              <w:outlineLvl w:val="0"/>
              <w:rPr>
                <w:color w:val="7030A0"/>
                <w:sz w:val="18"/>
                <w:szCs w:val="18"/>
                <w:lang w:val="en-US"/>
              </w:rPr>
            </w:pPr>
            <w:r>
              <w:rPr>
                <w:color w:val="7030A0"/>
                <w:sz w:val="18"/>
                <w:szCs w:val="18"/>
                <w:lang w:val="en-US"/>
              </w:rPr>
              <w:t>Operator precedence is (lowest to highest):</w:t>
            </w:r>
          </w:p>
          <w:p>
            <w:pPr>
              <w:pStyle w:val="Normal"/>
              <w:widowControl/>
              <w:numPr>
                <w:ilvl w:val="0"/>
                <w:numId w:val="0"/>
              </w:numPr>
              <w:suppressAutoHyphens w:val="true"/>
              <w:spacing w:before="0" w:after="0"/>
              <w:ind w:hanging="0" w:left="0"/>
              <w:contextualSpacing/>
              <w:jc w:val="left"/>
              <w:outlineLvl w:val="0"/>
              <w:rPr>
                <w:color w:val="7030A0"/>
                <w:sz w:val="18"/>
                <w:szCs w:val="18"/>
                <w:lang w:val="en-US"/>
              </w:rPr>
            </w:pPr>
            <w:r>
              <w:rPr>
                <w:color w:val="7030A0"/>
                <w:sz w:val="18"/>
                <w:szCs w:val="18"/>
                <w:lang w:val="en-US"/>
              </w:rPr>
              <w:t xml:space="preserve">disjunction </w:t>
            </w:r>
            <w:r>
              <w:rPr>
                <w:color w:val="7030A0"/>
                <w:sz w:val="18"/>
                <w:szCs w:val="18"/>
                <w:lang w:val="en-US"/>
              </w:rPr>
              <w:t>v</w:t>
            </w:r>
            <w:r>
              <w:rPr>
                <w:color w:val="7030A0"/>
                <w:sz w:val="18"/>
                <w:szCs w:val="18"/>
                <w:lang w:val="en-US"/>
              </w:rPr>
              <w:t xml:space="preserve">, conjunction ∧, exception </w:t>
            </w:r>
            <w:r>
              <w:rPr>
                <w:color w:val="7030A0"/>
                <w:sz w:val="18"/>
                <w:szCs w:val="18"/>
                <w:lang w:val="en-US"/>
              </w:rPr>
              <w:t>\</w:t>
            </w:r>
          </w:p>
        </w:tc>
      </w:tr>
      <w:tr>
        <w:trPr/>
        <w:tc>
          <w:tcPr>
            <w:tcW w:w="10066" w:type="dxa"/>
            <w:gridSpan w:val="2"/>
            <w:tcBorders/>
          </w:tcPr>
          <w:p>
            <w:pPr>
              <w:pStyle w:val="Normal"/>
              <w:widowControl/>
              <w:numPr>
                <w:ilvl w:val="0"/>
                <w:numId w:val="0"/>
              </w:numPr>
              <w:tabs>
                <w:tab w:val="clear" w:pos="720"/>
                <w:tab w:val="right" w:pos="3846" w:leader="none"/>
                <w:tab w:val="left" w:pos="3988" w:leader="none"/>
              </w:tabs>
              <w:suppressAutoHyphens w:val="true"/>
              <w:spacing w:before="0" w:after="0"/>
              <w:ind w:hanging="0" w:left="0"/>
              <w:contextualSpacing/>
              <w:jc w:val="left"/>
              <w:outlineLvl w:val="0"/>
              <w:rPr>
                <w:rFonts w:ascii="Courier" w:hAnsi="Courier" w:eastAsia="MS Mincho" w:cs="Times New Roman"/>
                <w:color w:themeColor="accent6" w:themeShade="bf" w:val="538135"/>
                <w:sz w:val="18"/>
                <w:szCs w:val="18"/>
                <w:lang w:val="en-US"/>
              </w:rPr>
            </w:pPr>
            <w:r>
              <w:rPr>
                <w:rFonts w:eastAsia="MS Mincho" w:cs="Times New Roman" w:ascii="Courier" w:hAnsi="Courier"/>
                <w:color w:val="7030A0"/>
                <w:kern w:val="0"/>
                <w:sz w:val="18"/>
                <w:szCs w:val="18"/>
                <w:lang w:val="en-US" w:eastAsia="en-US" w:bidi="ar-SA"/>
              </w:rPr>
              <w:tab/>
            </w:r>
            <w:r>
              <w:rPr>
                <w:rFonts w:eastAsia="MS Mincho" w:cs="Times New Roman" w:ascii="Courier" w:hAnsi="Courier"/>
                <w:color w:themeColor="accent6" w:themeShade="bf" w:val="538135"/>
                <w:kern w:val="0"/>
                <w:sz w:val="18"/>
                <w:szCs w:val="18"/>
                <w:lang w:val="en-US" w:eastAsia="en-US" w:bidi="ar-SA"/>
              </w:rPr>
              <w:t xml:space="preserve">T </w:t>
            </w:r>
            <w:bookmarkStart w:id="423" w:name="_Hlk26379341"/>
            <w:bookmarkStart w:id="424" w:name="OLE_LINK227"/>
            <w:bookmarkStart w:id="425" w:name="_Hlk26380938"/>
            <w:bookmarkStart w:id="426" w:name="OLE_LINK240"/>
            <w:bookmarkStart w:id="427" w:name="OLE_LINK250"/>
            <w:r>
              <w:rPr>
                <w:rFonts w:eastAsia="MS Mincho" w:cs="Cambria Math" w:ascii="Cambria Math" w:hAnsi="Cambria Math"/>
                <w:color w:themeColor="accent6" w:themeShade="bf" w:val="538135"/>
                <w:kern w:val="0"/>
                <w:sz w:val="18"/>
                <w:szCs w:val="18"/>
                <w:lang w:val="en-US" w:eastAsia="en-US" w:bidi="ar-SA"/>
              </w:rPr>
              <w:t>↦</w:t>
            </w:r>
            <w:bookmarkEnd w:id="425"/>
            <w:bookmarkEnd w:id="426"/>
            <w:bookmarkEnd w:id="427"/>
            <w:r>
              <w:rPr>
                <w:rFonts w:eastAsia="MS Mincho" w:cs="Times New Roman" w:ascii="Courier" w:hAnsi="Courier"/>
                <w:color w:themeColor="accent6" w:themeShade="bf" w:val="538135"/>
                <w:kern w:val="0"/>
                <w:sz w:val="18"/>
                <w:szCs w:val="18"/>
                <w:lang w:val="en-US" w:eastAsia="en-US" w:bidi="ar-SA"/>
              </w:rPr>
              <w:tab/>
            </w:r>
            <w:bookmarkStart w:id="428" w:name="_Hlk26379308"/>
            <w:bookmarkStart w:id="429" w:name="OLE_LINK225"/>
            <w:bookmarkStart w:id="430" w:name="OLE_LINK226"/>
            <w:r>
              <w:rPr>
                <w:sz w:val="24"/>
                <w:lang w:val="en-US"/>
              </w:rPr>
            </w:r>
            <m:oMath xmlns:m="http://schemas.openxmlformats.org/officeDocument/2006/math">
              <m:r>
                <w:rPr>
                  <w:rFonts w:ascii="Cambria Math" w:hAnsi="Cambria Math"/>
                </w:rPr>
                <m:t xml:space="preserve">λx</m:t>
              </m:r>
              <m:r>
                <w:rPr>
                  <w:rFonts w:ascii="Cambria Math" w:hAnsi="Cambria Math"/>
                </w:rPr>
                <m:t xml:space="preserve">.</m:t>
              </m:r>
              <m:r>
                <w:rPr>
                  <w:rFonts w:ascii="Cambria Math" w:hAnsi="Cambria Math"/>
                </w:rPr>
                <m:t xml:space="preserve">Tx</m:t>
              </m:r>
            </m:oMath>
            <w:bookmarkEnd w:id="423"/>
            <w:bookmarkEnd w:id="424"/>
            <w:bookmarkEnd w:id="428"/>
            <w:bookmarkEnd w:id="429"/>
            <w:bookmarkEnd w:id="430"/>
          </w:p>
          <w:p>
            <w:pPr>
              <w:pStyle w:val="Normal"/>
              <w:keepNext w:val="true"/>
              <w:keepLines/>
              <w:widowControl/>
              <w:numPr>
                <w:ilvl w:val="0"/>
                <w:numId w:val="0"/>
              </w:numPr>
              <w:tabs>
                <w:tab w:val="clear" w:pos="720"/>
                <w:tab w:val="right" w:pos="3846" w:leader="none"/>
                <w:tab w:val="left" w:pos="3988" w:leader="none"/>
              </w:tabs>
              <w:suppressAutoHyphens w:val="true"/>
              <w:spacing w:before="0" w:after="0"/>
              <w:ind w:hanging="0" w:left="0"/>
              <w:contextualSpacing/>
              <w:jc w:val="left"/>
              <w:outlineLvl w:val="0"/>
              <w:rPr>
                <w:rFonts w:ascii="Courier" w:hAnsi="Courier" w:eastAsia="MS Mincho" w:cs="Times New Roman"/>
                <w:color w:themeColor="accent6" w:themeShade="bf" w:val="538135"/>
                <w:sz w:val="18"/>
                <w:szCs w:val="18"/>
                <w:lang w:val="en-US"/>
              </w:rPr>
            </w:pPr>
            <w:r>
              <w:rPr>
                <w:rFonts w:eastAsia="MS Mincho" w:cs="Times New Roman" w:ascii="Courier" w:hAnsi="Courier"/>
                <w:color w:themeColor="accent6" w:themeShade="bf" w:val="538135"/>
                <w:kern w:val="0"/>
                <w:sz w:val="18"/>
                <w:szCs w:val="18"/>
                <w:lang w:val="en-US" w:eastAsia="en-US" w:bidi="ar-SA"/>
              </w:rPr>
              <w:tab/>
              <w:t>P</w:t>
            </w:r>
            <w:r>
              <w:rPr>
                <w:rFonts w:eastAsia="MS Mincho" w:cs="Times New Roman" w:ascii="Courier" w:hAnsi="Courier"/>
                <w:color w:themeColor="accent6" w:themeShade="bf" w:val="538135"/>
                <w:kern w:val="0"/>
                <w:sz w:val="18"/>
                <w:szCs w:val="18"/>
                <w:vertAlign w:val="subscript"/>
                <w:lang w:val="en-US" w:eastAsia="en-US" w:bidi="ar-SA"/>
              </w:rPr>
              <w:t>u</w:t>
            </w:r>
            <w:r>
              <w:rPr>
                <w:rFonts w:eastAsia="MS Mincho" w:cs="Times New Roman" w:ascii="Courier" w:hAnsi="Courier"/>
                <w:color w:themeColor="accent6" w:themeShade="bf" w:val="538135"/>
                <w:kern w:val="0"/>
                <w:sz w:val="18"/>
                <w:szCs w:val="18"/>
                <w:lang w:val="en-US" w:eastAsia="en-US" w:bidi="ar-SA"/>
              </w:rPr>
              <w:t xml:space="preserve"> </w:t>
            </w:r>
            <w:r>
              <w:rPr>
                <w:rFonts w:eastAsia="MS Mincho" w:cs="Cambria Math" w:ascii="Cambria Math" w:hAnsi="Cambria Math"/>
                <w:color w:themeColor="accent6" w:themeShade="bf" w:val="538135"/>
                <w:kern w:val="0"/>
                <w:sz w:val="18"/>
                <w:szCs w:val="18"/>
                <w:lang w:val="en-US" w:eastAsia="en-US" w:bidi="ar-SA"/>
              </w:rPr>
              <w:t>↦</w:t>
            </w:r>
            <w:r>
              <w:rPr>
                <w:rFonts w:eastAsia="MS Mincho" w:cs="Times New Roman" w:ascii="Courier" w:hAnsi="Courier"/>
                <w:color w:themeColor="accent6" w:themeShade="bf" w:val="538135"/>
                <w:kern w:val="0"/>
                <w:sz w:val="18"/>
                <w:szCs w:val="18"/>
                <w:lang w:val="en-US" w:eastAsia="en-US" w:bidi="ar-SA"/>
              </w:rPr>
              <w:tab/>
            </w:r>
            <w:r>
              <w:rPr>
                <w:sz w:val="24"/>
                <w:lang w:val="en-US"/>
              </w:rPr>
            </w:r>
            <m:oMath xmlns:m="http://schemas.openxmlformats.org/officeDocument/2006/math">
              <m:r>
                <w:rPr>
                  <w:rFonts w:ascii="Cambria Math" w:hAnsi="Cambria Math"/>
                </w:rPr>
                <m:t xml:space="preserve">λx</m:t>
              </m:r>
              <m:r>
                <w:rPr>
                  <w:rFonts w:ascii="Cambria Math" w:hAnsi="Cambria Math"/>
                </w:rPr>
                <m:t xml:space="preserve">.</m:t>
              </m:r>
              <m:sSub>
                <m:e>
                  <m:r>
                    <w:rPr>
                      <w:rFonts w:ascii="Cambria Math" w:hAnsi="Cambria Math"/>
                    </w:rPr>
                    <m:t xml:space="preserve">P</m:t>
                  </m:r>
                </m:e>
                <m:sub>
                  <m:r>
                    <w:rPr>
                      <w:rFonts w:ascii="Cambria Math" w:hAnsi="Cambria Math"/>
                    </w:rPr>
                    <m:t xml:space="preserve">u</m:t>
                  </m:r>
                </m:sub>
              </m:sSub>
              <m:r>
                <w:rPr>
                  <w:rFonts w:ascii="Cambria Math" w:hAnsi="Cambria Math"/>
                </w:rPr>
                <m:t xml:space="preserve">x</m:t>
              </m:r>
            </m:oMath>
          </w:p>
          <w:p>
            <w:pPr>
              <w:pStyle w:val="Normal"/>
              <w:keepNext w:val="true"/>
              <w:keepLines/>
              <w:widowControl/>
              <w:numPr>
                <w:ilvl w:val="0"/>
                <w:numId w:val="0"/>
              </w:numPr>
              <w:tabs>
                <w:tab w:val="clear" w:pos="720"/>
                <w:tab w:val="right" w:pos="3846" w:leader="none"/>
                <w:tab w:val="left" w:pos="3988" w:leader="none"/>
              </w:tabs>
              <w:suppressAutoHyphens w:val="true"/>
              <w:spacing w:before="0" w:after="0"/>
              <w:ind w:hanging="0" w:left="0"/>
              <w:contextualSpacing/>
              <w:jc w:val="left"/>
              <w:outlineLvl w:val="0"/>
              <w:rPr>
                <w:rFonts w:ascii="Courier" w:hAnsi="Courier" w:eastAsia="MS Mincho" w:cs="Times New Roman"/>
                <w:color w:themeColor="accent6" w:themeShade="bf" w:val="538135"/>
                <w:sz w:val="18"/>
                <w:szCs w:val="18"/>
                <w:lang w:val="en-US"/>
              </w:rPr>
            </w:pPr>
            <w:r>
              <w:rPr>
                <w:rFonts w:eastAsia="MS Mincho" w:cs="Times New Roman" w:ascii="Courier" w:hAnsi="Courier"/>
                <w:color w:themeColor="accent6" w:themeShade="bf" w:val="538135"/>
                <w:kern w:val="0"/>
                <w:sz w:val="18"/>
                <w:szCs w:val="18"/>
                <w:lang w:val="en-US" w:eastAsia="en-US" w:bidi="ar-SA"/>
              </w:rPr>
              <w:tab/>
              <w:t xml:space="preserve"> P.i</w:t>
            </w:r>
            <w:r>
              <w:rPr>
                <w:rFonts w:eastAsia="MS Mincho" w:cs="Times New Roman" w:ascii="Courier" w:hAnsi="Courier"/>
                <w:color w:themeColor="accent6" w:themeShade="bf" w:val="538135"/>
                <w:kern w:val="0"/>
                <w:sz w:val="10"/>
                <w:szCs w:val="10"/>
                <w:lang w:val="en-US" w:eastAsia="en-US" w:bidi="ar-SA"/>
              </w:rPr>
              <w:t xml:space="preserve"> </w:t>
            </w:r>
            <w:r>
              <w:rPr>
                <w:rFonts w:eastAsia="MS Mincho" w:cs="Segoe UI Symbol" w:ascii="Segoe UI Symbol" w:hAnsi="Segoe UI Symbol"/>
                <w:color w:themeColor="accent6" w:themeShade="bf" w:val="538135"/>
                <w:kern w:val="0"/>
                <w:sz w:val="13"/>
                <w:szCs w:val="13"/>
                <w:lang w:val="en-US" w:eastAsia="en-US" w:bidi="ar-SA"/>
              </w:rPr>
              <w:t>➤</w:t>
            </w:r>
            <w:r>
              <w:rPr>
                <w:rFonts w:eastAsia="MS Mincho" w:cs="Segoe UI Symbol" w:ascii="Segoe UI Symbol" w:hAnsi="Segoe UI Symbol"/>
                <w:color w:themeColor="accent6" w:themeShade="bf" w:val="538135"/>
                <w:kern w:val="0"/>
                <w:sz w:val="18"/>
                <w:szCs w:val="18"/>
                <w:lang w:val="en-US" w:eastAsia="en-US" w:bidi="ar-SA"/>
              </w:rPr>
              <w:t xml:space="preserve"> </w:t>
            </w:r>
            <w:r>
              <w:rPr>
                <w:rFonts w:eastAsia="MS Mincho" w:cs="Times New Roman" w:ascii="Courier" w:hAnsi="Courier"/>
                <w:color w:themeColor="accent6" w:themeShade="bf" w:val="538135"/>
                <w:kern w:val="0"/>
                <w:sz w:val="18"/>
                <w:szCs w:val="18"/>
                <w:lang w:val="en-US" w:eastAsia="en-US" w:bidi="ar-SA"/>
              </w:rPr>
              <w:t>[P.i</w:t>
            </w:r>
            <w:r>
              <w:rPr>
                <w:rFonts w:eastAsia="MS Mincho" w:cs="Times New Roman" w:ascii="Courier" w:hAnsi="Courier"/>
                <w:color w:themeColor="accent6" w:themeShade="bf" w:val="538135"/>
                <w:kern w:val="0"/>
                <w:sz w:val="18"/>
                <w:szCs w:val="18"/>
                <w:vertAlign w:val="subscript"/>
                <w:lang w:val="en-US" w:eastAsia="en-US" w:bidi="ar-SA"/>
              </w:rPr>
              <w:t>1</w:t>
            </w:r>
            <w:r>
              <w:rPr>
                <w:rFonts w:eastAsia="MS Mincho" w:cs="Times New Roman" w:ascii="Courier" w:hAnsi="Courier"/>
                <w:color w:themeColor="accent6" w:themeShade="bf" w:val="538135"/>
                <w:kern w:val="0"/>
                <w:sz w:val="18"/>
                <w:szCs w:val="18"/>
                <w:lang w:val="en-US" w:eastAsia="en-US" w:bidi="ar-SA"/>
              </w:rPr>
              <w:t xml:space="preserve"> </w:t>
            </w:r>
            <w:r>
              <w:rPr>
                <w:rFonts w:eastAsia="MS Mincho" w:cs="Cambria Math" w:ascii="Cambria Math" w:hAnsi="Cambria Math"/>
                <w:color w:themeColor="accent6" w:themeShade="bf" w:val="538135"/>
                <w:kern w:val="0"/>
                <w:sz w:val="18"/>
                <w:szCs w:val="18"/>
                <w:lang w:val="en-US" w:eastAsia="en-US" w:bidi="ar-SA"/>
              </w:rPr>
              <w:t>⋈</w:t>
            </w:r>
            <w:r>
              <w:rPr>
                <w:rFonts w:eastAsia="MS Mincho" w:cs="Times New Roman" w:ascii="Courier" w:hAnsi="Courier"/>
                <w:color w:themeColor="accent6" w:themeShade="bf" w:val="538135"/>
                <w:kern w:val="0"/>
                <w:sz w:val="18"/>
                <w:szCs w:val="18"/>
                <w:lang w:val="en-US" w:eastAsia="en-US" w:bidi="ar-SA"/>
              </w:rPr>
              <w:t xml:space="preserve"> PATH</w:t>
            </w:r>
            <w:r>
              <w:rPr>
                <w:rFonts w:eastAsia="MS Mincho" w:cs="Times New Roman" w:ascii="Courier" w:hAnsi="Courier"/>
                <w:color w:themeColor="accent6" w:themeShade="bf" w:val="538135"/>
                <w:kern w:val="0"/>
                <w:sz w:val="18"/>
                <w:szCs w:val="18"/>
                <w:vertAlign w:val="subscript"/>
                <w:lang w:val="en-US" w:eastAsia="en-US" w:bidi="ar-SA"/>
              </w:rPr>
              <w:t>1</w:t>
            </w:r>
            <w:r>
              <w:rPr>
                <w:rFonts w:eastAsia="MS Mincho" w:cs="Times New Roman" w:ascii="Courier" w:hAnsi="Courier"/>
                <w:color w:themeColor="accent6" w:themeShade="bf" w:val="538135"/>
                <w:kern w:val="0"/>
                <w:sz w:val="18"/>
                <w:szCs w:val="18"/>
                <w:lang w:val="en-US" w:eastAsia="en-US" w:bidi="ar-SA"/>
              </w:rPr>
              <w:t>]…[P.i</w:t>
            </w:r>
            <w:r>
              <w:rPr>
                <w:rFonts w:eastAsia="MS Mincho" w:cs="Times New Roman" w:ascii="Courier" w:hAnsi="Courier"/>
                <w:color w:themeColor="accent6" w:themeShade="bf" w:val="538135"/>
                <w:kern w:val="0"/>
                <w:sz w:val="18"/>
                <w:szCs w:val="18"/>
                <w:vertAlign w:val="subscript"/>
                <w:lang w:val="en-US" w:eastAsia="en-US" w:bidi="ar-SA"/>
              </w:rPr>
              <w:t>m</w:t>
            </w:r>
            <w:r>
              <w:rPr>
                <w:rFonts w:eastAsia="MS Mincho" w:cs="Times New Roman" w:ascii="Courier" w:hAnsi="Courier"/>
                <w:color w:themeColor="accent6" w:themeShade="bf" w:val="538135"/>
                <w:kern w:val="0"/>
                <w:sz w:val="18"/>
                <w:szCs w:val="18"/>
                <w:lang w:val="en-US" w:eastAsia="en-US" w:bidi="ar-SA"/>
              </w:rPr>
              <w:t xml:space="preserve"> </w:t>
            </w:r>
            <w:r>
              <w:rPr>
                <w:rFonts w:eastAsia="MS Mincho" w:cs="Cambria Math" w:ascii="Cambria Math" w:hAnsi="Cambria Math"/>
                <w:color w:themeColor="accent6" w:themeShade="bf" w:val="538135"/>
                <w:kern w:val="0"/>
                <w:sz w:val="18"/>
                <w:szCs w:val="18"/>
                <w:lang w:val="en-US" w:eastAsia="en-US" w:bidi="ar-SA"/>
              </w:rPr>
              <w:t>⋈</w:t>
            </w:r>
            <w:r>
              <w:rPr>
                <w:rFonts w:eastAsia="MS Mincho" w:cs="Times New Roman" w:ascii="Courier" w:hAnsi="Courier"/>
                <w:color w:themeColor="accent6" w:themeShade="bf" w:val="538135"/>
                <w:kern w:val="0"/>
                <w:sz w:val="18"/>
                <w:szCs w:val="18"/>
                <w:lang w:val="en-US" w:eastAsia="en-US" w:bidi="ar-SA"/>
              </w:rPr>
              <w:t xml:space="preserve"> PATH</w:t>
            </w:r>
            <w:r>
              <w:rPr>
                <w:rFonts w:eastAsia="MS Mincho" w:cs="Times New Roman" w:ascii="Courier" w:hAnsi="Courier"/>
                <w:color w:themeColor="accent6" w:themeShade="bf" w:val="538135"/>
                <w:kern w:val="0"/>
                <w:sz w:val="18"/>
                <w:szCs w:val="18"/>
                <w:vertAlign w:val="subscript"/>
                <w:lang w:val="en-US" w:eastAsia="en-US" w:bidi="ar-SA"/>
              </w:rPr>
              <w:t>m</w:t>
            </w:r>
            <w:r>
              <w:rPr>
                <w:rFonts w:eastAsia="MS Mincho" w:cs="Times New Roman" w:ascii="Courier" w:hAnsi="Courier"/>
                <w:color w:themeColor="accent6" w:themeShade="bf" w:val="538135"/>
                <w:kern w:val="0"/>
                <w:sz w:val="18"/>
                <w:szCs w:val="18"/>
                <w:lang w:val="en-US" w:eastAsia="en-US" w:bidi="ar-SA"/>
              </w:rPr>
              <w:t>]</w:t>
            </w:r>
            <w:r>
              <w:rPr>
                <w:rFonts w:eastAsia="MS Mincho" w:cs="Times New Roman" w:ascii="Courier" w:hAnsi="Courier"/>
                <w:color w:themeColor="accent6" w:themeShade="bf" w:val="538135"/>
                <w:kern w:val="0"/>
                <w:sz w:val="10"/>
                <w:szCs w:val="10"/>
                <w:lang w:val="en-US" w:eastAsia="en-US" w:bidi="ar-SA"/>
              </w:rPr>
              <w:t xml:space="preserve"> </w:t>
            </w:r>
            <w:r>
              <w:rPr>
                <w:rFonts w:eastAsia="MS Mincho" w:cs="Cambria Math" w:ascii="Cambria Math" w:hAnsi="Cambria Math"/>
                <w:color w:themeColor="accent6" w:themeShade="bf" w:val="538135"/>
                <w:kern w:val="0"/>
                <w:sz w:val="18"/>
                <w:szCs w:val="18"/>
                <w:lang w:val="en-US" w:eastAsia="en-US" w:bidi="ar-SA"/>
              </w:rPr>
              <w:t>↦</w:t>
            </w:r>
            <w:r>
              <w:rPr>
                <w:rFonts w:eastAsia="MS Mincho" w:cs="Times New Roman" w:ascii="Courier" w:hAnsi="Courier"/>
                <w:color w:themeColor="accent6" w:themeShade="bf" w:val="538135"/>
                <w:kern w:val="0"/>
                <w:sz w:val="18"/>
                <w:szCs w:val="18"/>
                <w:lang w:val="en-US" w:eastAsia="en-US" w:bidi="ar-SA"/>
              </w:rPr>
              <w:t xml:space="preserve"> </w:t>
            </w:r>
            <w:r>
              <w:rPr>
                <w:rFonts w:eastAsia="MS Mincho" w:cs="Times New Roman" w:ascii="Courier" w:hAnsi="Courier"/>
                <w:color w:themeColor="accent6" w:themeShade="bf" w:val="538135"/>
                <w:kern w:val="0"/>
                <w:sz w:val="18"/>
                <w:szCs w:val="18"/>
                <w:lang w:val="en-US" w:eastAsia="en-US" w:bidi="ar-SA"/>
              </w:rPr>
            </w:r>
            <m:oMath xmlns:m="http://schemas.openxmlformats.org/officeDocument/2006/math">
              <m:r>
                <w:rPr>
                  <w:rFonts w:ascii="Cambria Math" w:hAnsi="Cambria Math"/>
                </w:rPr>
                <m:t xml:space="preserve">λx</m:t>
              </m:r>
              <m:r>
                <w:rPr>
                  <w:rFonts w:ascii="Cambria Math" w:hAnsi="Cambria Math"/>
                </w:rPr>
                <m:t xml:space="preserve">.</m:t>
              </m:r>
              <m:r>
                <w:rPr>
                  <w:rFonts w:ascii="Cambria Math" w:hAnsi="Cambria Math"/>
                </w:rPr>
                <m:t xml:space="preserve">∃</m:t>
              </m:r>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α</m:t>
                  </m:r>
                  <m:d>
                    <m:dPr>
                      <m:begChr m:val="("/>
                      <m:endChr m:val=")"/>
                    </m:dPr>
                    <m:e>
                      <m:r>
                        <w:rPr>
                          <w:rFonts w:ascii="Cambria Math" w:hAnsi="Cambria Math"/>
                        </w:rPr>
                        <m:t xml:space="preserve">P</m:t>
                      </m:r>
                    </m:e>
                  </m:d>
                </m:sub>
              </m:sSub>
              <m:r>
                <w:rPr>
                  <w:rFonts w:ascii="Cambria Math" w:hAnsi="Cambria Math"/>
                </w:rPr>
                <m:t xml:space="preserve">.</m:t>
              </m:r>
              <m:r>
                <w:rPr>
                  <w:rFonts w:ascii="Cambria Math" w:hAnsi="Cambria Math"/>
                </w:rPr>
                <m:t xml:space="preserve">P</m:t>
              </m:r>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α</m:t>
                  </m:r>
                  <m:d>
                    <m:dPr>
                      <m:begChr m:val="("/>
                      <m:endChr m:val=")"/>
                    </m:dPr>
                    <m:e>
                      <m:r>
                        <w:rPr>
                          <w:rFonts w:ascii="Cambria Math" w:hAnsi="Cambria Math"/>
                        </w:rPr>
                        <m:t xml:space="preserve">P</m:t>
                      </m:r>
                    </m:e>
                  </m:d>
                </m:sub>
              </m:sSub>
              <m:r>
                <w:rPr>
                  <w:rFonts w:ascii="Cambria Math" w:hAnsi="Cambria Math"/>
                </w:rPr>
                <m:t xml:space="preserve">∧</m:t>
              </m:r>
              <m:sSubSup>
                <m:e>
                  <m:r>
                    <w:rPr>
                      <w:rFonts w:ascii="Cambria Math" w:hAnsi="Cambria Math"/>
                    </w:rPr>
                    <m:t xml:space="preserve">PATH</m:t>
                  </m:r>
                </m:e>
                <m:sub>
                  <m:r>
                    <w:rPr>
                      <w:rFonts w:ascii="Cambria Math" w:hAnsi="Cambria Math"/>
                    </w:rPr>
                    <m:t xml:space="preserve">1</m:t>
                  </m:r>
                </m:sub>
                <m:sup>
                  <m:r>
                    <w:rPr>
                      <w:rFonts w:ascii="Cambria Math" w:hAnsi="Cambria Math"/>
                    </w:rPr>
                    <m:t xml:space="preserve">↦</m:t>
                  </m:r>
                </m:sup>
              </m:sSubSup>
              <m:sSub>
                <m:e>
                  <m:r>
                    <w:rPr>
                      <w:rFonts w:ascii="Cambria Math" w:hAnsi="Cambria Math"/>
                    </w:rPr>
                    <m:t xml:space="preserve">x</m:t>
                  </m:r>
                </m:e>
                <m:sub>
                  <m:sSub>
                    <m:e>
                      <m:r>
                        <w:rPr>
                          <w:rFonts w:ascii="Cambria Math" w:hAnsi="Cambria Math"/>
                        </w:rPr>
                        <m:t xml:space="preserve">i</m:t>
                      </m:r>
                    </m:e>
                    <m:sub>
                      <m:r>
                        <w:rPr>
                          <w:rFonts w:ascii="Cambria Math" w:hAnsi="Cambria Math"/>
                        </w:rPr>
                        <m:t xml:space="preserve">1</m:t>
                      </m:r>
                    </m:sub>
                  </m:sSub>
                </m:sub>
              </m:sSub>
              <m:r>
                <w:rPr>
                  <w:rFonts w:ascii="Cambria Math" w:hAnsi="Cambria Math"/>
                </w:rPr>
                <m:t xml:space="preserve">∧</m:t>
              </m:r>
              <m:r>
                <w:rPr>
                  <w:rFonts w:ascii="Cambria Math" w:hAnsi="Cambria Math"/>
                </w:rPr>
                <m:t xml:space="preserve">…</m:t>
              </m:r>
              <m:r>
                <w:rPr>
                  <w:rFonts w:ascii="Cambria Math" w:hAnsi="Cambria Math"/>
                </w:rPr>
                <m:t xml:space="preserve">∧</m:t>
              </m:r>
              <m:sSubSup>
                <m:e>
                  <m:r>
                    <w:rPr>
                      <w:rFonts w:ascii="Cambria Math" w:hAnsi="Cambria Math"/>
                    </w:rPr>
                    <m:t xml:space="preserve">PATH</m:t>
                  </m:r>
                </m:e>
                <m:sub>
                  <m:r>
                    <w:rPr>
                      <w:rFonts w:ascii="Cambria Math" w:hAnsi="Cambria Math"/>
                    </w:rPr>
                    <m:t xml:space="preserve">m</m:t>
                  </m:r>
                </m:sub>
                <m:sup>
                  <m:r>
                    <w:rPr>
                      <w:rFonts w:ascii="Cambria Math" w:hAnsi="Cambria Math"/>
                    </w:rPr>
                    <m:t xml:space="preserve">↦</m:t>
                  </m:r>
                </m:sup>
              </m:sSubSup>
              <m:sSub>
                <m:e>
                  <m:r>
                    <w:rPr>
                      <w:rFonts w:ascii="Cambria Math" w:hAnsi="Cambria Math"/>
                    </w:rPr>
                    <m:t xml:space="preserve">x</m:t>
                  </m:r>
                </m:e>
                <m:sub>
                  <m:sSub>
                    <m:e>
                      <m:r>
                        <w:rPr>
                          <w:rFonts w:ascii="Cambria Math" w:hAnsi="Cambria Math"/>
                        </w:rPr>
                        <m:t xml:space="preserve">i</m:t>
                      </m:r>
                    </m:e>
                    <m:sub>
                      <m:r>
                        <w:rPr>
                          <w:rFonts w:ascii="Cambria Math" w:hAnsi="Cambria Math"/>
                        </w:rPr>
                        <m:t xml:space="preserve">m</m:t>
                      </m:r>
                    </m:sub>
                  </m:sSub>
                </m:sub>
              </m:sSub>
              <m:r>
                <w:rPr>
                  <w:rFonts w:ascii="Cambria Math" w:hAnsi="Cambria Math"/>
                </w:rPr>
                <m:t xml:space="preserve">∧</m:t>
              </m:r>
              <m:r>
                <w:rPr>
                  <w:rFonts w:ascii="Cambria Math" w:hAnsi="Cambria Math"/>
                </w:rPr>
                <m:t xml:space="preserve">x</m:t>
              </m:r>
              <m:r>
                <w:rPr>
                  <w:rFonts w:ascii="Cambria Math" w:hAnsi="Cambria Math"/>
                </w:rPr>
                <m:t xml:space="preserve">=</m:t>
              </m:r>
              <m:sSub>
                <m:e>
                  <m:r>
                    <w:rPr>
                      <w:rFonts w:ascii="Cambria Math" w:hAnsi="Cambria Math"/>
                    </w:rPr>
                    <m:t xml:space="preserve">x</m:t>
                  </m:r>
                </m:e>
                <m:sub>
                  <m:r>
                    <w:rPr>
                      <w:rFonts w:ascii="Cambria Math" w:hAnsi="Cambria Math"/>
                    </w:rPr>
                    <m:t xml:space="preserve">i</m:t>
                  </m:r>
                </m:sub>
              </m:sSub>
            </m:oMath>
            <w:r>
              <w:rPr>
                <w:rFonts w:eastAsia="MS Mincho" w:cs="Times New Roman" w:ascii="Courier" w:hAnsi="Courier"/>
                <w:color w:themeColor="accent6" w:themeShade="bf" w:val="538135"/>
                <w:kern w:val="0"/>
                <w:sz w:val="18"/>
                <w:szCs w:val="18"/>
                <w:lang w:val="en-US" w:eastAsia="en-US" w:bidi="ar-SA"/>
              </w:rPr>
              <w:tab/>
            </w:r>
          </w:p>
          <w:p>
            <w:pPr>
              <w:pStyle w:val="Normal"/>
              <w:keepNext w:val="true"/>
              <w:keepLines/>
              <w:widowControl/>
              <w:numPr>
                <w:ilvl w:val="0"/>
                <w:numId w:val="0"/>
              </w:numPr>
              <w:tabs>
                <w:tab w:val="clear" w:pos="720"/>
                <w:tab w:val="right" w:pos="3846" w:leader="none"/>
                <w:tab w:val="left" w:pos="3988" w:leader="none"/>
              </w:tabs>
              <w:suppressAutoHyphens w:val="true"/>
              <w:spacing w:before="0" w:after="0"/>
              <w:ind w:hanging="0" w:left="0"/>
              <w:contextualSpacing/>
              <w:jc w:val="left"/>
              <w:outlineLvl w:val="0"/>
              <w:rPr>
                <w:rFonts w:ascii="Courier" w:hAnsi="Courier" w:eastAsia="MS Mincho" w:cs="Times New Roman"/>
                <w:i/>
                <w:i/>
                <w:iCs/>
                <w:color w:themeColor="accent6" w:themeShade="bf" w:val="538135"/>
                <w:sz w:val="18"/>
                <w:szCs w:val="18"/>
                <w:lang w:val="en-US"/>
              </w:rPr>
            </w:pPr>
            <w:r>
              <w:rPr>
                <w:rFonts w:eastAsia="MS Mincho" w:cs="Times New Roman" w:ascii="Courier" w:hAnsi="Courier"/>
                <w:color w:themeColor="accent6" w:themeShade="bf" w:val="538135"/>
                <w:kern w:val="0"/>
                <w:sz w:val="18"/>
                <w:szCs w:val="18"/>
                <w:lang w:val="en-US" w:eastAsia="en-US" w:bidi="ar-SA"/>
              </w:rPr>
              <w:tab/>
            </w:r>
            <w:bookmarkStart w:id="431" w:name="_Hlk26379389"/>
            <w:bookmarkStart w:id="432" w:name="OLE_LINK228"/>
            <w:r>
              <w:rPr>
                <w:rFonts w:eastAsia="MS Mincho" w:cs="Times New Roman" w:ascii="Courier" w:hAnsi="Courier"/>
                <w:color w:val="538135"/>
                <w:kern w:val="0"/>
                <w:sz w:val="18"/>
                <w:szCs w:val="18"/>
                <w:lang w:val="en-US" w:eastAsia="en-US" w:bidi="ar-SA"/>
              </w:rPr>
              <w:t xml:space="preserve"> </w:t>
            </w:r>
            <w:r>
              <w:rPr>
                <w:sz w:val="24"/>
                <w:lang w:val="en-US"/>
              </w:rPr>
            </w:r>
            <m:oMath xmlns:m="http://schemas.openxmlformats.org/officeDocument/2006/math">
              <m:sSub>
                <m:e>
                  <m:r>
                    <w:rPr>
                      <w:rFonts w:ascii="Cambria Math" w:hAnsi="Cambria Math"/>
                    </w:rPr>
                    <m:t xml:space="preserve">PATH</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PATH</m:t>
                  </m:r>
                </m:e>
                <m:sub>
                  <m:r>
                    <w:rPr>
                      <w:rFonts w:ascii="Cambria Math" w:hAnsi="Cambria Math"/>
                    </w:rPr>
                    <m:t xml:space="preserve">2</m:t>
                  </m:r>
                </m:sub>
              </m:sSub>
            </m:oMath>
            <w:r>
              <w:rPr>
                <w:rFonts w:eastAsia="MS Mincho" w:cs="Times New Roman" w:ascii="Courier" w:hAnsi="Courier"/>
                <w:color w:val="538135"/>
                <w:kern w:val="0"/>
                <w:sz w:val="18"/>
                <w:szCs w:val="18"/>
                <w:lang w:val="en-US" w:eastAsia="en-US" w:bidi="ar-SA"/>
              </w:rPr>
              <w:t xml:space="preserve"> </w:t>
            </w:r>
            <w:bookmarkEnd w:id="431"/>
            <w:bookmarkEnd w:id="432"/>
            <w:r>
              <w:rPr>
                <w:rFonts w:eastAsia="MS Mincho" w:cs="Times New Roman" w:ascii="Courier" w:hAnsi="Courier"/>
                <w:color w:themeColor="accent6" w:themeShade="bf" w:val="538135"/>
                <w:kern w:val="0"/>
                <w:sz w:val="18"/>
                <w:szCs w:val="18"/>
                <w:lang w:val="en-US" w:eastAsia="en-US" w:bidi="ar-SA"/>
              </w:rPr>
              <w:t xml:space="preserve"> </w:t>
            </w:r>
            <w:r>
              <w:rPr>
                <w:rFonts w:eastAsia="MS Mincho" w:cs="Cambria Math" w:ascii="Cambria Math" w:hAnsi="Cambria Math"/>
                <w:color w:themeColor="accent6" w:themeShade="bf" w:val="538135"/>
                <w:kern w:val="0"/>
                <w:sz w:val="18"/>
                <w:szCs w:val="18"/>
                <w:lang w:val="en-US" w:eastAsia="en-US" w:bidi="ar-SA"/>
              </w:rPr>
              <w:t>↦</w:t>
            </w:r>
            <w:r>
              <w:rPr>
                <w:rFonts w:eastAsia="MS Mincho" w:cs="Times New Roman" w:ascii="Courier" w:hAnsi="Courier"/>
                <w:color w:themeColor="accent6" w:themeShade="bf" w:val="538135"/>
                <w:kern w:val="0"/>
                <w:sz w:val="18"/>
                <w:szCs w:val="18"/>
                <w:lang w:val="en-US" w:eastAsia="en-US" w:bidi="ar-SA"/>
              </w:rPr>
              <w:tab/>
            </w:r>
            <w:bookmarkStart w:id="433" w:name="OLE_LINK49"/>
            <w:bookmarkStart w:id="434" w:name="OLE_LINK50"/>
            <w:r>
              <w:rPr>
                <w:sz w:val="24"/>
                <w:lang w:val="en-US"/>
              </w:rPr>
            </w:r>
            <m:oMath xmlns:m="http://schemas.openxmlformats.org/officeDocument/2006/math">
              <m:r>
                <w:rPr>
                  <w:rFonts w:ascii="Cambria Math" w:hAnsi="Cambria Math"/>
                </w:rPr>
                <m:t xml:space="preserve">λx</m:t>
              </m:r>
              <m:r>
                <w:rPr>
                  <w:rFonts w:ascii="Cambria Math" w:hAnsi="Cambria Math"/>
                </w:rPr>
                <m:t xml:space="preserve">.</m:t>
              </m:r>
              <m:sSubSup>
                <m:e>
                  <m:r>
                    <w:rPr>
                      <w:rFonts w:ascii="Cambria Math" w:hAnsi="Cambria Math"/>
                    </w:rPr>
                    <m:t xml:space="preserve">PATH</m:t>
                  </m:r>
                </m:e>
                <m:sub>
                  <m:r>
                    <w:rPr>
                      <w:rFonts w:ascii="Cambria Math" w:hAnsi="Cambria Math"/>
                    </w:rPr>
                    <m:t xml:space="preserve">1</m:t>
                  </m:r>
                </m:sub>
                <m:sup>
                  <m:r>
                    <w:rPr>
                      <w:rFonts w:ascii="Cambria Math" w:hAnsi="Cambria Math"/>
                    </w:rPr>
                    <m:t xml:space="preserve">↦</m:t>
                  </m:r>
                </m:sup>
              </m:sSubSup>
              <m:r>
                <w:rPr>
                  <w:rFonts w:ascii="Cambria Math" w:hAnsi="Cambria Math"/>
                </w:rPr>
                <m:t xml:space="preserve">x</m:t>
              </m:r>
              <m:r>
                <w:rPr>
                  <w:rFonts w:ascii="Cambria Math" w:hAnsi="Cambria Math"/>
                </w:rPr>
                <m:t xml:space="preserve">∧</m:t>
              </m:r>
              <m:sSubSup>
                <m:e>
                  <m:r>
                    <w:rPr>
                      <w:rFonts w:ascii="Cambria Math" w:hAnsi="Cambria Math"/>
                    </w:rPr>
                    <m:t xml:space="preserve">PATH</m:t>
                  </m:r>
                </m:e>
                <m:sub>
                  <m:r>
                    <w:rPr>
                      <w:rFonts w:ascii="Cambria Math" w:hAnsi="Cambria Math"/>
                    </w:rPr>
                    <m:t xml:space="preserve">2</m:t>
                  </m:r>
                </m:sub>
                <m:sup>
                  <m:r>
                    <w:rPr>
                      <w:rFonts w:ascii="Cambria Math" w:hAnsi="Cambria Math"/>
                    </w:rPr>
                    <m:t xml:space="preserve">↦</m:t>
                  </m:r>
                </m:sup>
              </m:sSubSup>
              <m:r>
                <w:rPr>
                  <w:rFonts w:ascii="Cambria Math" w:hAnsi="Cambria Math"/>
                </w:rPr>
                <m:t xml:space="preserve">x</m:t>
              </m:r>
            </m:oMath>
            <w:bookmarkEnd w:id="433"/>
            <w:bookmarkEnd w:id="434"/>
          </w:p>
          <w:p>
            <w:pPr>
              <w:pStyle w:val="Normal"/>
              <w:keepNext w:val="true"/>
              <w:keepLines/>
              <w:widowControl/>
              <w:numPr>
                <w:ilvl w:val="0"/>
                <w:numId w:val="0"/>
              </w:numPr>
              <w:tabs>
                <w:tab w:val="clear" w:pos="720"/>
                <w:tab w:val="right" w:pos="3846" w:leader="none"/>
                <w:tab w:val="left" w:pos="3988" w:leader="none"/>
              </w:tabs>
              <w:suppressAutoHyphens w:val="true"/>
              <w:spacing w:before="0" w:after="0"/>
              <w:ind w:hanging="0" w:left="0"/>
              <w:contextualSpacing/>
              <w:jc w:val="left"/>
              <w:outlineLvl w:val="0"/>
              <w:rPr>
                <w:rFonts w:ascii="Courier" w:hAnsi="Courier" w:eastAsia="MS Mincho" w:cs="Times New Roman"/>
                <w:color w:themeColor="accent6" w:themeShade="bf" w:val="538135"/>
                <w:sz w:val="18"/>
                <w:szCs w:val="18"/>
                <w:lang w:val="en-US"/>
              </w:rPr>
            </w:pPr>
            <w:r>
              <w:rPr>
                <w:rFonts w:eastAsia="MS Mincho" w:cs="Times New Roman" w:ascii="Courier" w:hAnsi="Courier"/>
                <w:color w:themeColor="accent6" w:themeShade="bf" w:val="538135"/>
                <w:kern w:val="0"/>
                <w:sz w:val="18"/>
                <w:szCs w:val="18"/>
                <w:lang w:val="en-US" w:eastAsia="en-US" w:bidi="ar-SA"/>
              </w:rPr>
              <w:tab/>
            </w:r>
            <w:bookmarkStart w:id="435" w:name="_Hlk26379389_Copy_1"/>
            <w:bookmarkStart w:id="436" w:name="OLE_LINK228_Copy_1"/>
            <w:r>
              <w:rPr>
                <w:rFonts w:eastAsia="MS Mincho" w:cs="Times New Roman" w:ascii="Courier" w:hAnsi="Courier"/>
                <w:color w:themeColor="accent6" w:themeShade="bf" w:val="538135"/>
                <w:kern w:val="0"/>
                <w:sz w:val="18"/>
                <w:szCs w:val="18"/>
                <w:lang w:val="en-US" w:eastAsia="en-US" w:bidi="ar-SA"/>
              </w:rPr>
              <w:t xml:space="preserve"> </w:t>
            </w:r>
            <w:r>
              <w:rPr>
                <w:sz w:val="24"/>
                <w:lang w:val="en-US"/>
              </w:rPr>
            </w:r>
            <m:oMath xmlns:m="http://schemas.openxmlformats.org/officeDocument/2006/math">
              <m:sSub>
                <m:e>
                  <m:r>
                    <w:rPr>
                      <w:rFonts w:ascii="Cambria Math" w:hAnsi="Cambria Math"/>
                    </w:rPr>
                    <m:t xml:space="preserve">PATH</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PATH</m:t>
                  </m:r>
                </m:e>
                <m:sub>
                  <m:r>
                    <w:rPr>
                      <w:rFonts w:ascii="Cambria Math" w:hAnsi="Cambria Math"/>
                    </w:rPr>
                    <m:t xml:space="preserve">2</m:t>
                  </m:r>
                </m:sub>
              </m:sSub>
            </m:oMath>
            <w:r>
              <w:rPr>
                <w:rFonts w:eastAsia="MS Mincho" w:cs="Times New Roman" w:ascii="Courier" w:hAnsi="Courier"/>
                <w:color w:themeColor="accent6" w:themeShade="bf" w:val="538135"/>
                <w:kern w:val="0"/>
                <w:sz w:val="18"/>
                <w:szCs w:val="18"/>
                <w:lang w:val="en-US" w:eastAsia="en-US" w:bidi="ar-SA"/>
              </w:rPr>
              <w:t xml:space="preserve"> </w:t>
            </w:r>
            <w:bookmarkEnd w:id="435"/>
            <w:bookmarkEnd w:id="436"/>
            <w:r>
              <w:rPr>
                <w:rFonts w:eastAsia="MS Mincho" w:cs="Times New Roman" w:ascii="Courier" w:hAnsi="Courier"/>
                <w:color w:themeColor="accent6" w:themeShade="bf" w:val="538135"/>
                <w:kern w:val="0"/>
                <w:sz w:val="18"/>
                <w:szCs w:val="18"/>
                <w:lang w:val="en-US" w:eastAsia="en-US" w:bidi="ar-SA"/>
              </w:rPr>
              <w:t xml:space="preserve">  </w:t>
            </w:r>
            <w:r>
              <w:rPr>
                <w:rFonts w:eastAsia="MS Mincho" w:cs="Cambria Math" w:ascii="Cambria Math" w:hAnsi="Cambria Math"/>
                <w:color w:themeColor="accent6" w:themeShade="bf" w:val="538135"/>
                <w:kern w:val="0"/>
                <w:sz w:val="18"/>
                <w:szCs w:val="18"/>
                <w:lang w:val="en-US" w:eastAsia="en-US" w:bidi="ar-SA"/>
              </w:rPr>
              <w:t>↦</w:t>
            </w:r>
            <w:r>
              <w:rPr>
                <w:rFonts w:eastAsia="MS Mincho" w:cs="Times New Roman" w:ascii="Courier" w:hAnsi="Courier"/>
                <w:color w:themeColor="accent6" w:themeShade="bf" w:val="538135"/>
                <w:kern w:val="0"/>
                <w:sz w:val="18"/>
                <w:szCs w:val="18"/>
                <w:lang w:val="en-US" w:eastAsia="en-US" w:bidi="ar-SA"/>
              </w:rPr>
              <w:tab/>
            </w:r>
            <w:r>
              <w:rPr>
                <w:sz w:val="24"/>
                <w:lang w:val="en-US"/>
              </w:rPr>
            </w:r>
            <m:oMath xmlns:m="http://schemas.openxmlformats.org/officeDocument/2006/math">
              <m:r>
                <w:rPr>
                  <w:rFonts w:ascii="Cambria Math" w:hAnsi="Cambria Math"/>
                </w:rPr>
                <m:t xml:space="preserve">λx</m:t>
              </m:r>
              <m:r>
                <w:rPr>
                  <w:rFonts w:ascii="Cambria Math" w:hAnsi="Cambria Math"/>
                </w:rPr>
                <m:t xml:space="preserve">.</m:t>
              </m:r>
              <m:sSubSup>
                <m:e>
                  <m:r>
                    <w:rPr>
                      <w:rFonts w:ascii="Cambria Math" w:hAnsi="Cambria Math"/>
                    </w:rPr>
                    <m:t xml:space="preserve">PATH</m:t>
                  </m:r>
                </m:e>
                <m:sub>
                  <m:r>
                    <w:rPr>
                      <w:rFonts w:ascii="Cambria Math" w:hAnsi="Cambria Math"/>
                    </w:rPr>
                    <m:t xml:space="preserve">1</m:t>
                  </m:r>
                </m:sub>
                <m:sup>
                  <m:r>
                    <w:rPr>
                      <w:rFonts w:ascii="Cambria Math" w:hAnsi="Cambria Math"/>
                    </w:rPr>
                    <m:t xml:space="preserve">↦</m:t>
                  </m:r>
                </m:sup>
              </m:sSubSup>
              <m:r>
                <w:rPr>
                  <w:rFonts w:ascii="Cambria Math" w:hAnsi="Cambria Math"/>
                </w:rPr>
                <m:t xml:space="preserve">x</m:t>
              </m:r>
              <m:r>
                <w:rPr>
                  <w:rFonts w:ascii="Cambria Math" w:hAnsi="Cambria Math"/>
                </w:rPr>
                <m:t xml:space="preserve">∨</m:t>
              </m:r>
              <m:sSubSup>
                <m:e>
                  <m:r>
                    <w:rPr>
                      <w:rFonts w:ascii="Cambria Math" w:hAnsi="Cambria Math"/>
                    </w:rPr>
                    <m:t xml:space="preserve">PATH</m:t>
                  </m:r>
                </m:e>
                <m:sub>
                  <m:r>
                    <w:rPr>
                      <w:rFonts w:ascii="Cambria Math" w:hAnsi="Cambria Math"/>
                    </w:rPr>
                    <m:t xml:space="preserve">2</m:t>
                  </m:r>
                </m:sub>
                <m:sup>
                  <m:r>
                    <w:rPr>
                      <w:rFonts w:ascii="Cambria Math" w:hAnsi="Cambria Math"/>
                    </w:rPr>
                    <m:t xml:space="preserve">↦</m:t>
                  </m:r>
                </m:sup>
              </m:sSubSup>
              <m:r>
                <w:rPr>
                  <w:rFonts w:ascii="Cambria Math" w:hAnsi="Cambria Math"/>
                </w:rPr>
                <m:t xml:space="preserve">x</m:t>
              </m:r>
            </m:oMath>
          </w:p>
          <w:p>
            <w:pPr>
              <w:pStyle w:val="Normal"/>
              <w:keepNext w:val="true"/>
              <w:keepLines/>
              <w:widowControl/>
              <w:numPr>
                <w:ilvl w:val="0"/>
                <w:numId w:val="0"/>
              </w:numPr>
              <w:tabs>
                <w:tab w:val="clear" w:pos="720"/>
                <w:tab w:val="right" w:pos="3846" w:leader="none"/>
                <w:tab w:val="left" w:pos="3988" w:leader="none"/>
              </w:tabs>
              <w:suppressAutoHyphens w:val="true"/>
              <w:spacing w:before="0" w:after="0"/>
              <w:ind w:hanging="0" w:left="0"/>
              <w:contextualSpacing/>
              <w:jc w:val="left"/>
              <w:outlineLvl w:val="0"/>
              <w:rPr>
                <w:rFonts w:ascii="Courier" w:hAnsi="Courier" w:eastAsia="MS Mincho" w:cs="Times New Roman"/>
                <w:color w:themeColor="accent6" w:themeShade="bf" w:val="538135"/>
                <w:sz w:val="18"/>
                <w:szCs w:val="18"/>
                <w:lang w:val="en-US"/>
              </w:rPr>
            </w:pPr>
            <w:r>
              <w:rPr>
                <w:rFonts w:eastAsia="MS Mincho" w:cs="Times New Roman" w:ascii="Courier" w:hAnsi="Courier"/>
                <w:color w:themeColor="accent6" w:themeShade="bf" w:val="538135"/>
                <w:kern w:val="0"/>
                <w:sz w:val="18"/>
                <w:szCs w:val="18"/>
                <w:lang w:val="en-US" w:eastAsia="en-US" w:bidi="ar-SA"/>
              </w:rPr>
              <w:tab/>
            </w:r>
            <w:bookmarkStart w:id="437" w:name="_Hlk26379389_Copy_2"/>
            <w:bookmarkStart w:id="438" w:name="OLE_LINK228_Copy_2"/>
            <w:r>
              <w:rPr>
                <w:rFonts w:eastAsia="MS Mincho" w:cs="Times New Roman" w:ascii="Courier" w:hAnsi="Courier"/>
                <w:color w:themeColor="accent6" w:themeShade="bf" w:val="538135"/>
                <w:kern w:val="0"/>
                <w:sz w:val="18"/>
                <w:szCs w:val="18"/>
                <w:lang w:val="en-US" w:eastAsia="en-US" w:bidi="ar-SA"/>
              </w:rPr>
              <w:t xml:space="preserve"> </w:t>
            </w:r>
            <w:r>
              <w:rPr>
                <w:sz w:val="24"/>
                <w:lang w:val="en-US"/>
              </w:rPr>
            </w:r>
            <m:oMath xmlns:m="http://schemas.openxmlformats.org/officeDocument/2006/math">
              <m:sSub>
                <m:e>
                  <m:r>
                    <w:rPr>
                      <w:rFonts w:ascii="Cambria Math" w:hAnsi="Cambria Math"/>
                    </w:rPr>
                    <m:t xml:space="preserve">PATH</m:t>
                  </m:r>
                </m:e>
                <m:sub>
                  <m:r>
                    <w:rPr>
                      <w:rFonts w:ascii="Cambria Math" w:hAnsi="Cambria Math"/>
                    </w:rPr>
                    <m:t xml:space="preserve">1</m:t>
                  </m:r>
                </m:sub>
              </m:sSub>
              <m:r>
                <m:rPr>
                  <m:lit/>
                  <m:nor/>
                </m:rPr>
                <w:rPr>
                  <w:rFonts w:ascii="Cambria Math" w:hAnsi="Cambria Math"/>
                </w:rPr>
                <m:t xml:space="preserve">∖</m:t>
              </m:r>
              <m:sSub>
                <m:e>
                  <m:r>
                    <w:rPr>
                      <w:rFonts w:ascii="Cambria Math" w:hAnsi="Cambria Math"/>
                    </w:rPr>
                    <m:t xml:space="preserve">PATH</m:t>
                  </m:r>
                </m:e>
                <m:sub>
                  <m:r>
                    <w:rPr>
                      <w:rFonts w:ascii="Cambria Math" w:hAnsi="Cambria Math"/>
                    </w:rPr>
                    <m:t xml:space="preserve">2</m:t>
                  </m:r>
                </m:sub>
              </m:sSub>
            </m:oMath>
            <w:r>
              <w:rPr>
                <w:rFonts w:eastAsia="MS Mincho" w:cs="Times New Roman" w:ascii="Courier" w:hAnsi="Courier"/>
                <w:color w:themeColor="accent6" w:themeShade="bf" w:val="538135"/>
                <w:kern w:val="0"/>
                <w:sz w:val="18"/>
                <w:szCs w:val="18"/>
                <w:lang w:val="en-US" w:eastAsia="en-US" w:bidi="ar-SA"/>
              </w:rPr>
              <w:t xml:space="preserve"> </w:t>
            </w:r>
            <w:bookmarkEnd w:id="437"/>
            <w:bookmarkEnd w:id="438"/>
            <w:r>
              <w:rPr>
                <w:rFonts w:eastAsia="MS Mincho" w:cs="Times New Roman" w:ascii="Courier" w:hAnsi="Courier"/>
                <w:color w:themeColor="accent6" w:themeShade="bf" w:val="538135"/>
                <w:kern w:val="0"/>
                <w:sz w:val="18"/>
                <w:szCs w:val="18"/>
                <w:lang w:val="en-US" w:eastAsia="en-US" w:bidi="ar-SA"/>
              </w:rPr>
              <w:t xml:space="preserve">  </w:t>
            </w:r>
            <w:r>
              <w:rPr>
                <w:rFonts w:eastAsia="MS Mincho" w:cs="Cambria Math" w:ascii="Cambria Math" w:hAnsi="Cambria Math"/>
                <w:color w:themeColor="accent6" w:themeShade="bf" w:val="538135"/>
                <w:kern w:val="0"/>
                <w:sz w:val="18"/>
                <w:szCs w:val="18"/>
                <w:lang w:val="en-US" w:eastAsia="en-US" w:bidi="ar-SA"/>
              </w:rPr>
              <w:t>↦</w:t>
            </w:r>
            <w:r>
              <w:rPr>
                <w:rFonts w:eastAsia="MS Mincho" w:cs="Times New Roman" w:ascii="Courier" w:hAnsi="Courier"/>
                <w:color w:themeColor="accent6" w:themeShade="bf" w:val="538135"/>
                <w:kern w:val="0"/>
                <w:sz w:val="18"/>
                <w:szCs w:val="18"/>
                <w:lang w:val="en-US" w:eastAsia="en-US" w:bidi="ar-SA"/>
              </w:rPr>
              <w:tab/>
            </w:r>
            <w:r>
              <w:rPr>
                <w:sz w:val="24"/>
                <w:lang w:val="en-US"/>
              </w:rPr>
            </w:r>
            <m:oMath xmlns:m="http://schemas.openxmlformats.org/officeDocument/2006/math">
              <m:r>
                <w:rPr>
                  <w:rFonts w:ascii="Cambria Math" w:hAnsi="Cambria Math"/>
                </w:rPr>
                <m:t xml:space="preserve">λx</m:t>
              </m:r>
              <m:r>
                <w:rPr>
                  <w:rFonts w:ascii="Cambria Math" w:hAnsi="Cambria Math"/>
                </w:rPr>
                <m:t xml:space="preserve">.</m:t>
              </m:r>
              <m:sSubSup>
                <m:e>
                  <m:r>
                    <w:rPr>
                      <w:rFonts w:ascii="Cambria Math" w:hAnsi="Cambria Math"/>
                    </w:rPr>
                    <m:t xml:space="preserve">PATH</m:t>
                  </m:r>
                </m:e>
                <m:sub>
                  <m:r>
                    <w:rPr>
                      <w:rFonts w:ascii="Cambria Math" w:hAnsi="Cambria Math"/>
                    </w:rPr>
                    <m:t xml:space="preserve">1</m:t>
                  </m:r>
                </m:sub>
                <m:sup>
                  <m:r>
                    <w:rPr>
                      <w:rFonts w:ascii="Cambria Math" w:hAnsi="Cambria Math"/>
                    </w:rPr>
                    <m:t xml:space="preserve">↦</m:t>
                  </m:r>
                </m:sup>
              </m:sSubSup>
              <m:r>
                <w:rPr>
                  <w:rFonts w:ascii="Cambria Math" w:hAnsi="Cambria Math"/>
                </w:rPr>
                <m:t xml:space="preserve">x</m:t>
              </m:r>
              <m:r>
                <w:rPr>
                  <w:rFonts w:ascii="Cambria Math" w:hAnsi="Cambria Math"/>
                </w:rPr>
                <m:t xml:space="preserve">∧</m:t>
              </m:r>
              <m:r>
                <w:rPr>
                  <w:rFonts w:ascii="Cambria Math" w:hAnsi="Cambria Math"/>
                </w:rPr>
                <m:t xml:space="preserve">¬</m:t>
              </m:r>
              <m:sSubSup>
                <m:e>
                  <m:r>
                    <w:rPr>
                      <w:rFonts w:ascii="Cambria Math" w:hAnsi="Cambria Math"/>
                    </w:rPr>
                    <m:t xml:space="preserve">PATH</m:t>
                  </m:r>
                </m:e>
                <m:sub>
                  <m:r>
                    <w:rPr>
                      <w:rFonts w:ascii="Cambria Math" w:hAnsi="Cambria Math"/>
                    </w:rPr>
                    <m:t xml:space="preserve">2</m:t>
                  </m:r>
                </m:sub>
                <m:sup>
                  <m:r>
                    <w:rPr>
                      <w:rFonts w:ascii="Cambria Math" w:hAnsi="Cambria Math"/>
                    </w:rPr>
                    <m:t xml:space="preserve">↦</m:t>
                  </m:r>
                </m:sup>
              </m:sSubSup>
              <m:r>
                <w:rPr>
                  <w:rFonts w:ascii="Cambria Math" w:hAnsi="Cambria Math"/>
                </w:rPr>
                <m:t xml:space="preserve">x</m:t>
              </m:r>
            </m:oMath>
          </w:p>
          <w:p>
            <w:pPr>
              <w:pStyle w:val="Normal"/>
              <w:keepNext w:val="true"/>
              <w:keepLines/>
              <w:widowControl/>
              <w:numPr>
                <w:ilvl w:val="0"/>
                <w:numId w:val="0"/>
              </w:numPr>
              <w:tabs>
                <w:tab w:val="clear" w:pos="720"/>
                <w:tab w:val="right" w:pos="3846" w:leader="none"/>
                <w:tab w:val="left" w:pos="3988" w:leader="none"/>
              </w:tabs>
              <w:suppressAutoHyphens w:val="true"/>
              <w:spacing w:before="0" w:after="0"/>
              <w:ind w:hanging="0" w:left="0"/>
              <w:contextualSpacing/>
              <w:jc w:val="left"/>
              <w:outlineLvl w:val="0"/>
              <w:rPr>
                <w:rFonts w:ascii="Courier" w:hAnsi="Courier" w:eastAsia="MS Mincho" w:cs="Times New Roman"/>
                <w:color w:themeColor="accent6" w:themeShade="bf" w:val="538135"/>
                <w:sz w:val="18"/>
                <w:szCs w:val="18"/>
                <w:lang w:val="en-US"/>
              </w:rPr>
            </w:pPr>
            <w:r>
              <w:rPr>
                <w:rFonts w:eastAsia="MS Mincho" w:cs="Times New Roman" w:ascii="Courier" w:hAnsi="Courier"/>
                <w:color w:themeColor="accent6" w:themeShade="bf" w:val="538135"/>
                <w:kern w:val="0"/>
                <w:sz w:val="18"/>
                <w:szCs w:val="18"/>
                <w:lang w:val="en-US" w:eastAsia="en-US" w:bidi="ar-SA"/>
              </w:rPr>
              <w:tab/>
              <w:t>{d</w:t>
            </w:r>
            <w:r>
              <w:rPr>
                <w:rFonts w:eastAsia="MS Mincho" w:cs="Times New Roman" w:ascii="Courier" w:hAnsi="Courier"/>
                <w:color w:themeColor="accent6" w:themeShade="bf" w:val="538135"/>
                <w:kern w:val="0"/>
                <w:sz w:val="18"/>
                <w:szCs w:val="18"/>
                <w:vertAlign w:val="subscript"/>
                <w:lang w:val="en-US" w:eastAsia="en-US" w:bidi="ar-SA"/>
              </w:rPr>
              <w:t>1</w:t>
            </w:r>
            <w:r>
              <w:rPr>
                <w:rFonts w:eastAsia="MS Mincho" w:cs="Times New Roman" w:ascii="Courier" w:hAnsi="Courier"/>
                <w:color w:themeColor="accent6" w:themeShade="bf" w:val="538135"/>
                <w:kern w:val="0"/>
                <w:sz w:val="18"/>
                <w:szCs w:val="18"/>
                <w:lang w:val="en-US" w:eastAsia="en-US" w:bidi="ar-SA"/>
              </w:rPr>
              <w:t xml:space="preserve"> … d</w:t>
            </w:r>
            <w:r>
              <w:rPr>
                <w:rFonts w:eastAsia="MS Mincho" w:cs="Times New Roman" w:ascii="Courier" w:hAnsi="Courier"/>
                <w:color w:themeColor="accent6" w:themeShade="bf" w:val="538135"/>
                <w:kern w:val="0"/>
                <w:sz w:val="18"/>
                <w:szCs w:val="18"/>
                <w:vertAlign w:val="subscript"/>
                <w:lang w:val="en-US" w:eastAsia="en-US" w:bidi="ar-SA"/>
              </w:rPr>
              <w:t>n</w:t>
            </w:r>
            <w:r>
              <w:rPr>
                <w:rFonts w:eastAsia="MS Mincho" w:cs="Times New Roman" w:ascii="Courier" w:hAnsi="Courier"/>
                <w:color w:themeColor="accent6" w:themeShade="bf" w:val="538135"/>
                <w:kern w:val="0"/>
                <w:sz w:val="18"/>
                <w:szCs w:val="18"/>
                <w:lang w:val="en-US" w:eastAsia="en-US" w:bidi="ar-SA"/>
              </w:rPr>
              <w:t xml:space="preserve">} </w:t>
            </w:r>
            <w:r>
              <w:rPr>
                <w:rFonts w:eastAsia="MS Mincho" w:cs="Cambria Math" w:ascii="Cambria Math" w:hAnsi="Cambria Math"/>
                <w:color w:themeColor="accent6" w:themeShade="bf" w:val="538135"/>
                <w:kern w:val="0"/>
                <w:sz w:val="18"/>
                <w:szCs w:val="18"/>
                <w:lang w:val="en-US" w:eastAsia="en-US" w:bidi="ar-SA"/>
              </w:rPr>
              <w:t>↦</w:t>
            </w:r>
            <w:r>
              <w:rPr>
                <w:rFonts w:eastAsia="MS Mincho" w:cs="Times New Roman" w:ascii="Courier" w:hAnsi="Courier"/>
                <w:color w:themeColor="accent6" w:themeShade="bf" w:val="538135"/>
                <w:kern w:val="0"/>
                <w:sz w:val="18"/>
                <w:szCs w:val="18"/>
                <w:lang w:val="en-US" w:eastAsia="en-US" w:bidi="ar-SA"/>
              </w:rPr>
              <w:tab/>
            </w:r>
            <w:bookmarkStart w:id="439" w:name="_Hlk26778339"/>
            <w:r>
              <w:rPr>
                <w:sz w:val="24"/>
                <w:lang w:val="en-US"/>
              </w:rPr>
            </w:r>
            <m:oMath xmlns:m="http://schemas.openxmlformats.org/officeDocument/2006/math">
              <m:r>
                <w:rPr>
                  <w:rFonts w:ascii="Cambria Math" w:hAnsi="Cambria Math"/>
                </w:rPr>
                <m:t xml:space="preserve">λx</m:t>
              </m:r>
              <m:r>
                <w:rPr>
                  <w:rFonts w:ascii="Cambria Math" w:hAnsi="Cambria Math"/>
                </w:rPr>
                <m:t xml:space="preserve">.</m:t>
              </m:r>
              <m:r>
                <w:rPr>
                  <w:rFonts w:ascii="Cambria Math" w:hAnsi="Cambria Math"/>
                </w:rPr>
                <m:t xml:space="preserve">x</m:t>
              </m:r>
              <m:r>
                <w:rPr>
                  <w:rFonts w:ascii="Cambria Math" w:hAnsi="Cambria Math"/>
                </w:rPr>
                <m:t xml:space="preserve">=</m:t>
              </m:r>
              <m:sSub>
                <m:e>
                  <m:r>
                    <w:rPr>
                      <w:rFonts w:ascii="Cambria Math" w:hAnsi="Cambria Math"/>
                    </w:rPr>
                    <m:t xml:space="preserve">d</m:t>
                  </m:r>
                </m:e>
                <m:sub>
                  <m:r>
                    <w:rPr>
                      <w:rFonts w:ascii="Cambria Math" w:hAnsi="Cambria Math"/>
                    </w:rPr>
                    <m:t xml:space="preserve">1</m:t>
                  </m:r>
                </m:sub>
              </m:sSub>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x</m:t>
              </m:r>
              <m:r>
                <w:rPr>
                  <w:rFonts w:ascii="Cambria Math" w:hAnsi="Cambria Math"/>
                </w:rPr>
                <m:t xml:space="preserve">=</m:t>
              </m:r>
              <m:sSub>
                <m:e>
                  <m:r>
                    <w:rPr>
                      <w:rFonts w:ascii="Cambria Math" w:hAnsi="Cambria Math"/>
                    </w:rPr>
                    <m:t xml:space="preserve">d</m:t>
                  </m:r>
                </m:e>
                <m:sub>
                  <m:r>
                    <w:rPr>
                      <w:rFonts w:ascii="Cambria Math" w:hAnsi="Cambria Math"/>
                    </w:rPr>
                    <m:t xml:space="preserve">n</m:t>
                  </m:r>
                </m:sub>
              </m:sSub>
            </m:oMath>
            <w:bookmarkEnd w:id="439"/>
          </w:p>
          <w:p>
            <w:pPr>
              <w:pStyle w:val="Normal"/>
              <w:keepNext w:val="true"/>
              <w:keepLines/>
              <w:widowControl/>
              <w:numPr>
                <w:ilvl w:val="0"/>
                <w:numId w:val="0"/>
              </w:numPr>
              <w:tabs>
                <w:tab w:val="clear" w:pos="720"/>
                <w:tab w:val="right" w:pos="3846" w:leader="none"/>
                <w:tab w:val="left" w:pos="3988" w:leader="none"/>
              </w:tabs>
              <w:suppressAutoHyphens w:val="true"/>
              <w:spacing w:before="0" w:after="0"/>
              <w:ind w:hanging="0" w:left="0"/>
              <w:contextualSpacing/>
              <w:jc w:val="left"/>
              <w:outlineLvl w:val="0"/>
              <w:rPr>
                <w:rFonts w:ascii="Courier" w:hAnsi="Courier" w:eastAsia="MS Mincho" w:cs="Times New Roman"/>
                <w:color w:themeColor="accent6" w:themeShade="bf" w:val="538135"/>
                <w:sz w:val="18"/>
                <w:szCs w:val="18"/>
                <w:lang w:val="en-US"/>
              </w:rPr>
            </w:pPr>
            <w:r>
              <w:rPr>
                <w:rFonts w:eastAsia="MS Mincho" w:cs="Times New Roman" w:ascii="Courier" w:hAnsi="Courier"/>
                <w:color w:themeColor="accent6" w:themeShade="bf" w:val="538135"/>
                <w:kern w:val="0"/>
                <w:sz w:val="18"/>
                <w:szCs w:val="18"/>
                <w:lang w:val="en-US" w:eastAsia="en-US" w:bidi="ar-SA"/>
              </w:rPr>
              <w:tab/>
              <w:t xml:space="preserve">?VAR </w:t>
            </w:r>
            <w:r>
              <w:rPr>
                <w:rFonts w:eastAsia="MS Mincho" w:cs="Cambria Math" w:ascii="Cambria Math" w:hAnsi="Cambria Math"/>
                <w:color w:themeColor="accent6" w:themeShade="bf" w:val="538135"/>
                <w:kern w:val="0"/>
                <w:sz w:val="18"/>
                <w:szCs w:val="18"/>
                <w:lang w:val="en-US" w:eastAsia="en-US" w:bidi="ar-SA"/>
              </w:rPr>
              <w:t>↦</w:t>
            </w:r>
            <w:r>
              <w:rPr>
                <w:rFonts w:eastAsia="MS Mincho" w:cs="Times New Roman" w:ascii="Courier" w:hAnsi="Courier"/>
                <w:color w:themeColor="accent6" w:themeShade="bf" w:val="538135"/>
                <w:kern w:val="0"/>
                <w:sz w:val="18"/>
                <w:szCs w:val="18"/>
                <w:lang w:val="en-US" w:eastAsia="en-US" w:bidi="ar-SA"/>
              </w:rPr>
              <w:tab/>
            </w:r>
            <w:r>
              <w:rPr>
                <w:sz w:val="24"/>
                <w:lang w:val="en-US"/>
              </w:rPr>
            </w:r>
            <m:oMath xmlns:m="http://schemas.openxmlformats.org/officeDocument/2006/math">
              <m:r>
                <w:rPr>
                  <w:rFonts w:ascii="Cambria Math" w:hAnsi="Cambria Math"/>
                </w:rPr>
                <m:t xml:space="preserve">λx</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m:t>
              </m:r>
              <m:r>
                <w:rPr>
                  <w:rFonts w:ascii="Cambria Math" w:hAnsi="Cambria Math"/>
                </w:rPr>
                <m:t xml:space="preserve">VAR</m:t>
              </m:r>
            </m:oMath>
          </w:p>
          <w:p>
            <w:pPr>
              <w:pStyle w:val="Normal"/>
              <w:keepNext w:val="true"/>
              <w:keepLines/>
              <w:widowControl/>
              <w:numPr>
                <w:ilvl w:val="0"/>
                <w:numId w:val="0"/>
              </w:numPr>
              <w:tabs>
                <w:tab w:val="clear" w:pos="720"/>
                <w:tab w:val="right" w:pos="3846" w:leader="none"/>
                <w:tab w:val="left" w:pos="3988" w:leader="none"/>
              </w:tabs>
              <w:suppressAutoHyphens w:val="true"/>
              <w:spacing w:before="0" w:after="0"/>
              <w:ind w:hanging="0" w:left="0"/>
              <w:contextualSpacing/>
              <w:jc w:val="left"/>
              <w:outlineLvl w:val="0"/>
              <w:rPr>
                <w:rFonts w:ascii="Courier" w:hAnsi="Courier" w:eastAsia="MS Mincho" w:cs="Times New Roman"/>
                <w:iCs/>
                <w:color w:themeColor="accent6" w:themeShade="bf" w:val="538135"/>
                <w:sz w:val="18"/>
                <w:szCs w:val="18"/>
                <w:lang w:val="en-US"/>
              </w:rPr>
            </w:pPr>
            <w:r>
              <w:rPr>
                <w:rFonts w:eastAsia="MS Mincho" w:cs="Times New Roman" w:ascii="Courier" w:hAnsi="Courier"/>
                <w:color w:themeColor="accent6" w:themeShade="bf" w:val="538135"/>
                <w:kern w:val="0"/>
                <w:sz w:val="18"/>
                <w:szCs w:val="18"/>
                <w:lang w:val="en-US" w:eastAsia="en-US" w:bidi="ar-SA"/>
              </w:rPr>
              <w:tab/>
              <w:t xml:space="preserve">V </w:t>
            </w:r>
            <w:r>
              <w:rPr>
                <w:rFonts w:eastAsia="MS Mincho" w:cs="Cambria" w:ascii="Cambria" w:hAnsi="Cambria"/>
                <w:color w:themeColor="accent6" w:themeShade="bf" w:val="538135"/>
                <w:kern w:val="0"/>
                <w:sz w:val="18"/>
                <w:szCs w:val="18"/>
                <w:lang w:val="en-US" w:eastAsia="en-US" w:bidi="ar-SA"/>
              </w:rPr>
              <w:t>≶</w:t>
            </w:r>
            <w:r>
              <w:rPr>
                <w:rFonts w:eastAsia="MS Mincho" w:cs="Times New Roman" w:ascii="Courier" w:hAnsi="Courier"/>
                <w:color w:themeColor="accent6" w:themeShade="bf" w:val="538135"/>
                <w:kern w:val="0"/>
                <w:sz w:val="18"/>
                <w:szCs w:val="18"/>
                <w:lang w:val="en-US" w:eastAsia="en-US" w:bidi="ar-SA"/>
              </w:rPr>
              <w:t xml:space="preserve"> TERM</w:t>
            </w:r>
            <w:bookmarkStart w:id="440" w:name="_Hlk26379833"/>
            <w:bookmarkStart w:id="441" w:name="OLE_LINK217"/>
            <w:r>
              <w:rPr>
                <w:rFonts w:eastAsia="MS Mincho" w:cs="Times New Roman" w:ascii="Courier" w:hAnsi="Courier"/>
                <w:color w:themeColor="accent6" w:themeShade="bf" w:val="538135"/>
                <w:kern w:val="0"/>
                <w:sz w:val="18"/>
                <w:szCs w:val="18"/>
                <w:lang w:val="en-US" w:eastAsia="en-US" w:bidi="ar-SA"/>
              </w:rPr>
              <w:t xml:space="preserve"> </w:t>
            </w:r>
            <w:bookmarkEnd w:id="440"/>
            <w:bookmarkEnd w:id="441"/>
            <w:r>
              <w:rPr>
                <w:rFonts w:eastAsia="MS Mincho" w:cs="Cambria Math" w:ascii="Cambria Math" w:hAnsi="Cambria Math"/>
                <w:color w:themeColor="accent6" w:themeShade="bf" w:val="538135"/>
                <w:kern w:val="0"/>
                <w:sz w:val="18"/>
                <w:szCs w:val="18"/>
                <w:lang w:val="en-US" w:eastAsia="en-US" w:bidi="ar-SA"/>
              </w:rPr>
              <w:t>↦</w:t>
            </w:r>
            <w:r>
              <w:rPr>
                <w:rFonts w:eastAsia="MS Mincho" w:cs="Times New Roman" w:ascii="Courier" w:hAnsi="Courier"/>
                <w:color w:themeColor="accent6" w:themeShade="bf" w:val="538135"/>
                <w:kern w:val="0"/>
                <w:sz w:val="18"/>
                <w:szCs w:val="18"/>
                <w:lang w:val="en-US" w:eastAsia="en-US" w:bidi="ar-SA"/>
              </w:rPr>
              <w:tab/>
            </w:r>
            <w:r>
              <w:rPr>
                <w:sz w:val="24"/>
                <w:lang w:val="en-US"/>
              </w:rPr>
            </w:r>
            <m:oMath xmlns:m="http://schemas.openxmlformats.org/officeDocument/2006/math">
              <m:r>
                <w:rPr>
                  <w:rFonts w:ascii="Cambria Math" w:hAnsi="Cambria Math"/>
                </w:rPr>
                <m:t xml:space="preserve">λx</m:t>
              </m:r>
              <m:r>
                <w:rPr>
                  <w:rFonts w:ascii="Cambria Math" w:hAnsi="Cambria Math"/>
                </w:rPr>
                <m:t xml:space="preserve">.</m:t>
              </m:r>
              <m:r>
                <w:rPr>
                  <w:rFonts w:ascii="Cambria Math" w:hAnsi="Cambria Math"/>
                </w:rPr>
                <m:t xml:space="preserve">V</m:t>
              </m:r>
              <m:r>
                <w:rPr>
                  <w:rFonts w:ascii="Cambria Math" w:hAnsi="Cambria Math"/>
                </w:rPr>
                <m:t xml:space="preserve">x</m:t>
              </m:r>
              <m:r>
                <w:rPr>
                  <w:rFonts w:ascii="Cambria Math" w:hAnsi="Cambria Math"/>
                </w:rPr>
                <m:t xml:space="preserve">∧</m:t>
              </m:r>
              <m:sSub>
                <m:e>
                  <m:r>
                    <w:rPr>
                      <w:rFonts w:ascii="Cambria Math" w:hAnsi="Cambria Math"/>
                    </w:rPr>
                    <m:t xml:space="preserve">γ</m:t>
                  </m:r>
                </m:e>
                <m:sub>
                  <m:r>
                    <w:rPr>
                      <w:rFonts w:ascii="Cambria Math" w:hAnsi="Cambria Math"/>
                    </w:rPr>
                    <m:t xml:space="preserve">V</m:t>
                  </m:r>
                </m:sub>
              </m:sSub>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m:t>
              </m:r>
              <m:sSup>
                <m:e>
                  <m:sSub>
                    <m:e>
                      <m:r>
                        <w:rPr>
                          <w:rFonts w:ascii="Cambria Math" w:hAnsi="Cambria Math"/>
                        </w:rPr>
                        <m:t xml:space="preserve">γ</m:t>
                      </m:r>
                    </m:e>
                    <m:sub>
                      <m:r>
                        <w:rPr>
                          <w:rFonts w:ascii="Cambria Math" w:hAnsi="Cambria Math"/>
                        </w:rPr>
                        <m:t xml:space="preserve">V</m:t>
                      </m:r>
                    </m:sub>
                  </m:sSub>
                  <m:r>
                    <w:rPr>
                      <w:rFonts w:ascii="Cambria Math" w:hAnsi="Cambria Math"/>
                    </w:rPr>
                    <m:t xml:space="preserve">(</m:t>
                  </m:r>
                  <m:r>
                    <w:rPr>
                      <w:rFonts w:ascii="Cambria Math" w:hAnsi="Cambria Math"/>
                    </w:rPr>
                    <m:t xml:space="preserve">TERM</m:t>
                  </m:r>
                </m:e>
                <m:sup>
                  <m:r>
                    <w:rPr>
                      <w:rFonts w:ascii="Cambria Math" w:hAnsi="Cambria Math"/>
                    </w:rPr>
                    <m:t xml:space="preserve">↪</m:t>
                  </m:r>
                </m:sup>
              </m:sSup>
              <m:r>
                <w:rPr>
                  <w:rFonts w:ascii="Cambria Math" w:hAnsi="Cambria Math"/>
                </w:rPr>
                <m:t xml:space="preserve">)</m:t>
              </m:r>
            </m:oMath>
          </w:p>
          <w:p>
            <w:pPr>
              <w:pStyle w:val="Normal"/>
              <w:keepNext w:val="true"/>
              <w:keepLines/>
              <w:widowControl/>
              <w:numPr>
                <w:ilvl w:val="0"/>
                <w:numId w:val="0"/>
              </w:numPr>
              <w:tabs>
                <w:tab w:val="clear" w:pos="720"/>
                <w:tab w:val="right" w:pos="3846" w:leader="none"/>
                <w:tab w:val="left" w:pos="3988" w:leader="none"/>
              </w:tabs>
              <w:suppressAutoHyphens w:val="true"/>
              <w:spacing w:before="0" w:after="0"/>
              <w:ind w:hanging="0" w:left="0"/>
              <w:contextualSpacing/>
              <w:jc w:val="left"/>
              <w:outlineLvl w:val="0"/>
              <w:rPr>
                <w:rFonts w:ascii="Courier" w:hAnsi="Courier" w:eastAsia="MS Mincho" w:cs="Times New Roman"/>
                <w:iCs/>
                <w:color w:themeColor="accent6" w:themeShade="bf" w:val="538135"/>
                <w:sz w:val="18"/>
                <w:szCs w:val="18"/>
                <w:lang w:val="en-US"/>
              </w:rPr>
            </w:pPr>
            <w:r>
              <w:rPr>
                <w:rFonts w:eastAsia="MS Mincho" w:cs="Times New Roman" w:ascii="Courier" w:hAnsi="Courier"/>
                <w:color w:themeColor="accent6" w:themeShade="bf" w:val="538135"/>
                <w:kern w:val="0"/>
                <w:sz w:val="18"/>
                <w:szCs w:val="18"/>
                <w:lang w:val="en-US" w:eastAsia="en-US" w:bidi="ar-SA"/>
              </w:rPr>
              <w:tab/>
              <w:t xml:space="preserve">d </w:t>
            </w:r>
            <w:r>
              <w:rPr>
                <w:sz w:val="24"/>
                <w:lang w:val="en-US"/>
              </w:rPr>
            </w:r>
            <m:oMath xmlns:m="http://schemas.openxmlformats.org/officeDocument/2006/math">
              <m:r>
                <w:rPr>
                  <w:rFonts w:ascii="Cambria Math" w:hAnsi="Cambria Math"/>
                </w:rPr>
                <m:t xml:space="preserve">↪</m:t>
              </m:r>
            </m:oMath>
            <w:r>
              <w:rPr>
                <w:rFonts w:eastAsia="MS Mincho" w:cs="Times New Roman" w:ascii="Courier" w:hAnsi="Courier"/>
                <w:color w:themeColor="accent6" w:themeShade="bf" w:val="538135"/>
                <w:kern w:val="0"/>
                <w:sz w:val="18"/>
                <w:szCs w:val="18"/>
                <w:lang w:val="en-US" w:eastAsia="en-US" w:bidi="ar-SA"/>
              </w:rPr>
              <w:tab/>
              <w:t>d</w:t>
            </w:r>
          </w:p>
          <w:p>
            <w:pPr>
              <w:pStyle w:val="Normal"/>
              <w:keepNext w:val="true"/>
              <w:keepLines/>
              <w:widowControl/>
              <w:numPr>
                <w:ilvl w:val="0"/>
                <w:numId w:val="0"/>
              </w:numPr>
              <w:tabs>
                <w:tab w:val="clear" w:pos="720"/>
                <w:tab w:val="right" w:pos="3846" w:leader="none"/>
                <w:tab w:val="left" w:pos="3988" w:leader="none"/>
              </w:tabs>
              <w:suppressAutoHyphens w:val="true"/>
              <w:spacing w:before="0" w:after="0"/>
              <w:ind w:hanging="0" w:left="0"/>
              <w:contextualSpacing/>
              <w:jc w:val="left"/>
              <w:outlineLvl w:val="0"/>
              <w:rPr>
                <w:rFonts w:ascii="Courier" w:hAnsi="Courier" w:eastAsia="MS Mincho" w:cs="Times New Roman"/>
                <w:iCs/>
                <w:color w:themeColor="accent6" w:themeShade="bf" w:val="538135"/>
                <w:sz w:val="18"/>
                <w:szCs w:val="18"/>
                <w:lang w:val="en-US"/>
              </w:rPr>
            </w:pPr>
            <w:r>
              <w:rPr>
                <w:rFonts w:eastAsia="MS Mincho" w:cs="Times New Roman" w:ascii="Courier" w:hAnsi="Courier"/>
                <w:color w:themeColor="accent6" w:themeShade="bf" w:val="538135"/>
                <w:kern w:val="0"/>
                <w:sz w:val="18"/>
                <w:szCs w:val="18"/>
                <w:lang w:val="en-US" w:eastAsia="en-US" w:bidi="ar-SA"/>
              </w:rPr>
              <w:tab/>
            </w:r>
            <w:bookmarkStart w:id="442" w:name="OLE_LINK175"/>
            <w:bookmarkStart w:id="443" w:name="OLE_LINK177"/>
            <w:r>
              <w:rPr>
                <w:rFonts w:eastAsia="MS Mincho" w:cs="Times New Roman" w:ascii="Courier" w:hAnsi="Courier"/>
                <w:color w:themeColor="accent6" w:themeShade="bf" w:val="538135"/>
                <w:kern w:val="0"/>
                <w:sz w:val="18"/>
                <w:szCs w:val="18"/>
                <w:lang w:val="en-US" w:eastAsia="en-US" w:bidi="ar-SA"/>
              </w:rPr>
              <w:t xml:space="preserve">?VAR </w:t>
            </w:r>
            <w:r>
              <w:rPr>
                <w:sz w:val="24"/>
                <w:lang w:val="en-US"/>
              </w:rPr>
            </w:r>
            <m:oMath xmlns:m="http://schemas.openxmlformats.org/officeDocument/2006/math">
              <m:r>
                <w:rPr>
                  <w:rFonts w:ascii="Cambria Math" w:hAnsi="Cambria Math"/>
                </w:rPr>
                <m:t xml:space="preserve">↪</m:t>
              </m:r>
            </m:oMath>
            <w:r>
              <w:rPr>
                <w:rFonts w:eastAsia="MS Mincho" w:cs="Times New Roman" w:ascii="Courier" w:hAnsi="Courier"/>
                <w:color w:themeColor="accent6" w:themeShade="bf" w:val="538135"/>
                <w:kern w:val="0"/>
                <w:sz w:val="18"/>
                <w:szCs w:val="18"/>
                <w:lang w:val="en-US" w:eastAsia="en-US" w:bidi="ar-SA"/>
              </w:rPr>
              <w:tab/>
              <w:t>?VAR</w:t>
            </w:r>
            <w:bookmarkEnd w:id="442"/>
            <w:bookmarkEnd w:id="443"/>
          </w:p>
          <w:p>
            <w:pPr>
              <w:pStyle w:val="Normal"/>
              <w:keepNext w:val="true"/>
              <w:keepLines/>
              <w:widowControl/>
              <w:numPr>
                <w:ilvl w:val="0"/>
                <w:numId w:val="0"/>
              </w:numPr>
              <w:tabs>
                <w:tab w:val="clear" w:pos="720"/>
                <w:tab w:val="right" w:pos="3846" w:leader="none"/>
                <w:tab w:val="left" w:pos="3988" w:leader="none"/>
              </w:tabs>
              <w:suppressAutoHyphens w:val="true"/>
              <w:spacing w:before="0" w:after="0"/>
              <w:ind w:hanging="0" w:left="0"/>
              <w:contextualSpacing/>
              <w:jc w:val="left"/>
              <w:outlineLvl w:val="0"/>
              <w:rPr>
                <w:rFonts w:ascii="Courier" w:hAnsi="Courier" w:eastAsia="MS Mincho" w:cs="Times New Roman"/>
                <w:iCs/>
                <w:color w:val="7030A0"/>
                <w:sz w:val="18"/>
                <w:szCs w:val="18"/>
                <w:lang w:val="en-US"/>
              </w:rPr>
            </w:pPr>
            <w:r>
              <w:rPr>
                <w:rFonts w:eastAsia="MS Mincho" w:cs="Times New Roman" w:ascii="Courier" w:hAnsi="Courier"/>
                <w:color w:themeColor="accent6" w:themeShade="bf" w:val="538135"/>
                <w:kern w:val="0"/>
                <w:sz w:val="18"/>
                <w:szCs w:val="18"/>
                <w:lang w:val="en-US" w:eastAsia="en-US" w:bidi="ar-SA"/>
              </w:rPr>
              <w:tab/>
            </w:r>
            <w:bookmarkStart w:id="444" w:name="OLE_LINK218"/>
            <w:bookmarkStart w:id="445" w:name="OLE_LINK230"/>
            <w:r>
              <w:rPr>
                <w:rFonts w:eastAsia="MS Mincho" w:cs="Times New Roman" w:ascii="Courier" w:hAnsi="Courier"/>
                <w:color w:themeColor="accent6" w:themeShade="bf" w:val="538135"/>
                <w:kern w:val="0"/>
                <w:sz w:val="18"/>
                <w:szCs w:val="18"/>
                <w:lang w:val="en-US" w:eastAsia="en-US" w:bidi="ar-SA"/>
              </w:rPr>
              <w:t>f(</w:t>
            </w:r>
            <w:bookmarkStart w:id="446" w:name="_Hlk26777996"/>
            <w:r>
              <w:rPr>
                <w:rFonts w:eastAsia="MS Mincho" w:cs="Times New Roman" w:ascii="Courier" w:hAnsi="Courier"/>
                <w:color w:themeColor="accent6" w:themeShade="bf" w:val="538135"/>
                <w:kern w:val="0"/>
                <w:sz w:val="18"/>
                <w:szCs w:val="18"/>
                <w:lang w:val="en-US" w:eastAsia="en-US" w:bidi="ar-SA"/>
              </w:rPr>
              <w:t>TERM</w:t>
            </w:r>
            <w:bookmarkEnd w:id="446"/>
            <w:r>
              <w:rPr>
                <w:rFonts w:eastAsia="MS Mincho" w:cs="Times New Roman" w:ascii="Courier" w:hAnsi="Courier"/>
                <w:color w:themeColor="accent6" w:themeShade="bf" w:val="538135"/>
                <w:kern w:val="0"/>
                <w:sz w:val="18"/>
                <w:szCs w:val="18"/>
                <w:vertAlign w:val="subscript"/>
                <w:lang w:val="en-US" w:eastAsia="en-US" w:bidi="ar-SA"/>
              </w:rPr>
              <w:t>1</w:t>
            </w:r>
            <w:r>
              <w:rPr>
                <w:rFonts w:eastAsia="MS Mincho" w:cs="Times New Roman" w:ascii="Courier" w:hAnsi="Courier"/>
                <w:color w:themeColor="accent6" w:themeShade="bf" w:val="538135"/>
                <w:kern w:val="0"/>
                <w:sz w:val="18"/>
                <w:szCs w:val="18"/>
                <w:lang w:val="en-US" w:eastAsia="en-US" w:bidi="ar-SA"/>
              </w:rPr>
              <w:t xml:space="preserve"> … TERM</w:t>
            </w:r>
            <w:bookmarkStart w:id="447" w:name="_Hlk26782079"/>
            <w:r>
              <w:rPr>
                <w:rFonts w:eastAsia="Symbol" w:cs="Symbol" w:ascii="Symbol" w:hAnsi="Symbol"/>
                <w:smallCaps/>
                <w:color w:themeColor="accent6" w:themeShade="bf" w:val="538135"/>
                <w:kern w:val="0"/>
                <w:sz w:val="18"/>
                <w:szCs w:val="18"/>
                <w:vertAlign w:val="subscript"/>
                <w:lang w:val="en-US" w:eastAsia="en-US" w:bidi="ar-SA"/>
              </w:rPr>
              <w:sym w:font="Symbol" w:char="f061"/>
            </w:r>
            <w:r>
              <w:rPr>
                <w:rFonts w:eastAsia="Calibri" w:cs="Latin Modern Math" w:ascii="Cambria Math" w:hAnsi="Cambria Math"/>
                <w:color w:themeColor="accent6" w:themeShade="bf" w:val="538135"/>
                <w:kern w:val="0"/>
                <w:sz w:val="10"/>
                <w:szCs w:val="10"/>
                <w:vertAlign w:val="subscript"/>
                <w:lang w:val="en-US" w:eastAsia="en-US" w:bidi="ar-SA"/>
              </w:rPr>
              <w:t>𝓕</w:t>
            </w:r>
            <w:r>
              <w:rPr>
                <w:rFonts w:eastAsia="Malgun Gothic" w:cs="Cambria Math" w:ascii="Cambria Math" w:hAnsi="Cambria Math"/>
                <w:color w:themeColor="accent6" w:themeShade="bf" w:val="538135"/>
                <w:kern w:val="0"/>
                <w:sz w:val="18"/>
                <w:szCs w:val="18"/>
                <w:vertAlign w:val="subscript"/>
                <w:lang w:val="en-US" w:eastAsia="en-US" w:bidi="ar-SA"/>
              </w:rPr>
              <w:t>(</w:t>
            </w:r>
            <w:r>
              <w:rPr>
                <w:rFonts w:eastAsia="MS Mincho" w:cs="Times New Roman" w:ascii="Courier" w:hAnsi="Courier"/>
                <w:color w:themeColor="accent6" w:themeShade="bf" w:val="538135"/>
                <w:kern w:val="0"/>
                <w:sz w:val="18"/>
                <w:szCs w:val="18"/>
                <w:vertAlign w:val="subscript"/>
                <w:lang w:val="en-US" w:eastAsia="en-US" w:bidi="ar-SA"/>
              </w:rPr>
              <w:t>f</w:t>
            </w:r>
            <w:r>
              <w:rPr>
                <w:rFonts w:eastAsia="Malgun Gothic" w:cs="Cambria Math" w:ascii="Cambria Math" w:hAnsi="Cambria Math"/>
                <w:color w:themeColor="accent6" w:themeShade="bf" w:val="538135"/>
                <w:kern w:val="0"/>
                <w:sz w:val="18"/>
                <w:szCs w:val="18"/>
                <w:vertAlign w:val="subscript"/>
                <w:lang w:val="en-US" w:eastAsia="en-US" w:bidi="ar-SA"/>
              </w:rPr>
              <w:t>)</w:t>
            </w:r>
            <w:bookmarkEnd w:id="447"/>
            <w:r>
              <w:rPr>
                <w:rFonts w:eastAsia="MS Mincho" w:cs="Times New Roman" w:ascii="Courier" w:hAnsi="Courier"/>
                <w:color w:themeColor="accent6" w:themeShade="bf" w:val="538135"/>
                <w:kern w:val="0"/>
                <w:sz w:val="18"/>
                <w:szCs w:val="18"/>
                <w:lang w:val="en-US" w:eastAsia="en-US" w:bidi="ar-SA"/>
              </w:rPr>
              <w:t>)</w:t>
            </w:r>
            <w:bookmarkEnd w:id="444"/>
            <w:bookmarkEnd w:id="445"/>
            <w:r>
              <w:rPr>
                <w:rFonts w:eastAsia="MS Mincho" w:cs="Times New Roman" w:ascii="Courier" w:hAnsi="Courier"/>
                <w:color w:themeColor="accent6" w:themeShade="bf" w:val="538135"/>
                <w:kern w:val="0"/>
                <w:sz w:val="10"/>
                <w:szCs w:val="10"/>
                <w:lang w:val="en-US" w:eastAsia="en-US" w:bidi="ar-SA"/>
              </w:rPr>
              <w:t xml:space="preserve"> </w:t>
            </w:r>
            <w:r>
              <w:rPr>
                <w:sz w:val="24"/>
                <w:lang w:val="en-US"/>
              </w:rPr>
            </w:r>
            <m:oMath xmlns:m="http://schemas.openxmlformats.org/officeDocument/2006/math">
              <m:r>
                <w:rPr>
                  <w:rFonts w:ascii="Cambria Math" w:hAnsi="Cambria Math"/>
                </w:rPr>
                <m:t xml:space="preserve">↪</m:t>
              </m:r>
            </m:oMath>
            <w:r>
              <w:rPr>
                <w:rFonts w:eastAsia="MS Mincho" w:cs="Times New Roman" w:ascii="Courier" w:hAnsi="Courier"/>
                <w:color w:themeColor="accent6" w:themeShade="bf" w:val="538135"/>
                <w:kern w:val="0"/>
                <w:sz w:val="18"/>
                <w:szCs w:val="18"/>
                <w:lang w:val="en-US" w:eastAsia="en-US" w:bidi="ar-SA"/>
              </w:rPr>
              <w:tab/>
            </w:r>
            <w:bookmarkStart w:id="448" w:name="_Hlk26777924"/>
            <w:r>
              <w:rPr>
                <w:rFonts w:eastAsia="MS Mincho" w:cs="Times New Roman" w:ascii="Courier" w:hAnsi="Courier"/>
                <w:color w:themeColor="accent6" w:themeShade="bf" w:val="538135"/>
                <w:kern w:val="0"/>
                <w:sz w:val="18"/>
                <w:szCs w:val="18"/>
                <w:lang w:val="en-US" w:eastAsia="en-US" w:bidi="ar-SA"/>
              </w:rPr>
              <w:t>f(</w:t>
            </w:r>
            <w:r>
              <w:rPr>
                <w:sz w:val="24"/>
                <w:lang w:val="en-US"/>
              </w:rPr>
            </w:r>
            <m:oMath xmlns:m="http://schemas.openxmlformats.org/officeDocument/2006/math">
              <m:sSubSup>
                <m:e>
                  <m:r>
                    <w:rPr>
                      <w:rFonts w:ascii="Cambria Math" w:hAnsi="Cambria Math"/>
                    </w:rPr>
                    <m:t xml:space="preserve">TERM</m:t>
                  </m:r>
                </m:e>
                <m:sub>
                  <m:r>
                    <w:rPr>
                      <w:rFonts w:ascii="Cambria Math" w:hAnsi="Cambria Math"/>
                    </w:rPr>
                    <m:t xml:space="preserve">1</m:t>
                  </m:r>
                </m:sub>
                <m:sup>
                  <m:r>
                    <w:rPr>
                      <w:rFonts w:ascii="Cambria Math" w:hAnsi="Cambria Math"/>
                    </w:rPr>
                    <m:t xml:space="preserve">↪</m:t>
                  </m:r>
                </m:sup>
              </m:sSubSup>
            </m:oMath>
            <w:r>
              <w:rPr>
                <w:rFonts w:eastAsia="MS Mincho" w:cs="Times New Roman" w:ascii="Courier" w:hAnsi="Courier"/>
                <w:color w:themeColor="accent6" w:themeShade="bf" w:val="538135"/>
                <w:kern w:val="0"/>
                <w:sz w:val="18"/>
                <w:szCs w:val="18"/>
                <w:lang w:val="en-US" w:eastAsia="en-US" w:bidi="ar-SA"/>
              </w:rPr>
              <w:t xml:space="preserve"> … </w:t>
            </w:r>
            <w:r>
              <w:rPr>
                <w:sz w:val="24"/>
                <w:lang w:val="en-US"/>
              </w:rPr>
            </w:r>
            <m:oMath xmlns:m="http://schemas.openxmlformats.org/officeDocument/2006/math">
              <m:sSubSup>
                <m:e>
                  <m:r>
                    <w:rPr>
                      <w:rFonts w:ascii="Cambria Math" w:hAnsi="Cambria Math"/>
                    </w:rPr>
                    <m:t xml:space="preserve">TERM</m:t>
                  </m:r>
                </m:e>
                <m:sub>
                  <m:sSub>
                    <m:e>
                      <m:r>
                        <w:rPr>
                          <w:rFonts w:ascii="Cambria Math" w:hAnsi="Cambria Math"/>
                        </w:rPr>
                        <m:t xml:space="preserve">α</m:t>
                      </m:r>
                    </m:e>
                    <m:sub>
                      <m:r>
                        <w:rPr>
                          <w:rFonts w:ascii="Cambria Math" w:hAnsi="Cambria Math"/>
                        </w:rPr>
                        <m:t xml:space="preserve">F</m:t>
                      </m:r>
                    </m:sub>
                  </m:sSub>
                  <m:r>
                    <w:rPr>
                      <w:rFonts w:ascii="Cambria Math" w:hAnsi="Cambria Math"/>
                    </w:rPr>
                    <m:t xml:space="preserve">(</m:t>
                  </m:r>
                  <m:r>
                    <w:rPr>
                      <w:rFonts w:ascii="Cambria Math" w:hAnsi="Cambria Math"/>
                    </w:rPr>
                    <m:t xml:space="preserve">f</m:t>
                  </m:r>
                  <m:r>
                    <w:rPr>
                      <w:rFonts w:ascii="Cambria Math" w:hAnsi="Cambria Math"/>
                    </w:rPr>
                    <m:t xml:space="preserve">)</m:t>
                  </m:r>
                </m:sub>
                <m:sup>
                  <m:r>
                    <w:rPr>
                      <w:rFonts w:ascii="Cambria Math" w:hAnsi="Cambria Math"/>
                    </w:rPr>
                    <m:t xml:space="preserve">↪</m:t>
                  </m:r>
                </m:sup>
              </m:sSubSup>
            </m:oMath>
            <w:r>
              <w:rPr>
                <w:rFonts w:eastAsia="MS Mincho" w:cs="Times New Roman" w:ascii="Courier" w:hAnsi="Courier"/>
                <w:color w:themeColor="accent6" w:themeShade="bf" w:val="538135"/>
                <w:kern w:val="0"/>
                <w:sz w:val="18"/>
                <w:szCs w:val="18"/>
                <w:lang w:val="en-US" w:eastAsia="en-US" w:bidi="ar-SA"/>
              </w:rPr>
              <w:t>)</w:t>
            </w:r>
            <w:bookmarkStart w:id="449" w:name="_Hlk510954176"/>
            <w:bookmarkEnd w:id="448"/>
            <w:bookmarkEnd w:id="449"/>
          </w:p>
        </w:tc>
      </w:tr>
    </w:tbl>
    <w:p>
      <w:pPr>
        <w:pStyle w:val="Normal"/>
        <w:tabs>
          <w:tab w:val="clear" w:pos="720"/>
          <w:tab w:val="left" w:pos="3544" w:leader="none"/>
          <w:tab w:val="right" w:pos="11180" w:leader="none"/>
        </w:tabs>
        <w:rPr>
          <w:rFonts w:ascii="Cambria Math" w:hAnsi="Cambria Math" w:eastAsia="MS Mincho" w:cs="MS Mincho"/>
          <w:color w:themeColor="accent6" w:themeShade="bf" w:val="538135"/>
          <w:sz w:val="18"/>
          <w:szCs w:val="18"/>
          <w:lang w:val="en-US"/>
        </w:rPr>
      </w:pPr>
      <w:r>
        <w:rPr>
          <w:rFonts w:eastAsia="MS Mincho" w:cs="MS Mincho" w:ascii="Cambria Math" w:hAnsi="Cambria Math"/>
          <w:color w:themeColor="accent6" w:themeShade="bf" w:val="538135"/>
          <w:sz w:val="18"/>
          <w:szCs w:val="18"/>
          <w:lang w:val="en-US"/>
        </w:rPr>
      </w:r>
    </w:p>
    <w:sectPr>
      <w:headerReference w:type="even" r:id="rId4"/>
      <w:headerReference w:type="default" r:id="rId5"/>
      <w:headerReference w:type="first" r:id="rId6"/>
      <w:footerReference w:type="even" r:id="rId7"/>
      <w:footerReference w:type="default" r:id="rId8"/>
      <w:footerReference w:type="first" r:id="rId9"/>
      <w:type w:val="nextPage"/>
      <w:pgSz w:w="11906" w:h="16838"/>
      <w:pgMar w:left="357" w:right="363" w:gutter="0" w:header="0" w:top="357" w:footer="0" w:bottom="816"/>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 w:name="Cambria Math">
    <w:charset w:val="01"/>
    <w:family w:val="roman"/>
    <w:pitch w:val="variable"/>
  </w:font>
  <w:font w:name="Courier">
    <w:altName w:val="Courier New"/>
    <w:charset w:val="01"/>
    <w:family w:val="auto"/>
    <w:pitch w:val="variable"/>
  </w:font>
  <w:font w:name="Times">
    <w:altName w:val="Times New Roman"/>
    <w:charset w:val="01"/>
    <w:family w:val="auto"/>
    <w:pitch w:val="variable"/>
  </w:font>
  <w:font w:name="Courier">
    <w:altName w:val="Courier New"/>
    <w:charset w:val="01"/>
    <w:family w:val="modern"/>
    <w:pitch w:val="fixed"/>
  </w:font>
  <w:font w:name="Comic Sans MS">
    <w:charset w:val="01"/>
    <w:family w:val="auto"/>
    <w:pitch w:val="variable"/>
  </w:font>
  <w:font w:name="Lucida Calligraphy">
    <w:charset w:val="01"/>
    <w:family w:val="auto"/>
    <w:pitch w:val="variable"/>
  </w:font>
  <w:font w:name="Arial">
    <w:charset w:val="01"/>
    <w:family w:val="swiss"/>
    <w:pitch w:val="variable"/>
  </w:font>
  <w:font w:name="MS Mincho">
    <w:charset w:val="01"/>
    <w:family w:val="auto"/>
    <w:pitch w:val="variable"/>
  </w:font>
  <w:font w:name="Segoe UI Symbol">
    <w:charset w:val="01"/>
    <w:family w:val="swiss"/>
    <w:pitch w:val="variable"/>
  </w:font>
  <w:font w:name="Cambria">
    <w:charset w:val="01"/>
    <w:family w:val="roman"/>
    <w:pitch w:val="variable"/>
  </w:font>
  <w:font w:name="Liberation Mono">
    <w:altName w:val="Courier New"/>
    <w:charset w:val="01"/>
    <w:family w:val="auto"/>
    <w:pitch w:val="variable"/>
  </w:font>
  <w:font w:name="Symbol">
    <w:charset w:val="01"/>
    <w:family w:val="auto"/>
    <w:pitch w:val="variable"/>
  </w:font>
  <w:font w:name="Wingdings">
    <w:charset w:val="01"/>
    <w:family w:val="auto"/>
    <w:pitch w:val="variable"/>
  </w:font>
  <w:font w:name="Courier New">
    <w:charset w:val="01"/>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lang w:val="en-US"/>
      </w:rPr>
    </w:pPr>
    <w:r>
      <w:rPr>
        <w:lang w:val="en-US"/>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lang w:val="en-US"/>
      </w:rPr>
    </w:pPr>
    <w:r>
      <w:rPr>
        <w:lang w:val="en-US"/>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lang w:val="en-US"/>
      </w:rPr>
    </w:pPr>
    <w:r>
      <w:rPr>
        <w:lang w:val="en-US"/>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lang w:val="en-US"/>
      </w:rPr>
    </w:pPr>
    <w:r>
      <w:rPr>
        <w:lang w:val="en-US"/>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lang w:val="en-US"/>
      </w:rPr>
    </w:pPr>
    <w:r>
      <w:rPr>
        <w:lang w:val="en-US"/>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lang w:val="en-US"/>
      </w:rPr>
    </w:pPr>
    <w:r>
      <w:rPr>
        <w:lang w:val="en-US"/>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
      <w:lvlJc w:val="left"/>
      <w:pPr>
        <w:tabs>
          <w:tab w:val="num" w:pos="0"/>
        </w:tabs>
        <w:ind w:left="1080" w:hanging="360"/>
      </w:pPr>
      <w:rPr>
        <w:rFonts w:ascii="Symbol" w:hAnsi="Symbol" w:cs="Symbol"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1004" w:hanging="360"/>
      </w:pPr>
      <w:rPr>
        <w:rFonts w:ascii="Symbol" w:hAnsi="Symbol" w:cs="Symbol" w:hint="default"/>
      </w:rPr>
    </w:lvl>
    <w:lvl w:ilvl="1">
      <w:start w:val="1"/>
      <w:numFmt w:val="bullet"/>
      <w:lvlText w:val="o"/>
      <w:lvlJc w:val="left"/>
      <w:pPr>
        <w:tabs>
          <w:tab w:val="num" w:pos="0"/>
        </w:tabs>
        <w:ind w:left="1724" w:hanging="360"/>
      </w:pPr>
      <w:rPr>
        <w:rFonts w:ascii="Courier New" w:hAnsi="Courier New" w:cs="Courier New" w:hint="default"/>
      </w:rPr>
    </w:lvl>
    <w:lvl w:ilvl="2">
      <w:start w:val="1"/>
      <w:numFmt w:val="bullet"/>
      <w:lvlText w:val=""/>
      <w:lvlJc w:val="left"/>
      <w:pPr>
        <w:tabs>
          <w:tab w:val="num" w:pos="0"/>
        </w:tabs>
        <w:ind w:left="2444" w:hanging="360"/>
      </w:pPr>
      <w:rPr>
        <w:rFonts w:ascii="Wingdings" w:hAnsi="Wingdings" w:cs="Wingdings" w:hint="default"/>
      </w:rPr>
    </w:lvl>
    <w:lvl w:ilvl="3">
      <w:start w:val="1"/>
      <w:numFmt w:val="bullet"/>
      <w:lvlText w:val=""/>
      <w:lvlJc w:val="left"/>
      <w:pPr>
        <w:tabs>
          <w:tab w:val="num" w:pos="0"/>
        </w:tabs>
        <w:ind w:left="3164" w:hanging="360"/>
      </w:pPr>
      <w:rPr>
        <w:rFonts w:ascii="Symbol" w:hAnsi="Symbol" w:cs="Symbol" w:hint="default"/>
      </w:rPr>
    </w:lvl>
    <w:lvl w:ilvl="4">
      <w:start w:val="1"/>
      <w:numFmt w:val="bullet"/>
      <w:lvlText w:val="o"/>
      <w:lvlJc w:val="left"/>
      <w:pPr>
        <w:tabs>
          <w:tab w:val="num" w:pos="0"/>
        </w:tabs>
        <w:ind w:left="3884" w:hanging="360"/>
      </w:pPr>
      <w:rPr>
        <w:rFonts w:ascii="Courier New" w:hAnsi="Courier New" w:cs="Courier New" w:hint="default"/>
      </w:rPr>
    </w:lvl>
    <w:lvl w:ilvl="5">
      <w:start w:val="1"/>
      <w:numFmt w:val="bullet"/>
      <w:lvlText w:val=""/>
      <w:lvlJc w:val="left"/>
      <w:pPr>
        <w:tabs>
          <w:tab w:val="num" w:pos="0"/>
        </w:tabs>
        <w:ind w:left="4604" w:hanging="360"/>
      </w:pPr>
      <w:rPr>
        <w:rFonts w:ascii="Wingdings" w:hAnsi="Wingdings" w:cs="Wingdings" w:hint="default"/>
      </w:rPr>
    </w:lvl>
    <w:lvl w:ilvl="6">
      <w:start w:val="1"/>
      <w:numFmt w:val="bullet"/>
      <w:lvlText w:val=""/>
      <w:lvlJc w:val="left"/>
      <w:pPr>
        <w:tabs>
          <w:tab w:val="num" w:pos="0"/>
        </w:tabs>
        <w:ind w:left="5324" w:hanging="360"/>
      </w:pPr>
      <w:rPr>
        <w:rFonts w:ascii="Symbol" w:hAnsi="Symbol" w:cs="Symbol" w:hint="default"/>
      </w:rPr>
    </w:lvl>
    <w:lvl w:ilvl="7">
      <w:start w:val="1"/>
      <w:numFmt w:val="bullet"/>
      <w:lvlText w:val="o"/>
      <w:lvlJc w:val="left"/>
      <w:pPr>
        <w:tabs>
          <w:tab w:val="num" w:pos="0"/>
        </w:tabs>
        <w:ind w:left="6044" w:hanging="360"/>
      </w:pPr>
      <w:rPr>
        <w:rFonts w:ascii="Courier New" w:hAnsi="Courier New" w:cs="Courier New" w:hint="default"/>
      </w:rPr>
    </w:lvl>
    <w:lvl w:ilvl="8">
      <w:start w:val="1"/>
      <w:numFmt w:val="bullet"/>
      <w:lvlText w:val=""/>
      <w:lvlJc w:val="left"/>
      <w:pPr>
        <w:tabs>
          <w:tab w:val="num" w:pos="0"/>
        </w:tabs>
        <w:ind w:left="6764" w:hanging="360"/>
      </w:pPr>
      <w:rPr>
        <w:rFonts w:ascii="Wingdings" w:hAnsi="Wingdings" w:cs="Wingdings" w:hint="default"/>
      </w:rPr>
    </w:lvl>
  </w:abstractNum>
  <w:abstractNum w:abstractNumId="4">
    <w:lvl w:ilvl="0">
      <w:start w:val="1"/>
      <w:numFmt w:val="decimal"/>
      <w:lvlText w:val="(%1)"/>
      <w:lvlJc w:val="left"/>
      <w:pPr>
        <w:tabs>
          <w:tab w:val="num" w:pos="0"/>
        </w:tabs>
        <w:ind w:left="454" w:hanging="397"/>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
    <w:lvl w:ilvl="0">
      <w:start w:val="1"/>
      <w:numFmt w:val="decimal"/>
      <w:lvlText w:val="(%1)"/>
      <w:lvlJc w:val="left"/>
      <w:pPr>
        <w:tabs>
          <w:tab w:val="num" w:pos="0"/>
        </w:tabs>
        <w:ind w:left="454" w:hanging="397"/>
      </w:pPr>
      <w:rPr/>
    </w:lvl>
    <w:lvl w:ilvl="1">
      <w:start w:val="1"/>
      <w:numFmt w:val="lowerLetter"/>
      <w:lvlText w:val="%2."/>
      <w:lvlJc w:val="left"/>
      <w:pPr>
        <w:tabs>
          <w:tab w:val="num" w:pos="0"/>
        </w:tabs>
        <w:ind w:left="1459" w:hanging="360"/>
      </w:pPr>
      <w:rPr/>
    </w:lvl>
    <w:lvl w:ilvl="2">
      <w:start w:val="1"/>
      <w:numFmt w:val="lowerRoman"/>
      <w:lvlText w:val="%3."/>
      <w:lvlJc w:val="right"/>
      <w:pPr>
        <w:tabs>
          <w:tab w:val="num" w:pos="0"/>
        </w:tabs>
        <w:ind w:left="2179" w:hanging="180"/>
      </w:pPr>
      <w:rPr/>
    </w:lvl>
    <w:lvl w:ilvl="3">
      <w:start w:val="1"/>
      <w:numFmt w:val="decimal"/>
      <w:lvlText w:val="%4."/>
      <w:lvlJc w:val="left"/>
      <w:pPr>
        <w:tabs>
          <w:tab w:val="num" w:pos="0"/>
        </w:tabs>
        <w:ind w:left="2899" w:hanging="360"/>
      </w:pPr>
      <w:rPr/>
    </w:lvl>
    <w:lvl w:ilvl="4">
      <w:start w:val="1"/>
      <w:numFmt w:val="lowerLetter"/>
      <w:lvlText w:val="%5."/>
      <w:lvlJc w:val="left"/>
      <w:pPr>
        <w:tabs>
          <w:tab w:val="num" w:pos="0"/>
        </w:tabs>
        <w:ind w:left="3619" w:hanging="360"/>
      </w:pPr>
      <w:rPr/>
    </w:lvl>
    <w:lvl w:ilvl="5">
      <w:start w:val="1"/>
      <w:numFmt w:val="lowerRoman"/>
      <w:lvlText w:val="%6."/>
      <w:lvlJc w:val="right"/>
      <w:pPr>
        <w:tabs>
          <w:tab w:val="num" w:pos="0"/>
        </w:tabs>
        <w:ind w:left="4339" w:hanging="180"/>
      </w:pPr>
      <w:rPr/>
    </w:lvl>
    <w:lvl w:ilvl="6">
      <w:start w:val="1"/>
      <w:numFmt w:val="decimal"/>
      <w:lvlText w:val="%7."/>
      <w:lvlJc w:val="left"/>
      <w:pPr>
        <w:tabs>
          <w:tab w:val="num" w:pos="0"/>
        </w:tabs>
        <w:ind w:left="5059" w:hanging="360"/>
      </w:pPr>
      <w:rPr/>
    </w:lvl>
    <w:lvl w:ilvl="7">
      <w:start w:val="1"/>
      <w:numFmt w:val="lowerLetter"/>
      <w:lvlText w:val="%8."/>
      <w:lvlJc w:val="left"/>
      <w:pPr>
        <w:tabs>
          <w:tab w:val="num" w:pos="0"/>
        </w:tabs>
        <w:ind w:left="5779" w:hanging="360"/>
      </w:pPr>
      <w:rPr/>
    </w:lvl>
    <w:lvl w:ilvl="8">
      <w:start w:val="1"/>
      <w:numFmt w:val="lowerRoman"/>
      <w:lvlText w:val="%9."/>
      <w:lvlJc w:val="right"/>
      <w:pPr>
        <w:tabs>
          <w:tab w:val="num" w:pos="0"/>
        </w:tabs>
        <w:ind w:left="6499" w:hanging="180"/>
      </w:pPr>
      <w:rPr/>
    </w:lvl>
  </w:abstractNum>
  <w:abstractNum w:abstractNumId="6">
    <w:lvl w:ilvl="0">
      <w:start w:val="1"/>
      <w:numFmt w:val="decimal"/>
      <w:lvlText w:val="(%1)"/>
      <w:lvlJc w:val="left"/>
      <w:pPr>
        <w:tabs>
          <w:tab w:val="num" w:pos="0"/>
        </w:tabs>
        <w:ind w:left="454" w:hanging="397"/>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7">
    <w:lvl w:ilvl="0">
      <w:start w:val="1"/>
      <w:numFmt w:val="bullet"/>
      <w:lvlText w:val=""/>
      <w:lvlJc w:val="left"/>
      <w:pPr>
        <w:tabs>
          <w:tab w:val="num" w:pos="0"/>
        </w:tabs>
        <w:ind w:left="1004" w:hanging="360"/>
      </w:pPr>
      <w:rPr>
        <w:rFonts w:ascii="Symbol" w:hAnsi="Symbol" w:cs="Symbol" w:hint="default"/>
      </w:rPr>
    </w:lvl>
    <w:lvl w:ilvl="1">
      <w:start w:val="1"/>
      <w:numFmt w:val="bullet"/>
      <w:lvlText w:val="o"/>
      <w:lvlJc w:val="left"/>
      <w:pPr>
        <w:tabs>
          <w:tab w:val="num" w:pos="0"/>
        </w:tabs>
        <w:ind w:left="1724" w:hanging="360"/>
      </w:pPr>
      <w:rPr>
        <w:rFonts w:ascii="Courier New" w:hAnsi="Courier New" w:cs="Courier New" w:hint="default"/>
      </w:rPr>
    </w:lvl>
    <w:lvl w:ilvl="2">
      <w:start w:val="1"/>
      <w:numFmt w:val="bullet"/>
      <w:lvlText w:val=""/>
      <w:lvlJc w:val="left"/>
      <w:pPr>
        <w:tabs>
          <w:tab w:val="num" w:pos="0"/>
        </w:tabs>
        <w:ind w:left="2444" w:hanging="360"/>
      </w:pPr>
      <w:rPr>
        <w:rFonts w:ascii="Wingdings" w:hAnsi="Wingdings" w:cs="Wingdings" w:hint="default"/>
      </w:rPr>
    </w:lvl>
    <w:lvl w:ilvl="3">
      <w:start w:val="1"/>
      <w:numFmt w:val="bullet"/>
      <w:lvlText w:val=""/>
      <w:lvlJc w:val="left"/>
      <w:pPr>
        <w:tabs>
          <w:tab w:val="num" w:pos="0"/>
        </w:tabs>
        <w:ind w:left="3164" w:hanging="360"/>
      </w:pPr>
      <w:rPr>
        <w:rFonts w:ascii="Symbol" w:hAnsi="Symbol" w:cs="Symbol" w:hint="default"/>
      </w:rPr>
    </w:lvl>
    <w:lvl w:ilvl="4">
      <w:start w:val="1"/>
      <w:numFmt w:val="bullet"/>
      <w:lvlText w:val="o"/>
      <w:lvlJc w:val="left"/>
      <w:pPr>
        <w:tabs>
          <w:tab w:val="num" w:pos="0"/>
        </w:tabs>
        <w:ind w:left="3884" w:hanging="360"/>
      </w:pPr>
      <w:rPr>
        <w:rFonts w:ascii="Courier New" w:hAnsi="Courier New" w:cs="Courier New" w:hint="default"/>
      </w:rPr>
    </w:lvl>
    <w:lvl w:ilvl="5">
      <w:start w:val="1"/>
      <w:numFmt w:val="bullet"/>
      <w:lvlText w:val=""/>
      <w:lvlJc w:val="left"/>
      <w:pPr>
        <w:tabs>
          <w:tab w:val="num" w:pos="0"/>
        </w:tabs>
        <w:ind w:left="4604" w:hanging="360"/>
      </w:pPr>
      <w:rPr>
        <w:rFonts w:ascii="Wingdings" w:hAnsi="Wingdings" w:cs="Wingdings" w:hint="default"/>
      </w:rPr>
    </w:lvl>
    <w:lvl w:ilvl="6">
      <w:start w:val="1"/>
      <w:numFmt w:val="bullet"/>
      <w:lvlText w:val=""/>
      <w:lvlJc w:val="left"/>
      <w:pPr>
        <w:tabs>
          <w:tab w:val="num" w:pos="0"/>
        </w:tabs>
        <w:ind w:left="5324" w:hanging="360"/>
      </w:pPr>
      <w:rPr>
        <w:rFonts w:ascii="Symbol" w:hAnsi="Symbol" w:cs="Symbol" w:hint="default"/>
      </w:rPr>
    </w:lvl>
    <w:lvl w:ilvl="7">
      <w:start w:val="1"/>
      <w:numFmt w:val="bullet"/>
      <w:lvlText w:val="o"/>
      <w:lvlJc w:val="left"/>
      <w:pPr>
        <w:tabs>
          <w:tab w:val="num" w:pos="0"/>
        </w:tabs>
        <w:ind w:left="6044" w:hanging="360"/>
      </w:pPr>
      <w:rPr>
        <w:rFonts w:ascii="Courier New" w:hAnsi="Courier New" w:cs="Courier New" w:hint="default"/>
      </w:rPr>
    </w:lvl>
    <w:lvl w:ilvl="8">
      <w:start w:val="1"/>
      <w:numFmt w:val="bullet"/>
      <w:lvlText w:val=""/>
      <w:lvlJc w:val="left"/>
      <w:pPr>
        <w:tabs>
          <w:tab w:val="num" w:pos="0"/>
        </w:tabs>
        <w:ind w:left="6764" w:hanging="360"/>
      </w:pPr>
      <w:rPr>
        <w:rFonts w:ascii="Wingdings" w:hAnsi="Wingdings" w:cs="Wingdings" w:hint="default"/>
      </w:rPr>
    </w:lvl>
  </w:abstractNum>
  <w:abstractNum w:abstractNumId="8">
    <w:lvl w:ilvl="0">
      <w:start w:val="1"/>
      <w:numFmt w:val="bullet"/>
      <w:lvlText w:val=""/>
      <w:lvlJc w:val="left"/>
      <w:pPr>
        <w:tabs>
          <w:tab w:val="num" w:pos="0"/>
        </w:tabs>
        <w:ind w:left="1004" w:hanging="360"/>
      </w:pPr>
      <w:rPr>
        <w:rFonts w:ascii="Symbol" w:hAnsi="Symbol" w:cs="Symbol" w:hint="default"/>
      </w:rPr>
    </w:lvl>
    <w:lvl w:ilvl="1">
      <w:start w:val="1"/>
      <w:numFmt w:val="bullet"/>
      <w:lvlText w:val="o"/>
      <w:lvlJc w:val="left"/>
      <w:pPr>
        <w:tabs>
          <w:tab w:val="num" w:pos="0"/>
        </w:tabs>
        <w:ind w:left="1724" w:hanging="360"/>
      </w:pPr>
      <w:rPr>
        <w:rFonts w:ascii="Courier New" w:hAnsi="Courier New" w:cs="Courier New" w:hint="default"/>
      </w:rPr>
    </w:lvl>
    <w:lvl w:ilvl="2">
      <w:start w:val="1"/>
      <w:numFmt w:val="bullet"/>
      <w:lvlText w:val=""/>
      <w:lvlJc w:val="left"/>
      <w:pPr>
        <w:tabs>
          <w:tab w:val="num" w:pos="0"/>
        </w:tabs>
        <w:ind w:left="2444" w:hanging="360"/>
      </w:pPr>
      <w:rPr>
        <w:rFonts w:ascii="Wingdings" w:hAnsi="Wingdings" w:cs="Wingdings" w:hint="default"/>
      </w:rPr>
    </w:lvl>
    <w:lvl w:ilvl="3">
      <w:start w:val="1"/>
      <w:numFmt w:val="bullet"/>
      <w:lvlText w:val=""/>
      <w:lvlJc w:val="left"/>
      <w:pPr>
        <w:tabs>
          <w:tab w:val="num" w:pos="0"/>
        </w:tabs>
        <w:ind w:left="3164" w:hanging="360"/>
      </w:pPr>
      <w:rPr>
        <w:rFonts w:ascii="Symbol" w:hAnsi="Symbol" w:cs="Symbol" w:hint="default"/>
      </w:rPr>
    </w:lvl>
    <w:lvl w:ilvl="4">
      <w:start w:val="1"/>
      <w:numFmt w:val="bullet"/>
      <w:lvlText w:val="o"/>
      <w:lvlJc w:val="left"/>
      <w:pPr>
        <w:tabs>
          <w:tab w:val="num" w:pos="0"/>
        </w:tabs>
        <w:ind w:left="3884" w:hanging="360"/>
      </w:pPr>
      <w:rPr>
        <w:rFonts w:ascii="Courier New" w:hAnsi="Courier New" w:cs="Courier New" w:hint="default"/>
      </w:rPr>
    </w:lvl>
    <w:lvl w:ilvl="5">
      <w:start w:val="1"/>
      <w:numFmt w:val="bullet"/>
      <w:lvlText w:val=""/>
      <w:lvlJc w:val="left"/>
      <w:pPr>
        <w:tabs>
          <w:tab w:val="num" w:pos="0"/>
        </w:tabs>
        <w:ind w:left="4604" w:hanging="360"/>
      </w:pPr>
      <w:rPr>
        <w:rFonts w:ascii="Wingdings" w:hAnsi="Wingdings" w:cs="Wingdings" w:hint="default"/>
      </w:rPr>
    </w:lvl>
    <w:lvl w:ilvl="6">
      <w:start w:val="1"/>
      <w:numFmt w:val="bullet"/>
      <w:lvlText w:val=""/>
      <w:lvlJc w:val="left"/>
      <w:pPr>
        <w:tabs>
          <w:tab w:val="num" w:pos="0"/>
        </w:tabs>
        <w:ind w:left="5324" w:hanging="360"/>
      </w:pPr>
      <w:rPr>
        <w:rFonts w:ascii="Symbol" w:hAnsi="Symbol" w:cs="Symbol" w:hint="default"/>
      </w:rPr>
    </w:lvl>
    <w:lvl w:ilvl="7">
      <w:start w:val="1"/>
      <w:numFmt w:val="bullet"/>
      <w:lvlText w:val="o"/>
      <w:lvlJc w:val="left"/>
      <w:pPr>
        <w:tabs>
          <w:tab w:val="num" w:pos="0"/>
        </w:tabs>
        <w:ind w:left="6044" w:hanging="360"/>
      </w:pPr>
      <w:rPr>
        <w:rFonts w:ascii="Courier New" w:hAnsi="Courier New" w:cs="Courier New" w:hint="default"/>
      </w:rPr>
    </w:lvl>
    <w:lvl w:ilvl="8">
      <w:start w:val="1"/>
      <w:numFmt w:val="bullet"/>
      <w:lvlText w:val=""/>
      <w:lvlJc w:val="left"/>
      <w:pPr>
        <w:tabs>
          <w:tab w:val="num" w:pos="0"/>
        </w:tabs>
        <w:ind w:left="6764" w:hanging="360"/>
      </w:pPr>
      <w:rPr>
        <w:rFonts w:ascii="Wingdings" w:hAnsi="Wingdings" w:cs="Wingdings" w:hint="default"/>
      </w:rPr>
    </w:lvl>
  </w:abstractNum>
  <w:abstractNum w:abstractNumId="9">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lvl w:ilvl="0">
      <w:start w:val="1"/>
      <w:numFmt w:val="decimal"/>
      <w:lvlText w:val="(%1)"/>
      <w:lvlJc w:val="left"/>
      <w:pPr>
        <w:tabs>
          <w:tab w:val="num" w:pos="397"/>
        </w:tabs>
        <w:ind w:left="754" w:hanging="397"/>
      </w:pPr>
      <w:rPr/>
    </w:lvl>
    <w:lvl w:ilvl="1">
      <w:start w:val="1"/>
      <w:numFmt w:val="decimal"/>
      <w:lvlText w:val="%2."/>
      <w:lvlJc w:val="left"/>
      <w:pPr>
        <w:tabs>
          <w:tab w:val="num" w:pos="794"/>
        </w:tabs>
        <w:ind w:left="1151" w:hanging="397"/>
      </w:pPr>
      <w:rPr/>
    </w:lvl>
    <w:lvl w:ilvl="2">
      <w:start w:val="1"/>
      <w:numFmt w:val="decimal"/>
      <w:lvlText w:val="%3."/>
      <w:lvlJc w:val="left"/>
      <w:pPr>
        <w:tabs>
          <w:tab w:val="num" w:pos="1191"/>
        </w:tabs>
        <w:ind w:left="1548" w:hanging="397"/>
      </w:pPr>
      <w:rPr/>
    </w:lvl>
    <w:lvl w:ilvl="3">
      <w:start w:val="1"/>
      <w:numFmt w:val="decimal"/>
      <w:lvlText w:val="%4."/>
      <w:lvlJc w:val="left"/>
      <w:pPr>
        <w:tabs>
          <w:tab w:val="num" w:pos="1588"/>
        </w:tabs>
        <w:ind w:left="1945" w:hanging="397"/>
      </w:pPr>
      <w:rPr/>
    </w:lvl>
    <w:lvl w:ilvl="4">
      <w:start w:val="1"/>
      <w:numFmt w:val="decimal"/>
      <w:lvlText w:val="%5."/>
      <w:lvlJc w:val="left"/>
      <w:pPr>
        <w:tabs>
          <w:tab w:val="num" w:pos="1985"/>
        </w:tabs>
        <w:ind w:left="2342" w:hanging="397"/>
      </w:pPr>
      <w:rPr/>
    </w:lvl>
    <w:lvl w:ilvl="5">
      <w:start w:val="1"/>
      <w:numFmt w:val="decimal"/>
      <w:lvlText w:val="%6."/>
      <w:lvlJc w:val="left"/>
      <w:pPr>
        <w:tabs>
          <w:tab w:val="num" w:pos="2381"/>
        </w:tabs>
        <w:ind w:left="2738" w:hanging="397"/>
      </w:pPr>
      <w:rPr/>
    </w:lvl>
    <w:lvl w:ilvl="6">
      <w:start w:val="1"/>
      <w:numFmt w:val="decimal"/>
      <w:lvlText w:val="%7."/>
      <w:lvlJc w:val="left"/>
      <w:pPr>
        <w:tabs>
          <w:tab w:val="num" w:pos="2778"/>
        </w:tabs>
        <w:ind w:left="3135" w:hanging="397"/>
      </w:pPr>
      <w:rPr/>
    </w:lvl>
    <w:lvl w:ilvl="7">
      <w:start w:val="1"/>
      <w:numFmt w:val="decimal"/>
      <w:lvlText w:val="%8."/>
      <w:lvlJc w:val="left"/>
      <w:pPr>
        <w:tabs>
          <w:tab w:val="num" w:pos="3175"/>
        </w:tabs>
        <w:ind w:left="3532" w:hanging="397"/>
      </w:pPr>
      <w:rPr/>
    </w:lvl>
    <w:lvl w:ilvl="8">
      <w:start w:val="1"/>
      <w:numFmt w:val="decimal"/>
      <w:lvlText w:val="%9."/>
      <w:lvlJc w:val="left"/>
      <w:pPr>
        <w:tabs>
          <w:tab w:val="num" w:pos="3572"/>
        </w:tabs>
        <w:ind w:left="3929" w:hanging="397"/>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4"/>
    <w:lvlOverride w:ilvl="0">
      <w:startOverride w:val="1"/>
    </w:lvlOverride>
  </w:num>
</w:numbering>
</file>

<file path=word/settings.xml><?xml version="1.0" encoding="utf-8"?>
<w:settings xmlns:w="http://schemas.openxmlformats.org/wordprocessingml/2006/main">
  <w:zoom w:val="bestFit" w:percent="142"/>
  <w:revisionView w:insDel="0" w:formatting="0"/>
  <w:defaultTabStop w:val="720"/>
  <w:autoHyphenation w:val="true"/>
  <w:hyphenationZone w:val="0"/>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376">
    <w:lsdException w:name="Normal"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99"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Smart Link" w:uiPriority="99" w:semiHidden="1" w:unhideWhenUsed="1"/>
  </w:latentStyles>
  <w:style w:type="paragraph" w:styleId="Normal" w:default="1">
    <w:name w:val="Normal"/>
    <w:qFormat/>
    <w:rsid w:val="005f2191"/>
    <w:pPr>
      <w:widowControl/>
      <w:suppressAutoHyphens w:val="true"/>
      <w:bidi w:val="0"/>
      <w:spacing w:before="0" w:after="0"/>
      <w:jc w:val="left"/>
    </w:pPr>
    <w:rPr>
      <w:rFonts w:ascii="Calibri" w:hAnsi="Calibri" w:eastAsia="Calibri" w:cs="" w:asciiTheme="minorHAnsi" w:cstheme="minorBidi" w:eastAsiaTheme="minorHAnsi" w:hAnsiTheme="minorHAnsi"/>
      <w:color w:val="auto"/>
      <w:kern w:val="0"/>
      <w:sz w:val="24"/>
      <w:szCs w:val="24"/>
      <w:lang w:val="it-IT" w:eastAsia="en-US" w:bidi="ar-SA"/>
    </w:rPr>
  </w:style>
  <w:style w:type="character" w:styleId="DefaultParagraphFont" w:default="1">
    <w:name w:val="Default Paragraph Font"/>
    <w:uiPriority w:val="1"/>
    <w:semiHidden/>
    <w:unhideWhenUsed/>
    <w:qFormat/>
    <w:rPr/>
  </w:style>
  <w:style w:type="character" w:styleId="PlaceholderText">
    <w:name w:val="Placeholder Text"/>
    <w:basedOn w:val="DefaultParagraphFont"/>
    <w:uiPriority w:val="99"/>
    <w:semiHidden/>
    <w:qFormat/>
    <w:rsid w:val="003314e5"/>
    <w:rPr>
      <w:color w:val="808080"/>
    </w:rPr>
  </w:style>
  <w:style w:type="character" w:styleId="TestonotaapidipaginaCarattere" w:customStyle="1">
    <w:name w:val="Testo nota a piè di pagina Carattere"/>
    <w:basedOn w:val="DefaultParagraphFont"/>
    <w:link w:val="FootnoteText"/>
    <w:qFormat/>
    <w:rsid w:val="00243ec0"/>
    <w:rPr/>
  </w:style>
  <w:style w:type="character" w:styleId="FootnoteCharacters">
    <w:name w:val="Footnote Characters"/>
    <w:unhideWhenUsed/>
    <w:qFormat/>
    <w:rsid w:val="00243ec0"/>
    <w:rPr>
      <w:vertAlign w:val="superscript"/>
    </w:rPr>
  </w:style>
  <w:style w:type="character" w:styleId="FootnoteReference">
    <w:name w:val="footnote reference"/>
    <w:rPr>
      <w:vertAlign w:val="superscript"/>
    </w:rPr>
  </w:style>
  <w:style w:type="character" w:styleId="MappadocumentoCarattere" w:customStyle="1">
    <w:name w:val="Mappa documento Carattere"/>
    <w:basedOn w:val="DefaultParagraphFont"/>
    <w:link w:val="DocumentMap"/>
    <w:semiHidden/>
    <w:qFormat/>
    <w:rsid w:val="00901180"/>
    <w:rPr>
      <w:rFonts w:ascii="Times New Roman" w:hAnsi="Times New Roman" w:cs="Times New Roman"/>
    </w:rPr>
  </w:style>
  <w:style w:type="character" w:styleId="Hyperlink">
    <w:name w:val="Hyperlink"/>
    <w:basedOn w:val="DefaultParagraphFont"/>
    <w:rsid w:val="000212ae"/>
    <w:rPr>
      <w:color w:themeColor="hyperlink" w:val="0563C1"/>
      <w:u w:val="single"/>
    </w:rPr>
  </w:style>
  <w:style w:type="character" w:styleId="UnresolvedMention">
    <w:name w:val="Unresolved Mention"/>
    <w:basedOn w:val="DefaultParagraphFont"/>
    <w:qFormat/>
    <w:rsid w:val="000212ae"/>
    <w:rPr>
      <w:color w:val="808080"/>
      <w:shd w:fill="E6E6E6" w:val="clear"/>
    </w:rPr>
  </w:style>
  <w:style w:type="character" w:styleId="FollowedHyperlink">
    <w:name w:val="FollowedHyperlink"/>
    <w:basedOn w:val="DefaultParagraphFont"/>
    <w:rsid w:val="00bf7d88"/>
    <w:rPr>
      <w:color w:themeColor="followedHyperlink" w:val="954F72"/>
      <w:u w:val="single"/>
    </w:rPr>
  </w:style>
  <w:style w:type="character" w:styleId="IntestazioneCarattere" w:customStyle="1">
    <w:name w:val="Intestazione Carattere"/>
    <w:basedOn w:val="DefaultParagraphFont"/>
    <w:link w:val="Header"/>
    <w:qFormat/>
    <w:rsid w:val="000e08a4"/>
    <w:rPr/>
  </w:style>
  <w:style w:type="character" w:styleId="PidipaginaCarattere" w:customStyle="1">
    <w:name w:val="Piè di pagina Carattere"/>
    <w:basedOn w:val="DefaultParagraphFont"/>
    <w:link w:val="Footer"/>
    <w:qFormat/>
    <w:rsid w:val="000e08a4"/>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Liberation Sans" w:hAnsi="Liberation Sans" w:eastAsia="PingFang SC"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FootnoteText">
    <w:name w:val="footnote text"/>
    <w:basedOn w:val="Normal"/>
    <w:link w:val="TestonotaapidipaginaCarattere"/>
    <w:unhideWhenUsed/>
    <w:rsid w:val="00243ec0"/>
    <w:pPr/>
    <w:rPr/>
  </w:style>
  <w:style w:type="paragraph" w:styleId="ListParagraph">
    <w:name w:val="List Paragraph"/>
    <w:basedOn w:val="Normal"/>
    <w:uiPriority w:val="34"/>
    <w:qFormat/>
    <w:rsid w:val="006705a7"/>
    <w:pPr>
      <w:spacing w:before="0" w:after="0"/>
      <w:ind w:left="720"/>
      <w:contextualSpacing/>
    </w:pPr>
    <w:rPr/>
  </w:style>
  <w:style w:type="paragraph" w:styleId="DocumentMap">
    <w:name w:val="Document Map"/>
    <w:basedOn w:val="Normal"/>
    <w:link w:val="MappadocumentoCarattere"/>
    <w:semiHidden/>
    <w:unhideWhenUsed/>
    <w:qFormat/>
    <w:rsid w:val="00901180"/>
    <w:pPr/>
    <w:rPr>
      <w:rFonts w:ascii="Times New Roman" w:hAnsi="Times New Roman" w:cs="Times New Roman"/>
    </w:rPr>
  </w:style>
  <w:style w:type="paragraph" w:styleId="HeaderandFooter">
    <w:name w:val="Header and Footer"/>
    <w:basedOn w:val="Normal"/>
    <w:qFormat/>
    <w:pPr/>
    <w:rPr/>
  </w:style>
  <w:style w:type="paragraph" w:styleId="Header">
    <w:name w:val="header"/>
    <w:basedOn w:val="Normal"/>
    <w:link w:val="IntestazioneCarattere"/>
    <w:unhideWhenUsed/>
    <w:rsid w:val="000e08a4"/>
    <w:pPr>
      <w:tabs>
        <w:tab w:val="clear" w:pos="720"/>
        <w:tab w:val="center" w:pos="4819" w:leader="none"/>
        <w:tab w:val="right" w:pos="9638" w:leader="none"/>
      </w:tabs>
    </w:pPr>
    <w:rPr/>
  </w:style>
  <w:style w:type="paragraph" w:styleId="Footer">
    <w:name w:val="footer"/>
    <w:basedOn w:val="Normal"/>
    <w:link w:val="PidipaginaCarattere"/>
    <w:unhideWhenUsed/>
    <w:rsid w:val="000e08a4"/>
    <w:pPr>
      <w:tabs>
        <w:tab w:val="clear" w:pos="720"/>
        <w:tab w:val="center" w:pos="4819" w:leader="none"/>
        <w:tab w:val="right" w:pos="9638" w:leader="none"/>
      </w:tabs>
    </w:pPr>
    <w:rPr/>
  </w:style>
  <w:style w:type="paragraph" w:styleId="NormalWeb">
    <w:name w:val="Normal (Web)"/>
    <w:basedOn w:val="Normal"/>
    <w:uiPriority w:val="99"/>
    <w:semiHidden/>
    <w:unhideWhenUsed/>
    <w:qFormat/>
    <w:rsid w:val="00ac22f4"/>
    <w:pPr>
      <w:spacing w:beforeAutospacing="1" w:afterAutospacing="1"/>
    </w:pPr>
    <w:rPr>
      <w:rFonts w:ascii="Times New Roman" w:hAnsi="Times New Roman" w:eastAsia="" w:cs="Times New Roman" w:eastAsiaTheme="minorEastAsia"/>
    </w:rPr>
  </w:style>
  <w:style w:type="numbering" w:styleId="NoList" w:default="1">
    <w:name w:val="No List"/>
    <w:uiPriority w:val="99"/>
    <w:semiHidden/>
    <w:unhideWhenUsed/>
    <w:qFormat/>
  </w:style>
  <w:style w:type="numbering" w:styleId="Numbering123">
    <w:name w:val="Numbering 123"/>
    <w:qFormat/>
  </w:style>
  <w:style w:type="table" w:default="1" w:styleId="Tabellanormale">
    <w:name w:val="Normal Table"/>
    <w:uiPriority w:val="99"/>
    <w:semiHidden/>
    <w:unhideWhenUsed/>
    <w:tblPr>
      <w:tblCellMar>
        <w:top w:w="0" w:type="dxa"/>
        <w:left w:w="108" w:type="dxa"/>
        <w:bottom w:w="0" w:type="dxa"/>
        <w:right w:w="108" w:type="dxa"/>
      </w:tblCellMar>
    </w:tblPr>
  </w:style>
  <w:style w:type="table" w:styleId="Grigliatabella">
    <w:name w:val="Table Grid"/>
    <w:basedOn w:val="Tabellanormale"/>
    <w:rsid w:val="00ce3c2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orm-semantics@googlegroups.com" TargetMode="External"/><Relationship Id="rId3" Type="http://schemas.openxmlformats.org/officeDocument/2006/relationships/hyperlink" Target="https://groups.google.com/group/orm-semantics" TargetMode="Externa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header" Target="header3.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itchFamily="0" charset="1"/>
        <a:ea typeface=""/>
        <a:cs typeface=""/>
      </a:majorFont>
      <a:minorFont>
        <a:latin typeface="Calibri"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1A628985-A1F9-834C-ACF4-B5DFC66BED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20270</TotalTime>
  <Application>LibreOffice/24.8.3.2$MacOSX_AARCH64 LibreOffice_project/48a6bac9e7e268aeb4c3483fcf825c94556d9f92</Application>
  <AppVersion>15.0000</AppVersion>
  <Pages>9</Pages>
  <Words>2879</Words>
  <Characters>14917</Characters>
  <CharactersWithSpaces>17657</CharactersWithSpaces>
  <Paragraphs>279</Paragraphs>
  <Company>University of Bozen-Bolzano</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2018-01-25T00:51:00Z</dcterms:created>
  <dc:creator>Enrico Franconi</dc:creator>
  <dc:description/>
  <dc:language>en-AU</dc:language>
  <cp:lastModifiedBy/>
  <cp:lastPrinted>2025-01-10T13:19:51Z</cp:lastPrinted>
  <dcterms:modified xsi:type="dcterms:W3CDTF">2025-01-10T13:19:49Z</dcterms:modified>
  <cp:revision>1319</cp:revision>
  <dc:subject/>
  <dc:title/>
</cp:coreProperties>
</file>

<file path=docProps/custom.xml><?xml version="1.0" encoding="utf-8"?>
<Properties xmlns="http://schemas.openxmlformats.org/officeDocument/2006/custom-properties" xmlns:vt="http://schemas.openxmlformats.org/officeDocument/2006/docPropsVTypes"/>
</file>