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280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65"/>
        <w:gridCol w:w="825"/>
        <w:gridCol w:w="420"/>
        <w:gridCol w:w="810"/>
        <w:gridCol w:w="780"/>
        <w:gridCol w:w="653"/>
        <w:gridCol w:w="1147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6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组长</w:t>
            </w:r>
          </w:p>
        </w:tc>
        <w:tc>
          <w:tcPr>
            <w:tcW w:w="76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45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韩一鸣</w:t>
            </w:r>
          </w:p>
        </w:tc>
        <w:tc>
          <w:tcPr>
            <w:tcW w:w="81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33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19030100421</w:t>
            </w:r>
          </w:p>
        </w:tc>
        <w:tc>
          <w:tcPr>
            <w:tcW w:w="11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13920343115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64" w:type="dxa"/>
            <w:vMerge w:val="restart"/>
          </w:tcPr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成</w:t>
            </w:r>
          </w:p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员</w:t>
            </w:r>
          </w:p>
          <w:p>
            <w:pP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名</w:t>
            </w:r>
          </w:p>
          <w:p>
            <w:pPr>
              <w:rPr>
                <w:rFonts w:ascii="Arial Unicode MS" w:hAnsi="Arial Unicode MS" w:eastAsia="Arial Unicode MS" w:cs="Arial Unicode MS"/>
                <w:b/>
                <w:sz w:val="30"/>
                <w:szCs w:val="30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单</w:t>
            </w:r>
          </w:p>
        </w:tc>
        <w:tc>
          <w:tcPr>
            <w:tcW w:w="1590" w:type="dxa"/>
            <w:gridSpan w:val="2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2010" w:type="dxa"/>
            <w:gridSpan w:val="3"/>
          </w:tcPr>
          <w:p>
            <w:pPr>
              <w:ind w:firstLine="527" w:firstLineChars="250"/>
              <w:rPr>
                <w:b/>
              </w:rPr>
            </w:pPr>
            <w:r>
              <w:rPr>
                <w:rFonts w:hint="eastAsia"/>
                <w:b/>
              </w:rPr>
              <w:t>学   号</w:t>
            </w:r>
          </w:p>
        </w:tc>
        <w:tc>
          <w:tcPr>
            <w:tcW w:w="1800" w:type="dxa"/>
            <w:gridSpan w:val="2"/>
          </w:tcPr>
          <w:p>
            <w:pPr>
              <w:ind w:firstLine="422" w:firstLineChars="200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2250" w:type="dxa"/>
          </w:tcPr>
          <w:p>
            <w:pPr>
              <w:ind w:firstLine="527" w:firstLineChars="250"/>
              <w:rPr>
                <w:b/>
              </w:rPr>
            </w:pPr>
            <w:r>
              <w:rPr>
                <w:rFonts w:hint="eastAsia"/>
                <w:b/>
              </w:rPr>
              <w:t>学 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64" w:type="dxa"/>
            <w:vMerge w:val="continue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黄国书</w:t>
            </w:r>
          </w:p>
        </w:tc>
        <w:tc>
          <w:tcPr>
            <w:tcW w:w="2010" w:type="dxa"/>
            <w:gridSpan w:val="3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19030100085</w:t>
            </w:r>
          </w:p>
        </w:tc>
        <w:tc>
          <w:tcPr>
            <w:tcW w:w="1800" w:type="dxa"/>
            <w:gridSpan w:val="2"/>
          </w:tcPr>
          <w:p/>
        </w:tc>
        <w:tc>
          <w:tcPr>
            <w:tcW w:w="22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664" w:type="dxa"/>
            <w:vMerge w:val="continue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王宇航</w:t>
            </w:r>
          </w:p>
        </w:tc>
        <w:tc>
          <w:tcPr>
            <w:tcW w:w="2010" w:type="dxa"/>
            <w:gridSpan w:val="3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19039100009</w:t>
            </w:r>
          </w:p>
        </w:tc>
        <w:tc>
          <w:tcPr>
            <w:tcW w:w="1800" w:type="dxa"/>
            <w:gridSpan w:val="2"/>
          </w:tcPr>
          <w:p/>
        </w:tc>
        <w:tc>
          <w:tcPr>
            <w:tcW w:w="22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4" w:type="dxa"/>
            <w:vMerge w:val="continue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戴宇宸</w:t>
            </w:r>
          </w:p>
        </w:tc>
        <w:tc>
          <w:tcPr>
            <w:tcW w:w="2010" w:type="dxa"/>
            <w:gridSpan w:val="3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19030100419</w:t>
            </w:r>
          </w:p>
        </w:tc>
        <w:tc>
          <w:tcPr>
            <w:tcW w:w="1800" w:type="dxa"/>
            <w:gridSpan w:val="2"/>
          </w:tcPr>
          <w:p/>
        </w:tc>
        <w:tc>
          <w:tcPr>
            <w:tcW w:w="22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6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650" w:type="dxa"/>
            <w:gridSpan w:val="8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5" w:hRule="atLeast"/>
        </w:trPr>
        <w:tc>
          <w:tcPr>
            <w:tcW w:w="664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r>
              <w:rPr>
                <w:rFonts w:hint="eastAsia"/>
                <w:b/>
                <w:sz w:val="30"/>
                <w:szCs w:val="30"/>
              </w:rPr>
              <w:t>介</w:t>
            </w:r>
          </w:p>
        </w:tc>
        <w:tc>
          <w:tcPr>
            <w:tcW w:w="7650" w:type="dxa"/>
            <w:gridSpan w:val="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图书管理系统的预期应用场景为图书馆管理图书，可以实现管理用户，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图书入库、出借、归还、修改信息等功能。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系统后端主要依托mysql数据库实现，建立bookmanage数据库，其中有book_list 表记载图书信息；user表记录用户信息；record表记录出借记录信息；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系统具有良好可交互性的前端页面，普通用户可通过用户名、密码，登录用户界面，执行借书、还书等操作。管理员还可登录管理员界面，执行图书入库、修改信息等操作；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系统通过flask框架提供web服务，flask框架提供HTTP服务，可以接受来自前端的HTTP请求，并处理请求或返回数据库的数据。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前端通过Vue框架、axio库，实现数据的动态渲染，实现在前端显示数据库的内容。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</w:t>
      </w:r>
      <w:r>
        <w:rPr>
          <w:rFonts w:hint="eastAsia"/>
          <w:b/>
          <w:sz w:val="44"/>
          <w:szCs w:val="44"/>
          <w:lang w:val="en-US" w:eastAsia="zh-CN"/>
        </w:rPr>
        <w:t>实践考核</w:t>
      </w:r>
      <w:r>
        <w:rPr>
          <w:rFonts w:hint="eastAsia"/>
          <w:b/>
          <w:sz w:val="44"/>
          <w:szCs w:val="44"/>
        </w:rPr>
        <w:t>小组信息表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44"/>
          <w:szCs w:val="44"/>
        </w:rPr>
        <w:t xml:space="preserve">                              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22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月</w:t>
      </w:r>
    </w:p>
    <w:p>
      <w:pPr>
        <w:rPr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711C"/>
    <w:rsid w:val="00040EFF"/>
    <w:rsid w:val="005D6DDA"/>
    <w:rsid w:val="00892C40"/>
    <w:rsid w:val="00AE4E52"/>
    <w:rsid w:val="00DF711C"/>
    <w:rsid w:val="06504B72"/>
    <w:rsid w:val="0975306B"/>
    <w:rsid w:val="1BC5390D"/>
    <w:rsid w:val="218629C7"/>
    <w:rsid w:val="27087217"/>
    <w:rsid w:val="38F56F2B"/>
    <w:rsid w:val="45025018"/>
    <w:rsid w:val="4FF41317"/>
    <w:rsid w:val="55F52698"/>
    <w:rsid w:val="5D950A0F"/>
    <w:rsid w:val="687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135</Characters>
  <Lines>1</Lines>
  <Paragraphs>1</Paragraphs>
  <TotalTime>10</TotalTime>
  <ScaleCrop>false</ScaleCrop>
  <LinksUpToDate>false</LinksUpToDate>
  <CharactersWithSpaces>157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2014-03-15T10:17:00Z</dcterms:created>
  <dc:creator>Acer</dc:creator>
  <cp:lastModifiedBy>admin</cp:lastModifiedBy>
  <dcterms:modified xsi:type="dcterms:W3CDTF">2022-03-19T13:25:40Z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E30A1A2EED4F463FB8613FB17E3252ED</vt:lpwstr>
  </property>
</Properties>
</file>