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A1383">
      <w:pPr>
        <w:rPr>
          <w:rFonts w:hint="eastAsia" w:ascii="宋体" w:hAnsi="宋体"/>
        </w:rPr>
      </w:pPr>
    </w:p>
    <w:p w14:paraId="35CDBDEE">
      <w:pPr>
        <w:rPr>
          <w:rFonts w:hint="eastAsia" w:ascii="宋体" w:hAnsi="宋体"/>
        </w:rPr>
      </w:pPr>
    </w:p>
    <w:p w14:paraId="07C6F5F4">
      <w:pPr>
        <w:rPr>
          <w:rFonts w:hint="eastAsia" w:ascii="宋体" w:hAnsi="宋体"/>
        </w:rPr>
      </w:pPr>
    </w:p>
    <w:p w14:paraId="6DB5E870">
      <w:pPr>
        <w:rPr>
          <w:rFonts w:hint="eastAsia" w:ascii="宋体" w:hAnsi="宋体"/>
        </w:rPr>
      </w:pPr>
    </w:p>
    <w:p w14:paraId="31C84411">
      <w:pPr>
        <w:rPr>
          <w:rFonts w:hint="eastAsia" w:ascii="宋体" w:hAnsi="宋体"/>
        </w:rPr>
      </w:pPr>
      <w:bookmarkStart w:id="5" w:name="_GoBack"/>
      <w:bookmarkEnd w:id="5"/>
    </w:p>
    <w:p w14:paraId="62142633">
      <w:pPr>
        <w:rPr>
          <w:rFonts w:hint="eastAsia" w:ascii="宋体" w:hAnsi="宋体"/>
        </w:rPr>
      </w:pPr>
    </w:p>
    <w:p w14:paraId="511B3BF7">
      <w:pPr>
        <w:jc w:val="center"/>
        <w:rPr>
          <w:rFonts w:hint="eastAsia" w:ascii="黑体" w:hAnsi="黑体" w:eastAsia="黑体" w:cs="宋体"/>
          <w:b/>
          <w:color w:val="0000FF"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val="en-US" w:eastAsia="zh-CN"/>
        </w:rPr>
        <w:t>产品名法规标准清单</w:t>
      </w:r>
    </w:p>
    <w:p w14:paraId="0D04B36D">
      <w:pPr>
        <w:jc w:val="center"/>
        <w:rPr>
          <w:rFonts w:hint="default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DHF-OPT-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XXX</w:t>
      </w:r>
    </w:p>
    <w:p w14:paraId="7E303A25">
      <w:pPr>
        <w:rPr>
          <w:rFonts w:hint="eastAsia" w:ascii="宋体" w:hAnsi="宋体"/>
        </w:rPr>
      </w:pPr>
    </w:p>
    <w:p w14:paraId="1604C081">
      <w:pPr>
        <w:rPr>
          <w:rFonts w:hint="eastAsia" w:ascii="宋体" w:hAnsi="宋体"/>
        </w:rPr>
      </w:pPr>
    </w:p>
    <w:p w14:paraId="0613BEEE">
      <w:pPr>
        <w:rPr>
          <w:rFonts w:hint="eastAsia" w:ascii="宋体" w:hAnsi="宋体"/>
        </w:rPr>
      </w:pPr>
    </w:p>
    <w:p w14:paraId="43FF232D">
      <w:pPr>
        <w:rPr>
          <w:rFonts w:hint="eastAsia" w:ascii="宋体" w:hAnsi="宋体"/>
        </w:rPr>
      </w:pP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1225E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0B7D16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3CA9E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352357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7B339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签名</w:t>
            </w:r>
          </w:p>
        </w:tc>
      </w:tr>
      <w:tr w14:paraId="43DD3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659AE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180EC3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765E9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52153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  <w:tr w14:paraId="001B5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29FFC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0AA9CB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58CEAE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0A833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  <w:tr w14:paraId="09193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2D6F27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4D495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74C04E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59C56C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</w:tbl>
    <w:p w14:paraId="1E084247">
      <w:pPr>
        <w:rPr>
          <w:rFonts w:hint="eastAsia" w:ascii="宋体" w:hAnsi="宋体"/>
        </w:rPr>
      </w:pPr>
    </w:p>
    <w:p w14:paraId="0185AC4A">
      <w:pPr>
        <w:widowControl/>
        <w:jc w:val="center"/>
        <w:rPr>
          <w:b/>
          <w:bCs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1B6A1156">
      <w:pPr>
        <w:widowControl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0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54E1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0257B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0CF83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1A51FAB6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1A6716BB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16D276B6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413F0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2EDD3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1F7819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  <w:woUserID w:val="2"/>
              </w:rPr>
            </w:pPr>
          </w:p>
        </w:tc>
        <w:tc>
          <w:tcPr>
            <w:tcW w:w="942" w:type="pct"/>
            <w:vAlign w:val="center"/>
          </w:tcPr>
          <w:p w14:paraId="6EFDB4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9D27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  <w:woUserID w:val="2"/>
              </w:rPr>
            </w:pPr>
          </w:p>
        </w:tc>
        <w:tc>
          <w:tcPr>
            <w:tcW w:w="1495" w:type="pct"/>
            <w:vAlign w:val="center"/>
          </w:tcPr>
          <w:p w14:paraId="0D2742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7ECD7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01A71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363A32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5804B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479EA2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7EF47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9E1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7A2CD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2F1D44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14A68C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401068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4158A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1F400C2C">
      <w:pPr>
        <w:widowControl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sdt>
      <w:sdtPr>
        <w:rPr>
          <w:rFonts w:hint="eastAsia" w:eastAsia="宋体"/>
          <w:b/>
          <w:bCs/>
          <w:sz w:val="52"/>
          <w:szCs w:val="52"/>
          <w:lang w:val="en-US" w:eastAsia="zh-CN"/>
        </w:rPr>
        <w:id w:val="147469986"/>
        <w15:color w:val="DBDBDB"/>
        <w:docPartObj>
          <w:docPartGallery w:val="Table of Contents"/>
          <w:docPartUnique/>
        </w:docPartObj>
      </w:sdtPr>
      <w:sdtEndPr>
        <w:rPr>
          <w:rFonts w:hint="eastAsia" w:eastAsia="宋体"/>
          <w:b/>
          <w:bCs/>
          <w:sz w:val="52"/>
          <w:szCs w:val="52"/>
          <w:lang w:val="en-US" w:eastAsia="zh-CN"/>
        </w:rPr>
      </w:sdtEndPr>
      <w:sdtContent>
        <w:p w14:paraId="66A2416D">
          <w:pPr>
            <w:spacing w:line="360" w:lineRule="auto"/>
            <w:jc w:val="center"/>
            <w:rPr>
              <w:rFonts w:hint="eastAsia" w:eastAsia="宋体"/>
              <w:b/>
              <w:bCs/>
              <w:sz w:val="52"/>
              <w:szCs w:val="52"/>
            </w:rPr>
          </w:pPr>
          <w:bookmarkStart w:id="0" w:name="_Toc6327"/>
          <w:bookmarkStart w:id="1" w:name="_Toc14865"/>
          <w:r>
            <w:rPr>
              <w:rFonts w:hint="eastAsia" w:eastAsia="宋体"/>
              <w:b/>
              <w:bCs/>
              <w:sz w:val="52"/>
              <w:szCs w:val="52"/>
            </w:rPr>
            <w:t>目录</w:t>
          </w:r>
        </w:p>
        <w:p w14:paraId="389C6FB9">
          <w:pPr>
            <w:pStyle w:val="16"/>
            <w:tabs>
              <w:tab w:val="right" w:leader="dot" w:pos="9638"/>
            </w:tabs>
          </w:pPr>
          <w:r>
            <w:rPr>
              <w:rFonts w:hint="eastAsia" w:asciiTheme="minorEastAsia" w:hAnsiTheme="minorEastAsia" w:eastAsiaTheme="minorEastAsia"/>
            </w:rPr>
            <w:fldChar w:fldCharType="begin"/>
          </w:r>
          <w:r>
            <w:rPr>
              <w:rFonts w:hint="eastAsia" w:asciiTheme="minorEastAsia" w:hAnsiTheme="minorEastAsia" w:eastAsiaTheme="minorEastAsia"/>
            </w:rPr>
            <w:instrText xml:space="preserve">TOC \o "1-1" \h \u </w:instrText>
          </w:r>
          <w:r>
            <w:rPr>
              <w:rFonts w:hint="eastAsia" w:asciiTheme="minorEastAsia" w:hAnsiTheme="minorEastAsia" w:eastAsiaTheme="minorEastAsia"/>
            </w:rPr>
            <w:fldChar w:fldCharType="separate"/>
          </w:r>
          <w:r>
            <w:rPr>
              <w:rFonts w:hint="eastAsia" w:asciiTheme="minorEastAsia" w:hAnsiTheme="minorEastAsia" w:eastAsiaTheme="minorEastAsia"/>
            </w:rPr>
            <w:fldChar w:fldCharType="begin"/>
          </w:r>
          <w:r>
            <w:rPr>
              <w:rFonts w:hint="eastAsia" w:asciiTheme="minorEastAsia" w:hAnsiTheme="minorEastAsia" w:eastAsiaTheme="minorEastAsia"/>
            </w:rPr>
            <w:instrText xml:space="preserve"> HYPERLINK \l _Toc32036 </w:instrText>
          </w:r>
          <w:r>
            <w:rPr>
              <w:rFonts w:hint="eastAsia" w:asciiTheme="minorEastAsia" w:hAnsiTheme="minorEastAsia" w:eastAsiaTheme="minorEastAsia"/>
            </w:rPr>
            <w:fldChar w:fldCharType="separate"/>
          </w:r>
          <w:r>
            <w:rPr>
              <w:rFonts w:hint="eastAsia" w:ascii="Times New Roman" w:hAnsi="Times New Roman" w:eastAsia="宋体" w:cs="Times New Roman"/>
            </w:rPr>
            <w:t>1 规定产品技术要求的标准清单</w:t>
          </w:r>
          <w:r>
            <w:tab/>
          </w:r>
          <w:r>
            <w:fldChar w:fldCharType="begin"/>
          </w:r>
          <w:r>
            <w:instrText xml:space="preserve"> PAGEREF _Toc32036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EastAsia" w:hAnsiTheme="minorEastAsia" w:eastAsiaTheme="minorEastAsia"/>
            </w:rPr>
            <w:fldChar w:fldCharType="end"/>
          </w:r>
        </w:p>
        <w:p w14:paraId="3D35637E">
          <w:pPr>
            <w:pStyle w:val="16"/>
            <w:tabs>
              <w:tab w:val="right" w:leader="dot" w:pos="9638"/>
            </w:tabs>
          </w:pPr>
          <w:r>
            <w:rPr>
              <w:rFonts w:hint="eastAsia" w:asciiTheme="minorEastAsia" w:hAnsiTheme="minorEastAsia" w:eastAsiaTheme="minorEastAsia"/>
            </w:rPr>
            <w:fldChar w:fldCharType="begin"/>
          </w:r>
          <w:r>
            <w:rPr>
              <w:rFonts w:hint="eastAsia" w:asciiTheme="minorEastAsia" w:hAnsiTheme="minorEastAsia" w:eastAsiaTheme="minorEastAsia"/>
            </w:rPr>
            <w:instrText xml:space="preserve"> HYPERLINK \l _Toc7659 </w:instrText>
          </w:r>
          <w:r>
            <w:rPr>
              <w:rFonts w:hint="eastAsia" w:asciiTheme="minorEastAsia" w:hAnsiTheme="minorEastAsia" w:eastAsiaTheme="minorEastAsia"/>
            </w:rPr>
            <w:fldChar w:fldCharType="separate"/>
          </w:r>
          <w:r>
            <w:rPr>
              <w:rFonts w:hint="eastAsia" w:ascii="Times New Roman" w:hAnsi="Times New Roman" w:eastAsia="宋体" w:cs="Times New Roman"/>
            </w:rPr>
            <w:t>2 规定产品实现过程要求的标准清单</w:t>
          </w:r>
          <w:r>
            <w:tab/>
          </w:r>
          <w:r>
            <w:fldChar w:fldCharType="begin"/>
          </w:r>
          <w:r>
            <w:instrText xml:space="preserve"> PAGEREF _Toc7659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EastAsia" w:hAnsiTheme="minorEastAsia" w:eastAsiaTheme="minorEastAsia"/>
            </w:rPr>
            <w:fldChar w:fldCharType="end"/>
          </w:r>
        </w:p>
        <w:p w14:paraId="42B177E7">
          <w:pPr>
            <w:pStyle w:val="16"/>
            <w:tabs>
              <w:tab w:val="right" w:leader="dot" w:pos="9638"/>
            </w:tabs>
          </w:pPr>
          <w:r>
            <w:rPr>
              <w:rFonts w:hint="eastAsia" w:asciiTheme="minorEastAsia" w:hAnsiTheme="minorEastAsia" w:eastAsiaTheme="minorEastAsia"/>
            </w:rPr>
            <w:fldChar w:fldCharType="end"/>
          </w:r>
        </w:p>
      </w:sdtContent>
    </w:sdt>
    <w:p w14:paraId="3C1A7376">
      <w:pPr>
        <w:sectPr>
          <w:headerReference r:id="rId6" w:type="default"/>
          <w:footerReference r:id="rId7" w:type="default"/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1D218AF6"/>
    <w:p w14:paraId="1245B03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ind w:leftChars="0"/>
        <w:textAlignment w:val="auto"/>
        <w:outlineLvl w:val="9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hAnsi="宋体"/>
          <w:b/>
          <w:sz w:val="24"/>
          <w:szCs w:val="24"/>
        </w:rPr>
        <w:t>目标市场：</w:t>
      </w:r>
      <w:r>
        <w:rPr>
          <w:rFonts w:hint="eastAsia" w:hAnsi="宋体"/>
          <w:sz w:val="24"/>
          <w:szCs w:val="24"/>
          <w:lang w:val="en-US" w:eastAsia="zh-CN"/>
        </w:rPr>
        <w:t xml:space="preserve">中国                                       </w:t>
      </w:r>
      <w:r>
        <w:rPr>
          <w:rFonts w:hint="eastAsia" w:hAnsi="宋体"/>
          <w:b/>
          <w:sz w:val="24"/>
          <w:szCs w:val="24"/>
        </w:rPr>
        <w:t>产品分类：</w:t>
      </w:r>
      <w:r>
        <w:rPr>
          <w:rFonts w:hint="eastAsia" w:hAnsi="宋体"/>
          <w:b/>
          <w:sz w:val="24"/>
          <w:szCs w:val="24"/>
          <w:lang w:val="en-US" w:eastAsia="zh-CN"/>
        </w:rPr>
        <w:t>III类</w:t>
      </w:r>
    </w:p>
    <w:p w14:paraId="00D9E7FA">
      <w:pPr>
        <w:pStyle w:val="2"/>
        <w:rPr>
          <w:rFonts w:hint="eastAsia" w:ascii="Times New Roman" w:hAnsi="Times New Roman" w:eastAsia="宋体" w:cs="Times New Roman"/>
        </w:rPr>
      </w:pPr>
      <w:bookmarkStart w:id="2" w:name="_Toc32036"/>
      <w:r>
        <w:rPr>
          <w:rFonts w:hint="eastAsia" w:ascii="Times New Roman" w:hAnsi="Times New Roman" w:eastAsia="宋体" w:cs="Times New Roman"/>
        </w:rPr>
        <w:t>规定产品技术要求的标准清单</w:t>
      </w:r>
      <w:bookmarkEnd w:id="2"/>
    </w:p>
    <w:tbl>
      <w:tblPr>
        <w:tblStyle w:val="20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220"/>
        <w:gridCol w:w="4954"/>
        <w:gridCol w:w="994"/>
        <w:gridCol w:w="1069"/>
        <w:gridCol w:w="1509"/>
      </w:tblGrid>
      <w:tr w14:paraId="3B3DEC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9746" w:type="dxa"/>
            <w:gridSpan w:val="5"/>
            <w:shd w:val="clear" w:color="auto" w:fill="BFBFBF"/>
            <w:noWrap w:val="0"/>
            <w:vAlign w:val="top"/>
          </w:tcPr>
          <w:p w14:paraId="210EA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jc w:val="center"/>
              <w:rPr>
                <w:rFonts w:hint="default" w:hAnsi="宋体"/>
                <w:b/>
                <w:sz w:val="24"/>
                <w:szCs w:val="24"/>
              </w:rPr>
            </w:pPr>
            <w:bookmarkStart w:id="3" w:name="_Toc357162216"/>
            <w:r>
              <w:rPr>
                <w:rFonts w:hint="default" w:hAnsi="宋体"/>
                <w:b/>
                <w:sz w:val="24"/>
                <w:szCs w:val="24"/>
              </w:rPr>
              <w:t>规定产品技术要求的标准清单</w:t>
            </w:r>
          </w:p>
        </w:tc>
      </w:tr>
      <w:tr w14:paraId="30D77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1220" w:type="dxa"/>
            <w:shd w:val="clear" w:color="auto" w:fill="BFBFBF"/>
            <w:noWrap w:val="0"/>
            <w:vAlign w:val="top"/>
          </w:tcPr>
          <w:p w14:paraId="272576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jc w:val="center"/>
              <w:rPr>
                <w:rFonts w:hint="default" w:hAnsi="宋体"/>
                <w:b/>
                <w:sz w:val="24"/>
                <w:szCs w:val="24"/>
              </w:rPr>
            </w:pPr>
            <w:r>
              <w:rPr>
                <w:rFonts w:hint="default" w:hAnsi="宋体"/>
                <w:b/>
                <w:sz w:val="24"/>
                <w:szCs w:val="24"/>
              </w:rPr>
              <w:t>类别</w:t>
            </w:r>
          </w:p>
        </w:tc>
        <w:tc>
          <w:tcPr>
            <w:tcW w:w="4954" w:type="dxa"/>
            <w:shd w:val="clear" w:color="auto" w:fill="BFBFBF"/>
            <w:noWrap w:val="0"/>
            <w:vAlign w:val="top"/>
          </w:tcPr>
          <w:p w14:paraId="3B8EDB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jc w:val="center"/>
              <w:rPr>
                <w:rFonts w:hint="default" w:hAnsi="宋体"/>
                <w:b/>
                <w:sz w:val="24"/>
                <w:szCs w:val="24"/>
              </w:rPr>
            </w:pPr>
            <w:r>
              <w:rPr>
                <w:rFonts w:hint="default" w:hAnsi="宋体"/>
                <w:b/>
                <w:sz w:val="24"/>
                <w:szCs w:val="24"/>
              </w:rPr>
              <w:t>标准名称（包括：标准号 年份 标题）</w:t>
            </w:r>
          </w:p>
        </w:tc>
        <w:tc>
          <w:tcPr>
            <w:tcW w:w="994" w:type="dxa"/>
            <w:shd w:val="clear" w:color="auto" w:fill="BFBFBF"/>
            <w:noWrap w:val="0"/>
            <w:vAlign w:val="top"/>
          </w:tcPr>
          <w:p w14:paraId="7A95C8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jc w:val="center"/>
              <w:rPr>
                <w:rFonts w:hint="default" w:hAnsi="宋体"/>
                <w:b/>
                <w:sz w:val="24"/>
                <w:szCs w:val="24"/>
              </w:rPr>
            </w:pPr>
            <w:r>
              <w:rPr>
                <w:rFonts w:hint="default" w:hAnsi="宋体"/>
                <w:b/>
                <w:sz w:val="24"/>
                <w:szCs w:val="24"/>
              </w:rPr>
              <w:t>责任人</w:t>
            </w:r>
          </w:p>
        </w:tc>
        <w:tc>
          <w:tcPr>
            <w:tcW w:w="1069" w:type="dxa"/>
            <w:shd w:val="clear" w:color="auto" w:fill="BFBFBF"/>
            <w:noWrap w:val="0"/>
            <w:vAlign w:val="center"/>
          </w:tcPr>
          <w:p w14:paraId="45A2DB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jc w:val="center"/>
              <w:rPr>
                <w:rFonts w:hint="default" w:hAnsi="宋体"/>
                <w:b/>
                <w:sz w:val="24"/>
                <w:szCs w:val="24"/>
              </w:rPr>
            </w:pPr>
            <w:r>
              <w:rPr>
                <w:rFonts w:hint="eastAsia" w:hAnsi="宋体"/>
                <w:b/>
                <w:sz w:val="24"/>
                <w:szCs w:val="24"/>
              </w:rPr>
              <w:t>是否已分析</w:t>
            </w:r>
          </w:p>
        </w:tc>
        <w:tc>
          <w:tcPr>
            <w:tcW w:w="1509" w:type="dxa"/>
            <w:shd w:val="clear" w:color="auto" w:fill="BFBFBF"/>
            <w:noWrap w:val="0"/>
            <w:vAlign w:val="top"/>
          </w:tcPr>
          <w:p w14:paraId="1C922B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jc w:val="center"/>
              <w:rPr>
                <w:rFonts w:hint="default" w:hAnsi="宋体"/>
                <w:b/>
                <w:sz w:val="24"/>
                <w:szCs w:val="24"/>
              </w:rPr>
            </w:pPr>
            <w:r>
              <w:rPr>
                <w:rFonts w:hint="eastAsia" w:hAnsi="宋体"/>
                <w:b/>
                <w:sz w:val="24"/>
                <w:szCs w:val="24"/>
              </w:rPr>
              <w:t>引用的分析</w:t>
            </w:r>
            <w:r>
              <w:rPr>
                <w:rFonts w:hint="default" w:hAnsi="宋体"/>
                <w:b/>
                <w:sz w:val="24"/>
                <w:szCs w:val="24"/>
              </w:rPr>
              <w:t>表</w:t>
            </w:r>
          </w:p>
        </w:tc>
      </w:tr>
      <w:tr w14:paraId="78684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1220" w:type="dxa"/>
            <w:noWrap w:val="0"/>
            <w:vAlign w:val="top"/>
          </w:tcPr>
          <w:p w14:paraId="1E9147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宋体" w:eastAsia="仿宋_GB2312" w:cs="宋体"/>
                <w:szCs w:val="21"/>
              </w:rPr>
            </w:pPr>
          </w:p>
        </w:tc>
        <w:tc>
          <w:tcPr>
            <w:tcW w:w="4954" w:type="dxa"/>
            <w:noWrap w:val="0"/>
            <w:vAlign w:val="top"/>
          </w:tcPr>
          <w:p w14:paraId="61D751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rPr>
                <w:rFonts w:hint="default"/>
                <w:b/>
                <w:sz w:val="24"/>
                <w:szCs w:val="24"/>
              </w:rPr>
            </w:pPr>
          </w:p>
        </w:tc>
        <w:tc>
          <w:tcPr>
            <w:tcW w:w="994" w:type="dxa"/>
            <w:noWrap w:val="0"/>
            <w:vAlign w:val="top"/>
          </w:tcPr>
          <w:p w14:paraId="5A4090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hAnsi="宋体"/>
                <w:color w:val="FF0000"/>
                <w:szCs w:val="21"/>
              </w:rPr>
            </w:pPr>
          </w:p>
        </w:tc>
        <w:tc>
          <w:tcPr>
            <w:tcW w:w="1069" w:type="dxa"/>
            <w:noWrap w:val="0"/>
            <w:vAlign w:val="top"/>
          </w:tcPr>
          <w:p w14:paraId="46771D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hAnsi="宋体"/>
                <w:color w:val="FF0000"/>
                <w:szCs w:val="21"/>
              </w:rPr>
            </w:pPr>
          </w:p>
        </w:tc>
        <w:tc>
          <w:tcPr>
            <w:tcW w:w="1509" w:type="dxa"/>
            <w:noWrap w:val="0"/>
            <w:vAlign w:val="top"/>
          </w:tcPr>
          <w:p w14:paraId="20497D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hAnsi="宋体"/>
                <w:color w:val="FF0000"/>
                <w:szCs w:val="21"/>
              </w:rPr>
            </w:pPr>
          </w:p>
        </w:tc>
      </w:tr>
      <w:tr w14:paraId="7030E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1220" w:type="dxa"/>
            <w:noWrap w:val="0"/>
            <w:vAlign w:val="top"/>
          </w:tcPr>
          <w:p w14:paraId="6A6DA7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rPr>
                <w:rFonts w:hint="eastAsia" w:eastAsia="仿宋_GB2312"/>
                <w:color w:val="FF0000"/>
                <w:sz w:val="24"/>
              </w:rPr>
            </w:pPr>
          </w:p>
        </w:tc>
        <w:tc>
          <w:tcPr>
            <w:tcW w:w="4954" w:type="dxa"/>
            <w:noWrap w:val="0"/>
            <w:vAlign w:val="top"/>
          </w:tcPr>
          <w:p w14:paraId="53B977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rPr>
                <w:rFonts w:hint="eastAsia" w:eastAsia="仿宋_GB2312"/>
                <w:color w:val="FF0000"/>
                <w:sz w:val="24"/>
              </w:rPr>
            </w:pPr>
          </w:p>
        </w:tc>
        <w:tc>
          <w:tcPr>
            <w:tcW w:w="994" w:type="dxa"/>
            <w:noWrap w:val="0"/>
            <w:vAlign w:val="top"/>
          </w:tcPr>
          <w:p w14:paraId="77CCD5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rPr>
                <w:rFonts w:hint="eastAsia" w:eastAsia="仿宋_GB2312"/>
                <w:color w:val="FF0000"/>
                <w:sz w:val="24"/>
              </w:rPr>
            </w:pPr>
          </w:p>
        </w:tc>
        <w:tc>
          <w:tcPr>
            <w:tcW w:w="1069" w:type="dxa"/>
            <w:noWrap w:val="0"/>
            <w:vAlign w:val="top"/>
          </w:tcPr>
          <w:p w14:paraId="4268A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rPr>
                <w:rFonts w:hint="eastAsia" w:eastAsia="仿宋_GB2312"/>
                <w:color w:val="FF0000"/>
                <w:sz w:val="24"/>
              </w:rPr>
            </w:pPr>
          </w:p>
        </w:tc>
        <w:tc>
          <w:tcPr>
            <w:tcW w:w="1509" w:type="dxa"/>
            <w:noWrap w:val="0"/>
            <w:vAlign w:val="top"/>
          </w:tcPr>
          <w:p w14:paraId="7DD631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rPr>
                <w:rFonts w:hint="eastAsia" w:eastAsia="仿宋_GB2312"/>
                <w:color w:val="FF0000"/>
                <w:sz w:val="24"/>
              </w:rPr>
            </w:pPr>
          </w:p>
        </w:tc>
      </w:tr>
    </w:tbl>
    <w:p w14:paraId="5EF3608E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outlineLvl w:val="9"/>
        <w:rPr>
          <w:rFonts w:hint="eastAsia" w:ascii="Times New Roman" w:hAnsi="Times New Roman" w:eastAsia="宋体" w:cs="Times New Roman"/>
          <w:lang w:val="en-US" w:eastAsia="zh-CN"/>
        </w:rPr>
      </w:pPr>
    </w:p>
    <w:p w14:paraId="5778FA58">
      <w:pPr>
        <w:pStyle w:val="2"/>
        <w:rPr>
          <w:rFonts w:hint="eastAsia" w:ascii="Times New Roman" w:hAnsi="Times New Roman" w:eastAsia="宋体" w:cs="Times New Roman"/>
        </w:rPr>
      </w:pPr>
      <w:bookmarkStart w:id="4" w:name="_Toc7659"/>
      <w:r>
        <w:rPr>
          <w:rFonts w:hint="eastAsia" w:ascii="Times New Roman" w:hAnsi="Times New Roman" w:eastAsia="宋体" w:cs="Times New Roman"/>
        </w:rPr>
        <w:t>规定产品实现过程要求的标准清单</w:t>
      </w:r>
      <w:bookmarkEnd w:id="4"/>
    </w:p>
    <w:tbl>
      <w:tblPr>
        <w:tblStyle w:val="20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243"/>
        <w:gridCol w:w="4929"/>
        <w:gridCol w:w="1088"/>
        <w:gridCol w:w="1087"/>
        <w:gridCol w:w="1399"/>
      </w:tblGrid>
      <w:tr w14:paraId="0CBA5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15451" w:type="dxa"/>
            <w:gridSpan w:val="5"/>
            <w:shd w:val="clear" w:color="auto" w:fill="BFBFBF"/>
            <w:noWrap w:val="0"/>
            <w:vAlign w:val="top"/>
          </w:tcPr>
          <w:p w14:paraId="702FC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jc w:val="center"/>
              <w:rPr>
                <w:rFonts w:hint="default" w:hAnsi="宋体"/>
                <w:b/>
                <w:sz w:val="24"/>
                <w:szCs w:val="24"/>
              </w:rPr>
            </w:pPr>
            <w:r>
              <w:rPr>
                <w:rFonts w:hint="eastAsia" w:hAnsi="宋体"/>
                <w:b/>
                <w:sz w:val="24"/>
                <w:szCs w:val="24"/>
              </w:rPr>
              <w:t>规定产品实现过程要求的标准清单</w:t>
            </w:r>
          </w:p>
        </w:tc>
      </w:tr>
      <w:tr w14:paraId="113DD7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1843" w:type="dxa"/>
            <w:shd w:val="clear" w:color="auto" w:fill="BFBFBF"/>
            <w:noWrap w:val="0"/>
            <w:vAlign w:val="top"/>
          </w:tcPr>
          <w:p w14:paraId="2C49E9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jc w:val="center"/>
              <w:rPr>
                <w:rFonts w:hint="default" w:hAnsi="宋体"/>
                <w:b/>
                <w:sz w:val="24"/>
                <w:szCs w:val="24"/>
              </w:rPr>
            </w:pPr>
            <w:r>
              <w:rPr>
                <w:rFonts w:hint="default" w:hAnsi="宋体"/>
                <w:b/>
                <w:sz w:val="24"/>
                <w:szCs w:val="24"/>
              </w:rPr>
              <w:t>类别</w:t>
            </w:r>
          </w:p>
        </w:tc>
        <w:tc>
          <w:tcPr>
            <w:tcW w:w="8363" w:type="dxa"/>
            <w:shd w:val="clear" w:color="auto" w:fill="BFBFBF"/>
            <w:noWrap w:val="0"/>
            <w:vAlign w:val="top"/>
          </w:tcPr>
          <w:p w14:paraId="243D26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jc w:val="center"/>
              <w:rPr>
                <w:rFonts w:hint="default" w:hAnsi="宋体"/>
                <w:b/>
                <w:sz w:val="24"/>
                <w:szCs w:val="24"/>
              </w:rPr>
            </w:pPr>
            <w:r>
              <w:rPr>
                <w:rFonts w:hint="default" w:hAnsi="宋体"/>
                <w:b/>
                <w:sz w:val="24"/>
                <w:szCs w:val="24"/>
              </w:rPr>
              <w:t>标准名称（包括：标准号 年份 标题）</w:t>
            </w:r>
          </w:p>
        </w:tc>
        <w:tc>
          <w:tcPr>
            <w:tcW w:w="1560" w:type="dxa"/>
            <w:shd w:val="clear" w:color="auto" w:fill="BFBFBF"/>
            <w:noWrap w:val="0"/>
            <w:vAlign w:val="top"/>
          </w:tcPr>
          <w:p w14:paraId="4F00B6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jc w:val="center"/>
              <w:rPr>
                <w:rFonts w:hint="default" w:hAnsi="宋体"/>
                <w:b/>
                <w:sz w:val="24"/>
                <w:szCs w:val="24"/>
              </w:rPr>
            </w:pPr>
            <w:r>
              <w:rPr>
                <w:rFonts w:hint="default" w:hAnsi="宋体"/>
                <w:b/>
                <w:sz w:val="24"/>
                <w:szCs w:val="24"/>
              </w:rPr>
              <w:t>责任人</w:t>
            </w:r>
          </w:p>
        </w:tc>
        <w:tc>
          <w:tcPr>
            <w:tcW w:w="1559" w:type="dxa"/>
            <w:shd w:val="clear" w:color="auto" w:fill="BFBFBF"/>
            <w:noWrap w:val="0"/>
            <w:vAlign w:val="center"/>
          </w:tcPr>
          <w:p w14:paraId="3F9432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jc w:val="center"/>
              <w:rPr>
                <w:rFonts w:hint="default" w:hAnsi="宋体"/>
                <w:b/>
                <w:sz w:val="24"/>
                <w:szCs w:val="24"/>
              </w:rPr>
            </w:pPr>
            <w:r>
              <w:rPr>
                <w:rFonts w:hint="eastAsia" w:hAnsi="宋体"/>
                <w:b/>
                <w:sz w:val="24"/>
                <w:szCs w:val="24"/>
              </w:rPr>
              <w:t>是否已分析</w:t>
            </w:r>
          </w:p>
        </w:tc>
        <w:tc>
          <w:tcPr>
            <w:tcW w:w="2126" w:type="dxa"/>
            <w:shd w:val="clear" w:color="auto" w:fill="BFBFBF"/>
            <w:noWrap w:val="0"/>
            <w:vAlign w:val="top"/>
          </w:tcPr>
          <w:p w14:paraId="7447E1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jc w:val="center"/>
              <w:rPr>
                <w:rFonts w:hint="default" w:hAnsi="宋体"/>
                <w:b/>
                <w:sz w:val="24"/>
                <w:szCs w:val="24"/>
              </w:rPr>
            </w:pPr>
            <w:r>
              <w:rPr>
                <w:rFonts w:hint="eastAsia" w:hAnsi="宋体"/>
                <w:b/>
                <w:sz w:val="24"/>
                <w:szCs w:val="24"/>
              </w:rPr>
              <w:t>引用的分析</w:t>
            </w:r>
            <w:r>
              <w:rPr>
                <w:rFonts w:hint="default" w:hAnsi="宋体"/>
                <w:b/>
                <w:sz w:val="24"/>
                <w:szCs w:val="24"/>
              </w:rPr>
              <w:t>表</w:t>
            </w:r>
          </w:p>
        </w:tc>
      </w:tr>
      <w:tr w14:paraId="344DF9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1843" w:type="dxa"/>
            <w:noWrap w:val="0"/>
            <w:vAlign w:val="top"/>
          </w:tcPr>
          <w:p w14:paraId="04C811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rPr>
                <w:rFonts w:hint="eastAsia" w:hAnsi="宋体"/>
                <w:szCs w:val="21"/>
              </w:rPr>
            </w:pPr>
          </w:p>
        </w:tc>
        <w:tc>
          <w:tcPr>
            <w:tcW w:w="8363" w:type="dxa"/>
            <w:noWrap w:val="0"/>
            <w:vAlign w:val="top"/>
          </w:tcPr>
          <w:p w14:paraId="60DE69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rPr>
                <w:rFonts w:hint="eastAsia" w:hAnsi="宋体"/>
                <w:szCs w:val="21"/>
              </w:rPr>
            </w:pPr>
          </w:p>
        </w:tc>
        <w:tc>
          <w:tcPr>
            <w:tcW w:w="1560" w:type="dxa"/>
            <w:noWrap w:val="0"/>
            <w:vAlign w:val="top"/>
          </w:tcPr>
          <w:p w14:paraId="57C958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rPr>
                <w:rFonts w:hint="eastAsia" w:hAnsi="宋体"/>
                <w:szCs w:val="21"/>
              </w:rPr>
            </w:pPr>
          </w:p>
        </w:tc>
        <w:tc>
          <w:tcPr>
            <w:tcW w:w="1559" w:type="dxa"/>
            <w:noWrap w:val="0"/>
            <w:vAlign w:val="top"/>
          </w:tcPr>
          <w:p w14:paraId="114878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hAnsi="宋体"/>
                <w:color w:val="FF0000"/>
                <w:szCs w:val="21"/>
              </w:rPr>
            </w:pPr>
          </w:p>
        </w:tc>
        <w:tc>
          <w:tcPr>
            <w:tcW w:w="2126" w:type="dxa"/>
            <w:noWrap w:val="0"/>
            <w:vAlign w:val="top"/>
          </w:tcPr>
          <w:p w14:paraId="685230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hAnsi="宋体"/>
                <w:color w:val="FF0000"/>
                <w:szCs w:val="21"/>
              </w:rPr>
            </w:pPr>
          </w:p>
        </w:tc>
      </w:tr>
      <w:tr w14:paraId="73E0F1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1843" w:type="dxa"/>
            <w:noWrap w:val="0"/>
            <w:vAlign w:val="top"/>
          </w:tcPr>
          <w:p w14:paraId="0F371B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rPr>
                <w:rFonts w:hint="eastAsia" w:hAnsi="宋体"/>
                <w:szCs w:val="21"/>
              </w:rPr>
            </w:pPr>
          </w:p>
        </w:tc>
        <w:tc>
          <w:tcPr>
            <w:tcW w:w="8363" w:type="dxa"/>
            <w:noWrap w:val="0"/>
            <w:vAlign w:val="top"/>
          </w:tcPr>
          <w:p w14:paraId="1C4152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rPr>
                <w:rFonts w:hint="eastAsia" w:hAnsi="宋体"/>
                <w:szCs w:val="21"/>
              </w:rPr>
            </w:pPr>
          </w:p>
        </w:tc>
        <w:tc>
          <w:tcPr>
            <w:tcW w:w="1560" w:type="dxa"/>
            <w:noWrap w:val="0"/>
            <w:vAlign w:val="top"/>
          </w:tcPr>
          <w:p w14:paraId="5EB9D8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rPr>
                <w:rFonts w:hint="eastAsia" w:hAnsi="宋体"/>
                <w:szCs w:val="21"/>
              </w:rPr>
            </w:pPr>
          </w:p>
        </w:tc>
        <w:tc>
          <w:tcPr>
            <w:tcW w:w="1559" w:type="dxa"/>
            <w:noWrap w:val="0"/>
            <w:vAlign w:val="top"/>
          </w:tcPr>
          <w:p w14:paraId="766543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rPr>
                <w:rFonts w:hint="eastAsia" w:hAnsi="宋体"/>
                <w:szCs w:val="21"/>
              </w:rPr>
            </w:pPr>
          </w:p>
        </w:tc>
        <w:tc>
          <w:tcPr>
            <w:tcW w:w="2126" w:type="dxa"/>
            <w:noWrap w:val="0"/>
            <w:vAlign w:val="top"/>
          </w:tcPr>
          <w:p w14:paraId="32F44E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57" w:rightChars="27"/>
              <w:rPr>
                <w:rFonts w:hint="eastAsia" w:hAnsi="宋体"/>
                <w:szCs w:val="21"/>
              </w:rPr>
            </w:pPr>
          </w:p>
        </w:tc>
      </w:tr>
    </w:tbl>
    <w:p w14:paraId="42142197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outlineLvl w:val="9"/>
        <w:rPr>
          <w:rFonts w:hint="eastAsia" w:eastAsia="仿宋_GB2312"/>
          <w:sz w:val="24"/>
          <w:szCs w:val="24"/>
        </w:rPr>
      </w:pPr>
    </w:p>
    <w:p w14:paraId="07A99CDA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outlineLvl w:val="9"/>
        <w:rPr>
          <w:rFonts w:hint="eastAsia" w:eastAsia="仿宋_GB2312"/>
          <w:sz w:val="24"/>
          <w:szCs w:val="24"/>
        </w:rPr>
      </w:pPr>
    </w:p>
    <w:bookmarkEnd w:id="3"/>
    <w:p w14:paraId="6B253E54">
      <w:pPr>
        <w:rPr>
          <w:rFonts w:hint="eastAsia" w:ascii="Times New Roman" w:hAnsi="Times New Roman" w:cs="Times New Roman"/>
        </w:rPr>
      </w:pPr>
    </w:p>
    <w:p w14:paraId="0B6C85D4">
      <w:pPr>
        <w:rPr>
          <w:rFonts w:hint="eastAsia" w:ascii="Times New Roman" w:hAnsi="Times New Roman" w:cs="Times New Roman"/>
          <w:lang w:eastAsia="zh-CN"/>
        </w:rPr>
      </w:pPr>
    </w:p>
    <w:bookmarkEnd w:id="0"/>
    <w:bookmarkEnd w:id="1"/>
    <w:p w14:paraId="0DBEBFDE">
      <w:pPr>
        <w:rPr>
          <w:rFonts w:hint="eastAsia"/>
          <w:color w:val="0070C0"/>
        </w:rPr>
      </w:pPr>
    </w:p>
    <w:sectPr>
      <w:pgSz w:w="11906" w:h="16838"/>
      <w:pgMar w:top="1418" w:right="1134" w:bottom="1418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 Inspira">
    <w:altName w:val="Segoe Print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60386D4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958BA43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机密文件未经公司授权，</w:t>
          </w:r>
        </w:p>
        <w:p w14:paraId="43FACAB1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17AF407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rFonts w:hint="default"/>
              <w:b/>
              <w:sz w:val="21"/>
              <w:szCs w:val="21"/>
            </w:rPr>
            <w:t>有限公司</w:t>
          </w:r>
        </w:p>
        <w:p w14:paraId="7000FF0F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5710D5D2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5FB4B08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5D4DFA67">
    <w:pPr>
      <w:pStyle w:val="14"/>
      <w:rPr>
        <w:vanish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729E60F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20C238E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机密文件未经公司授权，</w:t>
          </w:r>
        </w:p>
        <w:p w14:paraId="6F3C1D6F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8C63369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rFonts w:hint="default"/>
              <w:b/>
              <w:sz w:val="21"/>
              <w:szCs w:val="21"/>
            </w:rPr>
            <w:t>有限公司</w:t>
          </w:r>
        </w:p>
        <w:p w14:paraId="2BDD9EEF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CF4F496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9B41572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27BBE6F0">
    <w:pPr>
      <w:pStyle w:val="14"/>
      <w:rPr>
        <w:vanish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4394"/>
      <w:gridCol w:w="1417"/>
      <w:gridCol w:w="1701"/>
    </w:tblGrid>
    <w:tr w14:paraId="34EF6AA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737AE21D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28"/>
              <w:szCs w:val="28"/>
            </w:rPr>
          </w:pPr>
          <w:r>
            <w:rPr>
              <w:rFonts w:hint="default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Merge w:val="restart"/>
          <w:vAlign w:val="center"/>
        </w:tcPr>
        <w:p w14:paraId="04AC37D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t>法规标准清单</w:t>
          </w:r>
        </w:p>
      </w:tc>
      <w:tc>
        <w:tcPr>
          <w:tcW w:w="1417" w:type="dxa"/>
          <w:vAlign w:val="center"/>
        </w:tcPr>
        <w:p w14:paraId="69901442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1701" w:type="dxa"/>
          <w:vAlign w:val="center"/>
        </w:tcPr>
        <w:p w14:paraId="71882233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default"/>
              <w:sz w:val="21"/>
              <w:szCs w:val="21"/>
              <w:lang w:val="en-US"/>
            </w:rPr>
          </w:pPr>
          <w:r>
            <w:rPr>
              <w:rFonts w:hint="default"/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</w:rPr>
            <w:t>OPT-</w:t>
          </w:r>
          <w:r>
            <w:rPr>
              <w:rFonts w:hint="eastAsia"/>
              <w:sz w:val="21"/>
              <w:szCs w:val="21"/>
              <w:lang w:val="en-US" w:eastAsia="zh-CN"/>
            </w:rPr>
            <w:t>20X1</w:t>
          </w:r>
        </w:p>
      </w:tc>
    </w:tr>
    <w:tr w14:paraId="7B84B74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137E9FFB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Cs w:val="21"/>
            </w:rPr>
          </w:pPr>
        </w:p>
      </w:tc>
      <w:tc>
        <w:tcPr>
          <w:tcW w:w="4394" w:type="dxa"/>
          <w:vMerge w:val="continue"/>
          <w:vAlign w:val="center"/>
        </w:tcPr>
        <w:p w14:paraId="3751651A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Cs w:val="21"/>
            </w:rPr>
          </w:pPr>
        </w:p>
      </w:tc>
      <w:tc>
        <w:tcPr>
          <w:tcW w:w="1417" w:type="dxa"/>
          <w:vAlign w:val="center"/>
        </w:tcPr>
        <w:p w14:paraId="515EF7D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1701" w:type="dxa"/>
          <w:vAlign w:val="center"/>
        </w:tcPr>
        <w:p w14:paraId="7B69910A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default" w:ascii="宋体" w:hAnsi="宋体" w:cs="宋体"/>
              <w:szCs w:val="21"/>
            </w:rPr>
            <w:t>A/0</w:t>
          </w:r>
        </w:p>
      </w:tc>
    </w:tr>
  </w:tbl>
  <w:p w14:paraId="073ED75A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866F5">
    <w:pPr>
      <w:pStyle w:val="15"/>
    </w:pPr>
  </w:p>
  <w:p w14:paraId="31BA0FD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4394"/>
      <w:gridCol w:w="1417"/>
      <w:gridCol w:w="1701"/>
    </w:tblGrid>
    <w:tr w14:paraId="108F293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3414BA8F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28"/>
              <w:szCs w:val="28"/>
            </w:rPr>
          </w:pPr>
          <w:r>
            <w:rPr>
              <w:rFonts w:hint="default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Merge w:val="restart"/>
          <w:vAlign w:val="center"/>
        </w:tcPr>
        <w:p w14:paraId="0C8EA641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t>法规标准清单</w:t>
          </w:r>
        </w:p>
      </w:tc>
      <w:tc>
        <w:tcPr>
          <w:tcW w:w="1417" w:type="dxa"/>
          <w:vAlign w:val="center"/>
        </w:tcPr>
        <w:p w14:paraId="41B11B82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1701" w:type="dxa"/>
          <w:vAlign w:val="center"/>
        </w:tcPr>
        <w:p w14:paraId="7D4E0FF7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default"/>
              <w:sz w:val="21"/>
              <w:szCs w:val="21"/>
              <w:lang w:val="en-US"/>
            </w:rPr>
          </w:pPr>
          <w:r>
            <w:rPr>
              <w:rFonts w:hint="default"/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</w:rPr>
            <w:t>OPT-</w:t>
          </w:r>
          <w:r>
            <w:rPr>
              <w:rFonts w:hint="eastAsia"/>
              <w:sz w:val="21"/>
              <w:szCs w:val="21"/>
              <w:lang w:val="en-US" w:eastAsia="zh-CN"/>
            </w:rPr>
            <w:t>10XX</w:t>
          </w:r>
        </w:p>
      </w:tc>
    </w:tr>
    <w:tr w14:paraId="1E7D764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6F6ABD4C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Cs w:val="21"/>
            </w:rPr>
          </w:pPr>
        </w:p>
      </w:tc>
      <w:tc>
        <w:tcPr>
          <w:tcW w:w="4394" w:type="dxa"/>
          <w:vMerge w:val="continue"/>
          <w:vAlign w:val="center"/>
        </w:tcPr>
        <w:p w14:paraId="45190481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Cs w:val="21"/>
            </w:rPr>
          </w:pPr>
        </w:p>
      </w:tc>
      <w:tc>
        <w:tcPr>
          <w:tcW w:w="1417" w:type="dxa"/>
          <w:vAlign w:val="center"/>
        </w:tcPr>
        <w:p w14:paraId="607F6F65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1701" w:type="dxa"/>
          <w:vAlign w:val="center"/>
        </w:tcPr>
        <w:p w14:paraId="76153A4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default" w:ascii="宋体" w:hAnsi="宋体" w:cs="宋体"/>
              <w:szCs w:val="21"/>
            </w:rPr>
            <w:t>A/0</w:t>
          </w:r>
        </w:p>
      </w:tc>
    </w:tr>
  </w:tbl>
  <w:p w14:paraId="657F26FA">
    <w:pPr>
      <w:rPr>
        <w:vanish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920249"/>
    <w:multiLevelType w:val="multilevel"/>
    <w:tmpl w:val="5592024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372B"/>
    <w:rsid w:val="00004B19"/>
    <w:rsid w:val="000148A0"/>
    <w:rsid w:val="00014CF6"/>
    <w:rsid w:val="00015E1F"/>
    <w:rsid w:val="000212F1"/>
    <w:rsid w:val="00021980"/>
    <w:rsid w:val="0002202D"/>
    <w:rsid w:val="00022C33"/>
    <w:rsid w:val="0002314F"/>
    <w:rsid w:val="00023C2F"/>
    <w:rsid w:val="00023EC5"/>
    <w:rsid w:val="00025739"/>
    <w:rsid w:val="00026EC6"/>
    <w:rsid w:val="000272C1"/>
    <w:rsid w:val="000313DF"/>
    <w:rsid w:val="00031E6C"/>
    <w:rsid w:val="00032101"/>
    <w:rsid w:val="000322DC"/>
    <w:rsid w:val="000336D0"/>
    <w:rsid w:val="00034B2A"/>
    <w:rsid w:val="000375DC"/>
    <w:rsid w:val="00037722"/>
    <w:rsid w:val="00040F2E"/>
    <w:rsid w:val="00051459"/>
    <w:rsid w:val="00055AFF"/>
    <w:rsid w:val="0005623E"/>
    <w:rsid w:val="00061822"/>
    <w:rsid w:val="000661AB"/>
    <w:rsid w:val="0006637D"/>
    <w:rsid w:val="000727DA"/>
    <w:rsid w:val="000737EF"/>
    <w:rsid w:val="00073965"/>
    <w:rsid w:val="000743CF"/>
    <w:rsid w:val="00074F30"/>
    <w:rsid w:val="000759ED"/>
    <w:rsid w:val="000774B3"/>
    <w:rsid w:val="0008085D"/>
    <w:rsid w:val="00083883"/>
    <w:rsid w:val="00085B79"/>
    <w:rsid w:val="000864F5"/>
    <w:rsid w:val="0009063E"/>
    <w:rsid w:val="00092005"/>
    <w:rsid w:val="000940E4"/>
    <w:rsid w:val="00096072"/>
    <w:rsid w:val="000979CE"/>
    <w:rsid w:val="00097D5C"/>
    <w:rsid w:val="000A0D5F"/>
    <w:rsid w:val="000A1356"/>
    <w:rsid w:val="000A48CF"/>
    <w:rsid w:val="000A5579"/>
    <w:rsid w:val="000A582C"/>
    <w:rsid w:val="000A5CA2"/>
    <w:rsid w:val="000A6666"/>
    <w:rsid w:val="000B522F"/>
    <w:rsid w:val="000B6449"/>
    <w:rsid w:val="000B66F4"/>
    <w:rsid w:val="000B7F63"/>
    <w:rsid w:val="000C330A"/>
    <w:rsid w:val="000D2BB7"/>
    <w:rsid w:val="000D4C48"/>
    <w:rsid w:val="000D59E9"/>
    <w:rsid w:val="000D60A9"/>
    <w:rsid w:val="000D6684"/>
    <w:rsid w:val="000D751C"/>
    <w:rsid w:val="000E2199"/>
    <w:rsid w:val="000E3ADF"/>
    <w:rsid w:val="000E7C42"/>
    <w:rsid w:val="000F023A"/>
    <w:rsid w:val="000F25EF"/>
    <w:rsid w:val="000F2A1C"/>
    <w:rsid w:val="000F4628"/>
    <w:rsid w:val="000F6903"/>
    <w:rsid w:val="000F7E2F"/>
    <w:rsid w:val="001001A5"/>
    <w:rsid w:val="00100409"/>
    <w:rsid w:val="00100E08"/>
    <w:rsid w:val="001033D4"/>
    <w:rsid w:val="00104DBD"/>
    <w:rsid w:val="0011574B"/>
    <w:rsid w:val="00115F43"/>
    <w:rsid w:val="00116D09"/>
    <w:rsid w:val="0012046F"/>
    <w:rsid w:val="00122212"/>
    <w:rsid w:val="001227A7"/>
    <w:rsid w:val="001250BC"/>
    <w:rsid w:val="00126478"/>
    <w:rsid w:val="00130D43"/>
    <w:rsid w:val="001411B7"/>
    <w:rsid w:val="0014170A"/>
    <w:rsid w:val="001419AC"/>
    <w:rsid w:val="001428E9"/>
    <w:rsid w:val="00143A0B"/>
    <w:rsid w:val="00143E6F"/>
    <w:rsid w:val="00143E8A"/>
    <w:rsid w:val="00147249"/>
    <w:rsid w:val="00152230"/>
    <w:rsid w:val="0015760F"/>
    <w:rsid w:val="00157F0D"/>
    <w:rsid w:val="0016038B"/>
    <w:rsid w:val="0016568A"/>
    <w:rsid w:val="00166852"/>
    <w:rsid w:val="00166AEE"/>
    <w:rsid w:val="00170FBA"/>
    <w:rsid w:val="001715F0"/>
    <w:rsid w:val="00173828"/>
    <w:rsid w:val="0017629C"/>
    <w:rsid w:val="0017747D"/>
    <w:rsid w:val="0017774C"/>
    <w:rsid w:val="00180FC4"/>
    <w:rsid w:val="00181CED"/>
    <w:rsid w:val="001878C7"/>
    <w:rsid w:val="001951A3"/>
    <w:rsid w:val="00197254"/>
    <w:rsid w:val="00197476"/>
    <w:rsid w:val="00197487"/>
    <w:rsid w:val="001A1479"/>
    <w:rsid w:val="001B0803"/>
    <w:rsid w:val="001B0EF6"/>
    <w:rsid w:val="001B34FF"/>
    <w:rsid w:val="001B6830"/>
    <w:rsid w:val="001B7E82"/>
    <w:rsid w:val="001C1BF3"/>
    <w:rsid w:val="001C2219"/>
    <w:rsid w:val="001C57FD"/>
    <w:rsid w:val="001C590B"/>
    <w:rsid w:val="001C61C2"/>
    <w:rsid w:val="001D1432"/>
    <w:rsid w:val="001D16E3"/>
    <w:rsid w:val="001D25CA"/>
    <w:rsid w:val="001D4156"/>
    <w:rsid w:val="001D61F9"/>
    <w:rsid w:val="001E0B04"/>
    <w:rsid w:val="001E1163"/>
    <w:rsid w:val="001E116C"/>
    <w:rsid w:val="001E1531"/>
    <w:rsid w:val="001E1B5A"/>
    <w:rsid w:val="001E462D"/>
    <w:rsid w:val="001E7254"/>
    <w:rsid w:val="001F1FCF"/>
    <w:rsid w:val="001F49B7"/>
    <w:rsid w:val="001F7883"/>
    <w:rsid w:val="001F7FD8"/>
    <w:rsid w:val="0020037C"/>
    <w:rsid w:val="00201014"/>
    <w:rsid w:val="002022F8"/>
    <w:rsid w:val="00206DFC"/>
    <w:rsid w:val="00211045"/>
    <w:rsid w:val="00211270"/>
    <w:rsid w:val="0021182E"/>
    <w:rsid w:val="00212864"/>
    <w:rsid w:val="00213F4D"/>
    <w:rsid w:val="002154AF"/>
    <w:rsid w:val="002170D7"/>
    <w:rsid w:val="00217EDE"/>
    <w:rsid w:val="00217FC3"/>
    <w:rsid w:val="0022038E"/>
    <w:rsid w:val="00220EB0"/>
    <w:rsid w:val="0022197B"/>
    <w:rsid w:val="00222CC4"/>
    <w:rsid w:val="00224458"/>
    <w:rsid w:val="002246FF"/>
    <w:rsid w:val="00224DB9"/>
    <w:rsid w:val="00226FB6"/>
    <w:rsid w:val="00231BFA"/>
    <w:rsid w:val="0023301C"/>
    <w:rsid w:val="00235A6E"/>
    <w:rsid w:val="00237E42"/>
    <w:rsid w:val="002409DB"/>
    <w:rsid w:val="0024208B"/>
    <w:rsid w:val="002430A7"/>
    <w:rsid w:val="002449C4"/>
    <w:rsid w:val="00245E40"/>
    <w:rsid w:val="00247751"/>
    <w:rsid w:val="002505C4"/>
    <w:rsid w:val="00250786"/>
    <w:rsid w:val="00250C07"/>
    <w:rsid w:val="002517F1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7DB8"/>
    <w:rsid w:val="00276513"/>
    <w:rsid w:val="002772E6"/>
    <w:rsid w:val="00277AF5"/>
    <w:rsid w:val="00280274"/>
    <w:rsid w:val="0028097C"/>
    <w:rsid w:val="00286177"/>
    <w:rsid w:val="0028659B"/>
    <w:rsid w:val="00295334"/>
    <w:rsid w:val="00297E24"/>
    <w:rsid w:val="002A254D"/>
    <w:rsid w:val="002A5FFF"/>
    <w:rsid w:val="002B1747"/>
    <w:rsid w:val="002B37BD"/>
    <w:rsid w:val="002B502A"/>
    <w:rsid w:val="002B72B5"/>
    <w:rsid w:val="002C02EA"/>
    <w:rsid w:val="002C12F7"/>
    <w:rsid w:val="002C22F0"/>
    <w:rsid w:val="002C6179"/>
    <w:rsid w:val="002D15E5"/>
    <w:rsid w:val="002D18EF"/>
    <w:rsid w:val="002D2DAD"/>
    <w:rsid w:val="002D306A"/>
    <w:rsid w:val="002D3A50"/>
    <w:rsid w:val="002D3BFD"/>
    <w:rsid w:val="002D58C5"/>
    <w:rsid w:val="002D5A5A"/>
    <w:rsid w:val="002D7192"/>
    <w:rsid w:val="002D7C36"/>
    <w:rsid w:val="002E0353"/>
    <w:rsid w:val="002E2CD1"/>
    <w:rsid w:val="002E57F1"/>
    <w:rsid w:val="002E6106"/>
    <w:rsid w:val="002E6485"/>
    <w:rsid w:val="002E7BE3"/>
    <w:rsid w:val="002F19A8"/>
    <w:rsid w:val="00306A5A"/>
    <w:rsid w:val="003106DD"/>
    <w:rsid w:val="00310C89"/>
    <w:rsid w:val="00312BAE"/>
    <w:rsid w:val="00313108"/>
    <w:rsid w:val="00321608"/>
    <w:rsid w:val="00321DEF"/>
    <w:rsid w:val="00324012"/>
    <w:rsid w:val="00330C99"/>
    <w:rsid w:val="0033115E"/>
    <w:rsid w:val="003337DA"/>
    <w:rsid w:val="00334D89"/>
    <w:rsid w:val="00335278"/>
    <w:rsid w:val="00341705"/>
    <w:rsid w:val="0034225F"/>
    <w:rsid w:val="00345322"/>
    <w:rsid w:val="0034556D"/>
    <w:rsid w:val="0034581D"/>
    <w:rsid w:val="00345BD4"/>
    <w:rsid w:val="00346358"/>
    <w:rsid w:val="00346417"/>
    <w:rsid w:val="00350535"/>
    <w:rsid w:val="003538C7"/>
    <w:rsid w:val="00360466"/>
    <w:rsid w:val="00360991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469C"/>
    <w:rsid w:val="00374C26"/>
    <w:rsid w:val="0038248D"/>
    <w:rsid w:val="00385C0E"/>
    <w:rsid w:val="00385E81"/>
    <w:rsid w:val="00387943"/>
    <w:rsid w:val="003909E9"/>
    <w:rsid w:val="00390B5F"/>
    <w:rsid w:val="00390D2F"/>
    <w:rsid w:val="0039570F"/>
    <w:rsid w:val="00395DC3"/>
    <w:rsid w:val="0039608F"/>
    <w:rsid w:val="00397A44"/>
    <w:rsid w:val="00397D20"/>
    <w:rsid w:val="003A3461"/>
    <w:rsid w:val="003A5334"/>
    <w:rsid w:val="003A7F28"/>
    <w:rsid w:val="003B005D"/>
    <w:rsid w:val="003B24C2"/>
    <w:rsid w:val="003B3594"/>
    <w:rsid w:val="003B6F36"/>
    <w:rsid w:val="003C0D5C"/>
    <w:rsid w:val="003C1C70"/>
    <w:rsid w:val="003C6625"/>
    <w:rsid w:val="003C6C1F"/>
    <w:rsid w:val="003D247E"/>
    <w:rsid w:val="003D6309"/>
    <w:rsid w:val="003D77FF"/>
    <w:rsid w:val="003E0698"/>
    <w:rsid w:val="003E10E6"/>
    <w:rsid w:val="003E1989"/>
    <w:rsid w:val="003E2CAF"/>
    <w:rsid w:val="003E3A32"/>
    <w:rsid w:val="003E56A7"/>
    <w:rsid w:val="003F0672"/>
    <w:rsid w:val="003F168A"/>
    <w:rsid w:val="003F2782"/>
    <w:rsid w:val="003F2A15"/>
    <w:rsid w:val="003F3585"/>
    <w:rsid w:val="003F6F6C"/>
    <w:rsid w:val="003F778F"/>
    <w:rsid w:val="004014AC"/>
    <w:rsid w:val="00401FF9"/>
    <w:rsid w:val="004063E5"/>
    <w:rsid w:val="00407296"/>
    <w:rsid w:val="00412EEC"/>
    <w:rsid w:val="004144B3"/>
    <w:rsid w:val="004151EE"/>
    <w:rsid w:val="004155CD"/>
    <w:rsid w:val="00423BC4"/>
    <w:rsid w:val="00425DB6"/>
    <w:rsid w:val="00425FA1"/>
    <w:rsid w:val="00427504"/>
    <w:rsid w:val="004276E9"/>
    <w:rsid w:val="0043118E"/>
    <w:rsid w:val="00434AC7"/>
    <w:rsid w:val="00447204"/>
    <w:rsid w:val="004513CF"/>
    <w:rsid w:val="0045346D"/>
    <w:rsid w:val="00453E3C"/>
    <w:rsid w:val="00462B00"/>
    <w:rsid w:val="004636C7"/>
    <w:rsid w:val="00466BB4"/>
    <w:rsid w:val="0046743C"/>
    <w:rsid w:val="004679C4"/>
    <w:rsid w:val="0047080C"/>
    <w:rsid w:val="00471D1D"/>
    <w:rsid w:val="00476145"/>
    <w:rsid w:val="00476EEC"/>
    <w:rsid w:val="004771DE"/>
    <w:rsid w:val="00481AD0"/>
    <w:rsid w:val="0048267D"/>
    <w:rsid w:val="004836A6"/>
    <w:rsid w:val="0048425D"/>
    <w:rsid w:val="004849C4"/>
    <w:rsid w:val="004850E0"/>
    <w:rsid w:val="00490E85"/>
    <w:rsid w:val="0049236A"/>
    <w:rsid w:val="00495807"/>
    <w:rsid w:val="00495A0A"/>
    <w:rsid w:val="0049726E"/>
    <w:rsid w:val="0049792C"/>
    <w:rsid w:val="004A030F"/>
    <w:rsid w:val="004A04A0"/>
    <w:rsid w:val="004A25FF"/>
    <w:rsid w:val="004A2744"/>
    <w:rsid w:val="004A3069"/>
    <w:rsid w:val="004A3218"/>
    <w:rsid w:val="004A5500"/>
    <w:rsid w:val="004A5705"/>
    <w:rsid w:val="004A5E0C"/>
    <w:rsid w:val="004A7579"/>
    <w:rsid w:val="004B1103"/>
    <w:rsid w:val="004B1845"/>
    <w:rsid w:val="004B2C65"/>
    <w:rsid w:val="004B5055"/>
    <w:rsid w:val="004B7CDE"/>
    <w:rsid w:val="004C0647"/>
    <w:rsid w:val="004C1737"/>
    <w:rsid w:val="004C3180"/>
    <w:rsid w:val="004C4DAE"/>
    <w:rsid w:val="004C538D"/>
    <w:rsid w:val="004C5589"/>
    <w:rsid w:val="004C5600"/>
    <w:rsid w:val="004C6A2A"/>
    <w:rsid w:val="004C73FB"/>
    <w:rsid w:val="004D3104"/>
    <w:rsid w:val="004D5092"/>
    <w:rsid w:val="004E1DA8"/>
    <w:rsid w:val="004E2160"/>
    <w:rsid w:val="004E21A2"/>
    <w:rsid w:val="004E69E9"/>
    <w:rsid w:val="004F4E06"/>
    <w:rsid w:val="004F51E0"/>
    <w:rsid w:val="0050070F"/>
    <w:rsid w:val="00501A32"/>
    <w:rsid w:val="00504EF8"/>
    <w:rsid w:val="00507436"/>
    <w:rsid w:val="005075BC"/>
    <w:rsid w:val="00511F77"/>
    <w:rsid w:val="00512957"/>
    <w:rsid w:val="00513093"/>
    <w:rsid w:val="00513D19"/>
    <w:rsid w:val="00513E0B"/>
    <w:rsid w:val="00513F58"/>
    <w:rsid w:val="005145DF"/>
    <w:rsid w:val="0051746C"/>
    <w:rsid w:val="00521FA0"/>
    <w:rsid w:val="00523892"/>
    <w:rsid w:val="00526EE0"/>
    <w:rsid w:val="005352F4"/>
    <w:rsid w:val="00535A0F"/>
    <w:rsid w:val="0053632B"/>
    <w:rsid w:val="00537256"/>
    <w:rsid w:val="005404B9"/>
    <w:rsid w:val="0054213E"/>
    <w:rsid w:val="00542EDB"/>
    <w:rsid w:val="00544425"/>
    <w:rsid w:val="00550518"/>
    <w:rsid w:val="00550AA1"/>
    <w:rsid w:val="005511E9"/>
    <w:rsid w:val="0055333A"/>
    <w:rsid w:val="00555DD5"/>
    <w:rsid w:val="0056151C"/>
    <w:rsid w:val="00562CA1"/>
    <w:rsid w:val="0056455C"/>
    <w:rsid w:val="00566F8F"/>
    <w:rsid w:val="00567F2D"/>
    <w:rsid w:val="00570ED1"/>
    <w:rsid w:val="005726B6"/>
    <w:rsid w:val="00576279"/>
    <w:rsid w:val="005776F3"/>
    <w:rsid w:val="00577A78"/>
    <w:rsid w:val="00582588"/>
    <w:rsid w:val="005826C0"/>
    <w:rsid w:val="0058278E"/>
    <w:rsid w:val="0058778D"/>
    <w:rsid w:val="005878AD"/>
    <w:rsid w:val="00590EEE"/>
    <w:rsid w:val="00591C26"/>
    <w:rsid w:val="00591DF7"/>
    <w:rsid w:val="00592464"/>
    <w:rsid w:val="005928B6"/>
    <w:rsid w:val="00592F2C"/>
    <w:rsid w:val="00593E42"/>
    <w:rsid w:val="00595803"/>
    <w:rsid w:val="0059621D"/>
    <w:rsid w:val="00596507"/>
    <w:rsid w:val="00597EB0"/>
    <w:rsid w:val="005A0E35"/>
    <w:rsid w:val="005A2082"/>
    <w:rsid w:val="005A37F7"/>
    <w:rsid w:val="005A49D0"/>
    <w:rsid w:val="005A4B87"/>
    <w:rsid w:val="005A55D9"/>
    <w:rsid w:val="005A7E78"/>
    <w:rsid w:val="005B051E"/>
    <w:rsid w:val="005B0C42"/>
    <w:rsid w:val="005B0F5B"/>
    <w:rsid w:val="005B2F58"/>
    <w:rsid w:val="005B5E19"/>
    <w:rsid w:val="005C0A04"/>
    <w:rsid w:val="005C3A32"/>
    <w:rsid w:val="005C6550"/>
    <w:rsid w:val="005C6E73"/>
    <w:rsid w:val="005D0461"/>
    <w:rsid w:val="005D1D92"/>
    <w:rsid w:val="005E7B5A"/>
    <w:rsid w:val="005F174F"/>
    <w:rsid w:val="005F2E25"/>
    <w:rsid w:val="005F6B0C"/>
    <w:rsid w:val="00600A62"/>
    <w:rsid w:val="00601EBE"/>
    <w:rsid w:val="00604DAE"/>
    <w:rsid w:val="006059C1"/>
    <w:rsid w:val="00620789"/>
    <w:rsid w:val="00625556"/>
    <w:rsid w:val="00631DD2"/>
    <w:rsid w:val="00635766"/>
    <w:rsid w:val="00637CE3"/>
    <w:rsid w:val="006409E3"/>
    <w:rsid w:val="00641359"/>
    <w:rsid w:val="006435E6"/>
    <w:rsid w:val="00643A50"/>
    <w:rsid w:val="00645AC2"/>
    <w:rsid w:val="00652D43"/>
    <w:rsid w:val="006602D8"/>
    <w:rsid w:val="00660FBF"/>
    <w:rsid w:val="0066150B"/>
    <w:rsid w:val="00661E2E"/>
    <w:rsid w:val="006623B1"/>
    <w:rsid w:val="00663AC8"/>
    <w:rsid w:val="00667772"/>
    <w:rsid w:val="00667A0B"/>
    <w:rsid w:val="006714E6"/>
    <w:rsid w:val="00671724"/>
    <w:rsid w:val="00674A56"/>
    <w:rsid w:val="00676408"/>
    <w:rsid w:val="00677B1B"/>
    <w:rsid w:val="00680DC8"/>
    <w:rsid w:val="0068353D"/>
    <w:rsid w:val="0068489D"/>
    <w:rsid w:val="00690F1B"/>
    <w:rsid w:val="006976D7"/>
    <w:rsid w:val="006A6BED"/>
    <w:rsid w:val="006A7588"/>
    <w:rsid w:val="006B3CC4"/>
    <w:rsid w:val="006B4EEB"/>
    <w:rsid w:val="006B7AFC"/>
    <w:rsid w:val="006C0BA2"/>
    <w:rsid w:val="006C1DE0"/>
    <w:rsid w:val="006C376E"/>
    <w:rsid w:val="006D0510"/>
    <w:rsid w:val="006D0FE2"/>
    <w:rsid w:val="006D29E0"/>
    <w:rsid w:val="006D3565"/>
    <w:rsid w:val="006D4C45"/>
    <w:rsid w:val="006D50F0"/>
    <w:rsid w:val="006D56ED"/>
    <w:rsid w:val="006D6E8C"/>
    <w:rsid w:val="006D739D"/>
    <w:rsid w:val="006E01EA"/>
    <w:rsid w:val="006E2179"/>
    <w:rsid w:val="006E58CA"/>
    <w:rsid w:val="006E649E"/>
    <w:rsid w:val="006F2F90"/>
    <w:rsid w:val="006F313D"/>
    <w:rsid w:val="006F636D"/>
    <w:rsid w:val="007009DC"/>
    <w:rsid w:val="00702D19"/>
    <w:rsid w:val="00703A6C"/>
    <w:rsid w:val="0070625D"/>
    <w:rsid w:val="00707F6B"/>
    <w:rsid w:val="007105DD"/>
    <w:rsid w:val="0071174A"/>
    <w:rsid w:val="007142F7"/>
    <w:rsid w:val="007145FB"/>
    <w:rsid w:val="00715A34"/>
    <w:rsid w:val="0071699B"/>
    <w:rsid w:val="007230F9"/>
    <w:rsid w:val="007231B2"/>
    <w:rsid w:val="00723411"/>
    <w:rsid w:val="007242BD"/>
    <w:rsid w:val="00724DA1"/>
    <w:rsid w:val="00726168"/>
    <w:rsid w:val="0072620C"/>
    <w:rsid w:val="00730D07"/>
    <w:rsid w:val="00731FC4"/>
    <w:rsid w:val="00735226"/>
    <w:rsid w:val="00737C2F"/>
    <w:rsid w:val="00741DB5"/>
    <w:rsid w:val="0074397A"/>
    <w:rsid w:val="007459A0"/>
    <w:rsid w:val="00746B0B"/>
    <w:rsid w:val="0075087F"/>
    <w:rsid w:val="00752132"/>
    <w:rsid w:val="00752687"/>
    <w:rsid w:val="007540CE"/>
    <w:rsid w:val="007544F0"/>
    <w:rsid w:val="00756B1C"/>
    <w:rsid w:val="00757F3F"/>
    <w:rsid w:val="0076031E"/>
    <w:rsid w:val="00761037"/>
    <w:rsid w:val="00764DCA"/>
    <w:rsid w:val="00765F1D"/>
    <w:rsid w:val="0076736F"/>
    <w:rsid w:val="00771174"/>
    <w:rsid w:val="007730D3"/>
    <w:rsid w:val="007740BC"/>
    <w:rsid w:val="00774824"/>
    <w:rsid w:val="00774E43"/>
    <w:rsid w:val="00777941"/>
    <w:rsid w:val="0078014B"/>
    <w:rsid w:val="00782510"/>
    <w:rsid w:val="00782EA1"/>
    <w:rsid w:val="007830C0"/>
    <w:rsid w:val="0078473B"/>
    <w:rsid w:val="00785035"/>
    <w:rsid w:val="007855F6"/>
    <w:rsid w:val="007862EB"/>
    <w:rsid w:val="0079372C"/>
    <w:rsid w:val="00793E05"/>
    <w:rsid w:val="007954F0"/>
    <w:rsid w:val="00796DAD"/>
    <w:rsid w:val="007A0EE1"/>
    <w:rsid w:val="007A1F07"/>
    <w:rsid w:val="007A28A7"/>
    <w:rsid w:val="007A396F"/>
    <w:rsid w:val="007A39FF"/>
    <w:rsid w:val="007A51B1"/>
    <w:rsid w:val="007A5D16"/>
    <w:rsid w:val="007A6C4C"/>
    <w:rsid w:val="007B0959"/>
    <w:rsid w:val="007B2757"/>
    <w:rsid w:val="007B36D1"/>
    <w:rsid w:val="007B4713"/>
    <w:rsid w:val="007C371D"/>
    <w:rsid w:val="007C4277"/>
    <w:rsid w:val="007C6961"/>
    <w:rsid w:val="007D1651"/>
    <w:rsid w:val="007E1A2B"/>
    <w:rsid w:val="007E5017"/>
    <w:rsid w:val="007E5CBB"/>
    <w:rsid w:val="007E67A8"/>
    <w:rsid w:val="007F0EBF"/>
    <w:rsid w:val="007F3B0F"/>
    <w:rsid w:val="007F48CB"/>
    <w:rsid w:val="007F5A18"/>
    <w:rsid w:val="007F77E7"/>
    <w:rsid w:val="007F7C95"/>
    <w:rsid w:val="00800586"/>
    <w:rsid w:val="008035C5"/>
    <w:rsid w:val="0080429A"/>
    <w:rsid w:val="00804D0A"/>
    <w:rsid w:val="00805C93"/>
    <w:rsid w:val="008071CC"/>
    <w:rsid w:val="00810255"/>
    <w:rsid w:val="00812A36"/>
    <w:rsid w:val="00814226"/>
    <w:rsid w:val="00816143"/>
    <w:rsid w:val="00817289"/>
    <w:rsid w:val="0081787C"/>
    <w:rsid w:val="00822310"/>
    <w:rsid w:val="00830794"/>
    <w:rsid w:val="00833251"/>
    <w:rsid w:val="00833CF5"/>
    <w:rsid w:val="008344ED"/>
    <w:rsid w:val="00835EDF"/>
    <w:rsid w:val="008379C4"/>
    <w:rsid w:val="00840B13"/>
    <w:rsid w:val="00841217"/>
    <w:rsid w:val="00841529"/>
    <w:rsid w:val="00841CDB"/>
    <w:rsid w:val="00846047"/>
    <w:rsid w:val="00846338"/>
    <w:rsid w:val="008470D7"/>
    <w:rsid w:val="00850726"/>
    <w:rsid w:val="00851D6E"/>
    <w:rsid w:val="00856B07"/>
    <w:rsid w:val="00857076"/>
    <w:rsid w:val="008604B1"/>
    <w:rsid w:val="00862CAC"/>
    <w:rsid w:val="00863503"/>
    <w:rsid w:val="00863AED"/>
    <w:rsid w:val="00864D6B"/>
    <w:rsid w:val="00870199"/>
    <w:rsid w:val="008716DE"/>
    <w:rsid w:val="008732CD"/>
    <w:rsid w:val="00873CFD"/>
    <w:rsid w:val="00875DB3"/>
    <w:rsid w:val="0087619A"/>
    <w:rsid w:val="008763C6"/>
    <w:rsid w:val="00876588"/>
    <w:rsid w:val="00877B90"/>
    <w:rsid w:val="00880015"/>
    <w:rsid w:val="00880EA7"/>
    <w:rsid w:val="008828B4"/>
    <w:rsid w:val="00882F41"/>
    <w:rsid w:val="00883C81"/>
    <w:rsid w:val="00884BD1"/>
    <w:rsid w:val="00887B70"/>
    <w:rsid w:val="00895F04"/>
    <w:rsid w:val="0089755B"/>
    <w:rsid w:val="008A1C82"/>
    <w:rsid w:val="008A240E"/>
    <w:rsid w:val="008A24C1"/>
    <w:rsid w:val="008A24C8"/>
    <w:rsid w:val="008A288D"/>
    <w:rsid w:val="008A4597"/>
    <w:rsid w:val="008A4A48"/>
    <w:rsid w:val="008A6C5F"/>
    <w:rsid w:val="008A6DD4"/>
    <w:rsid w:val="008A7415"/>
    <w:rsid w:val="008B0EED"/>
    <w:rsid w:val="008B4411"/>
    <w:rsid w:val="008B4E8C"/>
    <w:rsid w:val="008C1E88"/>
    <w:rsid w:val="008C3445"/>
    <w:rsid w:val="008C45A5"/>
    <w:rsid w:val="008C7968"/>
    <w:rsid w:val="008D3583"/>
    <w:rsid w:val="008D3D52"/>
    <w:rsid w:val="008D3FF4"/>
    <w:rsid w:val="008E0015"/>
    <w:rsid w:val="008E5686"/>
    <w:rsid w:val="008F0CF6"/>
    <w:rsid w:val="008F1B63"/>
    <w:rsid w:val="008F3353"/>
    <w:rsid w:val="008F3514"/>
    <w:rsid w:val="008F47D3"/>
    <w:rsid w:val="008F4B8E"/>
    <w:rsid w:val="008F55C2"/>
    <w:rsid w:val="008F6133"/>
    <w:rsid w:val="008F74A4"/>
    <w:rsid w:val="009028FF"/>
    <w:rsid w:val="00903498"/>
    <w:rsid w:val="00904212"/>
    <w:rsid w:val="00904FEB"/>
    <w:rsid w:val="00910101"/>
    <w:rsid w:val="0091018C"/>
    <w:rsid w:val="009104A6"/>
    <w:rsid w:val="009109B4"/>
    <w:rsid w:val="009110B7"/>
    <w:rsid w:val="00913B3B"/>
    <w:rsid w:val="00914DD0"/>
    <w:rsid w:val="00914EC3"/>
    <w:rsid w:val="009214EE"/>
    <w:rsid w:val="0092372A"/>
    <w:rsid w:val="0092444C"/>
    <w:rsid w:val="009247A4"/>
    <w:rsid w:val="00924D66"/>
    <w:rsid w:val="00925288"/>
    <w:rsid w:val="00925473"/>
    <w:rsid w:val="00925563"/>
    <w:rsid w:val="009262B2"/>
    <w:rsid w:val="00930E63"/>
    <w:rsid w:val="00935FEB"/>
    <w:rsid w:val="00937DD7"/>
    <w:rsid w:val="00941444"/>
    <w:rsid w:val="00941C09"/>
    <w:rsid w:val="00945B5A"/>
    <w:rsid w:val="009467EA"/>
    <w:rsid w:val="00947CA3"/>
    <w:rsid w:val="00950852"/>
    <w:rsid w:val="009609E0"/>
    <w:rsid w:val="00961700"/>
    <w:rsid w:val="00962FB3"/>
    <w:rsid w:val="009662D6"/>
    <w:rsid w:val="0096719B"/>
    <w:rsid w:val="0096780B"/>
    <w:rsid w:val="00967F15"/>
    <w:rsid w:val="009707DF"/>
    <w:rsid w:val="00970A9F"/>
    <w:rsid w:val="00971B8C"/>
    <w:rsid w:val="00972C65"/>
    <w:rsid w:val="00972F37"/>
    <w:rsid w:val="00974EFE"/>
    <w:rsid w:val="0097707E"/>
    <w:rsid w:val="009775B1"/>
    <w:rsid w:val="00981C50"/>
    <w:rsid w:val="00983696"/>
    <w:rsid w:val="009869AB"/>
    <w:rsid w:val="009917B6"/>
    <w:rsid w:val="0099351F"/>
    <w:rsid w:val="00994EB5"/>
    <w:rsid w:val="009A2225"/>
    <w:rsid w:val="009A2286"/>
    <w:rsid w:val="009A3686"/>
    <w:rsid w:val="009A3EC7"/>
    <w:rsid w:val="009A4E24"/>
    <w:rsid w:val="009A5533"/>
    <w:rsid w:val="009A7A0D"/>
    <w:rsid w:val="009B0BF6"/>
    <w:rsid w:val="009B65B0"/>
    <w:rsid w:val="009C2C70"/>
    <w:rsid w:val="009C30F7"/>
    <w:rsid w:val="009C3876"/>
    <w:rsid w:val="009C59FA"/>
    <w:rsid w:val="009D2EEC"/>
    <w:rsid w:val="009D2FE6"/>
    <w:rsid w:val="009D31CF"/>
    <w:rsid w:val="009D484C"/>
    <w:rsid w:val="009D6D42"/>
    <w:rsid w:val="009E6075"/>
    <w:rsid w:val="009E66DA"/>
    <w:rsid w:val="009F2CB7"/>
    <w:rsid w:val="009F394C"/>
    <w:rsid w:val="009F6F21"/>
    <w:rsid w:val="00A05095"/>
    <w:rsid w:val="00A11BA2"/>
    <w:rsid w:val="00A13EB8"/>
    <w:rsid w:val="00A153C2"/>
    <w:rsid w:val="00A17A05"/>
    <w:rsid w:val="00A2237D"/>
    <w:rsid w:val="00A231B1"/>
    <w:rsid w:val="00A24674"/>
    <w:rsid w:val="00A25E03"/>
    <w:rsid w:val="00A26F3A"/>
    <w:rsid w:val="00A27FDF"/>
    <w:rsid w:val="00A30228"/>
    <w:rsid w:val="00A317F7"/>
    <w:rsid w:val="00A3270D"/>
    <w:rsid w:val="00A3282D"/>
    <w:rsid w:val="00A32E8B"/>
    <w:rsid w:val="00A34185"/>
    <w:rsid w:val="00A34E42"/>
    <w:rsid w:val="00A408FC"/>
    <w:rsid w:val="00A4173E"/>
    <w:rsid w:val="00A41C76"/>
    <w:rsid w:val="00A43E68"/>
    <w:rsid w:val="00A45813"/>
    <w:rsid w:val="00A45A9F"/>
    <w:rsid w:val="00A45B4E"/>
    <w:rsid w:val="00A45E90"/>
    <w:rsid w:val="00A47AC5"/>
    <w:rsid w:val="00A50DCF"/>
    <w:rsid w:val="00A51E77"/>
    <w:rsid w:val="00A615F5"/>
    <w:rsid w:val="00A7242D"/>
    <w:rsid w:val="00A7280C"/>
    <w:rsid w:val="00A72AC1"/>
    <w:rsid w:val="00A72F90"/>
    <w:rsid w:val="00A76622"/>
    <w:rsid w:val="00A76B0D"/>
    <w:rsid w:val="00A77AC6"/>
    <w:rsid w:val="00A816A6"/>
    <w:rsid w:val="00A827C1"/>
    <w:rsid w:val="00A87F1C"/>
    <w:rsid w:val="00A928FF"/>
    <w:rsid w:val="00A93AB1"/>
    <w:rsid w:val="00A94554"/>
    <w:rsid w:val="00A967CB"/>
    <w:rsid w:val="00AA0FD1"/>
    <w:rsid w:val="00AA26F2"/>
    <w:rsid w:val="00AA2821"/>
    <w:rsid w:val="00AA2BE8"/>
    <w:rsid w:val="00AA5C97"/>
    <w:rsid w:val="00AB2517"/>
    <w:rsid w:val="00AB27DF"/>
    <w:rsid w:val="00AB2A2A"/>
    <w:rsid w:val="00AC0EFD"/>
    <w:rsid w:val="00AC1469"/>
    <w:rsid w:val="00AC1863"/>
    <w:rsid w:val="00AC32CD"/>
    <w:rsid w:val="00AC5CD4"/>
    <w:rsid w:val="00AD03EB"/>
    <w:rsid w:val="00AD27C3"/>
    <w:rsid w:val="00AD4461"/>
    <w:rsid w:val="00AD5620"/>
    <w:rsid w:val="00AD6B07"/>
    <w:rsid w:val="00AD7199"/>
    <w:rsid w:val="00AD7EBE"/>
    <w:rsid w:val="00AE2E5D"/>
    <w:rsid w:val="00AE557D"/>
    <w:rsid w:val="00AE7B63"/>
    <w:rsid w:val="00AF0B65"/>
    <w:rsid w:val="00AF1E60"/>
    <w:rsid w:val="00AF2C58"/>
    <w:rsid w:val="00AF6BC9"/>
    <w:rsid w:val="00AF7F09"/>
    <w:rsid w:val="00B0311A"/>
    <w:rsid w:val="00B06310"/>
    <w:rsid w:val="00B0761D"/>
    <w:rsid w:val="00B12260"/>
    <w:rsid w:val="00B1456C"/>
    <w:rsid w:val="00B15381"/>
    <w:rsid w:val="00B2429C"/>
    <w:rsid w:val="00B24AF6"/>
    <w:rsid w:val="00B327C8"/>
    <w:rsid w:val="00B332E3"/>
    <w:rsid w:val="00B35F2E"/>
    <w:rsid w:val="00B403B7"/>
    <w:rsid w:val="00B41C2F"/>
    <w:rsid w:val="00B4296F"/>
    <w:rsid w:val="00B44621"/>
    <w:rsid w:val="00B46B18"/>
    <w:rsid w:val="00B47296"/>
    <w:rsid w:val="00B47A04"/>
    <w:rsid w:val="00B508A3"/>
    <w:rsid w:val="00B51E47"/>
    <w:rsid w:val="00B551A7"/>
    <w:rsid w:val="00B5642C"/>
    <w:rsid w:val="00B61718"/>
    <w:rsid w:val="00B62996"/>
    <w:rsid w:val="00B63CE5"/>
    <w:rsid w:val="00B656C3"/>
    <w:rsid w:val="00B702D3"/>
    <w:rsid w:val="00B70B75"/>
    <w:rsid w:val="00B70ED2"/>
    <w:rsid w:val="00B7179E"/>
    <w:rsid w:val="00B737C8"/>
    <w:rsid w:val="00B76F8D"/>
    <w:rsid w:val="00B8045B"/>
    <w:rsid w:val="00B82ED6"/>
    <w:rsid w:val="00B92288"/>
    <w:rsid w:val="00B925A3"/>
    <w:rsid w:val="00B93950"/>
    <w:rsid w:val="00B93DAF"/>
    <w:rsid w:val="00B96373"/>
    <w:rsid w:val="00B965FF"/>
    <w:rsid w:val="00BA18E0"/>
    <w:rsid w:val="00BA4180"/>
    <w:rsid w:val="00BA4BC4"/>
    <w:rsid w:val="00BA5639"/>
    <w:rsid w:val="00BA63A9"/>
    <w:rsid w:val="00BB0D99"/>
    <w:rsid w:val="00BB2501"/>
    <w:rsid w:val="00BB48E8"/>
    <w:rsid w:val="00BB54BA"/>
    <w:rsid w:val="00BB6055"/>
    <w:rsid w:val="00BB6AF9"/>
    <w:rsid w:val="00BB715A"/>
    <w:rsid w:val="00BB7235"/>
    <w:rsid w:val="00BC07AB"/>
    <w:rsid w:val="00BC426D"/>
    <w:rsid w:val="00BC4686"/>
    <w:rsid w:val="00BC49E2"/>
    <w:rsid w:val="00BC5597"/>
    <w:rsid w:val="00BC7049"/>
    <w:rsid w:val="00BD2D1A"/>
    <w:rsid w:val="00BD3369"/>
    <w:rsid w:val="00BD3C9D"/>
    <w:rsid w:val="00BD43F7"/>
    <w:rsid w:val="00BD543A"/>
    <w:rsid w:val="00BD6559"/>
    <w:rsid w:val="00BE3A01"/>
    <w:rsid w:val="00BE4EB6"/>
    <w:rsid w:val="00BE7482"/>
    <w:rsid w:val="00BE78A6"/>
    <w:rsid w:val="00BF5AE7"/>
    <w:rsid w:val="00BF60ED"/>
    <w:rsid w:val="00BF6D04"/>
    <w:rsid w:val="00BF78B1"/>
    <w:rsid w:val="00BF7976"/>
    <w:rsid w:val="00BF7B2B"/>
    <w:rsid w:val="00C00434"/>
    <w:rsid w:val="00C028C7"/>
    <w:rsid w:val="00C036BB"/>
    <w:rsid w:val="00C037C8"/>
    <w:rsid w:val="00C039C2"/>
    <w:rsid w:val="00C047C0"/>
    <w:rsid w:val="00C051AE"/>
    <w:rsid w:val="00C054FE"/>
    <w:rsid w:val="00C06075"/>
    <w:rsid w:val="00C06D91"/>
    <w:rsid w:val="00C103E9"/>
    <w:rsid w:val="00C12234"/>
    <w:rsid w:val="00C13357"/>
    <w:rsid w:val="00C1345A"/>
    <w:rsid w:val="00C16886"/>
    <w:rsid w:val="00C17550"/>
    <w:rsid w:val="00C176A3"/>
    <w:rsid w:val="00C177BD"/>
    <w:rsid w:val="00C2149F"/>
    <w:rsid w:val="00C226C8"/>
    <w:rsid w:val="00C2315C"/>
    <w:rsid w:val="00C2417C"/>
    <w:rsid w:val="00C24357"/>
    <w:rsid w:val="00C25423"/>
    <w:rsid w:val="00C26933"/>
    <w:rsid w:val="00C300EF"/>
    <w:rsid w:val="00C318A1"/>
    <w:rsid w:val="00C32703"/>
    <w:rsid w:val="00C32884"/>
    <w:rsid w:val="00C351D3"/>
    <w:rsid w:val="00C35318"/>
    <w:rsid w:val="00C37299"/>
    <w:rsid w:val="00C40B49"/>
    <w:rsid w:val="00C42785"/>
    <w:rsid w:val="00C439D8"/>
    <w:rsid w:val="00C44E5E"/>
    <w:rsid w:val="00C4765C"/>
    <w:rsid w:val="00C500F7"/>
    <w:rsid w:val="00C53AEC"/>
    <w:rsid w:val="00C55C2A"/>
    <w:rsid w:val="00C56C86"/>
    <w:rsid w:val="00C57CD5"/>
    <w:rsid w:val="00C57CD6"/>
    <w:rsid w:val="00C65D03"/>
    <w:rsid w:val="00C6651C"/>
    <w:rsid w:val="00C70E4A"/>
    <w:rsid w:val="00C7337D"/>
    <w:rsid w:val="00C7661F"/>
    <w:rsid w:val="00C7697E"/>
    <w:rsid w:val="00C775FB"/>
    <w:rsid w:val="00C77EFF"/>
    <w:rsid w:val="00C82BFF"/>
    <w:rsid w:val="00C83802"/>
    <w:rsid w:val="00C84C2E"/>
    <w:rsid w:val="00C8634C"/>
    <w:rsid w:val="00C87B35"/>
    <w:rsid w:val="00C90F15"/>
    <w:rsid w:val="00C95561"/>
    <w:rsid w:val="00C97318"/>
    <w:rsid w:val="00C97C22"/>
    <w:rsid w:val="00CA102A"/>
    <w:rsid w:val="00CA1E05"/>
    <w:rsid w:val="00CA4F21"/>
    <w:rsid w:val="00CA53C4"/>
    <w:rsid w:val="00CA78A0"/>
    <w:rsid w:val="00CA7A2C"/>
    <w:rsid w:val="00CB0315"/>
    <w:rsid w:val="00CB0600"/>
    <w:rsid w:val="00CB06DE"/>
    <w:rsid w:val="00CB2309"/>
    <w:rsid w:val="00CB2914"/>
    <w:rsid w:val="00CB2D4B"/>
    <w:rsid w:val="00CB33D6"/>
    <w:rsid w:val="00CB3DD6"/>
    <w:rsid w:val="00CB5668"/>
    <w:rsid w:val="00CC0951"/>
    <w:rsid w:val="00CC1485"/>
    <w:rsid w:val="00CC74E0"/>
    <w:rsid w:val="00CC77BB"/>
    <w:rsid w:val="00CD16F7"/>
    <w:rsid w:val="00CD599C"/>
    <w:rsid w:val="00CD5D9E"/>
    <w:rsid w:val="00CE0D3B"/>
    <w:rsid w:val="00CE16AD"/>
    <w:rsid w:val="00CE51A7"/>
    <w:rsid w:val="00CE69BC"/>
    <w:rsid w:val="00CE6EAB"/>
    <w:rsid w:val="00CF0C2E"/>
    <w:rsid w:val="00CF14CB"/>
    <w:rsid w:val="00CF30D0"/>
    <w:rsid w:val="00CF3101"/>
    <w:rsid w:val="00CF755E"/>
    <w:rsid w:val="00D03DF4"/>
    <w:rsid w:val="00D04003"/>
    <w:rsid w:val="00D047A4"/>
    <w:rsid w:val="00D05D84"/>
    <w:rsid w:val="00D06B3E"/>
    <w:rsid w:val="00D07484"/>
    <w:rsid w:val="00D10FB4"/>
    <w:rsid w:val="00D12D92"/>
    <w:rsid w:val="00D14ACF"/>
    <w:rsid w:val="00D172AF"/>
    <w:rsid w:val="00D17E53"/>
    <w:rsid w:val="00D22946"/>
    <w:rsid w:val="00D23ECA"/>
    <w:rsid w:val="00D244F9"/>
    <w:rsid w:val="00D24B7D"/>
    <w:rsid w:val="00D25CDF"/>
    <w:rsid w:val="00D326F6"/>
    <w:rsid w:val="00D36B3F"/>
    <w:rsid w:val="00D379A4"/>
    <w:rsid w:val="00D40EBD"/>
    <w:rsid w:val="00D40F3A"/>
    <w:rsid w:val="00D42027"/>
    <w:rsid w:val="00D453AF"/>
    <w:rsid w:val="00D454C8"/>
    <w:rsid w:val="00D477CC"/>
    <w:rsid w:val="00D47C45"/>
    <w:rsid w:val="00D51945"/>
    <w:rsid w:val="00D552F1"/>
    <w:rsid w:val="00D560BC"/>
    <w:rsid w:val="00D56862"/>
    <w:rsid w:val="00D62109"/>
    <w:rsid w:val="00D62175"/>
    <w:rsid w:val="00D64A2D"/>
    <w:rsid w:val="00D6619A"/>
    <w:rsid w:val="00D66A17"/>
    <w:rsid w:val="00D6713E"/>
    <w:rsid w:val="00D704EC"/>
    <w:rsid w:val="00D70E3C"/>
    <w:rsid w:val="00D72D14"/>
    <w:rsid w:val="00D73543"/>
    <w:rsid w:val="00D74402"/>
    <w:rsid w:val="00D75718"/>
    <w:rsid w:val="00D76025"/>
    <w:rsid w:val="00D765F3"/>
    <w:rsid w:val="00D76F7F"/>
    <w:rsid w:val="00D81241"/>
    <w:rsid w:val="00D821AD"/>
    <w:rsid w:val="00D84000"/>
    <w:rsid w:val="00D845F3"/>
    <w:rsid w:val="00D9066D"/>
    <w:rsid w:val="00D9312F"/>
    <w:rsid w:val="00D94A4F"/>
    <w:rsid w:val="00DA0CAB"/>
    <w:rsid w:val="00DA166A"/>
    <w:rsid w:val="00DA2576"/>
    <w:rsid w:val="00DA3F12"/>
    <w:rsid w:val="00DA749F"/>
    <w:rsid w:val="00DB1514"/>
    <w:rsid w:val="00DB184A"/>
    <w:rsid w:val="00DB4F6D"/>
    <w:rsid w:val="00DC02F4"/>
    <w:rsid w:val="00DD46E8"/>
    <w:rsid w:val="00DD6725"/>
    <w:rsid w:val="00DD7FF2"/>
    <w:rsid w:val="00DE0047"/>
    <w:rsid w:val="00DE0F1C"/>
    <w:rsid w:val="00DE14FA"/>
    <w:rsid w:val="00DE1ACA"/>
    <w:rsid w:val="00DE1C4E"/>
    <w:rsid w:val="00DE291C"/>
    <w:rsid w:val="00DE5369"/>
    <w:rsid w:val="00DE63D7"/>
    <w:rsid w:val="00DE658D"/>
    <w:rsid w:val="00DF167F"/>
    <w:rsid w:val="00DF4524"/>
    <w:rsid w:val="00DF61B5"/>
    <w:rsid w:val="00DF6540"/>
    <w:rsid w:val="00DF70DF"/>
    <w:rsid w:val="00E01F19"/>
    <w:rsid w:val="00E053AE"/>
    <w:rsid w:val="00E05979"/>
    <w:rsid w:val="00E06BDD"/>
    <w:rsid w:val="00E076C0"/>
    <w:rsid w:val="00E12EF1"/>
    <w:rsid w:val="00E133EB"/>
    <w:rsid w:val="00E14E0E"/>
    <w:rsid w:val="00E165B5"/>
    <w:rsid w:val="00E169CD"/>
    <w:rsid w:val="00E16BD2"/>
    <w:rsid w:val="00E16E1E"/>
    <w:rsid w:val="00E23DA7"/>
    <w:rsid w:val="00E2748C"/>
    <w:rsid w:val="00E27708"/>
    <w:rsid w:val="00E30964"/>
    <w:rsid w:val="00E31FD7"/>
    <w:rsid w:val="00E40068"/>
    <w:rsid w:val="00E51ADF"/>
    <w:rsid w:val="00E5250D"/>
    <w:rsid w:val="00E535DA"/>
    <w:rsid w:val="00E53E86"/>
    <w:rsid w:val="00E56654"/>
    <w:rsid w:val="00E60575"/>
    <w:rsid w:val="00E60598"/>
    <w:rsid w:val="00E61215"/>
    <w:rsid w:val="00E6313A"/>
    <w:rsid w:val="00E66683"/>
    <w:rsid w:val="00E67AB4"/>
    <w:rsid w:val="00E74BD4"/>
    <w:rsid w:val="00E74EC4"/>
    <w:rsid w:val="00E7732D"/>
    <w:rsid w:val="00E8105E"/>
    <w:rsid w:val="00E82FDF"/>
    <w:rsid w:val="00E83D25"/>
    <w:rsid w:val="00E851FD"/>
    <w:rsid w:val="00E938F4"/>
    <w:rsid w:val="00E93ED5"/>
    <w:rsid w:val="00E94C51"/>
    <w:rsid w:val="00E961E0"/>
    <w:rsid w:val="00EA5678"/>
    <w:rsid w:val="00EA67AC"/>
    <w:rsid w:val="00EA68B9"/>
    <w:rsid w:val="00EA6DA3"/>
    <w:rsid w:val="00EA7192"/>
    <w:rsid w:val="00EB1B14"/>
    <w:rsid w:val="00EB688C"/>
    <w:rsid w:val="00EB6E52"/>
    <w:rsid w:val="00EB78D1"/>
    <w:rsid w:val="00EC0249"/>
    <w:rsid w:val="00EC0915"/>
    <w:rsid w:val="00EC311F"/>
    <w:rsid w:val="00EC462A"/>
    <w:rsid w:val="00EC620D"/>
    <w:rsid w:val="00EC62AA"/>
    <w:rsid w:val="00EC72D3"/>
    <w:rsid w:val="00ED0181"/>
    <w:rsid w:val="00ED19F0"/>
    <w:rsid w:val="00ED3018"/>
    <w:rsid w:val="00ED5B01"/>
    <w:rsid w:val="00ED7A39"/>
    <w:rsid w:val="00ED7BE2"/>
    <w:rsid w:val="00EE57E4"/>
    <w:rsid w:val="00EF0B43"/>
    <w:rsid w:val="00EF2DC7"/>
    <w:rsid w:val="00EF3DF8"/>
    <w:rsid w:val="00EF462F"/>
    <w:rsid w:val="00EF6711"/>
    <w:rsid w:val="00EF7483"/>
    <w:rsid w:val="00EF7647"/>
    <w:rsid w:val="00F01308"/>
    <w:rsid w:val="00F018F9"/>
    <w:rsid w:val="00F01BFD"/>
    <w:rsid w:val="00F0322A"/>
    <w:rsid w:val="00F06A8D"/>
    <w:rsid w:val="00F06BB5"/>
    <w:rsid w:val="00F10CDE"/>
    <w:rsid w:val="00F12EF8"/>
    <w:rsid w:val="00F14968"/>
    <w:rsid w:val="00F149AC"/>
    <w:rsid w:val="00F16938"/>
    <w:rsid w:val="00F17D0C"/>
    <w:rsid w:val="00F225DE"/>
    <w:rsid w:val="00F23344"/>
    <w:rsid w:val="00F271B3"/>
    <w:rsid w:val="00F3116D"/>
    <w:rsid w:val="00F3182A"/>
    <w:rsid w:val="00F34B82"/>
    <w:rsid w:val="00F379F1"/>
    <w:rsid w:val="00F402D8"/>
    <w:rsid w:val="00F43121"/>
    <w:rsid w:val="00F43CA6"/>
    <w:rsid w:val="00F4465F"/>
    <w:rsid w:val="00F44FFC"/>
    <w:rsid w:val="00F45058"/>
    <w:rsid w:val="00F45C0B"/>
    <w:rsid w:val="00F47006"/>
    <w:rsid w:val="00F540CC"/>
    <w:rsid w:val="00F55FF8"/>
    <w:rsid w:val="00F60DB1"/>
    <w:rsid w:val="00F63BEF"/>
    <w:rsid w:val="00F6628F"/>
    <w:rsid w:val="00F66EE8"/>
    <w:rsid w:val="00F67A00"/>
    <w:rsid w:val="00F7123F"/>
    <w:rsid w:val="00F75CFC"/>
    <w:rsid w:val="00F8097C"/>
    <w:rsid w:val="00F80F65"/>
    <w:rsid w:val="00F83C16"/>
    <w:rsid w:val="00F83C68"/>
    <w:rsid w:val="00F84495"/>
    <w:rsid w:val="00F90E98"/>
    <w:rsid w:val="00F952AF"/>
    <w:rsid w:val="00F954AA"/>
    <w:rsid w:val="00F966E0"/>
    <w:rsid w:val="00F978D4"/>
    <w:rsid w:val="00F97B4D"/>
    <w:rsid w:val="00FA2B93"/>
    <w:rsid w:val="00FB01E1"/>
    <w:rsid w:val="00FB02F4"/>
    <w:rsid w:val="00FB0857"/>
    <w:rsid w:val="00FB1154"/>
    <w:rsid w:val="00FB13EA"/>
    <w:rsid w:val="00FB1513"/>
    <w:rsid w:val="00FB1B58"/>
    <w:rsid w:val="00FB2DCC"/>
    <w:rsid w:val="00FB408F"/>
    <w:rsid w:val="00FB58C7"/>
    <w:rsid w:val="00FB6052"/>
    <w:rsid w:val="00FB609A"/>
    <w:rsid w:val="00FC1300"/>
    <w:rsid w:val="00FC6135"/>
    <w:rsid w:val="00FD3304"/>
    <w:rsid w:val="00FD3CC2"/>
    <w:rsid w:val="00FE003B"/>
    <w:rsid w:val="00FE0327"/>
    <w:rsid w:val="00FE6B87"/>
    <w:rsid w:val="00FF0726"/>
    <w:rsid w:val="00FF120E"/>
    <w:rsid w:val="00FF5D94"/>
    <w:rsid w:val="00FF7CD9"/>
    <w:rsid w:val="01655E65"/>
    <w:rsid w:val="017B57D9"/>
    <w:rsid w:val="02DE7C7D"/>
    <w:rsid w:val="038720C2"/>
    <w:rsid w:val="06D82C35"/>
    <w:rsid w:val="07D86FDF"/>
    <w:rsid w:val="07DC6755"/>
    <w:rsid w:val="080A1514"/>
    <w:rsid w:val="093200E5"/>
    <w:rsid w:val="094822F4"/>
    <w:rsid w:val="099C619C"/>
    <w:rsid w:val="0A173A74"/>
    <w:rsid w:val="0A2148F3"/>
    <w:rsid w:val="0B2E72C7"/>
    <w:rsid w:val="0B7F73A1"/>
    <w:rsid w:val="0CE33FBB"/>
    <w:rsid w:val="0D3F756A"/>
    <w:rsid w:val="0F7FD01B"/>
    <w:rsid w:val="116F1852"/>
    <w:rsid w:val="12863E8D"/>
    <w:rsid w:val="15AF54A9"/>
    <w:rsid w:val="1731204F"/>
    <w:rsid w:val="190778F3"/>
    <w:rsid w:val="1A6C1BBA"/>
    <w:rsid w:val="1B724FAE"/>
    <w:rsid w:val="1D137692"/>
    <w:rsid w:val="1D3544E5"/>
    <w:rsid w:val="1D5C4168"/>
    <w:rsid w:val="1E7DDD8D"/>
    <w:rsid w:val="1FEF31D1"/>
    <w:rsid w:val="20032247"/>
    <w:rsid w:val="20340A84"/>
    <w:rsid w:val="20BD6CCC"/>
    <w:rsid w:val="221E379A"/>
    <w:rsid w:val="23935F06"/>
    <w:rsid w:val="24E76A0D"/>
    <w:rsid w:val="266320C3"/>
    <w:rsid w:val="26CF1507"/>
    <w:rsid w:val="27D112AE"/>
    <w:rsid w:val="29CA2459"/>
    <w:rsid w:val="2A16744D"/>
    <w:rsid w:val="2C7A1122"/>
    <w:rsid w:val="2EB931C8"/>
    <w:rsid w:val="2FFF3020"/>
    <w:rsid w:val="3010152E"/>
    <w:rsid w:val="30BD6874"/>
    <w:rsid w:val="31FE5396"/>
    <w:rsid w:val="35466F4B"/>
    <w:rsid w:val="36097A13"/>
    <w:rsid w:val="37441A9D"/>
    <w:rsid w:val="37DD3CC5"/>
    <w:rsid w:val="39243934"/>
    <w:rsid w:val="39755F3E"/>
    <w:rsid w:val="3A555D6F"/>
    <w:rsid w:val="3AEC0481"/>
    <w:rsid w:val="3B7B5A2D"/>
    <w:rsid w:val="3C2B6D87"/>
    <w:rsid w:val="3DE713D4"/>
    <w:rsid w:val="3E5A3954"/>
    <w:rsid w:val="3F1C50AD"/>
    <w:rsid w:val="3F7F40FC"/>
    <w:rsid w:val="3FF786F5"/>
    <w:rsid w:val="3FFE7CC7"/>
    <w:rsid w:val="40994C08"/>
    <w:rsid w:val="4269685C"/>
    <w:rsid w:val="446217B4"/>
    <w:rsid w:val="45576E3F"/>
    <w:rsid w:val="45D87F80"/>
    <w:rsid w:val="47A10846"/>
    <w:rsid w:val="47F65935"/>
    <w:rsid w:val="48401E0D"/>
    <w:rsid w:val="484C07B1"/>
    <w:rsid w:val="4AFF5FAF"/>
    <w:rsid w:val="4BB46D99"/>
    <w:rsid w:val="4D7752CE"/>
    <w:rsid w:val="4E375A60"/>
    <w:rsid w:val="4FFD7496"/>
    <w:rsid w:val="5221680B"/>
    <w:rsid w:val="528B637A"/>
    <w:rsid w:val="52976ACD"/>
    <w:rsid w:val="529C2335"/>
    <w:rsid w:val="52F27808"/>
    <w:rsid w:val="530D6D8F"/>
    <w:rsid w:val="53C438F2"/>
    <w:rsid w:val="53D63625"/>
    <w:rsid w:val="53EDEF4C"/>
    <w:rsid w:val="573B7247"/>
    <w:rsid w:val="584D65AC"/>
    <w:rsid w:val="58913FBE"/>
    <w:rsid w:val="58FC58DC"/>
    <w:rsid w:val="59575208"/>
    <w:rsid w:val="59C56616"/>
    <w:rsid w:val="5A6E7BFA"/>
    <w:rsid w:val="5B914A01"/>
    <w:rsid w:val="5BBC2845"/>
    <w:rsid w:val="5BD40D92"/>
    <w:rsid w:val="5E2751A9"/>
    <w:rsid w:val="5E5E2B95"/>
    <w:rsid w:val="5E84084D"/>
    <w:rsid w:val="5FF75E37"/>
    <w:rsid w:val="62C75BC9"/>
    <w:rsid w:val="63691DC0"/>
    <w:rsid w:val="63B948B0"/>
    <w:rsid w:val="663F14FE"/>
    <w:rsid w:val="667E2026"/>
    <w:rsid w:val="67AC4971"/>
    <w:rsid w:val="67E939AC"/>
    <w:rsid w:val="6888718C"/>
    <w:rsid w:val="6A0C7949"/>
    <w:rsid w:val="6AC36259"/>
    <w:rsid w:val="6C8B724B"/>
    <w:rsid w:val="6DA16F26"/>
    <w:rsid w:val="6DBEEE08"/>
    <w:rsid w:val="6E1F5E9D"/>
    <w:rsid w:val="6FEBE292"/>
    <w:rsid w:val="705F6A24"/>
    <w:rsid w:val="71B75A5B"/>
    <w:rsid w:val="71EDDD5C"/>
    <w:rsid w:val="73C66DBA"/>
    <w:rsid w:val="7522503C"/>
    <w:rsid w:val="75232716"/>
    <w:rsid w:val="75330480"/>
    <w:rsid w:val="764240E2"/>
    <w:rsid w:val="78A23952"/>
    <w:rsid w:val="7AD4000F"/>
    <w:rsid w:val="7AE83ABA"/>
    <w:rsid w:val="7AEEF96C"/>
    <w:rsid w:val="7B7E72C5"/>
    <w:rsid w:val="7BDF90D9"/>
    <w:rsid w:val="7BF56C2E"/>
    <w:rsid w:val="7BF87D2D"/>
    <w:rsid w:val="7C3E1792"/>
    <w:rsid w:val="7CEFE15A"/>
    <w:rsid w:val="7D2E7EAA"/>
    <w:rsid w:val="7D6E9FCB"/>
    <w:rsid w:val="7DF4246F"/>
    <w:rsid w:val="7F313C82"/>
    <w:rsid w:val="7F3E5D0B"/>
    <w:rsid w:val="7F5D138A"/>
    <w:rsid w:val="7F840255"/>
    <w:rsid w:val="7FF3F2D4"/>
    <w:rsid w:val="7FF701F8"/>
    <w:rsid w:val="7FFE6885"/>
    <w:rsid w:val="7FFF0A6E"/>
    <w:rsid w:val="7FFFC4E4"/>
    <w:rsid w:val="8FB9DFF4"/>
    <w:rsid w:val="ADED2196"/>
    <w:rsid w:val="B7DF4939"/>
    <w:rsid w:val="BABF41E9"/>
    <w:rsid w:val="BBFF7250"/>
    <w:rsid w:val="BF5727DB"/>
    <w:rsid w:val="BF7768FE"/>
    <w:rsid w:val="BFFB81CE"/>
    <w:rsid w:val="CFFE2302"/>
    <w:rsid w:val="D1EE8DFE"/>
    <w:rsid w:val="DB7F29B8"/>
    <w:rsid w:val="DB9F6A71"/>
    <w:rsid w:val="DCDF1698"/>
    <w:rsid w:val="DD79B81D"/>
    <w:rsid w:val="DF9BC53E"/>
    <w:rsid w:val="DFB6AF2C"/>
    <w:rsid w:val="DFD7748C"/>
    <w:rsid w:val="E3FDE5CB"/>
    <w:rsid w:val="E77F9A4C"/>
    <w:rsid w:val="ECAF4418"/>
    <w:rsid w:val="EDEFD616"/>
    <w:rsid w:val="EF3FEF95"/>
    <w:rsid w:val="F3572389"/>
    <w:rsid w:val="F7A746E8"/>
    <w:rsid w:val="F7CB9862"/>
    <w:rsid w:val="FBFB7013"/>
    <w:rsid w:val="FBFD3D07"/>
    <w:rsid w:val="FD56C1CF"/>
    <w:rsid w:val="FDFFE0F5"/>
    <w:rsid w:val="FF5F30B5"/>
    <w:rsid w:val="FFBF7A8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3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4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5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6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7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39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9">
    <w:name w:val="annotation subject"/>
    <w:basedOn w:val="12"/>
    <w:next w:val="12"/>
    <w:link w:val="40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Hyperlink"/>
    <w:basedOn w:val="22"/>
    <w:unhideWhenUsed/>
    <w:qFormat/>
    <w:uiPriority w:val="99"/>
    <w:rPr>
      <w:color w:val="0563C1"/>
      <w:u w:val="single"/>
    </w:rPr>
  </w:style>
  <w:style w:type="character" w:styleId="25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customStyle="1" w:styleId="26">
    <w:name w:val="页眉 字符"/>
    <w:basedOn w:val="22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2"/>
    <w:link w:val="14"/>
    <w:qFormat/>
    <w:uiPriority w:val="99"/>
    <w:rPr>
      <w:sz w:val="18"/>
      <w:szCs w:val="18"/>
    </w:rPr>
  </w:style>
  <w:style w:type="paragraph" w:customStyle="1" w:styleId="28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29">
    <w:name w:val="List Paragraph"/>
    <w:basedOn w:val="1"/>
    <w:link w:val="31"/>
    <w:qFormat/>
    <w:uiPriority w:val="34"/>
    <w:pPr>
      <w:ind w:firstLine="420" w:firstLineChars="200"/>
    </w:pPr>
  </w:style>
  <w:style w:type="paragraph" w:styleId="30">
    <w:name w:val="No Spacing"/>
    <w:basedOn w:val="1"/>
    <w:qFormat/>
    <w:uiPriority w:val="1"/>
  </w:style>
  <w:style w:type="character" w:customStyle="1" w:styleId="31">
    <w:name w:val="列表段落 字符"/>
    <w:link w:val="29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2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3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4">
    <w:name w:val="标题 2 字符"/>
    <w:basedOn w:val="22"/>
    <w:link w:val="3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5">
    <w:name w:val="标题 3 字符"/>
    <w:basedOn w:val="22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36">
    <w:name w:val="标题 4 字符"/>
    <w:basedOn w:val="22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37">
    <w:name w:val="正文缩进 字符"/>
    <w:link w:val="11"/>
    <w:qFormat/>
    <w:locked/>
    <w:uiPriority w:val="0"/>
    <w:rPr>
      <w:szCs w:val="24"/>
    </w:rPr>
  </w:style>
  <w:style w:type="paragraph" w:customStyle="1" w:styleId="3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9">
    <w:name w:val="批注文字 字符"/>
    <w:basedOn w:val="22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0">
    <w:name w:val="批注主题 字符"/>
    <w:basedOn w:val="39"/>
    <w:link w:val="19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1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2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3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4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5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6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47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48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49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0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1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3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9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0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1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2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3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4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5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6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7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8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9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2">
    <w:name w:val="标题 5 字符"/>
    <w:basedOn w:val="22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3">
    <w:name w:val="标题 6 字符"/>
    <w:basedOn w:val="22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4">
    <w:name w:val="标题 7 字符"/>
    <w:basedOn w:val="22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5">
    <w:name w:val="标题 8 字符"/>
    <w:basedOn w:val="22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6">
    <w:name w:val="标题 9 字符"/>
    <w:basedOn w:val="22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77">
    <w:name w:val="图表标题"/>
    <w:basedOn w:val="1"/>
    <w:link w:val="78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78">
    <w:name w:val="图表标题 字符"/>
    <w:link w:val="77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paragraph" w:customStyle="1" w:styleId="79">
    <w:name w:val="正文1"/>
    <w:qFormat/>
    <w:uiPriority w:val="0"/>
    <w:pPr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customStyle="1" w:styleId="80">
    <w:name w:val="TableBullet"/>
    <w:basedOn w:val="1"/>
    <w:qFormat/>
    <w:uiPriority w:val="0"/>
    <w:pPr>
      <w:widowControl/>
      <w:spacing w:before="40" w:after="40"/>
      <w:ind w:left="180" w:hanging="180"/>
      <w:jc w:val="left"/>
    </w:pPr>
    <w:rPr>
      <w:rFonts w:ascii="GE Inspira" w:hAnsi="GE Inspira" w:cs="宋体"/>
      <w:kern w:val="0"/>
      <w:sz w:val="24"/>
    </w:rPr>
  </w:style>
  <w:style w:type="paragraph" w:customStyle="1" w:styleId="81">
    <w:name w:val="TableText"/>
    <w:basedOn w:val="1"/>
    <w:qFormat/>
    <w:uiPriority w:val="0"/>
    <w:pPr>
      <w:widowControl/>
      <w:spacing w:before="40" w:after="40"/>
      <w:jc w:val="left"/>
    </w:pPr>
    <w:rPr>
      <w:rFonts w:ascii="GE Inspira" w:hAnsi="GE Inspira" w:cs="宋体"/>
      <w:kern w:val="0"/>
      <w:sz w:val="24"/>
    </w:rPr>
  </w:style>
  <w:style w:type="paragraph" w:customStyle="1" w:styleId="82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宋体" w:cs="Times New Roman"/>
      <w:kern w:val="2"/>
      <w:sz w:val="21"/>
      <w:szCs w:val="24"/>
      <w:lang w:val="en-US" w:eastAsia="zh-CN" w:bidi="ar"/>
    </w:rPr>
  </w:style>
  <w:style w:type="paragraph" w:customStyle="1" w:styleId="83">
    <w:name w:val="VISSLM-表格文本样式"/>
    <w:qFormat/>
    <w:uiPriority w:val="0"/>
    <w:rPr>
      <w:rFonts w:ascii="Times New Roman" w:hAnsi="Times New Roman" w:eastAsia="宋体" w:cs="Times New Roman"/>
      <w:sz w:val="21"/>
      <w:szCs w:val="24"/>
      <w:lang w:val="en-US" w:eastAsia="zh-CN" w:bidi="ar-SA"/>
    </w:rPr>
  </w:style>
  <w:style w:type="paragraph" w:customStyle="1" w:styleId="84">
    <w:name w:val="正文表标题"/>
    <w:next w:val="1"/>
    <w:qFormat/>
    <w:uiPriority w:val="99"/>
    <w:pPr>
      <w:spacing w:after="200" w:line="276" w:lineRule="auto"/>
      <w:jc w:val="center"/>
    </w:pPr>
    <w:rPr>
      <w:rFonts w:ascii="黑体" w:hAnsi="Calibri" w:eastAsia="黑体" w:cs="Times New Roman"/>
      <w:kern w:val="0"/>
      <w:sz w:val="21"/>
      <w:szCs w:val="22"/>
      <w:lang w:val="en-US" w:eastAsia="zh-CN" w:bidi="ar-SA"/>
    </w:rPr>
  </w:style>
  <w:style w:type="table" w:customStyle="1" w:styleId="85">
    <w:name w:val="修订表格"/>
    <w:basedOn w:val="21"/>
    <w:qFormat/>
    <w:uiPriority w:val="99"/>
    <w:pPr>
      <w:widowControl/>
      <w:adjustRightInd w:val="0"/>
      <w:snapToGrid w:val="0"/>
      <w:jc w:val="left"/>
    </w:pPr>
    <w:rPr>
      <w:rFonts w:ascii="Arial" w:hAnsi="Arial" w:eastAsia="微软雅黑" w:cs="Times New Roma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dotted" w:color="000000" w:sz="4" w:space="0"/>
        <w:insideV w:val="dotted" w:color="000000" w:sz="4" w:space="0"/>
      </w:tblBorders>
    </w:tblPr>
    <w:tblStylePr w:type="firstRow">
      <w:pPr>
        <w:wordWrap/>
        <w:adjustRightInd w:val="0"/>
        <w:snapToGrid w:val="0"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contextualSpacing w:val="0"/>
        <w:jc w:val="center"/>
        <w:outlineLvl w:val="9"/>
      </w:pPr>
      <w:rPr>
        <w:rFonts w:ascii="Arial" w:hAnsi="Arial" w:eastAsia="微软雅黑"/>
        <w:b/>
        <w:i w:val="0"/>
        <w:caps w:val="0"/>
        <w:smallCaps w:val="0"/>
        <w:strike w:val="0"/>
        <w:dstrike w:val="0"/>
        <w:vanish w:val="0"/>
        <w:color w:val="000000"/>
        <w:sz w:val="21"/>
        <w:u w:val="none"/>
        <w:vertAlign w:val="baseline"/>
      </w:rPr>
      <w:tblPr>
        <w:jc w:val="center"/>
      </w:tblPr>
      <w:trPr>
        <w:jc w:val="center"/>
      </w:trPr>
    </w:tblStylePr>
  </w:style>
  <w:style w:type="table" w:customStyle="1" w:styleId="86">
    <w:name w:val="网格型1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459A098-3871-4457-A037-869C8E64A9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4</Pages>
  <Words>217</Words>
  <Characters>229</Characters>
  <Lines>547</Lines>
  <Paragraphs>559</Paragraphs>
  <TotalTime>0</TotalTime>
  <ScaleCrop>false</ScaleCrop>
  <LinksUpToDate>false</LinksUpToDate>
  <CharactersWithSpaces>276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2025-05-02T00:00:00Z</dcterms:created>
  <dc:creator>lina</dc:creator>
  <cp:lastModifiedBy>Lucks</cp:lastModifiedBy>
  <cp:lastPrinted>2018-03-28T02:39:00Z</cp:lastPrinted>
  <dcterms:modified xsi:type="dcterms:W3CDTF">2026-03-23T05:33:45Z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