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8055DC">
      <w:pPr>
        <w:rPr>
          <w:rFonts w:hint="eastAsia" w:ascii="宋体" w:hAnsi="宋体"/>
        </w:rPr>
      </w:pPr>
    </w:p>
    <w:p w14:paraId="62D11179">
      <w:pPr>
        <w:rPr>
          <w:rFonts w:hint="eastAsia" w:ascii="宋体" w:hAnsi="宋体"/>
        </w:rPr>
      </w:pPr>
    </w:p>
    <w:p w14:paraId="7DD4FCE7">
      <w:pPr>
        <w:rPr>
          <w:rFonts w:hint="eastAsia" w:ascii="宋体" w:hAnsi="宋体"/>
        </w:rPr>
      </w:pPr>
    </w:p>
    <w:p w14:paraId="01DEB766">
      <w:pPr>
        <w:rPr>
          <w:rFonts w:hint="eastAsia" w:ascii="宋体" w:hAnsi="宋体"/>
        </w:rPr>
      </w:pPr>
    </w:p>
    <w:p w14:paraId="30FFEFF7">
      <w:pPr>
        <w:rPr>
          <w:rFonts w:hint="eastAsia" w:ascii="宋体" w:hAnsi="宋体"/>
        </w:rPr>
      </w:pPr>
    </w:p>
    <w:p w14:paraId="4007A427">
      <w:pPr>
        <w:rPr>
          <w:rFonts w:hint="eastAsia" w:ascii="宋体" w:hAnsi="宋体"/>
        </w:rPr>
      </w:pPr>
    </w:p>
    <w:p w14:paraId="7B9A78E9">
      <w:pPr>
        <w:jc w:val="center"/>
        <w:rPr>
          <w:rFonts w:hint="default" w:ascii="黑体" w:hAnsi="黑体" w:eastAsia="黑体" w:cs="宋体"/>
          <w:b/>
          <w:color w:val="0000FF"/>
          <w:sz w:val="52"/>
          <w:szCs w:val="52"/>
          <w:lang w:val="en-US" w:eastAsia="zh-CN"/>
        </w:rPr>
      </w:pPr>
      <w:r>
        <w:rPr>
          <w:rFonts w:hint="eastAsia" w:ascii="黑体" w:hAnsi="黑体" w:eastAsia="黑体" w:cs="宋体"/>
          <w:b/>
          <w:color w:val="0000FF"/>
          <w:sz w:val="52"/>
          <w:szCs w:val="52"/>
          <w:lang w:val="en-US" w:eastAsia="zh-CN"/>
        </w:rPr>
        <w:t>XXXXX软件架构设计规范</w:t>
      </w:r>
    </w:p>
    <w:p w14:paraId="07339125">
      <w:pPr>
        <w:jc w:val="center"/>
        <w:rPr>
          <w:rFonts w:hint="eastAsia" w:ascii="黑体" w:hAnsi="黑体" w:eastAsia="黑体" w:cs="宋体"/>
          <w:b/>
          <w:sz w:val="52"/>
          <w:szCs w:val="52"/>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3</w:t>
      </w:r>
      <w:r>
        <w:rPr>
          <w:rFonts w:hint="eastAsia" w:ascii="黑体" w:hAnsi="黑体" w:eastAsia="黑体" w:cs="宋体"/>
          <w:b/>
          <w:sz w:val="52"/>
          <w:szCs w:val="52"/>
        </w:rPr>
        <w:t>020</w:t>
      </w:r>
    </w:p>
    <w:p w14:paraId="0E400A66">
      <w:pPr>
        <w:rPr>
          <w:rFonts w:hint="eastAsia" w:ascii="宋体" w:hAnsi="宋体"/>
        </w:rPr>
      </w:pPr>
    </w:p>
    <w:p w14:paraId="06C34082">
      <w:pPr>
        <w:rPr>
          <w:rFonts w:hint="eastAsia" w:ascii="宋体" w:hAnsi="宋体"/>
        </w:rPr>
      </w:pPr>
    </w:p>
    <w:p w14:paraId="35AA3A61">
      <w:pPr>
        <w:rPr>
          <w:rFonts w:hint="eastAsia" w:ascii="宋体" w:hAnsi="宋体"/>
        </w:rPr>
      </w:pPr>
    </w:p>
    <w:p w14:paraId="08A43974">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148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A2FB3AE">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4BF9D86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0AAE6A58">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347392D6">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527F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6A464D1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0E76AFE4">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07878BAD">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20EE449">
            <w:pPr>
              <w:keepNext w:val="0"/>
              <w:keepLines w:val="0"/>
              <w:suppressLineNumbers w:val="0"/>
              <w:spacing w:before="0" w:beforeAutospacing="0" w:after="0" w:afterAutospacing="0"/>
              <w:ind w:left="0" w:right="0"/>
              <w:jc w:val="center"/>
              <w:rPr>
                <w:rFonts w:hint="default"/>
                <w:b/>
                <w:sz w:val="28"/>
                <w:szCs w:val="28"/>
              </w:rPr>
            </w:pPr>
          </w:p>
        </w:tc>
      </w:tr>
      <w:tr w14:paraId="1248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5E64041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39A0CD3A">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1A9494AA">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76300548">
            <w:pPr>
              <w:keepNext w:val="0"/>
              <w:keepLines w:val="0"/>
              <w:suppressLineNumbers w:val="0"/>
              <w:spacing w:before="0" w:beforeAutospacing="0" w:after="0" w:afterAutospacing="0"/>
              <w:ind w:left="0" w:right="0"/>
              <w:jc w:val="center"/>
              <w:rPr>
                <w:rFonts w:hint="default"/>
                <w:b/>
                <w:sz w:val="28"/>
                <w:szCs w:val="28"/>
              </w:rPr>
            </w:pPr>
          </w:p>
        </w:tc>
      </w:tr>
      <w:tr w14:paraId="71EF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450C50A3">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075C4BB8">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34748CC">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C952B09">
            <w:pPr>
              <w:keepNext w:val="0"/>
              <w:keepLines w:val="0"/>
              <w:suppressLineNumbers w:val="0"/>
              <w:spacing w:before="0" w:beforeAutospacing="0" w:after="0" w:afterAutospacing="0"/>
              <w:ind w:left="0" w:right="0"/>
              <w:jc w:val="center"/>
              <w:rPr>
                <w:rFonts w:hint="default"/>
                <w:b/>
                <w:sz w:val="28"/>
                <w:szCs w:val="28"/>
              </w:rPr>
            </w:pPr>
          </w:p>
        </w:tc>
      </w:tr>
    </w:tbl>
    <w:p w14:paraId="13FC041D">
      <w:pPr>
        <w:rPr>
          <w:rFonts w:hint="eastAsia" w:ascii="宋体" w:hAnsi="宋体"/>
        </w:rPr>
      </w:pPr>
    </w:p>
    <w:p w14:paraId="6EFCF5D0">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4D0FAD27">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7DB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50BC1CFF">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5A5B513C">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3A55008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453005C3">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30A55C8D">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FE2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D3586AA">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787FC42">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4D1546CA">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C220681">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A90AA48">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首次编制</w:t>
            </w:r>
          </w:p>
        </w:tc>
      </w:tr>
      <w:tr w14:paraId="3E9E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1115F9EF">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3F50D8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05A72AB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2C791A45">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52713F6D">
            <w:pPr>
              <w:keepNext w:val="0"/>
              <w:keepLines w:val="0"/>
              <w:suppressLineNumbers w:val="0"/>
              <w:spacing w:before="0" w:beforeAutospacing="0" w:after="0" w:afterAutospacing="0"/>
              <w:ind w:left="0" w:right="0"/>
              <w:jc w:val="center"/>
              <w:rPr>
                <w:rFonts w:hint="eastAsia" w:ascii="宋体" w:hAnsi="宋体" w:cs="宋体"/>
                <w:szCs w:val="21"/>
              </w:rPr>
            </w:pPr>
          </w:p>
        </w:tc>
      </w:tr>
      <w:tr w14:paraId="7CDA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48945C3">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645FC503">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66E7A008">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6BFFE86C">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2D0C2EC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571A0AD">
      <w:pPr>
        <w:widowControl/>
        <w:jc w:val="left"/>
        <w:rPr>
          <w:sz w:val="28"/>
          <w:szCs w:val="28"/>
        </w:rPr>
        <w:sectPr>
          <w:pgSz w:w="11906" w:h="16838"/>
          <w:pgMar w:top="1418" w:right="1134" w:bottom="1418" w:left="1134" w:header="851" w:footer="851" w:gutter="0"/>
          <w:cols w:space="425" w:num="1"/>
          <w:docGrid w:type="lines" w:linePitch="312" w:charSpace="0"/>
        </w:sectPr>
      </w:pPr>
    </w:p>
    <w:p w14:paraId="2DDE8F45">
      <w:pPr>
        <w:spacing w:line="360" w:lineRule="auto"/>
        <w:jc w:val="center"/>
        <w:rPr>
          <w:b/>
          <w:bCs/>
          <w:sz w:val="52"/>
          <w:szCs w:val="52"/>
        </w:rPr>
      </w:pPr>
      <w:bookmarkStart w:id="0" w:name="_Toc8726470"/>
      <w:r>
        <w:rPr>
          <w:rFonts w:hint="eastAsia"/>
          <w:b/>
          <w:bCs/>
          <w:sz w:val="52"/>
          <w:szCs w:val="52"/>
        </w:rPr>
        <w:t>目录</w:t>
      </w:r>
    </w:p>
    <w:p w14:paraId="5E312A7C">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_Toc31608 </w:instrText>
      </w:r>
      <w:r>
        <w:rPr>
          <w:rFonts w:hint="eastAsia" w:asciiTheme="minorEastAsia" w:hAnsiTheme="minorEastAsia" w:eastAsiaTheme="minorEastAsia"/>
        </w:rPr>
        <w:fldChar w:fldCharType="separate"/>
      </w:r>
      <w:r>
        <w:rPr>
          <w:rFonts w:hint="eastAsia" w:ascii="Times New Roman" w:hAnsi="Times New Roman" w:cs="Times New Roman"/>
        </w:rPr>
        <w:t>1 目的</w:t>
      </w:r>
      <w:r>
        <w:tab/>
      </w:r>
      <w:r>
        <w:fldChar w:fldCharType="begin"/>
      </w:r>
      <w:r>
        <w:instrText xml:space="preserve"> PAGEREF _Toc31608 \h </w:instrText>
      </w:r>
      <w:r>
        <w:fldChar w:fldCharType="separate"/>
      </w:r>
      <w:r>
        <w:t>5</w:t>
      </w:r>
      <w:r>
        <w:fldChar w:fldCharType="end"/>
      </w:r>
      <w:r>
        <w:rPr>
          <w:rFonts w:hint="eastAsia" w:asciiTheme="minorEastAsia" w:hAnsiTheme="minorEastAsia" w:eastAsiaTheme="minorEastAsia"/>
        </w:rPr>
        <w:fldChar w:fldCharType="end"/>
      </w:r>
    </w:p>
    <w:p w14:paraId="1D6176E0">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_Toc5758 </w:instrText>
      </w:r>
      <w:r>
        <w:rPr>
          <w:rFonts w:hint="eastAsia" w:asciiTheme="minorEastAsia" w:hAnsiTheme="minorEastAsia" w:eastAsiaTheme="minorEastAsia"/>
        </w:rPr>
        <w:fldChar w:fldCharType="separate"/>
      </w:r>
      <w:r>
        <w:rPr>
          <w:rFonts w:hint="eastAsia" w:ascii="Times New Roman" w:hAnsi="Times New Roman" w:cs="Times New Roman"/>
        </w:rPr>
        <w:t>2 范围</w:t>
      </w:r>
      <w:r>
        <w:tab/>
      </w:r>
      <w:r>
        <w:fldChar w:fldCharType="begin"/>
      </w:r>
      <w:r>
        <w:instrText xml:space="preserve"> PAGEREF _Toc5758 \h </w:instrText>
      </w:r>
      <w:r>
        <w:fldChar w:fldCharType="separate"/>
      </w:r>
      <w:r>
        <w:t>5</w:t>
      </w:r>
      <w:r>
        <w:fldChar w:fldCharType="end"/>
      </w:r>
      <w:r>
        <w:rPr>
          <w:rFonts w:hint="eastAsia" w:asciiTheme="minorEastAsia" w:hAnsiTheme="minorEastAsia" w:eastAsiaTheme="minorEastAsia"/>
        </w:rPr>
        <w:fldChar w:fldCharType="end"/>
      </w:r>
    </w:p>
    <w:p w14:paraId="66BA5A9F">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_Toc23979 </w:instrText>
      </w:r>
      <w:r>
        <w:rPr>
          <w:rFonts w:hint="eastAsia" w:asciiTheme="minorEastAsia" w:hAnsiTheme="minorEastAsia" w:eastAsiaTheme="minorEastAsia"/>
        </w:rPr>
        <w:fldChar w:fldCharType="separate"/>
      </w:r>
      <w:r>
        <w:rPr>
          <w:rFonts w:hint="eastAsia"/>
          <w:lang w:val="en-US" w:eastAsia="zh-CN"/>
        </w:rPr>
        <w:t>3 参考文件</w:t>
      </w:r>
      <w:r>
        <w:tab/>
      </w:r>
      <w:r>
        <w:fldChar w:fldCharType="begin"/>
      </w:r>
      <w:r>
        <w:instrText xml:space="preserve"> PAGEREF _Toc23979 \h </w:instrText>
      </w:r>
      <w:r>
        <w:fldChar w:fldCharType="separate"/>
      </w:r>
      <w:r>
        <w:t>5</w:t>
      </w:r>
      <w:r>
        <w:fldChar w:fldCharType="end"/>
      </w:r>
      <w:r>
        <w:rPr>
          <w:rFonts w:hint="eastAsia" w:asciiTheme="minorEastAsia" w:hAnsiTheme="minorEastAsia" w:eastAsiaTheme="minorEastAsia"/>
        </w:rPr>
        <w:fldChar w:fldCharType="end"/>
      </w:r>
    </w:p>
    <w:p w14:paraId="31F1FD1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_Toc30290 </w:instrText>
      </w:r>
      <w:r>
        <w:rPr>
          <w:rFonts w:hint="eastAsia" w:asciiTheme="minorEastAsia" w:hAnsiTheme="minorEastAsia" w:eastAsiaTheme="minorEastAsia"/>
        </w:rPr>
        <w:fldChar w:fldCharType="separate"/>
      </w:r>
      <w:r>
        <w:rPr>
          <w:rFonts w:hint="eastAsia"/>
          <w:lang w:val="en-US" w:eastAsia="zh-CN"/>
        </w:rPr>
        <w:t>4 术语和缩略语</w:t>
      </w:r>
      <w:r>
        <w:tab/>
      </w:r>
      <w:r>
        <w:fldChar w:fldCharType="begin"/>
      </w:r>
      <w:r>
        <w:instrText xml:space="preserve"> PAGEREF _Toc30290 \h </w:instrText>
      </w:r>
      <w:r>
        <w:fldChar w:fldCharType="separate"/>
      </w:r>
      <w:r>
        <w:t>5</w:t>
      </w:r>
      <w:r>
        <w:fldChar w:fldCharType="end"/>
      </w:r>
      <w:r>
        <w:rPr>
          <w:rFonts w:hint="eastAsia" w:asciiTheme="minorEastAsia" w:hAnsiTheme="minorEastAsia" w:eastAsiaTheme="minorEastAsia"/>
        </w:rPr>
        <w:fldChar w:fldCharType="end"/>
      </w:r>
    </w:p>
    <w:p w14:paraId="6D2B1F0F">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_Toc32006 </w:instrText>
      </w:r>
      <w:r>
        <w:rPr>
          <w:rFonts w:hint="eastAsia" w:asciiTheme="minorEastAsia" w:hAnsiTheme="minorEastAsia" w:eastAsiaTheme="minorEastAsia"/>
        </w:rPr>
        <w:fldChar w:fldCharType="separate"/>
      </w:r>
      <w:r>
        <w:rPr>
          <w:rFonts w:hint="eastAsia" w:ascii="Times New Roman" w:hAnsi="Times New Roman" w:cs="Times New Roman"/>
        </w:rPr>
        <w:t>5 设计概述</w:t>
      </w:r>
      <w:r>
        <w:tab/>
      </w:r>
      <w:r>
        <w:fldChar w:fldCharType="begin"/>
      </w:r>
      <w:r>
        <w:instrText xml:space="preserve"> PAGEREF _Toc32006 \h </w:instrText>
      </w:r>
      <w:r>
        <w:fldChar w:fldCharType="separate"/>
      </w:r>
      <w:r>
        <w:t>6</w:t>
      </w:r>
      <w:r>
        <w:fldChar w:fldCharType="end"/>
      </w:r>
      <w:r>
        <w:rPr>
          <w:rFonts w:hint="eastAsia" w:asciiTheme="minorEastAsia" w:hAnsiTheme="minorEastAsia" w:eastAsiaTheme="minorEastAsia"/>
        </w:rPr>
        <w:fldChar w:fldCharType="end"/>
      </w:r>
    </w:p>
    <w:p w14:paraId="3D09F5F2">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_Toc25952 </w:instrText>
      </w:r>
      <w:r>
        <w:rPr>
          <w:rFonts w:hint="eastAsia" w:asciiTheme="minorEastAsia" w:hAnsiTheme="minorEastAsia" w:eastAsiaTheme="minorEastAsia"/>
        </w:rPr>
        <w:fldChar w:fldCharType="separate"/>
      </w:r>
      <w:r>
        <w:rPr>
          <w:rFonts w:hint="eastAsia"/>
        </w:rPr>
        <w:t>5.1 软件体系结构图</w:t>
      </w:r>
      <w:r>
        <w:tab/>
      </w:r>
      <w:r>
        <w:fldChar w:fldCharType="begin"/>
      </w:r>
      <w:r>
        <w:instrText xml:space="preserve"> PAGEREF _Toc25952 \h </w:instrText>
      </w:r>
      <w:r>
        <w:fldChar w:fldCharType="separate"/>
      </w:r>
      <w:r>
        <w:t>6</w:t>
      </w:r>
      <w:r>
        <w:fldChar w:fldCharType="end"/>
      </w:r>
      <w:r>
        <w:rPr>
          <w:rFonts w:hint="eastAsia" w:asciiTheme="minorEastAsia" w:hAnsiTheme="minorEastAsia" w:eastAsiaTheme="minorEastAsia"/>
        </w:rPr>
        <w:fldChar w:fldCharType="end"/>
      </w:r>
    </w:p>
    <w:p w14:paraId="6D5AF18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_Toc11170 </w:instrText>
      </w:r>
      <w:r>
        <w:rPr>
          <w:rFonts w:hint="eastAsia" w:asciiTheme="minorEastAsia" w:hAnsiTheme="minorEastAsia" w:eastAsiaTheme="minorEastAsia"/>
        </w:rPr>
        <w:fldChar w:fldCharType="separate"/>
      </w:r>
      <w:r>
        <w:rPr>
          <w:rFonts w:hint="eastAsia"/>
        </w:rPr>
        <w:t>5.2 软件功能概要</w:t>
      </w:r>
      <w:r>
        <w:tab/>
      </w:r>
      <w:r>
        <w:fldChar w:fldCharType="begin"/>
      </w:r>
      <w:r>
        <w:instrText xml:space="preserve"> PAGEREF _Toc11170 \h </w:instrText>
      </w:r>
      <w:r>
        <w:fldChar w:fldCharType="separate"/>
      </w:r>
      <w:r>
        <w:t>6</w:t>
      </w:r>
      <w:r>
        <w:fldChar w:fldCharType="end"/>
      </w:r>
      <w:r>
        <w:rPr>
          <w:rFonts w:hint="eastAsia" w:asciiTheme="minorEastAsia" w:hAnsiTheme="minorEastAsia" w:eastAsiaTheme="minorEastAsia"/>
        </w:rPr>
        <w:fldChar w:fldCharType="end"/>
      </w:r>
    </w:p>
    <w:p w14:paraId="32CF4FB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_Toc15579 </w:instrText>
      </w:r>
      <w:r>
        <w:rPr>
          <w:rFonts w:hint="eastAsia" w:asciiTheme="minorEastAsia" w:hAnsiTheme="minorEastAsia" w:eastAsiaTheme="minorEastAsia"/>
        </w:rPr>
        <w:fldChar w:fldCharType="separate"/>
      </w:r>
      <w:r>
        <w:t xml:space="preserve">5.2.1 </w:t>
      </w:r>
      <w:r>
        <w:rPr>
          <w:rFonts w:hint="eastAsia"/>
        </w:rPr>
        <w:t>模块的功能</w:t>
      </w:r>
      <w:r>
        <w:tab/>
      </w:r>
      <w:r>
        <w:fldChar w:fldCharType="begin"/>
      </w:r>
      <w:r>
        <w:instrText xml:space="preserve"> PAGEREF _Toc15579 \h </w:instrText>
      </w:r>
      <w:r>
        <w:fldChar w:fldCharType="separate"/>
      </w:r>
      <w:r>
        <w:t>6</w:t>
      </w:r>
      <w:r>
        <w:fldChar w:fldCharType="end"/>
      </w:r>
      <w:r>
        <w:rPr>
          <w:rFonts w:hint="eastAsia" w:asciiTheme="minorEastAsia" w:hAnsiTheme="minorEastAsia" w:eastAsiaTheme="minorEastAsia"/>
        </w:rPr>
        <w:fldChar w:fldCharType="end"/>
      </w:r>
    </w:p>
    <w:p w14:paraId="54D62EA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_Toc30558 </w:instrText>
      </w:r>
      <w:r>
        <w:rPr>
          <w:rFonts w:hint="eastAsia" w:asciiTheme="minorEastAsia" w:hAnsiTheme="minorEastAsia" w:eastAsiaTheme="minorEastAsia"/>
        </w:rPr>
        <w:fldChar w:fldCharType="separate"/>
      </w:r>
      <w:r>
        <w:t xml:space="preserve">5.2.2 </w:t>
      </w:r>
      <w:r>
        <w:rPr>
          <w:rFonts w:hint="eastAsia"/>
        </w:rPr>
        <w:t>必备软件</w:t>
      </w:r>
      <w:r>
        <w:tab/>
      </w:r>
      <w:r>
        <w:fldChar w:fldCharType="begin"/>
      </w:r>
      <w:r>
        <w:instrText xml:space="preserve"> PAGEREF _Toc30558 \h </w:instrText>
      </w:r>
      <w:r>
        <w:fldChar w:fldCharType="separate"/>
      </w:r>
      <w:r>
        <w:t>7</w:t>
      </w:r>
      <w:r>
        <w:fldChar w:fldCharType="end"/>
      </w:r>
      <w:r>
        <w:rPr>
          <w:rFonts w:hint="eastAsia" w:asciiTheme="minorEastAsia" w:hAnsiTheme="minorEastAsia" w:eastAsiaTheme="minorEastAsia"/>
        </w:rPr>
        <w:fldChar w:fldCharType="end"/>
      </w:r>
    </w:p>
    <w:p w14:paraId="3B64B9E7">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_Toc28350 </w:instrText>
      </w:r>
      <w:r>
        <w:rPr>
          <w:rFonts w:hint="eastAsia" w:asciiTheme="minorEastAsia" w:hAnsiTheme="minorEastAsia" w:eastAsiaTheme="minorEastAsia"/>
        </w:rPr>
        <w:fldChar w:fldCharType="separate"/>
      </w:r>
      <w:r>
        <w:t xml:space="preserve">5.2.3 </w:t>
      </w:r>
      <w:r>
        <w:rPr>
          <w:rFonts w:hint="eastAsia"/>
        </w:rPr>
        <w:t>模块间的调用关系</w:t>
      </w:r>
      <w:r>
        <w:tab/>
      </w:r>
      <w:r>
        <w:fldChar w:fldCharType="begin"/>
      </w:r>
      <w:r>
        <w:instrText xml:space="preserve"> PAGEREF _Toc28350 \h </w:instrText>
      </w:r>
      <w:r>
        <w:fldChar w:fldCharType="separate"/>
      </w:r>
      <w:r>
        <w:t>7</w:t>
      </w:r>
      <w:r>
        <w:fldChar w:fldCharType="end"/>
      </w:r>
      <w:r>
        <w:rPr>
          <w:rFonts w:hint="eastAsia" w:asciiTheme="minorEastAsia" w:hAnsiTheme="minorEastAsia" w:eastAsiaTheme="minorEastAsia"/>
        </w:rPr>
        <w:fldChar w:fldCharType="end"/>
      </w:r>
    </w:p>
    <w:p w14:paraId="6C7B15B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_Toc32664 </w:instrText>
      </w:r>
      <w:r>
        <w:rPr>
          <w:rFonts w:hint="eastAsia" w:asciiTheme="minorEastAsia" w:hAnsiTheme="minorEastAsia" w:eastAsiaTheme="minorEastAsia"/>
        </w:rPr>
        <w:fldChar w:fldCharType="separate"/>
      </w:r>
      <w:r>
        <w:rPr>
          <w:shd w:val="clear" w:fill="FFFFFF"/>
        </w:rPr>
        <w:t xml:space="preserve">5.3 </w:t>
      </w:r>
      <w:r>
        <w:rPr>
          <w:rFonts w:hint="eastAsia"/>
          <w:shd w:val="clear" w:color="auto" w:fill="FFFFFF"/>
        </w:rPr>
        <w:t>安全策略</w:t>
      </w:r>
      <w:r>
        <w:tab/>
      </w:r>
      <w:r>
        <w:fldChar w:fldCharType="begin"/>
      </w:r>
      <w:r>
        <w:instrText xml:space="preserve"> PAGEREF _Toc32664 \h </w:instrText>
      </w:r>
      <w:r>
        <w:fldChar w:fldCharType="separate"/>
      </w:r>
      <w:r>
        <w:t>7</w:t>
      </w:r>
      <w:r>
        <w:fldChar w:fldCharType="end"/>
      </w:r>
      <w:r>
        <w:rPr>
          <w:rFonts w:hint="eastAsia" w:asciiTheme="minorEastAsia" w:hAnsiTheme="minorEastAsia" w:eastAsiaTheme="minorEastAsia"/>
        </w:rPr>
        <w:fldChar w:fldCharType="end"/>
      </w:r>
    </w:p>
    <w:p w14:paraId="042551E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_Toc25866 </w:instrText>
      </w:r>
      <w:r>
        <w:rPr>
          <w:rFonts w:hint="eastAsia" w:asciiTheme="minorEastAsia" w:hAnsiTheme="minorEastAsia" w:eastAsiaTheme="minorEastAsia"/>
        </w:rPr>
        <w:fldChar w:fldCharType="separate"/>
      </w:r>
      <w:r>
        <w:rPr>
          <w:rFonts w:hint="eastAsia"/>
        </w:rPr>
        <w:t>5.4 隐私策略</w:t>
      </w:r>
      <w:r>
        <w:tab/>
      </w:r>
      <w:r>
        <w:fldChar w:fldCharType="begin"/>
      </w:r>
      <w:r>
        <w:instrText xml:space="preserve"> PAGEREF _Toc25866 \h </w:instrText>
      </w:r>
      <w:r>
        <w:fldChar w:fldCharType="separate"/>
      </w:r>
      <w:r>
        <w:t>8</w:t>
      </w:r>
      <w:r>
        <w:fldChar w:fldCharType="end"/>
      </w:r>
      <w:r>
        <w:rPr>
          <w:rFonts w:hint="eastAsia" w:asciiTheme="minorEastAsia" w:hAnsiTheme="minorEastAsia" w:eastAsiaTheme="minorEastAsia"/>
        </w:rPr>
        <w:fldChar w:fldCharType="end"/>
      </w:r>
    </w:p>
    <w:p w14:paraId="5975DCC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_Toc13794 </w:instrText>
      </w:r>
      <w:r>
        <w:rPr>
          <w:rFonts w:hint="eastAsia" w:asciiTheme="minorEastAsia" w:hAnsiTheme="minorEastAsia" w:eastAsiaTheme="minorEastAsia"/>
        </w:rPr>
        <w:fldChar w:fldCharType="separate"/>
      </w:r>
      <w:r>
        <w:rPr>
          <w:rFonts w:hint="eastAsia"/>
        </w:rPr>
        <w:t>5.5 数据完整性</w:t>
      </w:r>
      <w:r>
        <w:tab/>
      </w:r>
      <w:r>
        <w:fldChar w:fldCharType="begin"/>
      </w:r>
      <w:r>
        <w:instrText xml:space="preserve"> PAGEREF _Toc13794 \h </w:instrText>
      </w:r>
      <w:r>
        <w:fldChar w:fldCharType="separate"/>
      </w:r>
      <w:r>
        <w:t>8</w:t>
      </w:r>
      <w:r>
        <w:fldChar w:fldCharType="end"/>
      </w:r>
      <w:r>
        <w:rPr>
          <w:rFonts w:hint="eastAsia" w:asciiTheme="minorEastAsia" w:hAnsiTheme="minorEastAsia" w:eastAsiaTheme="minorEastAsia"/>
        </w:rPr>
        <w:fldChar w:fldCharType="end"/>
      </w:r>
    </w:p>
    <w:p w14:paraId="549E4D6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_Toc9281 </w:instrText>
      </w:r>
      <w:r>
        <w:rPr>
          <w:rFonts w:hint="eastAsia" w:asciiTheme="minorEastAsia" w:hAnsiTheme="minorEastAsia" w:eastAsiaTheme="minorEastAsia"/>
        </w:rPr>
        <w:fldChar w:fldCharType="separate"/>
      </w:r>
      <w:r>
        <w:rPr>
          <w:rFonts w:hint="eastAsia"/>
        </w:rPr>
        <w:t>5.6 开发方法</w:t>
      </w:r>
      <w:r>
        <w:tab/>
      </w:r>
      <w:r>
        <w:fldChar w:fldCharType="begin"/>
      </w:r>
      <w:r>
        <w:instrText xml:space="preserve"> PAGEREF _Toc9281 \h </w:instrText>
      </w:r>
      <w:r>
        <w:fldChar w:fldCharType="separate"/>
      </w:r>
      <w:r>
        <w:t>8</w:t>
      </w:r>
      <w:r>
        <w:fldChar w:fldCharType="end"/>
      </w:r>
      <w:r>
        <w:rPr>
          <w:rFonts w:hint="eastAsia" w:asciiTheme="minorEastAsia" w:hAnsiTheme="minorEastAsia" w:eastAsiaTheme="minorEastAsia"/>
        </w:rPr>
        <w:fldChar w:fldCharType="end"/>
      </w:r>
    </w:p>
    <w:p w14:paraId="2006BC5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_Toc18724 </w:instrText>
      </w:r>
      <w:r>
        <w:rPr>
          <w:rFonts w:hint="eastAsia" w:asciiTheme="minorEastAsia" w:hAnsiTheme="minorEastAsia" w:eastAsiaTheme="minorEastAsia"/>
        </w:rPr>
        <w:fldChar w:fldCharType="separate"/>
      </w:r>
      <w:r>
        <w:rPr>
          <w:rFonts w:hint="eastAsia"/>
        </w:rPr>
        <w:t>5.7 开发工具</w:t>
      </w:r>
      <w:r>
        <w:tab/>
      </w:r>
      <w:r>
        <w:fldChar w:fldCharType="begin"/>
      </w:r>
      <w:r>
        <w:instrText xml:space="preserve"> PAGEREF _Toc18724 \h </w:instrText>
      </w:r>
      <w:r>
        <w:fldChar w:fldCharType="separate"/>
      </w:r>
      <w:r>
        <w:t>8</w:t>
      </w:r>
      <w:r>
        <w:fldChar w:fldCharType="end"/>
      </w:r>
      <w:r>
        <w:rPr>
          <w:rFonts w:hint="eastAsia" w:asciiTheme="minorEastAsia" w:hAnsiTheme="minorEastAsia" w:eastAsiaTheme="minorEastAsia"/>
        </w:rPr>
        <w:fldChar w:fldCharType="end"/>
      </w:r>
    </w:p>
    <w:p w14:paraId="0B6D58D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_Toc4710 </w:instrText>
      </w:r>
      <w:r>
        <w:rPr>
          <w:rFonts w:hint="eastAsia" w:asciiTheme="minorEastAsia" w:hAnsiTheme="minorEastAsia" w:eastAsiaTheme="minorEastAsia"/>
        </w:rPr>
        <w:fldChar w:fldCharType="separate"/>
      </w:r>
      <w:r>
        <w:rPr>
          <w:rFonts w:hint="eastAsia"/>
        </w:rPr>
        <w:t>5.8 编程语言</w:t>
      </w:r>
      <w:r>
        <w:tab/>
      </w:r>
      <w:r>
        <w:fldChar w:fldCharType="begin"/>
      </w:r>
      <w:r>
        <w:instrText xml:space="preserve"> PAGEREF _Toc4710 \h </w:instrText>
      </w:r>
      <w:r>
        <w:fldChar w:fldCharType="separate"/>
      </w:r>
      <w:r>
        <w:t>8</w:t>
      </w:r>
      <w:r>
        <w:fldChar w:fldCharType="end"/>
      </w:r>
      <w:r>
        <w:rPr>
          <w:rFonts w:hint="eastAsia" w:asciiTheme="minorEastAsia" w:hAnsiTheme="minorEastAsia" w:eastAsiaTheme="minorEastAsia"/>
        </w:rPr>
        <w:fldChar w:fldCharType="end"/>
      </w:r>
    </w:p>
    <w:p w14:paraId="3527464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_Toc14092 </w:instrText>
      </w:r>
      <w:r>
        <w:rPr>
          <w:rFonts w:hint="eastAsia" w:asciiTheme="minorEastAsia" w:hAnsiTheme="minorEastAsia" w:eastAsiaTheme="minorEastAsia"/>
        </w:rPr>
        <w:fldChar w:fldCharType="separate"/>
      </w:r>
      <w:r>
        <w:rPr>
          <w:rFonts w:hint="eastAsia"/>
        </w:rPr>
        <w:t>5.9 核心算法</w:t>
      </w:r>
      <w:r>
        <w:tab/>
      </w:r>
      <w:r>
        <w:fldChar w:fldCharType="begin"/>
      </w:r>
      <w:r>
        <w:instrText xml:space="preserve"> PAGEREF _Toc14092 \h </w:instrText>
      </w:r>
      <w:r>
        <w:fldChar w:fldCharType="separate"/>
      </w:r>
      <w:r>
        <w:t>8</w:t>
      </w:r>
      <w:r>
        <w:fldChar w:fldCharType="end"/>
      </w:r>
      <w:r>
        <w:rPr>
          <w:rFonts w:hint="eastAsia" w:asciiTheme="minorEastAsia" w:hAnsiTheme="minorEastAsia" w:eastAsiaTheme="minorEastAsia"/>
        </w:rPr>
        <w:fldChar w:fldCharType="end"/>
      </w:r>
    </w:p>
    <w:p w14:paraId="1690685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_Toc3912 </w:instrText>
      </w:r>
      <w:r>
        <w:rPr>
          <w:rFonts w:hint="eastAsia" w:asciiTheme="minorEastAsia" w:hAnsiTheme="minorEastAsia" w:eastAsiaTheme="minorEastAsia"/>
        </w:rPr>
        <w:fldChar w:fldCharType="separate"/>
      </w:r>
      <w:r>
        <w:rPr>
          <w:rFonts w:hint="eastAsia"/>
        </w:rPr>
        <w:t>5.9.1 自研软件</w:t>
      </w:r>
      <w:r>
        <w:tab/>
      </w:r>
      <w:r>
        <w:fldChar w:fldCharType="begin"/>
      </w:r>
      <w:r>
        <w:instrText xml:space="preserve"> PAGEREF _Toc3912 \h </w:instrText>
      </w:r>
      <w:r>
        <w:fldChar w:fldCharType="separate"/>
      </w:r>
      <w:r>
        <w:t>8</w:t>
      </w:r>
      <w:r>
        <w:fldChar w:fldCharType="end"/>
      </w:r>
      <w:r>
        <w:rPr>
          <w:rFonts w:hint="eastAsia" w:asciiTheme="minorEastAsia" w:hAnsiTheme="minorEastAsia" w:eastAsiaTheme="minorEastAsia"/>
        </w:rPr>
        <w:fldChar w:fldCharType="end"/>
      </w:r>
    </w:p>
    <w:p w14:paraId="3A1693D5">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_Toc7610 </w:instrText>
      </w:r>
      <w:r>
        <w:rPr>
          <w:rFonts w:hint="eastAsia" w:asciiTheme="minorEastAsia" w:hAnsiTheme="minorEastAsia" w:eastAsiaTheme="minorEastAsia"/>
        </w:rPr>
        <w:fldChar w:fldCharType="separate"/>
      </w:r>
      <w:r>
        <w:rPr>
          <w:rFonts w:hint="eastAsia"/>
        </w:rPr>
        <w:t>5.9.2 产品组成的现成软件的算法</w:t>
      </w:r>
      <w:r>
        <w:tab/>
      </w:r>
      <w:r>
        <w:fldChar w:fldCharType="begin"/>
      </w:r>
      <w:r>
        <w:instrText xml:space="preserve"> PAGEREF _Toc7610 \h </w:instrText>
      </w:r>
      <w:r>
        <w:fldChar w:fldCharType="separate"/>
      </w:r>
      <w:r>
        <w:t>9</w:t>
      </w:r>
      <w:r>
        <w:fldChar w:fldCharType="end"/>
      </w:r>
      <w:r>
        <w:rPr>
          <w:rFonts w:hint="eastAsia" w:asciiTheme="minorEastAsia" w:hAnsiTheme="minorEastAsia" w:eastAsiaTheme="minorEastAsia"/>
        </w:rPr>
        <w:fldChar w:fldCharType="end"/>
      </w:r>
    </w:p>
    <w:p w14:paraId="0A375A4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_Toc12262 </w:instrText>
      </w:r>
      <w:r>
        <w:rPr>
          <w:rFonts w:hint="eastAsia" w:asciiTheme="minorEastAsia" w:hAnsiTheme="minorEastAsia" w:eastAsiaTheme="minorEastAsia"/>
        </w:rPr>
        <w:fldChar w:fldCharType="separate"/>
      </w:r>
      <w:r>
        <w:rPr>
          <w:rFonts w:hint="eastAsia"/>
        </w:rPr>
        <w:t>5.10 外部软件环境</w:t>
      </w:r>
      <w:r>
        <w:tab/>
      </w:r>
      <w:r>
        <w:fldChar w:fldCharType="begin"/>
      </w:r>
      <w:r>
        <w:instrText xml:space="preserve"> PAGEREF _Toc12262 \h </w:instrText>
      </w:r>
      <w:r>
        <w:fldChar w:fldCharType="separate"/>
      </w:r>
      <w:r>
        <w:t>9</w:t>
      </w:r>
      <w:r>
        <w:fldChar w:fldCharType="end"/>
      </w:r>
      <w:r>
        <w:rPr>
          <w:rFonts w:hint="eastAsia" w:asciiTheme="minorEastAsia" w:hAnsiTheme="minorEastAsia" w:eastAsiaTheme="minorEastAsia"/>
        </w:rPr>
        <w:fldChar w:fldCharType="end"/>
      </w:r>
    </w:p>
    <w:p w14:paraId="3914B26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_Toc30726 </w:instrText>
      </w:r>
      <w:r>
        <w:rPr>
          <w:rFonts w:hint="eastAsia" w:asciiTheme="minorEastAsia" w:hAnsiTheme="minorEastAsia" w:eastAsiaTheme="minorEastAsia"/>
        </w:rPr>
        <w:fldChar w:fldCharType="separate"/>
      </w:r>
      <w:r>
        <w:rPr>
          <w:rFonts w:hint="eastAsia"/>
        </w:rPr>
        <w:t>5.10.1 系统软件</w:t>
      </w:r>
      <w:r>
        <w:tab/>
      </w:r>
      <w:r>
        <w:fldChar w:fldCharType="begin"/>
      </w:r>
      <w:r>
        <w:instrText xml:space="preserve"> PAGEREF _Toc30726 \h </w:instrText>
      </w:r>
      <w:r>
        <w:fldChar w:fldCharType="separate"/>
      </w:r>
      <w:r>
        <w:t>9</w:t>
      </w:r>
      <w:r>
        <w:fldChar w:fldCharType="end"/>
      </w:r>
      <w:r>
        <w:rPr>
          <w:rFonts w:hint="eastAsia" w:asciiTheme="minorEastAsia" w:hAnsiTheme="minorEastAsia" w:eastAsiaTheme="minorEastAsia"/>
        </w:rPr>
        <w:fldChar w:fldCharType="end"/>
      </w:r>
    </w:p>
    <w:p w14:paraId="3560FE4D">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_Toc15917 </w:instrText>
      </w:r>
      <w:r>
        <w:rPr>
          <w:rFonts w:hint="eastAsia" w:asciiTheme="minorEastAsia" w:hAnsiTheme="minorEastAsia" w:eastAsiaTheme="minorEastAsia"/>
        </w:rPr>
        <w:fldChar w:fldCharType="separate"/>
      </w:r>
      <w:r>
        <w:rPr>
          <w:rFonts w:hint="eastAsia"/>
        </w:rPr>
        <w:t>5.10.2 应用软件</w:t>
      </w:r>
      <w:r>
        <w:tab/>
      </w:r>
      <w:r>
        <w:fldChar w:fldCharType="begin"/>
      </w:r>
      <w:r>
        <w:instrText xml:space="preserve"> PAGEREF _Toc15917 \h </w:instrText>
      </w:r>
      <w:r>
        <w:fldChar w:fldCharType="separate"/>
      </w:r>
      <w:r>
        <w:t>9</w:t>
      </w:r>
      <w:r>
        <w:fldChar w:fldCharType="end"/>
      </w:r>
      <w:r>
        <w:rPr>
          <w:rFonts w:hint="eastAsia" w:asciiTheme="minorEastAsia" w:hAnsiTheme="minorEastAsia" w:eastAsiaTheme="minorEastAsia"/>
        </w:rPr>
        <w:fldChar w:fldCharType="end"/>
      </w:r>
    </w:p>
    <w:p w14:paraId="1C90A2BF">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_Toc218 </w:instrText>
      </w:r>
      <w:r>
        <w:rPr>
          <w:rFonts w:hint="eastAsia" w:asciiTheme="minorEastAsia" w:hAnsiTheme="minorEastAsia" w:eastAsiaTheme="minorEastAsia"/>
        </w:rPr>
        <w:fldChar w:fldCharType="separate"/>
      </w:r>
      <w:r>
        <w:rPr>
          <w:rFonts w:hint="eastAsia"/>
        </w:rPr>
        <w:t>5.10.3 中间件</w:t>
      </w:r>
      <w:r>
        <w:tab/>
      </w:r>
      <w:r>
        <w:fldChar w:fldCharType="begin"/>
      </w:r>
      <w:r>
        <w:instrText xml:space="preserve"> PAGEREF _Toc218 \h </w:instrText>
      </w:r>
      <w:r>
        <w:fldChar w:fldCharType="separate"/>
      </w:r>
      <w:r>
        <w:t>9</w:t>
      </w:r>
      <w:r>
        <w:fldChar w:fldCharType="end"/>
      </w:r>
      <w:r>
        <w:rPr>
          <w:rFonts w:hint="eastAsia" w:asciiTheme="minorEastAsia" w:hAnsiTheme="minorEastAsia" w:eastAsiaTheme="minorEastAsia"/>
        </w:rPr>
        <w:fldChar w:fldCharType="end"/>
      </w:r>
    </w:p>
    <w:p w14:paraId="040A655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_Toc26457 </w:instrText>
      </w:r>
      <w:r>
        <w:rPr>
          <w:rFonts w:hint="eastAsia" w:asciiTheme="minorEastAsia" w:hAnsiTheme="minorEastAsia" w:eastAsiaTheme="minorEastAsia"/>
        </w:rPr>
        <w:fldChar w:fldCharType="separate"/>
      </w:r>
      <w:r>
        <w:rPr>
          <w:rFonts w:hint="eastAsia"/>
        </w:rPr>
        <w:t>5.10.4 支持软件</w:t>
      </w:r>
      <w:r>
        <w:tab/>
      </w:r>
      <w:r>
        <w:fldChar w:fldCharType="begin"/>
      </w:r>
      <w:r>
        <w:instrText xml:space="preserve"> PAGEREF _Toc26457 \h </w:instrText>
      </w:r>
      <w:r>
        <w:fldChar w:fldCharType="separate"/>
      </w:r>
      <w:r>
        <w:t>9</w:t>
      </w:r>
      <w:r>
        <w:fldChar w:fldCharType="end"/>
      </w:r>
      <w:r>
        <w:rPr>
          <w:rFonts w:hint="eastAsia" w:asciiTheme="minorEastAsia" w:hAnsiTheme="minorEastAsia" w:eastAsiaTheme="minorEastAsia"/>
        </w:rPr>
        <w:fldChar w:fldCharType="end"/>
      </w:r>
    </w:p>
    <w:p w14:paraId="02DC60F5">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_Toc7796 </w:instrText>
      </w:r>
      <w:r>
        <w:rPr>
          <w:rFonts w:hint="eastAsia" w:asciiTheme="minorEastAsia" w:hAnsiTheme="minorEastAsia" w:eastAsiaTheme="minorEastAsia"/>
        </w:rPr>
        <w:fldChar w:fldCharType="separate"/>
      </w:r>
      <w:r>
        <w:rPr>
          <w:rFonts w:hint="eastAsia"/>
        </w:rPr>
        <w:t>5.10.5 依赖与约束</w:t>
      </w:r>
      <w:r>
        <w:tab/>
      </w:r>
      <w:r>
        <w:fldChar w:fldCharType="begin"/>
      </w:r>
      <w:r>
        <w:instrText xml:space="preserve"> PAGEREF _Toc7796 \h </w:instrText>
      </w:r>
      <w:r>
        <w:fldChar w:fldCharType="separate"/>
      </w:r>
      <w:r>
        <w:t>10</w:t>
      </w:r>
      <w:r>
        <w:fldChar w:fldCharType="end"/>
      </w:r>
      <w:r>
        <w:rPr>
          <w:rFonts w:hint="eastAsia" w:asciiTheme="minorEastAsia" w:hAnsiTheme="minorEastAsia" w:eastAsiaTheme="minorEastAsia"/>
        </w:rPr>
        <w:fldChar w:fldCharType="end"/>
      </w:r>
    </w:p>
    <w:p w14:paraId="040598F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_Toc5834 </w:instrText>
      </w:r>
      <w:r>
        <w:rPr>
          <w:rFonts w:hint="eastAsia" w:asciiTheme="minorEastAsia" w:hAnsiTheme="minorEastAsia" w:eastAsiaTheme="minorEastAsia"/>
        </w:rPr>
        <w:fldChar w:fldCharType="separate"/>
      </w:r>
      <w:r>
        <w:rPr>
          <w:rFonts w:hint="eastAsia" w:ascii="Times New Roman" w:hAnsi="Times New Roman" w:cs="Times New Roman"/>
        </w:rPr>
        <w:t xml:space="preserve">6 </w:t>
      </w:r>
      <w:r>
        <w:rPr>
          <w:rFonts w:hint="eastAsia"/>
          <w:szCs w:val="18"/>
        </w:rPr>
        <w:t>软件功能</w:t>
      </w:r>
      <w:r>
        <w:tab/>
      </w:r>
      <w:r>
        <w:fldChar w:fldCharType="begin"/>
      </w:r>
      <w:r>
        <w:instrText xml:space="preserve"> PAGEREF _Toc5834 \h </w:instrText>
      </w:r>
      <w:r>
        <w:fldChar w:fldCharType="separate"/>
      </w:r>
      <w:r>
        <w:t>10</w:t>
      </w:r>
      <w:r>
        <w:fldChar w:fldCharType="end"/>
      </w:r>
      <w:r>
        <w:rPr>
          <w:rFonts w:hint="eastAsia" w:asciiTheme="minorEastAsia" w:hAnsiTheme="minorEastAsia" w:eastAsiaTheme="minorEastAsia"/>
        </w:rPr>
        <w:fldChar w:fldCharType="end"/>
      </w:r>
    </w:p>
    <w:p w14:paraId="7B4BE35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_Toc31879 </w:instrText>
      </w:r>
      <w:r>
        <w:rPr>
          <w:rFonts w:hint="eastAsia" w:asciiTheme="minorEastAsia" w:hAnsiTheme="minorEastAsia" w:eastAsiaTheme="minorEastAsia"/>
        </w:rPr>
        <w:fldChar w:fldCharType="separate"/>
      </w:r>
      <w:r>
        <w:t xml:space="preserve">6.1 </w:t>
      </w:r>
      <w:r>
        <w:rPr>
          <w:rFonts w:hint="eastAsia"/>
        </w:rPr>
        <w:t>硬件环境</w:t>
      </w:r>
      <w:r>
        <w:tab/>
      </w:r>
      <w:r>
        <w:fldChar w:fldCharType="begin"/>
      </w:r>
      <w:r>
        <w:instrText xml:space="preserve"> PAGEREF _Toc31879 \h </w:instrText>
      </w:r>
      <w:r>
        <w:fldChar w:fldCharType="separate"/>
      </w:r>
      <w:r>
        <w:t>10</w:t>
      </w:r>
      <w:r>
        <w:fldChar w:fldCharType="end"/>
      </w:r>
      <w:r>
        <w:rPr>
          <w:rFonts w:hint="eastAsia" w:asciiTheme="minorEastAsia" w:hAnsiTheme="minorEastAsia" w:eastAsiaTheme="minorEastAsia"/>
        </w:rPr>
        <w:fldChar w:fldCharType="end"/>
      </w:r>
    </w:p>
    <w:p w14:paraId="2D97AD4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_Toc10245 </w:instrText>
      </w:r>
      <w:r>
        <w:rPr>
          <w:rFonts w:hint="eastAsia" w:asciiTheme="minorEastAsia" w:hAnsiTheme="minorEastAsia" w:eastAsiaTheme="minorEastAsia"/>
        </w:rPr>
        <w:fldChar w:fldCharType="separate"/>
      </w:r>
      <w:r>
        <w:t xml:space="preserve">6.2 </w:t>
      </w:r>
      <w:r>
        <w:rPr>
          <w:rFonts w:hint="eastAsia"/>
        </w:rPr>
        <w:t>软件环境</w:t>
      </w:r>
      <w:r>
        <w:tab/>
      </w:r>
      <w:r>
        <w:fldChar w:fldCharType="begin"/>
      </w:r>
      <w:r>
        <w:instrText xml:space="preserve"> PAGEREF _Toc10245 \h </w:instrText>
      </w:r>
      <w:r>
        <w:fldChar w:fldCharType="separate"/>
      </w:r>
      <w:r>
        <w:t>11</w:t>
      </w:r>
      <w:r>
        <w:fldChar w:fldCharType="end"/>
      </w:r>
      <w:r>
        <w:rPr>
          <w:rFonts w:hint="eastAsia" w:asciiTheme="minorEastAsia" w:hAnsiTheme="minorEastAsia" w:eastAsiaTheme="minorEastAsia"/>
        </w:rPr>
        <w:fldChar w:fldCharType="end"/>
      </w:r>
    </w:p>
    <w:p w14:paraId="06CAA06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_Toc29844 </w:instrText>
      </w:r>
      <w:r>
        <w:rPr>
          <w:rFonts w:hint="eastAsia" w:asciiTheme="minorEastAsia" w:hAnsiTheme="minorEastAsia" w:eastAsiaTheme="minorEastAsia"/>
        </w:rPr>
        <w:fldChar w:fldCharType="separate"/>
      </w:r>
      <w:r>
        <w:t xml:space="preserve">6.3 </w:t>
      </w:r>
      <w:r>
        <w:rPr>
          <w:rFonts w:hint="eastAsia"/>
        </w:rPr>
        <w:t>数据流程概要</w:t>
      </w:r>
      <w:r>
        <w:tab/>
      </w:r>
      <w:r>
        <w:fldChar w:fldCharType="begin"/>
      </w:r>
      <w:r>
        <w:instrText xml:space="preserve"> PAGEREF _Toc29844 \h </w:instrText>
      </w:r>
      <w:r>
        <w:fldChar w:fldCharType="separate"/>
      </w:r>
      <w:r>
        <w:t>11</w:t>
      </w:r>
      <w:r>
        <w:fldChar w:fldCharType="end"/>
      </w:r>
      <w:r>
        <w:rPr>
          <w:rFonts w:hint="eastAsia" w:asciiTheme="minorEastAsia" w:hAnsiTheme="minorEastAsia" w:eastAsiaTheme="minorEastAsia"/>
        </w:rPr>
        <w:fldChar w:fldCharType="end"/>
      </w:r>
    </w:p>
    <w:p w14:paraId="1D8D7A8A">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_Toc12859 </w:instrText>
      </w:r>
      <w:r>
        <w:rPr>
          <w:rFonts w:hint="eastAsia" w:asciiTheme="minorEastAsia" w:hAnsiTheme="minorEastAsia" w:eastAsiaTheme="minorEastAsia"/>
        </w:rPr>
        <w:fldChar w:fldCharType="separate"/>
      </w:r>
      <w:r>
        <w:t xml:space="preserve">6.3.1 </w:t>
      </w:r>
      <w:r>
        <w:rPr>
          <w:rFonts w:hint="eastAsia"/>
        </w:rPr>
        <w:t>数据交换流程</w:t>
      </w:r>
      <w:r>
        <w:tab/>
      </w:r>
      <w:r>
        <w:fldChar w:fldCharType="begin"/>
      </w:r>
      <w:r>
        <w:instrText xml:space="preserve"> PAGEREF _Toc12859 \h </w:instrText>
      </w:r>
      <w:r>
        <w:fldChar w:fldCharType="separate"/>
      </w:r>
      <w:r>
        <w:t>11</w:t>
      </w:r>
      <w:r>
        <w:fldChar w:fldCharType="end"/>
      </w:r>
      <w:r>
        <w:rPr>
          <w:rFonts w:hint="eastAsia" w:asciiTheme="minorEastAsia" w:hAnsiTheme="minorEastAsia" w:eastAsiaTheme="minorEastAsia"/>
        </w:rPr>
        <w:fldChar w:fldCharType="end"/>
      </w:r>
    </w:p>
    <w:p w14:paraId="238C9DA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_Toc7675 </w:instrText>
      </w:r>
      <w:r>
        <w:rPr>
          <w:rFonts w:hint="eastAsia" w:asciiTheme="minorEastAsia" w:hAnsiTheme="minorEastAsia" w:eastAsiaTheme="minorEastAsia"/>
        </w:rPr>
        <w:fldChar w:fldCharType="separate"/>
      </w:r>
      <w:r>
        <w:t>6.3.2 ……</w:t>
      </w:r>
      <w:r>
        <w:tab/>
      </w:r>
      <w:r>
        <w:fldChar w:fldCharType="begin"/>
      </w:r>
      <w:r>
        <w:instrText xml:space="preserve"> PAGEREF _Toc7675 \h </w:instrText>
      </w:r>
      <w:r>
        <w:fldChar w:fldCharType="separate"/>
      </w:r>
      <w:r>
        <w:t>11</w:t>
      </w:r>
      <w:r>
        <w:fldChar w:fldCharType="end"/>
      </w:r>
      <w:r>
        <w:rPr>
          <w:rFonts w:hint="eastAsia" w:asciiTheme="minorEastAsia" w:hAnsiTheme="minorEastAsia" w:eastAsiaTheme="minorEastAsia"/>
        </w:rPr>
        <w:fldChar w:fldCharType="end"/>
      </w:r>
    </w:p>
    <w:p w14:paraId="4D5321C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_Toc143 </w:instrText>
      </w:r>
      <w:r>
        <w:rPr>
          <w:rFonts w:hint="eastAsia" w:asciiTheme="minorEastAsia" w:hAnsiTheme="minorEastAsia" w:eastAsiaTheme="minorEastAsia"/>
        </w:rPr>
        <w:fldChar w:fldCharType="separate"/>
      </w:r>
      <w:r>
        <w:t xml:space="preserve">6.4 </w:t>
      </w:r>
      <w:r>
        <w:rPr>
          <w:rFonts w:hint="eastAsia"/>
        </w:rPr>
        <w:t>软件时序图</w:t>
      </w:r>
      <w:r>
        <w:tab/>
      </w:r>
      <w:r>
        <w:fldChar w:fldCharType="begin"/>
      </w:r>
      <w:r>
        <w:instrText xml:space="preserve"> PAGEREF _Toc143 \h </w:instrText>
      </w:r>
      <w:r>
        <w:fldChar w:fldCharType="separate"/>
      </w:r>
      <w:r>
        <w:t>12</w:t>
      </w:r>
      <w:r>
        <w:fldChar w:fldCharType="end"/>
      </w:r>
      <w:r>
        <w:rPr>
          <w:rFonts w:hint="eastAsia" w:asciiTheme="minorEastAsia" w:hAnsiTheme="minorEastAsia" w:eastAsiaTheme="minorEastAsia"/>
        </w:rPr>
        <w:fldChar w:fldCharType="end"/>
      </w:r>
    </w:p>
    <w:p w14:paraId="3FE88B0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_Toc27530 </w:instrText>
      </w:r>
      <w:r>
        <w:rPr>
          <w:rFonts w:hint="eastAsia" w:asciiTheme="minorEastAsia" w:hAnsiTheme="minorEastAsia" w:eastAsiaTheme="minorEastAsia"/>
        </w:rPr>
        <w:fldChar w:fldCharType="separate"/>
      </w:r>
      <w:r>
        <w:t xml:space="preserve">6.4.1 </w:t>
      </w:r>
      <w:r>
        <w:rPr>
          <w:rFonts w:hint="eastAsia"/>
        </w:rPr>
        <w:t>登录</w:t>
      </w:r>
      <w:r>
        <w:tab/>
      </w:r>
      <w:r>
        <w:fldChar w:fldCharType="begin"/>
      </w:r>
      <w:r>
        <w:instrText xml:space="preserve"> PAGEREF _Toc27530 \h </w:instrText>
      </w:r>
      <w:r>
        <w:fldChar w:fldCharType="separate"/>
      </w:r>
      <w:r>
        <w:t>12</w:t>
      </w:r>
      <w:r>
        <w:fldChar w:fldCharType="end"/>
      </w:r>
      <w:r>
        <w:rPr>
          <w:rFonts w:hint="eastAsia" w:asciiTheme="minorEastAsia" w:hAnsiTheme="minorEastAsia" w:eastAsiaTheme="minorEastAsia"/>
        </w:rPr>
        <w:fldChar w:fldCharType="end"/>
      </w:r>
    </w:p>
    <w:p w14:paraId="7863F54E">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_Toc9702 </w:instrText>
      </w:r>
      <w:r>
        <w:rPr>
          <w:rFonts w:hint="eastAsia" w:asciiTheme="minorEastAsia" w:hAnsiTheme="minorEastAsia" w:eastAsiaTheme="minorEastAsia"/>
        </w:rPr>
        <w:fldChar w:fldCharType="separate"/>
      </w:r>
      <w:r>
        <w:t xml:space="preserve">6.4.2 </w:t>
      </w:r>
      <w:r>
        <w:rPr>
          <w:rFonts w:hint="eastAsia"/>
        </w:rPr>
        <w:t>修改密码</w:t>
      </w:r>
      <w:r>
        <w:tab/>
      </w:r>
      <w:r>
        <w:fldChar w:fldCharType="begin"/>
      </w:r>
      <w:r>
        <w:instrText xml:space="preserve"> PAGEREF _Toc9702 \h </w:instrText>
      </w:r>
      <w:r>
        <w:fldChar w:fldCharType="separate"/>
      </w:r>
      <w:r>
        <w:t>12</w:t>
      </w:r>
      <w:r>
        <w:fldChar w:fldCharType="end"/>
      </w:r>
      <w:r>
        <w:rPr>
          <w:rFonts w:hint="eastAsia" w:asciiTheme="minorEastAsia" w:hAnsiTheme="minorEastAsia" w:eastAsiaTheme="minorEastAsia"/>
        </w:rPr>
        <w:fldChar w:fldCharType="end"/>
      </w:r>
    </w:p>
    <w:p w14:paraId="5C317512">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_Toc10905 </w:instrText>
      </w:r>
      <w:r>
        <w:rPr>
          <w:rFonts w:hint="eastAsia" w:asciiTheme="minorEastAsia" w:hAnsiTheme="minorEastAsia" w:eastAsiaTheme="minorEastAsia"/>
        </w:rPr>
        <w:fldChar w:fldCharType="separate"/>
      </w:r>
      <w:r>
        <w:rPr>
          <w:lang w:val="en-US"/>
        </w:rPr>
        <w:t xml:space="preserve">6.4.3 </w:t>
      </w:r>
      <w:r>
        <w:rPr>
          <w:rFonts w:hint="eastAsia"/>
        </w:rPr>
        <w:t>退出登录</w:t>
      </w:r>
      <w:r>
        <w:tab/>
      </w:r>
      <w:r>
        <w:fldChar w:fldCharType="begin"/>
      </w:r>
      <w:r>
        <w:instrText xml:space="preserve"> PAGEREF _Toc10905 \h </w:instrText>
      </w:r>
      <w:r>
        <w:fldChar w:fldCharType="separate"/>
      </w:r>
      <w:r>
        <w:t>13</w:t>
      </w:r>
      <w:r>
        <w:fldChar w:fldCharType="end"/>
      </w:r>
      <w:r>
        <w:rPr>
          <w:rFonts w:hint="eastAsia" w:asciiTheme="minorEastAsia" w:hAnsiTheme="minorEastAsia" w:eastAsiaTheme="minorEastAsia"/>
        </w:rPr>
        <w:fldChar w:fldCharType="end"/>
      </w:r>
    </w:p>
    <w:p w14:paraId="37D9D7D6">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_Toc20507 </w:instrText>
      </w:r>
      <w:r>
        <w:rPr>
          <w:rFonts w:hint="eastAsia" w:asciiTheme="minorEastAsia" w:hAnsiTheme="minorEastAsia" w:eastAsiaTheme="minorEastAsia"/>
        </w:rPr>
        <w:fldChar w:fldCharType="separate"/>
      </w:r>
      <w:r>
        <w:rPr>
          <w:lang w:val="en-US"/>
        </w:rPr>
        <w:t xml:space="preserve">6.4.4 </w:t>
      </w:r>
      <w:r>
        <w:rPr>
          <w:rFonts w:hint="eastAsia"/>
        </w:rPr>
        <w:t>自动注销</w:t>
      </w:r>
      <w:r>
        <w:tab/>
      </w:r>
      <w:r>
        <w:fldChar w:fldCharType="begin"/>
      </w:r>
      <w:r>
        <w:instrText xml:space="preserve"> PAGEREF _Toc20507 \h </w:instrText>
      </w:r>
      <w:r>
        <w:fldChar w:fldCharType="separate"/>
      </w:r>
      <w:r>
        <w:t>13</w:t>
      </w:r>
      <w:r>
        <w:fldChar w:fldCharType="end"/>
      </w:r>
      <w:r>
        <w:rPr>
          <w:rFonts w:hint="eastAsia" w:asciiTheme="minorEastAsia" w:hAnsiTheme="minorEastAsia" w:eastAsiaTheme="minorEastAsia"/>
        </w:rPr>
        <w:fldChar w:fldCharType="end"/>
      </w:r>
    </w:p>
    <w:p w14:paraId="3773B4E0">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_Toc6133 </w:instrText>
      </w:r>
      <w:r>
        <w:rPr>
          <w:rFonts w:hint="eastAsia" w:asciiTheme="minorEastAsia" w:hAnsiTheme="minorEastAsia" w:eastAsiaTheme="minorEastAsia"/>
        </w:rPr>
        <w:fldChar w:fldCharType="separate"/>
      </w:r>
      <w:r>
        <w:t>6.5 用户管理</w:t>
      </w:r>
      <w:r>
        <w:tab/>
      </w:r>
      <w:r>
        <w:fldChar w:fldCharType="begin"/>
      </w:r>
      <w:r>
        <w:instrText xml:space="preserve"> PAGEREF _Toc6133 \h </w:instrText>
      </w:r>
      <w:r>
        <w:fldChar w:fldCharType="separate"/>
      </w:r>
      <w:r>
        <w:t>13</w:t>
      </w:r>
      <w:r>
        <w:fldChar w:fldCharType="end"/>
      </w:r>
      <w:r>
        <w:rPr>
          <w:rFonts w:hint="eastAsia" w:asciiTheme="minorEastAsia" w:hAnsiTheme="minorEastAsia" w:eastAsiaTheme="minorEastAsia"/>
        </w:rPr>
        <w:fldChar w:fldCharType="end"/>
      </w:r>
    </w:p>
    <w:p w14:paraId="3BC3354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_Toc23993 </w:instrText>
      </w:r>
      <w:r>
        <w:rPr>
          <w:rFonts w:hint="eastAsia" w:asciiTheme="minorEastAsia" w:hAnsiTheme="minorEastAsia" w:eastAsiaTheme="minorEastAsia"/>
        </w:rPr>
        <w:fldChar w:fldCharType="separate"/>
      </w:r>
      <w:r>
        <w:t>6.5.1 添加用户</w:t>
      </w:r>
      <w:r>
        <w:tab/>
      </w:r>
      <w:r>
        <w:fldChar w:fldCharType="begin"/>
      </w:r>
      <w:r>
        <w:instrText xml:space="preserve"> PAGEREF _Toc23993 \h </w:instrText>
      </w:r>
      <w:r>
        <w:fldChar w:fldCharType="separate"/>
      </w:r>
      <w:r>
        <w:t>13</w:t>
      </w:r>
      <w:r>
        <w:fldChar w:fldCharType="end"/>
      </w:r>
      <w:r>
        <w:rPr>
          <w:rFonts w:hint="eastAsia" w:asciiTheme="minorEastAsia" w:hAnsiTheme="minorEastAsia" w:eastAsiaTheme="minorEastAsia"/>
        </w:rPr>
        <w:fldChar w:fldCharType="end"/>
      </w:r>
    </w:p>
    <w:p w14:paraId="44D3626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_Toc8483 </w:instrText>
      </w:r>
      <w:r>
        <w:rPr>
          <w:rFonts w:hint="eastAsia" w:asciiTheme="minorEastAsia" w:hAnsiTheme="minorEastAsia" w:eastAsiaTheme="minorEastAsia"/>
        </w:rPr>
        <w:fldChar w:fldCharType="separate"/>
      </w:r>
      <w:r>
        <w:t xml:space="preserve">6.6 </w:t>
      </w:r>
      <w:r>
        <w:rPr>
          <w:rFonts w:hint="eastAsia"/>
        </w:rPr>
        <w:t>软件接口定义</w:t>
      </w:r>
      <w:r>
        <w:tab/>
      </w:r>
      <w:r>
        <w:fldChar w:fldCharType="begin"/>
      </w:r>
      <w:r>
        <w:instrText xml:space="preserve"> PAGEREF _Toc8483 \h </w:instrText>
      </w:r>
      <w:r>
        <w:fldChar w:fldCharType="separate"/>
      </w:r>
      <w:r>
        <w:t>14</w:t>
      </w:r>
      <w:r>
        <w:fldChar w:fldCharType="end"/>
      </w:r>
      <w:r>
        <w:rPr>
          <w:rFonts w:hint="eastAsia" w:asciiTheme="minorEastAsia" w:hAnsiTheme="minorEastAsia" w:eastAsiaTheme="minorEastAsia"/>
        </w:rPr>
        <w:fldChar w:fldCharType="end"/>
      </w:r>
    </w:p>
    <w:p w14:paraId="70BA2EA8">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_Toc4787 </w:instrText>
      </w:r>
      <w:r>
        <w:rPr>
          <w:rFonts w:hint="eastAsia" w:asciiTheme="minorEastAsia" w:hAnsiTheme="minorEastAsia" w:eastAsiaTheme="minorEastAsia"/>
        </w:rPr>
        <w:fldChar w:fldCharType="separate"/>
      </w:r>
      <w:r>
        <w:t xml:space="preserve">6.6.1 </w:t>
      </w:r>
      <w:r>
        <w:rPr>
          <w:rFonts w:hint="eastAsia"/>
        </w:rPr>
        <w:t>内部接口</w:t>
      </w:r>
      <w:r>
        <w:tab/>
      </w:r>
      <w:r>
        <w:fldChar w:fldCharType="begin"/>
      </w:r>
      <w:r>
        <w:instrText xml:space="preserve"> PAGEREF _Toc4787 \h </w:instrText>
      </w:r>
      <w:r>
        <w:fldChar w:fldCharType="separate"/>
      </w:r>
      <w:r>
        <w:t>14</w:t>
      </w:r>
      <w:r>
        <w:fldChar w:fldCharType="end"/>
      </w:r>
      <w:r>
        <w:rPr>
          <w:rFonts w:hint="eastAsia" w:asciiTheme="minorEastAsia" w:hAnsiTheme="minorEastAsia" w:eastAsiaTheme="minorEastAsia"/>
        </w:rPr>
        <w:fldChar w:fldCharType="end"/>
      </w:r>
    </w:p>
    <w:p w14:paraId="51FDBDA9">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_Toc23750 </w:instrText>
      </w:r>
      <w:r>
        <w:rPr>
          <w:rFonts w:hint="eastAsia" w:asciiTheme="minorEastAsia" w:hAnsiTheme="minorEastAsia" w:eastAsiaTheme="minorEastAsia"/>
        </w:rPr>
        <w:fldChar w:fldCharType="separate"/>
      </w:r>
      <w:r>
        <w:t xml:space="preserve">6.6.2 </w:t>
      </w:r>
      <w:r>
        <w:rPr>
          <w:rFonts w:hint="eastAsia"/>
        </w:rPr>
        <w:t>外部接口</w:t>
      </w:r>
      <w:r>
        <w:tab/>
      </w:r>
      <w:r>
        <w:fldChar w:fldCharType="begin"/>
      </w:r>
      <w:r>
        <w:instrText xml:space="preserve"> PAGEREF _Toc23750 \h </w:instrText>
      </w:r>
      <w:r>
        <w:fldChar w:fldCharType="separate"/>
      </w:r>
      <w:r>
        <w:t>14</w:t>
      </w:r>
      <w:r>
        <w:fldChar w:fldCharType="end"/>
      </w:r>
      <w:r>
        <w:rPr>
          <w:rFonts w:hint="eastAsia" w:asciiTheme="minorEastAsia" w:hAnsiTheme="minorEastAsia" w:eastAsiaTheme="minorEastAsia"/>
        </w:rPr>
        <w:fldChar w:fldCharType="end"/>
      </w:r>
    </w:p>
    <w:p w14:paraId="59129C5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_Toc27571 </w:instrText>
      </w:r>
      <w:r>
        <w:rPr>
          <w:rFonts w:hint="eastAsia" w:asciiTheme="minorEastAsia" w:hAnsiTheme="minorEastAsia" w:eastAsiaTheme="minorEastAsia"/>
        </w:rPr>
        <w:fldChar w:fldCharType="separate"/>
      </w:r>
      <w:r>
        <w:t xml:space="preserve">6.7 </w:t>
      </w:r>
      <w:r>
        <w:rPr>
          <w:rFonts w:hint="eastAsia"/>
        </w:rPr>
        <w:t>风险控制</w:t>
      </w:r>
      <w:r>
        <w:tab/>
      </w:r>
      <w:r>
        <w:fldChar w:fldCharType="begin"/>
      </w:r>
      <w:r>
        <w:instrText xml:space="preserve"> PAGEREF _Toc27571 \h </w:instrText>
      </w:r>
      <w:r>
        <w:fldChar w:fldCharType="separate"/>
      </w:r>
      <w:r>
        <w:t>14</w:t>
      </w:r>
      <w:r>
        <w:fldChar w:fldCharType="end"/>
      </w:r>
      <w:r>
        <w:rPr>
          <w:rFonts w:hint="eastAsia" w:asciiTheme="minorEastAsia" w:hAnsiTheme="minorEastAsia" w:eastAsiaTheme="minorEastAsia"/>
        </w:rPr>
        <w:fldChar w:fldCharType="end"/>
      </w:r>
    </w:p>
    <w:p w14:paraId="76F6009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_Toc23341 </w:instrText>
      </w:r>
      <w:r>
        <w:rPr>
          <w:rFonts w:hint="eastAsia" w:asciiTheme="minorEastAsia" w:hAnsiTheme="minorEastAsia" w:eastAsiaTheme="minorEastAsia"/>
        </w:rPr>
        <w:fldChar w:fldCharType="separate"/>
      </w:r>
      <w:r>
        <w:t xml:space="preserve">6.7.1 </w:t>
      </w:r>
      <w:r>
        <w:rPr>
          <w:rFonts w:hint="eastAsia"/>
        </w:rPr>
        <w:t>产品安全级别</w:t>
      </w:r>
      <w:r>
        <w:tab/>
      </w:r>
      <w:r>
        <w:fldChar w:fldCharType="begin"/>
      </w:r>
      <w:r>
        <w:instrText xml:space="preserve"> PAGEREF _Toc23341 \h </w:instrText>
      </w:r>
      <w:r>
        <w:fldChar w:fldCharType="separate"/>
      </w:r>
      <w:r>
        <w:t>14</w:t>
      </w:r>
      <w:r>
        <w:fldChar w:fldCharType="end"/>
      </w:r>
      <w:r>
        <w:rPr>
          <w:rFonts w:hint="eastAsia" w:asciiTheme="minorEastAsia" w:hAnsiTheme="minorEastAsia" w:eastAsiaTheme="minorEastAsia"/>
        </w:rPr>
        <w:fldChar w:fldCharType="end"/>
      </w:r>
    </w:p>
    <w:p w14:paraId="5D2C7DD0">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_Toc19693 </w:instrText>
      </w:r>
      <w:r>
        <w:rPr>
          <w:rFonts w:hint="eastAsia" w:asciiTheme="minorEastAsia" w:hAnsiTheme="minorEastAsia" w:eastAsiaTheme="minorEastAsia"/>
        </w:rPr>
        <w:fldChar w:fldCharType="separate"/>
      </w:r>
      <w:r>
        <w:t xml:space="preserve">6.7.2 </w:t>
      </w:r>
      <w:r>
        <w:rPr>
          <w:rFonts w:hint="eastAsia"/>
        </w:rPr>
        <w:t>软件安全分级</w:t>
      </w:r>
      <w:r>
        <w:tab/>
      </w:r>
      <w:r>
        <w:fldChar w:fldCharType="begin"/>
      </w:r>
      <w:r>
        <w:instrText xml:space="preserve"> PAGEREF _Toc19693 \h </w:instrText>
      </w:r>
      <w:r>
        <w:fldChar w:fldCharType="separate"/>
      </w:r>
      <w:r>
        <w:t>15</w:t>
      </w:r>
      <w:r>
        <w:fldChar w:fldCharType="end"/>
      </w:r>
      <w:r>
        <w:rPr>
          <w:rFonts w:hint="eastAsia" w:asciiTheme="minorEastAsia" w:hAnsiTheme="minorEastAsia" w:eastAsiaTheme="minorEastAsia"/>
        </w:rPr>
        <w:fldChar w:fldCharType="end"/>
      </w:r>
    </w:p>
    <w:p w14:paraId="4E41C941">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_Toc14418 </w:instrText>
      </w:r>
      <w:r>
        <w:rPr>
          <w:rFonts w:hint="eastAsia" w:asciiTheme="minorEastAsia" w:hAnsiTheme="minorEastAsia" w:eastAsiaTheme="minorEastAsia"/>
        </w:rPr>
        <w:fldChar w:fldCharType="separate"/>
      </w:r>
      <w:r>
        <w:t xml:space="preserve">6.7.3 </w:t>
      </w:r>
      <w:r>
        <w:rPr>
          <w:rFonts w:hint="eastAsia"/>
        </w:rPr>
        <w:t>软件安全分析描述</w:t>
      </w:r>
      <w:r>
        <w:tab/>
      </w:r>
      <w:r>
        <w:fldChar w:fldCharType="begin"/>
      </w:r>
      <w:r>
        <w:instrText xml:space="preserve"> PAGEREF _Toc14418 \h </w:instrText>
      </w:r>
      <w:r>
        <w:fldChar w:fldCharType="separate"/>
      </w:r>
      <w:r>
        <w:t>15</w:t>
      </w:r>
      <w:r>
        <w:fldChar w:fldCharType="end"/>
      </w:r>
      <w:r>
        <w:rPr>
          <w:rFonts w:hint="eastAsia" w:asciiTheme="minorEastAsia" w:hAnsiTheme="minorEastAsia" w:eastAsiaTheme="minorEastAsia"/>
        </w:rPr>
        <w:fldChar w:fldCharType="end"/>
      </w:r>
    </w:p>
    <w:p w14:paraId="7DE82BDB">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_Toc28838 </w:instrText>
      </w:r>
      <w:r>
        <w:rPr>
          <w:rFonts w:hint="eastAsia" w:asciiTheme="minorEastAsia" w:hAnsiTheme="minorEastAsia" w:eastAsiaTheme="minorEastAsia"/>
        </w:rPr>
        <w:fldChar w:fldCharType="separate"/>
      </w:r>
      <w:r>
        <w:t xml:space="preserve">6.7.4 </w:t>
      </w:r>
      <w:r>
        <w:rPr>
          <w:rFonts w:hint="eastAsia"/>
        </w:rPr>
        <w:t>外部软件环境安全级别</w:t>
      </w:r>
      <w:r>
        <w:tab/>
      </w:r>
      <w:r>
        <w:fldChar w:fldCharType="begin"/>
      </w:r>
      <w:r>
        <w:instrText xml:space="preserve"> PAGEREF _Toc28838 \h </w:instrText>
      </w:r>
      <w:r>
        <w:fldChar w:fldCharType="separate"/>
      </w:r>
      <w:r>
        <w:t>15</w:t>
      </w:r>
      <w:r>
        <w:fldChar w:fldCharType="end"/>
      </w:r>
      <w:r>
        <w:rPr>
          <w:rFonts w:hint="eastAsia" w:asciiTheme="minorEastAsia" w:hAnsiTheme="minorEastAsia" w:eastAsiaTheme="minorEastAsia"/>
        </w:rPr>
        <w:fldChar w:fldCharType="end"/>
      </w:r>
    </w:p>
    <w:p w14:paraId="4F0FBA6C">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_Toc25298 </w:instrText>
      </w:r>
      <w:r>
        <w:rPr>
          <w:rFonts w:hint="eastAsia" w:asciiTheme="minorEastAsia" w:hAnsiTheme="minorEastAsia" w:eastAsiaTheme="minorEastAsia"/>
        </w:rPr>
        <w:fldChar w:fldCharType="separate"/>
      </w:r>
      <w:r>
        <w:rPr>
          <w:rFonts w:hint="eastAsia" w:ascii="Times New Roman" w:hAnsi="Times New Roman" w:cs="Times New Roman"/>
        </w:rPr>
        <w:t xml:space="preserve">7 </w:t>
      </w:r>
      <w:r>
        <w:rPr>
          <w:rFonts w:hint="eastAsia"/>
          <w:szCs w:val="18"/>
          <w:lang w:eastAsia="zh-CN"/>
        </w:rPr>
        <w:t>备注</w:t>
      </w:r>
      <w:r>
        <w:rPr>
          <w:rFonts w:hint="eastAsia"/>
          <w:szCs w:val="18"/>
        </w:rPr>
        <w:t>事项</w:t>
      </w:r>
      <w:r>
        <w:tab/>
      </w:r>
      <w:r>
        <w:fldChar w:fldCharType="begin"/>
      </w:r>
      <w:r>
        <w:instrText xml:space="preserve"> PAGEREF _Toc25298 \h </w:instrText>
      </w:r>
      <w:r>
        <w:fldChar w:fldCharType="separate"/>
      </w:r>
      <w:r>
        <w:t>15</w:t>
      </w:r>
      <w:r>
        <w:fldChar w:fldCharType="end"/>
      </w:r>
      <w:r>
        <w:rPr>
          <w:rFonts w:hint="eastAsia" w:asciiTheme="minorEastAsia" w:hAnsiTheme="minorEastAsia" w:eastAsiaTheme="minorEastAsia"/>
        </w:rPr>
        <w:fldChar w:fldCharType="end"/>
      </w:r>
    </w:p>
    <w:p w14:paraId="67B4AD07">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21B974FC">
      <w:pPr>
        <w:pStyle w:val="2"/>
        <w:rPr>
          <w:rFonts w:hint="eastAsia" w:ascii="Times New Roman" w:hAnsi="Times New Roman" w:cs="Times New Roman"/>
        </w:rPr>
      </w:pPr>
      <w:bookmarkStart w:id="1" w:name="_Toc365030973"/>
      <w:bookmarkStart w:id="2" w:name="_Toc482459111"/>
      <w:bookmarkStart w:id="3" w:name="_Toc364164437"/>
      <w:bookmarkStart w:id="4" w:name="_Toc31608"/>
      <w:bookmarkStart w:id="5" w:name="_Toc29545"/>
      <w:r>
        <w:rPr>
          <w:rFonts w:hint="eastAsia" w:ascii="Times New Roman" w:hAnsi="Times New Roman" w:cs="Times New Roman"/>
        </w:rPr>
        <w:t>目的</w:t>
      </w:r>
      <w:bookmarkEnd w:id="1"/>
      <w:bookmarkEnd w:id="2"/>
      <w:bookmarkEnd w:id="3"/>
      <w:bookmarkEnd w:id="4"/>
      <w:bookmarkEnd w:id="5"/>
    </w:p>
    <w:p w14:paraId="046FFF3B">
      <w:pPr>
        <w:spacing w:line="440" w:lineRule="exact"/>
        <w:ind w:firstLine="420"/>
        <w:rPr>
          <w:rFonts w:asciiTheme="minorEastAsia" w:hAnsiTheme="minorEastAsia"/>
          <w:color w:val="0070C0"/>
          <w:sz w:val="24"/>
          <w:szCs w:val="24"/>
        </w:rPr>
      </w:pPr>
      <w:bookmarkStart w:id="6" w:name="_Hlk47458699"/>
      <w:r>
        <w:rPr>
          <w:rFonts w:hint="eastAsia"/>
          <w:color w:val="0070C0"/>
          <w:sz w:val="24"/>
          <w:szCs w:val="24"/>
        </w:rPr>
        <w:t>本文档描述X</w:t>
      </w:r>
      <w:r>
        <w:rPr>
          <w:color w:val="0070C0"/>
          <w:sz w:val="24"/>
          <w:szCs w:val="24"/>
        </w:rPr>
        <w:t>XXXXXX</w:t>
      </w:r>
      <w:r>
        <w:rPr>
          <w:rFonts w:hint="eastAsia"/>
          <w:color w:val="0070C0"/>
          <w:sz w:val="24"/>
          <w:szCs w:val="24"/>
        </w:rPr>
        <w:t>的架构设计，作为该软件详细设计和进一步开发的基础。</w:t>
      </w:r>
    </w:p>
    <w:p w14:paraId="78A4EBA2">
      <w:pPr>
        <w:spacing w:line="360" w:lineRule="auto"/>
        <w:ind w:firstLine="420" w:firstLineChars="200"/>
        <w:rPr>
          <w:rFonts w:hint="eastAsia"/>
        </w:rPr>
      </w:pPr>
    </w:p>
    <w:bookmarkEnd w:id="6"/>
    <w:p w14:paraId="032B3C1C">
      <w:pPr>
        <w:pStyle w:val="2"/>
        <w:rPr>
          <w:rFonts w:hint="eastAsia" w:ascii="Times New Roman" w:hAnsi="Times New Roman" w:cs="Times New Roman"/>
        </w:rPr>
      </w:pPr>
      <w:bookmarkStart w:id="7" w:name="_Toc5758"/>
      <w:bookmarkStart w:id="8" w:name="_Toc19147"/>
      <w:r>
        <w:rPr>
          <w:rFonts w:hint="eastAsia" w:ascii="Times New Roman" w:hAnsi="Times New Roman" w:cs="Times New Roman"/>
        </w:rPr>
        <w:t>范围</w:t>
      </w:r>
      <w:bookmarkEnd w:id="7"/>
      <w:bookmarkEnd w:id="8"/>
      <w:bookmarkStart w:id="9" w:name="_Toc364164439"/>
      <w:bookmarkStart w:id="10" w:name="_Toc482459113"/>
      <w:bookmarkStart w:id="11" w:name="_Toc280609045"/>
      <w:bookmarkStart w:id="12" w:name="_Toc365030975"/>
      <w:bookmarkStart w:id="13" w:name="_Toc292787980"/>
    </w:p>
    <w:p w14:paraId="6171F5B7">
      <w:pPr>
        <w:spacing w:line="440" w:lineRule="exact"/>
        <w:ind w:firstLine="420"/>
        <w:rPr>
          <w:rFonts w:hint="eastAsia"/>
          <w:color w:val="0070C0"/>
          <w:sz w:val="24"/>
          <w:szCs w:val="24"/>
        </w:rPr>
      </w:pPr>
      <w:bookmarkStart w:id="14" w:name="_Hlk47458598"/>
      <w:r>
        <w:rPr>
          <w:rFonts w:hint="eastAsia"/>
          <w:color w:val="0070C0"/>
          <w:sz w:val="24"/>
          <w:szCs w:val="24"/>
        </w:rPr>
        <w:t>本文档适用于XXXXXX产品</w:t>
      </w:r>
      <w:r>
        <w:rPr>
          <w:rFonts w:hint="eastAsia"/>
          <w:color w:val="0070C0"/>
          <w:sz w:val="24"/>
          <w:szCs w:val="24"/>
          <w:lang w:val="en-US" w:eastAsia="zh-CN"/>
        </w:rPr>
        <w:t>的XXX软件</w:t>
      </w:r>
      <w:r>
        <w:rPr>
          <w:rFonts w:hint="eastAsia"/>
          <w:color w:val="0070C0"/>
          <w:sz w:val="24"/>
          <w:szCs w:val="24"/>
        </w:rPr>
        <w:t>。</w:t>
      </w:r>
    </w:p>
    <w:p w14:paraId="002211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bookmarkEnd w:id="9"/>
    <w:bookmarkEnd w:id="10"/>
    <w:bookmarkEnd w:id="11"/>
    <w:bookmarkEnd w:id="12"/>
    <w:bookmarkEnd w:id="13"/>
    <w:bookmarkEnd w:id="14"/>
    <w:p w14:paraId="5EF47EB4">
      <w:pPr>
        <w:pStyle w:val="2"/>
        <w:rPr>
          <w:rFonts w:hint="eastAsia"/>
          <w:b/>
          <w:lang w:val="en-US" w:eastAsia="zh-CN"/>
        </w:rPr>
      </w:pPr>
      <w:bookmarkStart w:id="15" w:name="_Toc32091136"/>
      <w:bookmarkStart w:id="16" w:name="_Toc23979"/>
      <w:bookmarkStart w:id="17" w:name="_Toc14082"/>
      <w:bookmarkStart w:id="18" w:name="_Toc5429"/>
      <w:r>
        <w:rPr>
          <w:rFonts w:hint="eastAsia"/>
          <w:b/>
          <w:lang w:val="en-US" w:eastAsia="zh-CN"/>
        </w:rPr>
        <w:t>参考文件</w:t>
      </w:r>
      <w:bookmarkEnd w:id="15"/>
      <w:bookmarkEnd w:id="16"/>
      <w:bookmarkEnd w:id="17"/>
    </w:p>
    <w:p w14:paraId="3FA5A98A">
      <w:pPr>
        <w:numPr>
          <w:ilvl w:val="0"/>
          <w:numId w:val="2"/>
        </w:numPr>
        <w:tabs>
          <w:tab w:val="left" w:pos="420"/>
          <w:tab w:val="clear" w:pos="840"/>
        </w:tabs>
        <w:spacing w:line="360" w:lineRule="auto"/>
        <w:ind w:left="845" w:leftChars="0" w:hanging="425" w:firstLineChars="0"/>
        <w:rPr>
          <w:rFonts w:hint="eastAsia" w:asciiTheme="minorEastAsia" w:hAnsiTheme="minorEastAsia" w:eastAsiaTheme="minorEastAsia" w:cstheme="minorEastAsia"/>
          <w:color w:val="0070C0"/>
          <w:kern w:val="0"/>
          <w:sz w:val="21"/>
          <w:szCs w:val="24"/>
          <w:lang w:val="en-US" w:eastAsia="zh-CN" w:bidi="ar-SA"/>
        </w:rPr>
      </w:pPr>
      <w:r>
        <w:rPr>
          <w:rFonts w:ascii="宋体" w:hAnsi="宋体" w:eastAsia="宋体" w:cs="宋体"/>
          <w:color w:val="0070BF"/>
          <w:sz w:val="24"/>
          <w:szCs w:val="24"/>
        </w:rPr>
        <w:t>植入式可充电脑机接口</w:t>
      </w:r>
      <w:r>
        <w:rPr>
          <w:rFonts w:hint="eastAsia" w:ascii="宋体" w:hAnsi="宋体" w:cs="宋体"/>
          <w:color w:val="0070BF"/>
          <w:sz w:val="24"/>
          <w:szCs w:val="24"/>
          <w:lang w:val="en-US" w:eastAsia="zh-CN"/>
        </w:rPr>
        <w:t>XXX软件需求</w:t>
      </w:r>
    </w:p>
    <w:p w14:paraId="5B12F7D1">
      <w:pPr>
        <w:spacing w:line="440" w:lineRule="exact"/>
        <w:ind w:firstLine="420"/>
        <w:rPr>
          <w:rFonts w:hint="eastAsia"/>
          <w:lang w:val="en-US" w:eastAsia="zh-CN"/>
        </w:rPr>
      </w:pPr>
    </w:p>
    <w:p w14:paraId="16700031">
      <w:pPr>
        <w:pStyle w:val="2"/>
        <w:rPr>
          <w:rFonts w:hint="eastAsia"/>
          <w:b/>
          <w:lang w:val="en-US" w:eastAsia="zh-CN"/>
        </w:rPr>
      </w:pPr>
      <w:bookmarkStart w:id="19" w:name="_Toc32091137"/>
      <w:bookmarkStart w:id="20" w:name="_Toc31624"/>
      <w:bookmarkStart w:id="21" w:name="_Toc30290"/>
      <w:r>
        <w:rPr>
          <w:rFonts w:hint="eastAsia"/>
          <w:b/>
          <w:lang w:val="en-US" w:eastAsia="zh-CN"/>
        </w:rPr>
        <w:t>术语和缩略语</w:t>
      </w:r>
      <w:bookmarkEnd w:id="19"/>
      <w:bookmarkEnd w:id="20"/>
      <w:bookmarkEnd w:id="21"/>
    </w:p>
    <w:tbl>
      <w:tblPr>
        <w:tblStyle w:val="20"/>
        <w:tblW w:w="741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57" w:type="dxa"/>
          <w:left w:w="113" w:type="dxa"/>
          <w:bottom w:w="57" w:type="dxa"/>
          <w:right w:w="113" w:type="dxa"/>
        </w:tblCellMar>
      </w:tblPr>
      <w:tblGrid>
        <w:gridCol w:w="1599"/>
        <w:gridCol w:w="5812"/>
      </w:tblGrid>
      <w:tr w14:paraId="788AA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57" w:type="dxa"/>
            <w:left w:w="113" w:type="dxa"/>
            <w:bottom w:w="57" w:type="dxa"/>
            <w:right w:w="113" w:type="dxa"/>
          </w:tblCellMar>
        </w:tblPrEx>
        <w:trPr>
          <w:trHeight w:val="20" w:hRule="atLeast"/>
          <w:jc w:val="center"/>
        </w:trPr>
        <w:tc>
          <w:tcPr>
            <w:tcW w:w="1599" w:type="dxa"/>
            <w:shd w:val="clear" w:color="auto" w:fill="BFBFBF"/>
            <w:noWrap w:val="0"/>
            <w:vAlign w:val="center"/>
          </w:tcPr>
          <w:p w14:paraId="4E28AF6D">
            <w:pPr>
              <w:keepNext w:val="0"/>
              <w:keepLines w:val="0"/>
              <w:suppressLineNumbers w:val="0"/>
              <w:spacing w:before="0" w:beforeAutospacing="0" w:after="0" w:afterAutospacing="0"/>
              <w:ind w:left="0" w:right="0"/>
              <w:jc w:val="center"/>
              <w:rPr>
                <w:rFonts w:hint="default"/>
                <w:b/>
                <w:sz w:val="24"/>
                <w:szCs w:val="24"/>
              </w:rPr>
            </w:pPr>
            <w:r>
              <w:rPr>
                <w:rFonts w:hint="eastAsia"/>
                <w:b/>
                <w:sz w:val="24"/>
                <w:szCs w:val="24"/>
              </w:rPr>
              <w:t>缩略语</w:t>
            </w:r>
          </w:p>
        </w:tc>
        <w:tc>
          <w:tcPr>
            <w:tcW w:w="5812" w:type="dxa"/>
            <w:shd w:val="clear" w:color="auto" w:fill="BFBFBF"/>
            <w:noWrap w:val="0"/>
            <w:vAlign w:val="center"/>
          </w:tcPr>
          <w:p w14:paraId="78D65A05">
            <w:pPr>
              <w:keepNext w:val="0"/>
              <w:keepLines w:val="0"/>
              <w:suppressLineNumbers w:val="0"/>
              <w:spacing w:before="0" w:beforeAutospacing="0" w:after="0" w:afterAutospacing="0"/>
              <w:ind w:left="0" w:right="0"/>
              <w:jc w:val="center"/>
              <w:rPr>
                <w:rFonts w:hint="eastAsia"/>
                <w:b/>
                <w:sz w:val="24"/>
                <w:szCs w:val="24"/>
              </w:rPr>
            </w:pPr>
            <w:r>
              <w:rPr>
                <w:rFonts w:hint="eastAsia"/>
                <w:b/>
                <w:sz w:val="24"/>
                <w:szCs w:val="24"/>
              </w:rPr>
              <w:t>术语</w:t>
            </w:r>
          </w:p>
        </w:tc>
      </w:tr>
      <w:tr w14:paraId="06A4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78" w:hRule="atLeast"/>
          <w:jc w:val="center"/>
        </w:trPr>
        <w:tc>
          <w:tcPr>
            <w:tcW w:w="1599" w:type="dxa"/>
            <w:noWrap w:val="0"/>
            <w:vAlign w:val="center"/>
          </w:tcPr>
          <w:p w14:paraId="51820504">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ICU</w:t>
            </w:r>
          </w:p>
        </w:tc>
        <w:tc>
          <w:tcPr>
            <w:tcW w:w="5812" w:type="dxa"/>
            <w:noWrap w:val="0"/>
            <w:vAlign w:val="center"/>
          </w:tcPr>
          <w:p w14:paraId="71FCE506">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植入式脑机接口体内机</w:t>
            </w:r>
          </w:p>
        </w:tc>
      </w:tr>
      <w:tr w14:paraId="1B08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0AEB669">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ECU</w:t>
            </w:r>
          </w:p>
        </w:tc>
        <w:tc>
          <w:tcPr>
            <w:tcW w:w="5812" w:type="dxa"/>
            <w:noWrap w:val="0"/>
            <w:vAlign w:val="center"/>
          </w:tcPr>
          <w:p w14:paraId="24424D27">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植入式脑机接口体外机</w:t>
            </w:r>
          </w:p>
        </w:tc>
      </w:tr>
      <w:tr w14:paraId="45C3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5C376CE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OPT</w:t>
            </w:r>
          </w:p>
        </w:tc>
        <w:tc>
          <w:tcPr>
            <w:tcW w:w="5812" w:type="dxa"/>
            <w:noWrap w:val="0"/>
            <w:vAlign w:val="center"/>
          </w:tcPr>
          <w:p w14:paraId="743825EE">
            <w:pPr>
              <w:keepNext w:val="0"/>
              <w:keepLines w:val="0"/>
              <w:suppressLineNumbers w:val="0"/>
              <w:spacing w:before="0" w:beforeAutospacing="0" w:after="0" w:afterAutospacing="0"/>
              <w:ind w:left="0" w:right="0"/>
              <w:rPr>
                <w:rFonts w:hint="eastAsia"/>
                <w:color w:val="0070C0"/>
                <w:szCs w:val="21"/>
              </w:rPr>
            </w:pPr>
            <w:r>
              <w:rPr>
                <w:rFonts w:hint="eastAsia" w:asciiTheme="minorEastAsia" w:hAnsiTheme="minorEastAsia" w:eastAsiaTheme="minorEastAsia" w:cstheme="minorEastAsia"/>
                <w:color w:val="0070C0"/>
                <w:kern w:val="0"/>
                <w:sz w:val="21"/>
                <w:szCs w:val="24"/>
                <w:lang w:val="en-US" w:eastAsia="zh-CN" w:bidi="ar-SA"/>
              </w:rPr>
              <w:t>植入式脑机接口</w:t>
            </w:r>
          </w:p>
        </w:tc>
      </w:tr>
      <w:tr w14:paraId="1A8B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4ACBFFD">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COLL</w:t>
            </w:r>
          </w:p>
        </w:tc>
        <w:tc>
          <w:tcPr>
            <w:tcW w:w="5812" w:type="dxa"/>
            <w:noWrap w:val="0"/>
            <w:vAlign w:val="center"/>
          </w:tcPr>
          <w:p w14:paraId="002FFA1F">
            <w:pPr>
              <w:keepNext w:val="0"/>
              <w:keepLines w:val="0"/>
              <w:suppressLineNumbers w:val="0"/>
              <w:spacing w:before="0" w:beforeAutospacing="0" w:after="0" w:afterAutospacing="0"/>
              <w:ind w:left="0" w:right="0"/>
              <w:rPr>
                <w:rFonts w:hint="eastAsia" w:eastAsia="宋体"/>
                <w:color w:val="0070C0"/>
                <w:szCs w:val="21"/>
                <w:lang w:val="en-US" w:eastAsia="zh-CN"/>
              </w:rPr>
            </w:pPr>
            <w:r>
              <w:rPr>
                <w:rFonts w:hint="eastAsia"/>
                <w:color w:val="0070C0"/>
                <w:szCs w:val="21"/>
                <w:lang w:val="en-US" w:eastAsia="zh-CN"/>
              </w:rPr>
              <w:t>C</w:t>
            </w:r>
            <w:r>
              <w:rPr>
                <w:rFonts w:hint="eastAsia"/>
                <w:color w:val="0070C0"/>
                <w:szCs w:val="21"/>
              </w:rPr>
              <w:t>ollector</w:t>
            </w:r>
            <w:r>
              <w:rPr>
                <w:rFonts w:hint="eastAsia"/>
                <w:color w:val="0070C0"/>
                <w:szCs w:val="21"/>
                <w:lang w:val="en-US" w:eastAsia="zh-CN"/>
              </w:rPr>
              <w:t>采集器</w:t>
            </w:r>
          </w:p>
        </w:tc>
      </w:tr>
      <w:tr w14:paraId="47FB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E1BE3D6">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PROC</w:t>
            </w:r>
          </w:p>
        </w:tc>
        <w:tc>
          <w:tcPr>
            <w:tcW w:w="5812" w:type="dxa"/>
            <w:noWrap w:val="0"/>
            <w:vAlign w:val="center"/>
          </w:tcPr>
          <w:p w14:paraId="04C7230B">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Processor处理器</w:t>
            </w:r>
          </w:p>
        </w:tc>
      </w:tr>
      <w:tr w14:paraId="54F3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48648120">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EXTE</w:t>
            </w:r>
          </w:p>
        </w:tc>
        <w:tc>
          <w:tcPr>
            <w:tcW w:w="5812" w:type="dxa"/>
            <w:noWrap w:val="0"/>
            <w:vAlign w:val="center"/>
          </w:tcPr>
          <w:p w14:paraId="37552CAE">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Extent延伸线</w:t>
            </w:r>
          </w:p>
        </w:tc>
      </w:tr>
      <w:tr w14:paraId="7FAB8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38BCE16B">
            <w:pPr>
              <w:keepNext w:val="0"/>
              <w:keepLines w:val="0"/>
              <w:suppressLineNumbers w:val="0"/>
              <w:spacing w:before="0" w:beforeAutospacing="0" w:after="0" w:afterAutospacing="0"/>
              <w:ind w:left="0" w:right="0"/>
              <w:jc w:val="center"/>
              <w:rPr>
                <w:rFonts w:hint="default" w:eastAsia="宋体"/>
                <w:color w:val="0070C0"/>
                <w:szCs w:val="21"/>
                <w:lang w:val="en-US" w:eastAsia="zh-CN"/>
              </w:rPr>
            </w:pPr>
            <w:r>
              <w:rPr>
                <w:rFonts w:hint="eastAsia"/>
                <w:color w:val="0070C0"/>
                <w:szCs w:val="21"/>
                <w:lang w:val="en-US" w:eastAsia="zh-CN"/>
              </w:rPr>
              <w:t>CHAR</w:t>
            </w:r>
          </w:p>
        </w:tc>
        <w:tc>
          <w:tcPr>
            <w:tcW w:w="5812" w:type="dxa"/>
            <w:noWrap w:val="0"/>
            <w:vAlign w:val="center"/>
          </w:tcPr>
          <w:p w14:paraId="66ECF423">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Charge充电器</w:t>
            </w:r>
          </w:p>
        </w:tc>
      </w:tr>
      <w:tr w14:paraId="462CE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0E24C54A">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SYS</w:t>
            </w:r>
          </w:p>
        </w:tc>
        <w:tc>
          <w:tcPr>
            <w:tcW w:w="5812" w:type="dxa"/>
            <w:noWrap w:val="0"/>
            <w:vAlign w:val="center"/>
          </w:tcPr>
          <w:p w14:paraId="46A0298A">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System 系统</w:t>
            </w:r>
          </w:p>
        </w:tc>
      </w:tr>
      <w:tr w14:paraId="288D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13" w:type="dxa"/>
            <w:bottom w:w="57" w:type="dxa"/>
            <w:right w:w="113" w:type="dxa"/>
          </w:tblCellMar>
        </w:tblPrEx>
        <w:trPr>
          <w:trHeight w:val="20" w:hRule="atLeast"/>
          <w:jc w:val="center"/>
        </w:trPr>
        <w:tc>
          <w:tcPr>
            <w:tcW w:w="1599" w:type="dxa"/>
            <w:noWrap w:val="0"/>
            <w:vAlign w:val="center"/>
          </w:tcPr>
          <w:p w14:paraId="708ECCEB">
            <w:pPr>
              <w:keepNext w:val="0"/>
              <w:keepLines w:val="0"/>
              <w:suppressLineNumbers w:val="0"/>
              <w:spacing w:before="0" w:beforeAutospacing="0" w:after="0" w:afterAutospacing="0"/>
              <w:ind w:left="0" w:right="0"/>
              <w:jc w:val="center"/>
              <w:rPr>
                <w:rFonts w:hint="default"/>
                <w:color w:val="0070C0"/>
                <w:szCs w:val="21"/>
                <w:lang w:val="en-US" w:eastAsia="zh-CN"/>
              </w:rPr>
            </w:pPr>
            <w:r>
              <w:rPr>
                <w:rFonts w:hint="eastAsia"/>
                <w:color w:val="0070C0"/>
                <w:szCs w:val="21"/>
                <w:lang w:val="en-US" w:eastAsia="zh-CN"/>
              </w:rPr>
              <w:t>SOFT</w:t>
            </w:r>
          </w:p>
        </w:tc>
        <w:tc>
          <w:tcPr>
            <w:tcW w:w="5812" w:type="dxa"/>
            <w:noWrap w:val="0"/>
            <w:vAlign w:val="center"/>
          </w:tcPr>
          <w:p w14:paraId="5EA13154">
            <w:pPr>
              <w:keepNext w:val="0"/>
              <w:keepLines w:val="0"/>
              <w:suppressLineNumbers w:val="0"/>
              <w:spacing w:before="0" w:beforeAutospacing="0" w:after="0" w:afterAutospacing="0"/>
              <w:ind w:left="0" w:right="0"/>
              <w:rPr>
                <w:rFonts w:hint="default"/>
                <w:color w:val="0070C0"/>
                <w:szCs w:val="21"/>
                <w:lang w:val="en-US" w:eastAsia="zh-CN"/>
              </w:rPr>
            </w:pPr>
            <w:r>
              <w:rPr>
                <w:rFonts w:hint="eastAsia"/>
                <w:color w:val="0070C0"/>
                <w:szCs w:val="21"/>
                <w:lang w:val="en-US" w:eastAsia="zh-CN"/>
              </w:rPr>
              <w:t>软件系统</w:t>
            </w:r>
          </w:p>
        </w:tc>
      </w:tr>
      <w:bookmarkEnd w:id="18"/>
    </w:tbl>
    <w:p w14:paraId="678BC7FC">
      <w:pPr>
        <w:pStyle w:val="2"/>
        <w:rPr>
          <w:rFonts w:hint="eastAsia" w:ascii="Times New Roman" w:hAnsi="Times New Roman" w:cs="Times New Roman"/>
        </w:rPr>
      </w:pPr>
      <w:bookmarkStart w:id="22" w:name="_Toc25319"/>
      <w:bookmarkStart w:id="23" w:name="_Toc32006"/>
      <w:r>
        <w:rPr>
          <w:rFonts w:hint="eastAsia" w:ascii="Times New Roman" w:hAnsi="Times New Roman" w:cs="Times New Roman"/>
        </w:rPr>
        <w:t>设计概述</w:t>
      </w:r>
      <w:bookmarkEnd w:id="22"/>
      <w:bookmarkEnd w:id="23"/>
    </w:p>
    <w:p w14:paraId="77E1B64E">
      <w:pPr>
        <w:pStyle w:val="3"/>
        <w:tabs>
          <w:tab w:val="left" w:pos="680"/>
          <w:tab w:val="left" w:pos="1134"/>
          <w:tab w:val="left" w:pos="1701"/>
          <w:tab w:val="left" w:pos="2268"/>
          <w:tab w:val="left" w:pos="2835"/>
          <w:tab w:val="left" w:pos="3402"/>
        </w:tabs>
        <w:rPr>
          <w:rFonts w:hint="eastAsia"/>
        </w:rPr>
      </w:pPr>
      <w:bookmarkStart w:id="24" w:name="_Toc22806"/>
      <w:bookmarkStart w:id="25" w:name="_Toc25952"/>
      <w:r>
        <w:rPr>
          <w:rFonts w:hint="eastAsia"/>
        </w:rPr>
        <w:t>软件体系结构图</w:t>
      </w:r>
      <w:bookmarkEnd w:id="24"/>
      <w:bookmarkEnd w:id="25"/>
    </w:p>
    <w:p w14:paraId="49F0CBD2">
      <w:pPr>
        <w:jc w:val="center"/>
      </w:pPr>
      <w:r>
        <w:drawing>
          <wp:inline distT="0" distB="0" distL="0" distR="0">
            <wp:extent cx="4959350" cy="2381885"/>
            <wp:effectExtent l="0" t="0" r="317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rcRect l="4467" t="4203" r="1459" b="5425"/>
                    <a:stretch>
                      <a:fillRect/>
                    </a:stretch>
                  </pic:blipFill>
                  <pic:spPr>
                    <a:xfrm>
                      <a:off x="0" y="0"/>
                      <a:ext cx="4961789" cy="2383254"/>
                    </a:xfrm>
                    <a:prstGeom prst="rect">
                      <a:avLst/>
                    </a:prstGeom>
                    <a:ln>
                      <a:noFill/>
                    </a:ln>
                  </pic:spPr>
                </pic:pic>
              </a:graphicData>
            </a:graphic>
          </wp:inline>
        </w:drawing>
      </w:r>
    </w:p>
    <w:p w14:paraId="1C7295AB">
      <w:pPr>
        <w:pStyle w:val="29"/>
        <w:numPr>
          <w:ilvl w:val="0"/>
          <w:numId w:val="3"/>
        </w:numPr>
        <w:spacing w:line="440" w:lineRule="exact"/>
        <w:ind w:left="357" w:firstLine="420"/>
        <w:rPr>
          <w:b w:val="0"/>
          <w:bCs w:val="0"/>
          <w:color w:val="0077BF"/>
          <w:sz w:val="24"/>
          <w:szCs w:val="24"/>
        </w:rPr>
      </w:pPr>
      <w:r>
        <w:rPr>
          <w:rFonts w:hint="eastAsia"/>
          <w:b w:val="0"/>
          <w:bCs w:val="0"/>
          <w:color w:val="0077BF"/>
          <w:sz w:val="24"/>
          <w:szCs w:val="24"/>
        </w:rPr>
        <w:t xml:space="preserve"> 医疗器械软件：</w:t>
      </w:r>
      <w:r>
        <w:rPr>
          <w:b w:val="0"/>
          <w:bCs w:val="0"/>
          <w:color w:val="0077BF"/>
          <w:sz w:val="24"/>
          <w:szCs w:val="24"/>
        </w:rPr>
        <w:t>PACS</w:t>
      </w:r>
      <w:r>
        <w:rPr>
          <w:rFonts w:hint="eastAsia"/>
          <w:b w:val="0"/>
          <w:bCs w:val="0"/>
          <w:color w:val="0077BF"/>
          <w:sz w:val="24"/>
          <w:szCs w:val="24"/>
        </w:rPr>
        <w:t>系统</w:t>
      </w:r>
    </w:p>
    <w:p w14:paraId="00A0B369">
      <w:pPr>
        <w:pStyle w:val="29"/>
        <w:numPr>
          <w:ilvl w:val="0"/>
          <w:numId w:val="3"/>
        </w:numPr>
        <w:spacing w:line="440" w:lineRule="exact"/>
        <w:ind w:left="357" w:firstLine="420"/>
        <w:rPr>
          <w:b w:val="0"/>
          <w:bCs w:val="0"/>
          <w:color w:val="0077BF"/>
          <w:sz w:val="24"/>
          <w:szCs w:val="24"/>
        </w:rPr>
      </w:pPr>
      <w:r>
        <w:rPr>
          <w:rFonts w:hint="eastAsia"/>
          <w:b w:val="0"/>
          <w:bCs w:val="0"/>
          <w:color w:val="0077BF"/>
          <w:sz w:val="24"/>
          <w:szCs w:val="24"/>
        </w:rPr>
        <w:t xml:space="preserve"> 外部环境软件：参见</w:t>
      </w:r>
      <w:r>
        <w:rPr>
          <w:b w:val="0"/>
          <w:bCs w:val="0"/>
          <w:color w:val="0077BF"/>
          <w:sz w:val="24"/>
          <w:szCs w:val="24"/>
        </w:rPr>
        <w:fldChar w:fldCharType="begin"/>
      </w:r>
      <w:r>
        <w:rPr>
          <w:b w:val="0"/>
          <w:bCs w:val="0"/>
          <w:color w:val="0077BF"/>
          <w:sz w:val="24"/>
          <w:szCs w:val="24"/>
        </w:rPr>
        <w:instrText xml:space="preserve"> REF _Ref47627292 \r \h  \* MERGEFORMAT </w:instrText>
      </w:r>
      <w:r>
        <w:rPr>
          <w:b w:val="0"/>
          <w:bCs w:val="0"/>
          <w:color w:val="0077BF"/>
          <w:sz w:val="24"/>
          <w:szCs w:val="24"/>
        </w:rPr>
        <w:fldChar w:fldCharType="separate"/>
      </w:r>
      <w:r>
        <w:rPr>
          <w:rFonts w:hint="eastAsia"/>
          <w:b w:val="0"/>
          <w:bCs w:val="0"/>
          <w:color w:val="0077BF"/>
          <w:sz w:val="24"/>
          <w:szCs w:val="24"/>
          <w:lang w:val="en-US" w:eastAsia="zh-CN"/>
        </w:rPr>
        <w:t>5.10</w:t>
      </w:r>
      <w:r>
        <w:rPr>
          <w:b w:val="0"/>
          <w:bCs w:val="0"/>
          <w:color w:val="0077BF"/>
          <w:sz w:val="24"/>
          <w:szCs w:val="24"/>
        </w:rPr>
        <w:fldChar w:fldCharType="end"/>
      </w:r>
      <w:r>
        <w:rPr>
          <w:b w:val="0"/>
          <w:bCs w:val="0"/>
          <w:color w:val="0077BF"/>
          <w:sz w:val="24"/>
          <w:szCs w:val="24"/>
        </w:rPr>
        <w:fldChar w:fldCharType="begin"/>
      </w:r>
      <w:r>
        <w:rPr>
          <w:b w:val="0"/>
          <w:bCs w:val="0"/>
          <w:color w:val="0077BF"/>
          <w:sz w:val="24"/>
          <w:szCs w:val="24"/>
        </w:rPr>
        <w:instrText xml:space="preserve"> REF _Ref47627295 \h  \* MERGEFORMAT </w:instrText>
      </w:r>
      <w:r>
        <w:rPr>
          <w:b w:val="0"/>
          <w:bCs w:val="0"/>
          <w:color w:val="0077BF"/>
          <w:sz w:val="24"/>
          <w:szCs w:val="24"/>
        </w:rPr>
        <w:fldChar w:fldCharType="separate"/>
      </w:r>
      <w:r>
        <w:rPr>
          <w:rFonts w:hint="eastAsia" w:asciiTheme="minorEastAsia" w:hAnsiTheme="minorEastAsia"/>
          <w:b w:val="0"/>
          <w:bCs w:val="0"/>
          <w:color w:val="0077BF"/>
          <w:sz w:val="24"/>
          <w:szCs w:val="24"/>
          <w:shd w:val="clear" w:color="auto" w:fill="FFFFFF"/>
        </w:rPr>
        <w:t>外部软件环境</w:t>
      </w:r>
      <w:r>
        <w:rPr>
          <w:b w:val="0"/>
          <w:bCs w:val="0"/>
          <w:color w:val="0077BF"/>
          <w:sz w:val="24"/>
          <w:szCs w:val="24"/>
        </w:rPr>
        <w:fldChar w:fldCharType="end"/>
      </w:r>
    </w:p>
    <w:p w14:paraId="3A13D001">
      <w:pPr>
        <w:spacing w:line="440" w:lineRule="exact"/>
        <w:ind w:firstLine="420"/>
        <w:rPr>
          <w:rFonts w:hint="eastAsia"/>
        </w:rPr>
      </w:pPr>
      <w:bookmarkStart w:id="26" w:name="_Toc45543062"/>
      <w:bookmarkEnd w:id="26"/>
      <w:bookmarkStart w:id="27" w:name="_Toc45543060"/>
      <w:bookmarkEnd w:id="27"/>
      <w:bookmarkStart w:id="28" w:name="_Toc45543061"/>
      <w:bookmarkEnd w:id="28"/>
      <w:bookmarkStart w:id="29" w:name="_Toc3143"/>
    </w:p>
    <w:p w14:paraId="6163804C">
      <w:pPr>
        <w:pStyle w:val="3"/>
        <w:tabs>
          <w:tab w:val="left" w:pos="680"/>
          <w:tab w:val="left" w:pos="1134"/>
          <w:tab w:val="left" w:pos="1701"/>
          <w:tab w:val="left" w:pos="2268"/>
          <w:tab w:val="left" w:pos="2835"/>
          <w:tab w:val="left" w:pos="3402"/>
        </w:tabs>
        <w:rPr>
          <w:rFonts w:hint="eastAsia"/>
        </w:rPr>
      </w:pPr>
      <w:bookmarkStart w:id="30" w:name="_Toc11170"/>
      <w:r>
        <w:rPr>
          <w:rFonts w:hint="eastAsia"/>
        </w:rPr>
        <w:t>软件功能概要</w:t>
      </w:r>
      <w:bookmarkEnd w:id="29"/>
      <w:bookmarkEnd w:id="30"/>
    </w:p>
    <w:p w14:paraId="3B4301C8">
      <w:pPr>
        <w:pStyle w:val="4"/>
        <w:tabs>
          <w:tab w:val="left" w:pos="680"/>
          <w:tab w:val="left" w:pos="1134"/>
          <w:tab w:val="left" w:pos="1701"/>
          <w:tab w:val="left" w:pos="2268"/>
          <w:tab w:val="left" w:pos="2835"/>
          <w:tab w:val="left" w:pos="3402"/>
        </w:tabs>
      </w:pPr>
      <w:bookmarkStart w:id="31" w:name="_Toc15579"/>
      <w:bookmarkStart w:id="32" w:name="_Toc9260"/>
      <w:r>
        <w:rPr>
          <w:rFonts w:hint="eastAsia"/>
        </w:rPr>
        <w:t>模块的功能</w:t>
      </w:r>
      <w:bookmarkEnd w:id="31"/>
      <w:bookmarkEnd w:id="32"/>
    </w:p>
    <w:tbl>
      <w:tblPr>
        <w:tblStyle w:val="21"/>
        <w:tblW w:w="8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2948"/>
        <w:gridCol w:w="2154"/>
        <w:gridCol w:w="1077"/>
        <w:gridCol w:w="861"/>
      </w:tblGrid>
      <w:tr w14:paraId="433C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304" w:type="dxa"/>
            <w:shd w:val="clear" w:color="auto" w:fill="A8A8A8"/>
            <w:vAlign w:val="center"/>
          </w:tcPr>
          <w:p w14:paraId="3130EDFB">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模块名</w:t>
            </w:r>
          </w:p>
        </w:tc>
        <w:tc>
          <w:tcPr>
            <w:tcW w:w="2948" w:type="dxa"/>
            <w:shd w:val="clear" w:color="auto" w:fill="A8A8A8"/>
            <w:vAlign w:val="center"/>
          </w:tcPr>
          <w:p w14:paraId="08A18075">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功能</w:t>
            </w:r>
          </w:p>
        </w:tc>
        <w:tc>
          <w:tcPr>
            <w:tcW w:w="2154" w:type="dxa"/>
            <w:shd w:val="clear" w:color="auto" w:fill="A8A8A8"/>
            <w:vAlign w:val="center"/>
          </w:tcPr>
          <w:p w14:paraId="45825410">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用途</w:t>
            </w:r>
          </w:p>
        </w:tc>
        <w:tc>
          <w:tcPr>
            <w:tcW w:w="1077" w:type="dxa"/>
            <w:shd w:val="clear" w:color="auto" w:fill="A8A8A8"/>
            <w:vAlign w:val="center"/>
          </w:tcPr>
          <w:p w14:paraId="0F546E0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接口</w:t>
            </w:r>
          </w:p>
        </w:tc>
        <w:tc>
          <w:tcPr>
            <w:tcW w:w="861" w:type="dxa"/>
            <w:shd w:val="clear" w:color="auto" w:fill="A8A8A8"/>
            <w:vAlign w:val="center"/>
          </w:tcPr>
          <w:p w14:paraId="1F95014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必装/选装</w:t>
            </w:r>
          </w:p>
        </w:tc>
      </w:tr>
      <w:tr w14:paraId="5065E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304" w:type="dxa"/>
            <w:vAlign w:val="center"/>
          </w:tcPr>
          <w:p w14:paraId="42C98556">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检查列表</w:t>
            </w:r>
          </w:p>
        </w:tc>
        <w:tc>
          <w:tcPr>
            <w:tcW w:w="2948" w:type="dxa"/>
            <w:vAlign w:val="center"/>
          </w:tcPr>
          <w:p w14:paraId="4530074C">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客户端展示患者检查列表，支持患者影像搜索，并显示是否</w:t>
            </w:r>
            <w:r>
              <w:rPr>
                <w:rFonts w:hint="default" w:asciiTheme="minorEastAsia" w:hAnsiTheme="minorEastAsia"/>
                <w:color w:val="0070C0"/>
              </w:rPr>
              <w:t>XXXX</w:t>
            </w:r>
            <w:r>
              <w:rPr>
                <w:rFonts w:hint="eastAsia" w:asciiTheme="minorEastAsia" w:hAnsiTheme="minorEastAsia"/>
                <w:color w:val="0070C0"/>
              </w:rPr>
              <w:t>疾病的预警</w:t>
            </w:r>
          </w:p>
        </w:tc>
        <w:tc>
          <w:tcPr>
            <w:tcW w:w="2154" w:type="dxa"/>
            <w:vAlign w:val="center"/>
          </w:tcPr>
          <w:p w14:paraId="084D1412">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查看患者病例和</w:t>
            </w:r>
            <w:r>
              <w:rPr>
                <w:rFonts w:hint="default" w:asciiTheme="minorEastAsia" w:hAnsiTheme="minorEastAsia"/>
                <w:color w:val="0070C0"/>
              </w:rPr>
              <w:t>XXXX</w:t>
            </w:r>
            <w:r>
              <w:rPr>
                <w:rFonts w:hint="eastAsia" w:asciiTheme="minorEastAsia" w:hAnsiTheme="minorEastAsia"/>
                <w:color w:val="0070C0"/>
              </w:rPr>
              <w:t>疾病的预警</w:t>
            </w:r>
          </w:p>
        </w:tc>
        <w:tc>
          <w:tcPr>
            <w:tcW w:w="1077" w:type="dxa"/>
            <w:vAlign w:val="center"/>
          </w:tcPr>
          <w:p w14:paraId="0FB2CAE1">
            <w:pPr>
              <w:keepNext w:val="0"/>
              <w:keepLines w:val="0"/>
              <w:suppressLineNumbers w:val="0"/>
              <w:spacing w:before="0" w:beforeAutospacing="0" w:after="0" w:afterAutospacing="0" w:line="0" w:lineRule="atLeast"/>
              <w:ind w:left="0" w:right="0"/>
              <w:jc w:val="center"/>
              <w:rPr>
                <w:rFonts w:hint="default"/>
                <w:color w:val="0070C0"/>
              </w:rPr>
            </w:pPr>
            <w:r>
              <w:rPr>
                <w:rFonts w:hint="default"/>
                <w:color w:val="0070C0"/>
              </w:rPr>
              <w:t>XXXX</w:t>
            </w:r>
          </w:p>
          <w:p w14:paraId="6151F92D">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color w:val="0070C0"/>
              </w:rPr>
              <w:t>数据</w:t>
            </w:r>
            <w:r>
              <w:rPr>
                <w:rFonts w:hint="eastAsia" w:asciiTheme="minorEastAsia" w:hAnsiTheme="minorEastAsia"/>
                <w:color w:val="0070C0"/>
              </w:rPr>
              <w:t>接口</w:t>
            </w:r>
          </w:p>
        </w:tc>
        <w:tc>
          <w:tcPr>
            <w:tcW w:w="861" w:type="dxa"/>
            <w:vAlign w:val="center"/>
          </w:tcPr>
          <w:p w14:paraId="195A89D1">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必装</w:t>
            </w:r>
          </w:p>
        </w:tc>
      </w:tr>
      <w:tr w14:paraId="7D91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304" w:type="dxa"/>
            <w:vAlign w:val="center"/>
          </w:tcPr>
          <w:p w14:paraId="09F3396F">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影像浏览</w:t>
            </w:r>
          </w:p>
        </w:tc>
        <w:tc>
          <w:tcPr>
            <w:tcW w:w="2948" w:type="dxa"/>
            <w:vAlign w:val="center"/>
          </w:tcPr>
          <w:p w14:paraId="5239B7DF">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查看患者医疗影像信息，提供图像操作工具，展示病灶列表、</w:t>
            </w:r>
          </w:p>
          <w:p w14:paraId="437C58AE">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病灶报告、整体报告、X</w:t>
            </w:r>
            <w:r>
              <w:rPr>
                <w:rFonts w:hint="default" w:asciiTheme="minorEastAsia" w:hAnsiTheme="minorEastAsia"/>
                <w:color w:val="0070C0"/>
              </w:rPr>
              <w:t>XXX</w:t>
            </w:r>
            <w:r>
              <w:rPr>
                <w:rFonts w:hint="eastAsia" w:asciiTheme="minorEastAsia" w:hAnsiTheme="minorEastAsia"/>
                <w:color w:val="0070C0"/>
              </w:rPr>
              <w:t>辅助和密度分析等</w:t>
            </w:r>
          </w:p>
        </w:tc>
        <w:tc>
          <w:tcPr>
            <w:tcW w:w="2154" w:type="dxa"/>
            <w:vAlign w:val="center"/>
          </w:tcPr>
          <w:p w14:paraId="719E047B">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查看患者医疗影像信息、患者病灶影像、病灶报告和整体报告</w:t>
            </w:r>
          </w:p>
        </w:tc>
        <w:tc>
          <w:tcPr>
            <w:tcW w:w="1077" w:type="dxa"/>
            <w:vAlign w:val="center"/>
          </w:tcPr>
          <w:p w14:paraId="3981C92C">
            <w:pPr>
              <w:keepNext w:val="0"/>
              <w:keepLines w:val="0"/>
              <w:suppressLineNumbers w:val="0"/>
              <w:spacing w:before="0" w:beforeAutospacing="0" w:after="0" w:afterAutospacing="0" w:line="0" w:lineRule="atLeast"/>
              <w:ind w:left="0" w:right="0"/>
              <w:jc w:val="center"/>
              <w:rPr>
                <w:rFonts w:hint="default"/>
                <w:color w:val="0070C0"/>
              </w:rPr>
            </w:pPr>
            <w:r>
              <w:rPr>
                <w:rFonts w:hint="default"/>
                <w:color w:val="0070C0"/>
              </w:rPr>
              <w:t>XXXXX</w:t>
            </w:r>
          </w:p>
          <w:p w14:paraId="6B853F7F">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color w:val="0070C0"/>
              </w:rPr>
              <w:t>数据</w:t>
            </w:r>
            <w:r>
              <w:rPr>
                <w:rFonts w:hint="eastAsia" w:asciiTheme="minorEastAsia" w:hAnsiTheme="minorEastAsia"/>
                <w:color w:val="0070C0"/>
              </w:rPr>
              <w:t>接口</w:t>
            </w:r>
          </w:p>
        </w:tc>
        <w:tc>
          <w:tcPr>
            <w:tcW w:w="861" w:type="dxa"/>
            <w:vAlign w:val="center"/>
          </w:tcPr>
          <w:p w14:paraId="0DD4D995">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必装</w:t>
            </w:r>
          </w:p>
        </w:tc>
      </w:tr>
      <w:tr w14:paraId="6CDF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304" w:type="dxa"/>
            <w:vAlign w:val="center"/>
          </w:tcPr>
          <w:p w14:paraId="7D145EA3">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深度学习算法引擎</w:t>
            </w:r>
          </w:p>
        </w:tc>
        <w:tc>
          <w:tcPr>
            <w:tcW w:w="2948" w:type="dxa"/>
            <w:vAlign w:val="center"/>
          </w:tcPr>
          <w:p w14:paraId="679E2E54">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基于X</w:t>
            </w:r>
            <w:r>
              <w:rPr>
                <w:rFonts w:hint="default" w:asciiTheme="minorEastAsia" w:hAnsiTheme="minorEastAsia"/>
                <w:color w:val="0070C0"/>
              </w:rPr>
              <w:t xml:space="preserve">XX </w:t>
            </w:r>
            <w:r>
              <w:rPr>
                <w:rFonts w:hint="eastAsia" w:asciiTheme="minorEastAsia" w:hAnsiTheme="minorEastAsia"/>
                <w:color w:val="0070C0"/>
              </w:rPr>
              <w:t>CT影像，根据一定算法分析出xxx疾病种类、病灶详情和报告</w:t>
            </w:r>
          </w:p>
        </w:tc>
        <w:tc>
          <w:tcPr>
            <w:tcW w:w="2154" w:type="dxa"/>
            <w:vAlign w:val="center"/>
          </w:tcPr>
          <w:p w14:paraId="66458784">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支撑X</w:t>
            </w:r>
            <w:r>
              <w:rPr>
                <w:rFonts w:hint="default" w:asciiTheme="minorEastAsia" w:hAnsiTheme="minorEastAsia"/>
                <w:color w:val="0070C0"/>
              </w:rPr>
              <w:t>XX</w:t>
            </w:r>
            <w:r>
              <w:rPr>
                <w:rFonts w:hint="eastAsia" w:asciiTheme="minorEastAsia" w:hAnsiTheme="minorEastAsia"/>
                <w:color w:val="0070C0"/>
              </w:rPr>
              <w:t>辅助分诊与X</w:t>
            </w:r>
            <w:r>
              <w:rPr>
                <w:rFonts w:hint="default" w:asciiTheme="minorEastAsia" w:hAnsiTheme="minorEastAsia"/>
                <w:color w:val="0070C0"/>
              </w:rPr>
              <w:t>XXXX</w:t>
            </w:r>
            <w:r>
              <w:rPr>
                <w:rFonts w:hint="eastAsia" w:asciiTheme="minorEastAsia" w:hAnsiTheme="minorEastAsia"/>
                <w:color w:val="0070C0"/>
              </w:rPr>
              <w:t>的识别</w:t>
            </w:r>
          </w:p>
        </w:tc>
        <w:tc>
          <w:tcPr>
            <w:tcW w:w="1077" w:type="dxa"/>
            <w:vAlign w:val="center"/>
          </w:tcPr>
          <w:p w14:paraId="638A88C6">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API接口</w:t>
            </w:r>
          </w:p>
        </w:tc>
        <w:tc>
          <w:tcPr>
            <w:tcW w:w="861" w:type="dxa"/>
            <w:vAlign w:val="center"/>
          </w:tcPr>
          <w:p w14:paraId="3A6E1E0D">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必装</w:t>
            </w:r>
          </w:p>
        </w:tc>
      </w:tr>
      <w:tr w14:paraId="7283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304" w:type="dxa"/>
            <w:vAlign w:val="center"/>
          </w:tcPr>
          <w:p w14:paraId="48492D6C">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数据交换</w:t>
            </w:r>
          </w:p>
        </w:tc>
        <w:tc>
          <w:tcPr>
            <w:tcW w:w="2948" w:type="dxa"/>
            <w:vAlign w:val="center"/>
          </w:tcPr>
          <w:p w14:paraId="7F243214">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影像数据通过PACS系统通用数据接口（DICOM3.0）接入，其它数据通过REST协议接入，为算法引擎分析的基础</w:t>
            </w:r>
          </w:p>
        </w:tc>
        <w:tc>
          <w:tcPr>
            <w:tcW w:w="2154" w:type="dxa"/>
            <w:vAlign w:val="center"/>
          </w:tcPr>
          <w:p w14:paraId="2AB2C591">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数据交换</w:t>
            </w:r>
          </w:p>
        </w:tc>
        <w:tc>
          <w:tcPr>
            <w:tcW w:w="1077" w:type="dxa"/>
            <w:vAlign w:val="center"/>
          </w:tcPr>
          <w:p w14:paraId="3FD0C11C">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API接口</w:t>
            </w:r>
          </w:p>
        </w:tc>
        <w:tc>
          <w:tcPr>
            <w:tcW w:w="861" w:type="dxa"/>
            <w:vAlign w:val="center"/>
          </w:tcPr>
          <w:p w14:paraId="1DD07A72">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必装</w:t>
            </w:r>
          </w:p>
        </w:tc>
      </w:tr>
      <w:tr w14:paraId="3495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304" w:type="dxa"/>
            <w:vAlign w:val="center"/>
          </w:tcPr>
          <w:p w14:paraId="23F2EBF8">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数据存储</w:t>
            </w:r>
          </w:p>
        </w:tc>
        <w:tc>
          <w:tcPr>
            <w:tcW w:w="2948" w:type="dxa"/>
            <w:vAlign w:val="center"/>
          </w:tcPr>
          <w:p w14:paraId="309A3CAF">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分析结果按病例存储，并保存和原始影像的对应关系，存储诊断报告及用户账户信息。</w:t>
            </w:r>
          </w:p>
        </w:tc>
        <w:tc>
          <w:tcPr>
            <w:tcW w:w="2154" w:type="dxa"/>
            <w:vAlign w:val="center"/>
          </w:tcPr>
          <w:p w14:paraId="6EF71294">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数据存储</w:t>
            </w:r>
          </w:p>
        </w:tc>
        <w:tc>
          <w:tcPr>
            <w:tcW w:w="1077" w:type="dxa"/>
            <w:vAlign w:val="center"/>
          </w:tcPr>
          <w:p w14:paraId="6CCAB1E7">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API接口</w:t>
            </w:r>
          </w:p>
        </w:tc>
        <w:tc>
          <w:tcPr>
            <w:tcW w:w="861" w:type="dxa"/>
            <w:vAlign w:val="center"/>
          </w:tcPr>
          <w:p w14:paraId="3E03922B">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必装</w:t>
            </w:r>
          </w:p>
        </w:tc>
      </w:tr>
      <w:tr w14:paraId="19B3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304" w:type="dxa"/>
            <w:vAlign w:val="center"/>
          </w:tcPr>
          <w:p w14:paraId="24A1A733">
            <w:pPr>
              <w:keepNext w:val="0"/>
              <w:keepLines w:val="0"/>
              <w:suppressLineNumbers w:val="0"/>
              <w:spacing w:before="0" w:beforeAutospacing="0" w:after="0" w:afterAutospacing="0" w:line="0" w:lineRule="atLeast"/>
              <w:ind w:left="0" w:right="0"/>
              <w:rPr>
                <w:rFonts w:hint="eastAsia" w:asciiTheme="minorEastAsia" w:hAnsiTheme="minorEastAsia"/>
                <w:color w:val="0070C0"/>
              </w:rPr>
            </w:pPr>
            <w:r>
              <w:rPr>
                <w:rFonts w:hint="default" w:asciiTheme="minorEastAsia" w:hAnsiTheme="minorEastAsia"/>
                <w:color w:val="0070C0"/>
              </w:rPr>
              <w:t>……</w:t>
            </w:r>
          </w:p>
        </w:tc>
        <w:tc>
          <w:tcPr>
            <w:tcW w:w="2948" w:type="dxa"/>
            <w:vAlign w:val="center"/>
          </w:tcPr>
          <w:p w14:paraId="793A772E">
            <w:pPr>
              <w:keepNext w:val="0"/>
              <w:keepLines w:val="0"/>
              <w:suppressLineNumbers w:val="0"/>
              <w:spacing w:before="0" w:beforeAutospacing="0" w:after="0" w:afterAutospacing="0" w:line="0" w:lineRule="atLeast"/>
              <w:ind w:left="0" w:right="0"/>
              <w:rPr>
                <w:rFonts w:hint="eastAsia" w:asciiTheme="minorEastAsia" w:hAnsiTheme="minorEastAsia"/>
                <w:color w:val="0070C0"/>
              </w:rPr>
            </w:pPr>
          </w:p>
        </w:tc>
        <w:tc>
          <w:tcPr>
            <w:tcW w:w="2154" w:type="dxa"/>
            <w:vAlign w:val="center"/>
          </w:tcPr>
          <w:p w14:paraId="0FB109F2">
            <w:pPr>
              <w:keepNext w:val="0"/>
              <w:keepLines w:val="0"/>
              <w:suppressLineNumbers w:val="0"/>
              <w:spacing w:before="0" w:beforeAutospacing="0" w:after="0" w:afterAutospacing="0" w:line="0" w:lineRule="atLeast"/>
              <w:ind w:left="0" w:right="0"/>
              <w:rPr>
                <w:rFonts w:hint="eastAsia" w:asciiTheme="minorEastAsia" w:hAnsiTheme="minorEastAsia"/>
                <w:color w:val="0070C0"/>
              </w:rPr>
            </w:pPr>
          </w:p>
        </w:tc>
        <w:tc>
          <w:tcPr>
            <w:tcW w:w="1077" w:type="dxa"/>
            <w:vAlign w:val="center"/>
          </w:tcPr>
          <w:p w14:paraId="025FDE07">
            <w:pPr>
              <w:keepNext w:val="0"/>
              <w:keepLines w:val="0"/>
              <w:suppressLineNumbers w:val="0"/>
              <w:spacing w:before="0" w:beforeAutospacing="0" w:after="0" w:afterAutospacing="0" w:line="0" w:lineRule="atLeast"/>
              <w:ind w:left="0" w:right="0"/>
              <w:jc w:val="center"/>
              <w:rPr>
                <w:rFonts w:hint="eastAsia" w:asciiTheme="minorEastAsia" w:hAnsiTheme="minorEastAsia"/>
                <w:color w:val="0070C0"/>
              </w:rPr>
            </w:pPr>
          </w:p>
        </w:tc>
        <w:tc>
          <w:tcPr>
            <w:tcW w:w="861" w:type="dxa"/>
            <w:vAlign w:val="center"/>
          </w:tcPr>
          <w:p w14:paraId="06310B22">
            <w:pPr>
              <w:keepNext w:val="0"/>
              <w:keepLines w:val="0"/>
              <w:suppressLineNumbers w:val="0"/>
              <w:spacing w:before="0" w:beforeAutospacing="0" w:after="0" w:afterAutospacing="0" w:line="0" w:lineRule="atLeast"/>
              <w:ind w:left="0" w:right="0"/>
              <w:jc w:val="center"/>
              <w:rPr>
                <w:rFonts w:hint="eastAsia" w:asciiTheme="minorEastAsia" w:hAnsiTheme="minorEastAsia"/>
                <w:color w:val="0070C0"/>
              </w:rPr>
            </w:pPr>
          </w:p>
        </w:tc>
      </w:tr>
    </w:tbl>
    <w:p w14:paraId="3A87AC3C">
      <w:pPr>
        <w:spacing w:line="440" w:lineRule="exact"/>
        <w:ind w:firstLine="420"/>
      </w:pPr>
      <w:bookmarkStart w:id="33" w:name="_Toc12288"/>
    </w:p>
    <w:p w14:paraId="33FC4D00">
      <w:pPr>
        <w:pStyle w:val="4"/>
        <w:tabs>
          <w:tab w:val="left" w:pos="680"/>
          <w:tab w:val="left" w:pos="1134"/>
          <w:tab w:val="left" w:pos="1701"/>
          <w:tab w:val="left" w:pos="2268"/>
          <w:tab w:val="left" w:pos="2835"/>
          <w:tab w:val="left" w:pos="3402"/>
        </w:tabs>
      </w:pPr>
      <w:bookmarkStart w:id="34" w:name="_Toc30558"/>
      <w:r>
        <w:rPr>
          <w:rFonts w:hint="eastAsia"/>
        </w:rPr>
        <w:t>必备软件</w:t>
      </w:r>
      <w:bookmarkEnd w:id="33"/>
      <w:bookmarkEnd w:id="34"/>
    </w:p>
    <w:p w14:paraId="3F8BD103">
      <w:pPr>
        <w:spacing w:line="440" w:lineRule="exact"/>
        <w:ind w:firstLine="420"/>
        <w:rPr>
          <w:rFonts w:hint="eastAsia"/>
          <w:color w:val="0070C0"/>
        </w:rPr>
      </w:pPr>
      <w:r>
        <w:rPr>
          <w:rFonts w:hint="eastAsia"/>
          <w:color w:val="0070C0"/>
        </w:rPr>
        <w:t>N/A</w:t>
      </w:r>
    </w:p>
    <w:p w14:paraId="5F22975A">
      <w:pPr>
        <w:spacing w:line="440" w:lineRule="exact"/>
        <w:ind w:firstLine="420"/>
      </w:pPr>
    </w:p>
    <w:p w14:paraId="3097EC6C">
      <w:pPr>
        <w:pStyle w:val="4"/>
        <w:tabs>
          <w:tab w:val="left" w:pos="680"/>
          <w:tab w:val="left" w:pos="1134"/>
          <w:tab w:val="left" w:pos="1701"/>
          <w:tab w:val="left" w:pos="2268"/>
          <w:tab w:val="left" w:pos="2835"/>
          <w:tab w:val="left" w:pos="3402"/>
        </w:tabs>
      </w:pPr>
      <w:bookmarkStart w:id="35" w:name="_Toc6697"/>
      <w:bookmarkStart w:id="36" w:name="_Toc28350"/>
      <w:r>
        <w:rPr>
          <w:rFonts w:hint="eastAsia"/>
        </w:rPr>
        <w:t>模块间的调用关系</w:t>
      </w:r>
      <w:bookmarkEnd w:id="35"/>
      <w:bookmarkEnd w:id="36"/>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1842"/>
        <w:gridCol w:w="4332"/>
      </w:tblGrid>
      <w:tr w14:paraId="7A92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122" w:type="dxa"/>
            <w:shd w:val="clear" w:color="auto" w:fill="A8A8A8"/>
            <w:vAlign w:val="center"/>
          </w:tcPr>
          <w:p w14:paraId="4083D0B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模块名</w:t>
            </w:r>
          </w:p>
        </w:tc>
        <w:tc>
          <w:tcPr>
            <w:tcW w:w="1842" w:type="dxa"/>
            <w:shd w:val="clear" w:color="auto" w:fill="A8A8A8"/>
            <w:vAlign w:val="center"/>
          </w:tcPr>
          <w:p w14:paraId="6DE3E19D">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接口</w:t>
            </w:r>
          </w:p>
        </w:tc>
        <w:tc>
          <w:tcPr>
            <w:tcW w:w="4332" w:type="dxa"/>
            <w:shd w:val="clear" w:color="auto" w:fill="A8A8A8"/>
            <w:vAlign w:val="center"/>
          </w:tcPr>
          <w:p w14:paraId="6CEC2AFF">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调用</w:t>
            </w:r>
          </w:p>
        </w:tc>
      </w:tr>
      <w:tr w14:paraId="35A8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122" w:type="dxa"/>
            <w:vAlign w:val="center"/>
          </w:tcPr>
          <w:p w14:paraId="12A15D9C">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检查列表</w:t>
            </w:r>
          </w:p>
        </w:tc>
        <w:tc>
          <w:tcPr>
            <w:tcW w:w="1842" w:type="dxa"/>
            <w:vAlign w:val="center"/>
          </w:tcPr>
          <w:p w14:paraId="39DE1D93">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color w:val="0070C0"/>
              </w:rPr>
              <w:t>X</w:t>
            </w:r>
            <w:r>
              <w:rPr>
                <w:rFonts w:hint="default"/>
                <w:color w:val="0070C0"/>
              </w:rPr>
              <w:t>XXXXX</w:t>
            </w:r>
            <w:r>
              <w:rPr>
                <w:rFonts w:hint="eastAsia"/>
                <w:color w:val="0070C0"/>
              </w:rPr>
              <w:t>数据</w:t>
            </w:r>
            <w:r>
              <w:rPr>
                <w:rFonts w:hint="eastAsia" w:asciiTheme="minorEastAsia" w:hAnsiTheme="minorEastAsia"/>
                <w:color w:val="0070C0"/>
              </w:rPr>
              <w:t>接口</w:t>
            </w:r>
          </w:p>
        </w:tc>
        <w:tc>
          <w:tcPr>
            <w:tcW w:w="4332" w:type="dxa"/>
            <w:vAlign w:val="center"/>
          </w:tcPr>
          <w:p w14:paraId="62AD88DA">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通过</w:t>
            </w:r>
            <w:r>
              <w:rPr>
                <w:rFonts w:hint="default"/>
                <w:color w:val="0070C0"/>
              </w:rPr>
              <w:t>XXXXXX</w:t>
            </w:r>
            <w:r>
              <w:rPr>
                <w:rFonts w:hint="eastAsia"/>
                <w:color w:val="0070C0"/>
              </w:rPr>
              <w:t>数据</w:t>
            </w:r>
            <w:r>
              <w:rPr>
                <w:rFonts w:hint="eastAsia" w:asciiTheme="minorEastAsia" w:hAnsiTheme="minorEastAsia"/>
                <w:color w:val="0070C0"/>
              </w:rPr>
              <w:t>接口调用数据交换模块</w:t>
            </w:r>
          </w:p>
        </w:tc>
      </w:tr>
      <w:tr w14:paraId="2831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122" w:type="dxa"/>
            <w:vAlign w:val="center"/>
          </w:tcPr>
          <w:p w14:paraId="00FB1181">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影像浏览</w:t>
            </w:r>
          </w:p>
        </w:tc>
        <w:tc>
          <w:tcPr>
            <w:tcW w:w="1842" w:type="dxa"/>
            <w:vAlign w:val="center"/>
          </w:tcPr>
          <w:p w14:paraId="79A8D4CC">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color w:val="0070C0"/>
              </w:rPr>
              <w:t>X</w:t>
            </w:r>
            <w:r>
              <w:rPr>
                <w:rFonts w:hint="default"/>
                <w:color w:val="0070C0"/>
              </w:rPr>
              <w:t>XXX</w:t>
            </w:r>
            <w:r>
              <w:rPr>
                <w:rFonts w:hint="eastAsia"/>
                <w:color w:val="0070C0"/>
              </w:rPr>
              <w:t>数据</w:t>
            </w:r>
            <w:r>
              <w:rPr>
                <w:rFonts w:hint="eastAsia" w:asciiTheme="minorEastAsia" w:hAnsiTheme="minorEastAsia"/>
                <w:color w:val="0070C0"/>
              </w:rPr>
              <w:t>接口</w:t>
            </w:r>
          </w:p>
        </w:tc>
        <w:tc>
          <w:tcPr>
            <w:tcW w:w="4332" w:type="dxa"/>
            <w:vAlign w:val="center"/>
          </w:tcPr>
          <w:p w14:paraId="56302A32">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p>
        </w:tc>
      </w:tr>
      <w:tr w14:paraId="52B0A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122" w:type="dxa"/>
            <w:vAlign w:val="center"/>
          </w:tcPr>
          <w:p w14:paraId="14D9271A">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X</w:t>
            </w:r>
            <w:r>
              <w:rPr>
                <w:rFonts w:hint="default" w:asciiTheme="minorEastAsia" w:hAnsiTheme="minorEastAsia"/>
                <w:color w:val="0070C0"/>
              </w:rPr>
              <w:t>XXXXXXXXXX</w:t>
            </w:r>
            <w:r>
              <w:rPr>
                <w:rFonts w:hint="eastAsia" w:asciiTheme="minorEastAsia" w:hAnsiTheme="minorEastAsia"/>
                <w:color w:val="0070C0"/>
              </w:rPr>
              <w:t>识别</w:t>
            </w:r>
          </w:p>
        </w:tc>
        <w:tc>
          <w:tcPr>
            <w:tcW w:w="1842" w:type="dxa"/>
            <w:vAlign w:val="center"/>
          </w:tcPr>
          <w:p w14:paraId="0CFB42F9">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color w:val="0070C0"/>
              </w:rPr>
              <w:t>X</w:t>
            </w:r>
            <w:r>
              <w:rPr>
                <w:rFonts w:hint="default"/>
                <w:color w:val="0070C0"/>
              </w:rPr>
              <w:t>XXXX</w:t>
            </w:r>
            <w:r>
              <w:rPr>
                <w:rFonts w:hint="eastAsia"/>
                <w:color w:val="0070C0"/>
              </w:rPr>
              <w:t>数据</w:t>
            </w:r>
            <w:r>
              <w:rPr>
                <w:rFonts w:hint="eastAsia" w:asciiTheme="minorEastAsia" w:hAnsiTheme="minorEastAsia"/>
                <w:color w:val="0070C0"/>
              </w:rPr>
              <w:t>接口</w:t>
            </w:r>
          </w:p>
        </w:tc>
        <w:tc>
          <w:tcPr>
            <w:tcW w:w="4332" w:type="dxa"/>
            <w:vAlign w:val="center"/>
          </w:tcPr>
          <w:p w14:paraId="0915836D">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p>
        </w:tc>
      </w:tr>
      <w:tr w14:paraId="708A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122" w:type="dxa"/>
            <w:vAlign w:val="center"/>
          </w:tcPr>
          <w:p w14:paraId="3F691BF4">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深度学习算法引擎</w:t>
            </w:r>
          </w:p>
        </w:tc>
        <w:tc>
          <w:tcPr>
            <w:tcW w:w="1842" w:type="dxa"/>
            <w:vAlign w:val="center"/>
          </w:tcPr>
          <w:p w14:paraId="03C6A5FE">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X</w:t>
            </w:r>
            <w:r>
              <w:rPr>
                <w:rFonts w:hint="default" w:asciiTheme="minorEastAsia" w:hAnsiTheme="minorEastAsia"/>
                <w:color w:val="0070C0"/>
              </w:rPr>
              <w:t>XXXX</w:t>
            </w:r>
            <w:r>
              <w:rPr>
                <w:rFonts w:hint="eastAsia" w:asciiTheme="minorEastAsia" w:hAnsiTheme="minorEastAsia"/>
                <w:color w:val="0070C0"/>
              </w:rPr>
              <w:t>接口</w:t>
            </w:r>
          </w:p>
        </w:tc>
        <w:tc>
          <w:tcPr>
            <w:tcW w:w="4332" w:type="dxa"/>
            <w:vAlign w:val="center"/>
          </w:tcPr>
          <w:p w14:paraId="7180A766">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p>
        </w:tc>
      </w:tr>
      <w:tr w14:paraId="4B12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2122" w:type="dxa"/>
            <w:vAlign w:val="center"/>
          </w:tcPr>
          <w:p w14:paraId="79A07A07">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数据交换</w:t>
            </w:r>
          </w:p>
        </w:tc>
        <w:tc>
          <w:tcPr>
            <w:tcW w:w="1842" w:type="dxa"/>
            <w:vAlign w:val="center"/>
          </w:tcPr>
          <w:p w14:paraId="5DC5A81B">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X</w:t>
            </w:r>
            <w:r>
              <w:rPr>
                <w:rFonts w:hint="default" w:asciiTheme="minorEastAsia" w:hAnsiTheme="minorEastAsia"/>
                <w:color w:val="0070C0"/>
              </w:rPr>
              <w:t>XXXX</w:t>
            </w:r>
            <w:r>
              <w:rPr>
                <w:rFonts w:hint="eastAsia" w:asciiTheme="minorEastAsia" w:hAnsiTheme="minorEastAsia"/>
                <w:color w:val="0070C0"/>
              </w:rPr>
              <w:t>接口</w:t>
            </w:r>
          </w:p>
        </w:tc>
        <w:tc>
          <w:tcPr>
            <w:tcW w:w="4332" w:type="dxa"/>
            <w:vAlign w:val="center"/>
          </w:tcPr>
          <w:p w14:paraId="7A953D1B">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p>
        </w:tc>
      </w:tr>
      <w:tr w14:paraId="2E45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122" w:type="dxa"/>
            <w:vAlign w:val="center"/>
          </w:tcPr>
          <w:p w14:paraId="156DE4E6">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r>
              <w:rPr>
                <w:rFonts w:hint="eastAsia" w:asciiTheme="minorEastAsia" w:hAnsiTheme="minorEastAsia"/>
                <w:color w:val="0070C0"/>
              </w:rPr>
              <w:t>数据存储</w:t>
            </w:r>
          </w:p>
        </w:tc>
        <w:tc>
          <w:tcPr>
            <w:tcW w:w="1842" w:type="dxa"/>
            <w:vAlign w:val="center"/>
          </w:tcPr>
          <w:p w14:paraId="37E7B22C">
            <w:pPr>
              <w:keepNext w:val="0"/>
              <w:keepLines w:val="0"/>
              <w:suppressLineNumbers w:val="0"/>
              <w:spacing w:before="0" w:beforeAutospacing="0" w:after="0" w:afterAutospacing="0" w:line="0" w:lineRule="atLeast"/>
              <w:ind w:left="0" w:right="0"/>
              <w:jc w:val="center"/>
              <w:rPr>
                <w:rFonts w:hint="default" w:asciiTheme="minorEastAsia" w:hAnsiTheme="minorEastAsia"/>
                <w:color w:val="0070C0"/>
              </w:rPr>
            </w:pPr>
            <w:r>
              <w:rPr>
                <w:rFonts w:hint="eastAsia" w:asciiTheme="minorEastAsia" w:hAnsiTheme="minorEastAsia"/>
                <w:color w:val="0070C0"/>
              </w:rPr>
              <w:t>/</w:t>
            </w:r>
          </w:p>
        </w:tc>
        <w:tc>
          <w:tcPr>
            <w:tcW w:w="4332" w:type="dxa"/>
            <w:vAlign w:val="center"/>
          </w:tcPr>
          <w:p w14:paraId="50425E1D">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p>
        </w:tc>
      </w:tr>
      <w:tr w14:paraId="409E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122" w:type="dxa"/>
            <w:vAlign w:val="center"/>
          </w:tcPr>
          <w:p w14:paraId="580130F4">
            <w:pPr>
              <w:keepNext w:val="0"/>
              <w:keepLines w:val="0"/>
              <w:suppressLineNumbers w:val="0"/>
              <w:spacing w:before="0" w:beforeAutospacing="0" w:after="0" w:afterAutospacing="0" w:line="0" w:lineRule="atLeast"/>
              <w:ind w:left="0" w:right="0"/>
              <w:rPr>
                <w:rFonts w:hint="eastAsia" w:asciiTheme="minorEastAsia" w:hAnsiTheme="minorEastAsia"/>
                <w:color w:val="0070C0"/>
              </w:rPr>
            </w:pPr>
            <w:r>
              <w:rPr>
                <w:rFonts w:hint="default" w:asciiTheme="minorEastAsia" w:hAnsiTheme="minorEastAsia"/>
                <w:color w:val="0070C0"/>
              </w:rPr>
              <w:t>……</w:t>
            </w:r>
          </w:p>
        </w:tc>
        <w:tc>
          <w:tcPr>
            <w:tcW w:w="1842" w:type="dxa"/>
            <w:vAlign w:val="center"/>
          </w:tcPr>
          <w:p w14:paraId="4A9EAAEC">
            <w:pPr>
              <w:keepNext w:val="0"/>
              <w:keepLines w:val="0"/>
              <w:suppressLineNumbers w:val="0"/>
              <w:spacing w:before="0" w:beforeAutospacing="0" w:after="0" w:afterAutospacing="0" w:line="0" w:lineRule="atLeast"/>
              <w:ind w:left="0" w:right="0"/>
              <w:jc w:val="center"/>
              <w:rPr>
                <w:rFonts w:hint="eastAsia" w:asciiTheme="minorEastAsia" w:hAnsiTheme="minorEastAsia"/>
                <w:color w:val="0070C0"/>
              </w:rPr>
            </w:pPr>
          </w:p>
        </w:tc>
        <w:tc>
          <w:tcPr>
            <w:tcW w:w="4332" w:type="dxa"/>
            <w:vAlign w:val="center"/>
          </w:tcPr>
          <w:p w14:paraId="4FA8DEAC">
            <w:pPr>
              <w:keepNext w:val="0"/>
              <w:keepLines w:val="0"/>
              <w:suppressLineNumbers w:val="0"/>
              <w:spacing w:before="0" w:beforeAutospacing="0" w:after="0" w:afterAutospacing="0" w:line="0" w:lineRule="atLeast"/>
              <w:ind w:left="0" w:right="0"/>
              <w:rPr>
                <w:rFonts w:hint="default" w:asciiTheme="minorEastAsia" w:hAnsiTheme="minorEastAsia"/>
                <w:color w:val="0070C0"/>
              </w:rPr>
            </w:pPr>
          </w:p>
        </w:tc>
      </w:tr>
    </w:tbl>
    <w:p w14:paraId="5B89B59F">
      <w:pPr>
        <w:spacing w:line="440" w:lineRule="exact"/>
        <w:ind w:firstLine="420"/>
        <w:rPr>
          <w:shd w:val="clear" w:color="auto" w:fill="FFFFFF"/>
        </w:rPr>
      </w:pPr>
      <w:bookmarkStart w:id="37" w:name="_Toc45543072"/>
      <w:bookmarkEnd w:id="37"/>
      <w:bookmarkStart w:id="38" w:name="_Toc45543071"/>
      <w:bookmarkEnd w:id="38"/>
      <w:bookmarkStart w:id="39" w:name="_Toc45543068"/>
      <w:bookmarkEnd w:id="39"/>
      <w:bookmarkStart w:id="40" w:name="_Toc45543069"/>
      <w:bookmarkEnd w:id="40"/>
      <w:bookmarkStart w:id="41" w:name="_Toc45543070"/>
      <w:bookmarkEnd w:id="41"/>
      <w:bookmarkStart w:id="42" w:name="_Toc45543067"/>
      <w:bookmarkEnd w:id="42"/>
      <w:bookmarkStart w:id="43" w:name="_Toc45543065"/>
      <w:bookmarkEnd w:id="43"/>
      <w:bookmarkStart w:id="44" w:name="_Toc45543064"/>
      <w:bookmarkEnd w:id="44"/>
      <w:bookmarkStart w:id="45" w:name="_Toc45543066"/>
      <w:bookmarkEnd w:id="45"/>
      <w:bookmarkStart w:id="46" w:name="_Toc23093"/>
    </w:p>
    <w:p w14:paraId="34BC8FAF">
      <w:pPr>
        <w:pStyle w:val="3"/>
        <w:tabs>
          <w:tab w:val="left" w:pos="680"/>
          <w:tab w:val="left" w:pos="1134"/>
          <w:tab w:val="left" w:pos="1701"/>
          <w:tab w:val="left" w:pos="2268"/>
          <w:tab w:val="left" w:pos="2835"/>
          <w:tab w:val="left" w:pos="3402"/>
        </w:tabs>
        <w:rPr>
          <w:shd w:val="clear" w:color="auto" w:fill="FFFFFF"/>
        </w:rPr>
      </w:pPr>
      <w:bookmarkStart w:id="47" w:name="_Toc32664"/>
      <w:r>
        <w:rPr>
          <w:rFonts w:hint="eastAsia"/>
          <w:shd w:val="clear" w:color="auto" w:fill="FFFFFF"/>
        </w:rPr>
        <w:t>安全策略</w:t>
      </w:r>
      <w:bookmarkEnd w:id="46"/>
      <w:bookmarkEnd w:id="47"/>
    </w:p>
    <w:p w14:paraId="34888305">
      <w:pPr>
        <w:spacing w:line="440" w:lineRule="exact"/>
        <w:ind w:firstLine="420"/>
        <w:rPr>
          <w:rFonts w:hint="eastAsia" w:ascii="宋体" w:hAnsi="宋体" w:eastAsia="宋体" w:cs="宋体"/>
          <w:color w:val="0070C0"/>
          <w:sz w:val="24"/>
          <w:szCs w:val="24"/>
        </w:rPr>
      </w:pPr>
      <w:r>
        <w:rPr>
          <w:rFonts w:hint="eastAsia" w:ascii="宋体" w:hAnsi="宋体" w:eastAsia="宋体" w:cs="宋体"/>
          <w:color w:val="0070C0"/>
          <w:sz w:val="24"/>
          <w:szCs w:val="24"/>
        </w:rPr>
        <w:t>产品的安全行主要从两个方面得到保证：</w:t>
      </w:r>
    </w:p>
    <w:p w14:paraId="40C2C003">
      <w:pPr>
        <w:pStyle w:val="29"/>
        <w:numPr>
          <w:ilvl w:val="0"/>
          <w:numId w:val="4"/>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软件设计、开发、测试、维护过程保证产品安全性</w:t>
      </w:r>
    </w:p>
    <w:p w14:paraId="530C0407">
      <w:pPr>
        <w:pStyle w:val="29"/>
        <w:spacing w:line="440" w:lineRule="exact"/>
        <w:ind w:left="720" w:firstLine="0"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基于软件工程技术的最新成果，产品开发部门制定了科学的和严格的软件流程，规范包括设计、开发、测试、部署、维护等环节的全软件过程。可参考一下文档：</w:t>
      </w:r>
    </w:p>
    <w:p w14:paraId="531FA866">
      <w:pPr>
        <w:spacing w:line="440" w:lineRule="exact"/>
        <w:ind w:left="709"/>
        <w:rPr>
          <w:rFonts w:hint="eastAsia" w:ascii="宋体" w:hAnsi="宋体" w:eastAsia="宋体" w:cs="宋体"/>
          <w:color w:val="0070C0"/>
          <w:sz w:val="24"/>
          <w:szCs w:val="24"/>
        </w:rPr>
      </w:pPr>
      <w:r>
        <w:rPr>
          <w:rFonts w:hint="eastAsia" w:ascii="宋体" w:hAnsi="宋体" w:eastAsia="宋体" w:cs="宋体"/>
          <w:color w:val="0070C0"/>
          <w:sz w:val="24"/>
          <w:szCs w:val="24"/>
        </w:rPr>
        <w:t>[1] XXXXX 设计和开发控制程序</w:t>
      </w:r>
    </w:p>
    <w:p w14:paraId="5A3ECBFE">
      <w:pPr>
        <w:spacing w:line="440" w:lineRule="exact"/>
        <w:ind w:left="709"/>
        <w:rPr>
          <w:rFonts w:hint="eastAsia" w:ascii="宋体" w:hAnsi="宋体" w:eastAsia="宋体" w:cs="宋体"/>
          <w:color w:val="0070C0"/>
          <w:sz w:val="24"/>
          <w:szCs w:val="24"/>
        </w:rPr>
      </w:pPr>
      <w:r>
        <w:rPr>
          <w:rFonts w:hint="eastAsia" w:ascii="宋体" w:hAnsi="宋体" w:eastAsia="宋体" w:cs="宋体"/>
          <w:color w:val="0070C0"/>
          <w:sz w:val="24"/>
          <w:szCs w:val="24"/>
        </w:rPr>
        <w:t>[2] XXXXX 软件部署控制程序</w:t>
      </w:r>
    </w:p>
    <w:p w14:paraId="7FA076D8">
      <w:pPr>
        <w:spacing w:line="440" w:lineRule="exact"/>
        <w:ind w:left="709"/>
        <w:rPr>
          <w:rFonts w:hint="eastAsia" w:ascii="宋体" w:hAnsi="宋体" w:eastAsia="宋体" w:cs="宋体"/>
          <w:color w:val="0070C0"/>
          <w:sz w:val="24"/>
          <w:szCs w:val="24"/>
        </w:rPr>
      </w:pPr>
      <w:r>
        <w:rPr>
          <w:rFonts w:hint="eastAsia" w:ascii="宋体" w:hAnsi="宋体" w:eastAsia="宋体" w:cs="宋体"/>
          <w:color w:val="0070C0"/>
          <w:sz w:val="24"/>
          <w:szCs w:val="24"/>
        </w:rPr>
        <w:t>[3] XXXXX 软件更新维护控制程序</w:t>
      </w:r>
    </w:p>
    <w:p w14:paraId="1067FA57">
      <w:pPr>
        <w:spacing w:line="440" w:lineRule="exact"/>
        <w:ind w:left="709"/>
        <w:rPr>
          <w:rFonts w:hint="eastAsia" w:ascii="宋体" w:hAnsi="宋体" w:eastAsia="宋体" w:cs="宋体"/>
          <w:color w:val="0070C0"/>
          <w:sz w:val="24"/>
          <w:szCs w:val="24"/>
        </w:rPr>
      </w:pPr>
      <w:r>
        <w:rPr>
          <w:rFonts w:hint="eastAsia" w:ascii="宋体" w:hAnsi="宋体" w:eastAsia="宋体" w:cs="宋体"/>
          <w:color w:val="0070C0"/>
          <w:sz w:val="24"/>
          <w:szCs w:val="24"/>
        </w:rPr>
        <w:t>[4] XXXXX 软件缺陷管理控制程序</w:t>
      </w:r>
    </w:p>
    <w:p w14:paraId="3B308243">
      <w:pPr>
        <w:pStyle w:val="29"/>
        <w:numPr>
          <w:ilvl w:val="0"/>
          <w:numId w:val="4"/>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网络和数据安全技术保证数据安全性</w:t>
      </w:r>
    </w:p>
    <w:p w14:paraId="5DA598CD">
      <w:pPr>
        <w:pStyle w:val="29"/>
        <w:spacing w:line="440" w:lineRule="exact"/>
        <w:ind w:left="720" w:firstLine="0"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医疗数据的安全性包括几个方面：设备安全、网络安全、数据安全。具体地，使用网络VPN、医疗防火墙、账号密码、用户权限控制等技术手段保证：</w:t>
      </w:r>
    </w:p>
    <w:p w14:paraId="44511C44">
      <w:pPr>
        <w:pStyle w:val="29"/>
        <w:numPr>
          <w:ilvl w:val="1"/>
          <w:numId w:val="4"/>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只有经过授权的用户可以访问本系统内该用户具备访问权限的部分数据；</w:t>
      </w:r>
    </w:p>
    <w:p w14:paraId="3892D78E">
      <w:pPr>
        <w:pStyle w:val="29"/>
        <w:numPr>
          <w:ilvl w:val="1"/>
          <w:numId w:val="4"/>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数据只可以从医院医疗内网（包括VPN）访问；</w:t>
      </w:r>
    </w:p>
    <w:p w14:paraId="6C7F9949">
      <w:pPr>
        <w:pStyle w:val="29"/>
        <w:numPr>
          <w:ilvl w:val="1"/>
          <w:numId w:val="4"/>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数据只可以从客户端访问，不可用其它工具访问；</w:t>
      </w:r>
    </w:p>
    <w:p w14:paraId="797FAE0E">
      <w:pPr>
        <w:pStyle w:val="29"/>
        <w:numPr>
          <w:ilvl w:val="1"/>
          <w:numId w:val="4"/>
        </w:numPr>
        <w:spacing w:line="440" w:lineRule="exact"/>
        <w:ind w:firstLineChars="0"/>
        <w:rPr>
          <w:rFonts w:hint="eastAsia" w:ascii="宋体" w:hAnsi="宋体" w:eastAsia="宋体" w:cs="宋体"/>
          <w:color w:val="0070C0"/>
          <w:sz w:val="24"/>
          <w:szCs w:val="24"/>
        </w:rPr>
      </w:pPr>
      <w:r>
        <w:rPr>
          <w:rFonts w:hint="eastAsia" w:ascii="宋体" w:hAnsi="宋体" w:eastAsia="宋体" w:cs="宋体"/>
          <w:color w:val="0070C0"/>
          <w:sz w:val="24"/>
          <w:szCs w:val="24"/>
        </w:rPr>
        <w:t>不可拷贝本系统的数据到其它设备或介质。</w:t>
      </w:r>
    </w:p>
    <w:p w14:paraId="6B00D39B">
      <w:pPr>
        <w:pStyle w:val="29"/>
        <w:numPr>
          <w:ilvl w:val="0"/>
          <w:numId w:val="0"/>
        </w:numPr>
        <w:spacing w:line="440" w:lineRule="exact"/>
        <w:ind w:left="1080" w:leftChars="0"/>
        <w:rPr>
          <w:rFonts w:asciiTheme="minorEastAsia" w:hAnsiTheme="minorEastAsia"/>
          <w:color w:val="0070C0"/>
        </w:rPr>
      </w:pPr>
    </w:p>
    <w:p w14:paraId="3C3029AE">
      <w:pPr>
        <w:pStyle w:val="3"/>
        <w:tabs>
          <w:tab w:val="left" w:pos="680"/>
          <w:tab w:val="left" w:pos="1134"/>
          <w:tab w:val="left" w:pos="1701"/>
          <w:tab w:val="left" w:pos="2268"/>
          <w:tab w:val="left" w:pos="2835"/>
          <w:tab w:val="left" w:pos="3402"/>
        </w:tabs>
        <w:rPr>
          <w:rFonts w:hint="eastAsia"/>
        </w:rPr>
      </w:pPr>
      <w:bookmarkStart w:id="48" w:name="_Toc26668"/>
      <w:bookmarkStart w:id="49" w:name="_Toc25866"/>
      <w:r>
        <w:rPr>
          <w:rFonts w:hint="eastAsia"/>
        </w:rPr>
        <w:t>隐私策略</w:t>
      </w:r>
      <w:bookmarkEnd w:id="48"/>
      <w:bookmarkEnd w:id="49"/>
    </w:p>
    <w:p w14:paraId="031C5632">
      <w:pPr>
        <w:spacing w:line="440" w:lineRule="exact"/>
        <w:ind w:firstLine="420"/>
        <w:rPr>
          <w:color w:val="0070C0"/>
          <w:sz w:val="24"/>
          <w:szCs w:val="24"/>
        </w:rPr>
      </w:pPr>
      <w:r>
        <w:rPr>
          <w:rFonts w:hint="eastAsia"/>
          <w:color w:val="0070C0"/>
          <w:sz w:val="24"/>
          <w:szCs w:val="24"/>
        </w:rPr>
        <w:t>为了保护患者的个人隐私，患者的个人信息、影像、算法引擎的分析结果和其它医疗数据都必须在得到授权的前提下访问。需要保证：</w:t>
      </w:r>
    </w:p>
    <w:p w14:paraId="0FE5B1EC">
      <w:pPr>
        <w:pStyle w:val="29"/>
        <w:numPr>
          <w:ilvl w:val="0"/>
          <w:numId w:val="4"/>
        </w:numPr>
        <w:spacing w:line="440" w:lineRule="exact"/>
        <w:ind w:firstLineChars="0"/>
        <w:rPr>
          <w:rFonts w:asciiTheme="minorEastAsia" w:hAnsiTheme="minorEastAsia"/>
          <w:color w:val="0070C0"/>
          <w:sz w:val="24"/>
          <w:szCs w:val="24"/>
        </w:rPr>
      </w:pPr>
      <w:r>
        <w:rPr>
          <w:rFonts w:hint="eastAsia" w:asciiTheme="minorEastAsia" w:hAnsiTheme="minorEastAsia"/>
          <w:color w:val="0070C0"/>
          <w:sz w:val="24"/>
          <w:szCs w:val="24"/>
        </w:rPr>
        <w:t>没有访问权限的用户不可访问任何数据和功能；</w:t>
      </w:r>
    </w:p>
    <w:p w14:paraId="146A596F">
      <w:pPr>
        <w:pStyle w:val="29"/>
        <w:numPr>
          <w:ilvl w:val="0"/>
          <w:numId w:val="4"/>
        </w:numPr>
        <w:spacing w:line="440" w:lineRule="exact"/>
        <w:ind w:firstLineChars="0"/>
        <w:rPr>
          <w:rFonts w:asciiTheme="minorEastAsia" w:hAnsiTheme="minorEastAsia"/>
          <w:color w:val="0070C0"/>
          <w:sz w:val="24"/>
          <w:szCs w:val="24"/>
        </w:rPr>
      </w:pPr>
      <w:r>
        <w:rPr>
          <w:rFonts w:hint="eastAsia" w:asciiTheme="minorEastAsia" w:hAnsiTheme="minorEastAsia"/>
          <w:color w:val="0070C0"/>
          <w:sz w:val="24"/>
          <w:szCs w:val="24"/>
        </w:rPr>
        <w:t>有访问权限的数据只可以访问他/她相关的数据，如医生可以查看自己病人的数据，其他患者的数据不可访问；</w:t>
      </w:r>
    </w:p>
    <w:p w14:paraId="59578A9A">
      <w:pPr>
        <w:pStyle w:val="29"/>
        <w:numPr>
          <w:ilvl w:val="0"/>
          <w:numId w:val="4"/>
        </w:numPr>
        <w:spacing w:line="440" w:lineRule="exact"/>
        <w:ind w:firstLineChars="0"/>
        <w:rPr>
          <w:rFonts w:asciiTheme="minorEastAsia" w:hAnsiTheme="minorEastAsia"/>
          <w:color w:val="0070C0"/>
          <w:sz w:val="24"/>
          <w:szCs w:val="24"/>
        </w:rPr>
      </w:pPr>
      <w:r>
        <w:rPr>
          <w:rFonts w:hint="eastAsia" w:asciiTheme="minorEastAsia" w:hAnsiTheme="minorEastAsia"/>
          <w:color w:val="0070C0"/>
          <w:sz w:val="24"/>
          <w:szCs w:val="24"/>
        </w:rPr>
        <w:t>不可拷贝本系统的数据到其它设备或介质。</w:t>
      </w:r>
    </w:p>
    <w:p w14:paraId="34C79B04">
      <w:pPr>
        <w:spacing w:line="440" w:lineRule="exact"/>
        <w:ind w:firstLine="420"/>
        <w:rPr>
          <w:rFonts w:asciiTheme="minorEastAsia" w:hAnsiTheme="minorEastAsia"/>
          <w:color w:val="0070C0"/>
        </w:rPr>
      </w:pPr>
    </w:p>
    <w:p w14:paraId="7BF85212">
      <w:pPr>
        <w:pStyle w:val="3"/>
        <w:tabs>
          <w:tab w:val="left" w:pos="680"/>
          <w:tab w:val="left" w:pos="1134"/>
          <w:tab w:val="left" w:pos="1701"/>
          <w:tab w:val="left" w:pos="2268"/>
          <w:tab w:val="left" w:pos="2835"/>
          <w:tab w:val="left" w:pos="3402"/>
        </w:tabs>
        <w:rPr>
          <w:rFonts w:hint="eastAsia"/>
        </w:rPr>
      </w:pPr>
      <w:bookmarkStart w:id="50" w:name="_Toc13794"/>
      <w:bookmarkStart w:id="51" w:name="_Toc14052"/>
      <w:r>
        <w:rPr>
          <w:rFonts w:hint="eastAsia"/>
        </w:rPr>
        <w:t>数据完整性</w:t>
      </w:r>
      <w:bookmarkEnd w:id="50"/>
      <w:bookmarkEnd w:id="51"/>
    </w:p>
    <w:p w14:paraId="7B6D7BD7">
      <w:pPr>
        <w:spacing w:line="440" w:lineRule="exact"/>
        <w:ind w:firstLine="420"/>
        <w:rPr>
          <w:color w:val="0070C0"/>
          <w:sz w:val="24"/>
          <w:szCs w:val="24"/>
        </w:rPr>
      </w:pPr>
      <w:r>
        <w:rPr>
          <w:rFonts w:hint="eastAsia"/>
          <w:color w:val="0070C0"/>
          <w:sz w:val="24"/>
          <w:szCs w:val="24"/>
        </w:rPr>
        <w:t>为了保证分析结果的准确性，系统必须保证数据完整性。</w:t>
      </w:r>
    </w:p>
    <w:p w14:paraId="1DF41BE0">
      <w:pPr>
        <w:pStyle w:val="29"/>
        <w:numPr>
          <w:ilvl w:val="0"/>
          <w:numId w:val="5"/>
        </w:numPr>
        <w:spacing w:line="440" w:lineRule="exact"/>
        <w:ind w:firstLineChars="0"/>
        <w:rPr>
          <w:color w:val="0070C0"/>
          <w:sz w:val="24"/>
          <w:szCs w:val="24"/>
        </w:rPr>
      </w:pPr>
      <w:r>
        <w:rPr>
          <w:rFonts w:hint="eastAsia"/>
          <w:color w:val="0070C0"/>
          <w:sz w:val="24"/>
          <w:szCs w:val="24"/>
        </w:rPr>
        <w:t>在本系统和医院PACS的数据交换中，为保证数据完整正确，使用校验机制，检查本系统得到的DICOM数据是否和PACS的完全一样，如不一样就重传。</w:t>
      </w:r>
    </w:p>
    <w:p w14:paraId="574C1AC3">
      <w:pPr>
        <w:pStyle w:val="29"/>
        <w:numPr>
          <w:ilvl w:val="0"/>
          <w:numId w:val="5"/>
        </w:numPr>
        <w:spacing w:line="440" w:lineRule="exact"/>
        <w:ind w:firstLineChars="0"/>
        <w:rPr>
          <w:rFonts w:asciiTheme="minorEastAsia" w:hAnsiTheme="minorEastAsia"/>
          <w:color w:val="0070C0"/>
          <w:sz w:val="24"/>
          <w:szCs w:val="24"/>
        </w:rPr>
      </w:pPr>
      <w:r>
        <w:rPr>
          <w:rFonts w:hint="eastAsia"/>
          <w:color w:val="0070C0"/>
          <w:sz w:val="24"/>
          <w:szCs w:val="24"/>
        </w:rPr>
        <w:t>算法引擎的分析结果作为附加信息保存，不修改PACS中的原始数据。</w:t>
      </w:r>
    </w:p>
    <w:p w14:paraId="5FE465AC">
      <w:pPr>
        <w:spacing w:line="440" w:lineRule="exact"/>
        <w:ind w:firstLine="420"/>
        <w:rPr>
          <w:rFonts w:asciiTheme="minorEastAsia" w:hAnsiTheme="minorEastAsia"/>
          <w:color w:val="0070C0"/>
        </w:rPr>
      </w:pPr>
    </w:p>
    <w:p w14:paraId="192431BD">
      <w:pPr>
        <w:pStyle w:val="3"/>
        <w:tabs>
          <w:tab w:val="left" w:pos="680"/>
          <w:tab w:val="left" w:pos="1134"/>
          <w:tab w:val="left" w:pos="1701"/>
          <w:tab w:val="left" w:pos="2268"/>
          <w:tab w:val="left" w:pos="2835"/>
          <w:tab w:val="left" w:pos="3402"/>
        </w:tabs>
        <w:rPr>
          <w:rFonts w:hint="eastAsia"/>
        </w:rPr>
      </w:pPr>
      <w:bookmarkStart w:id="52" w:name="_Toc9281"/>
      <w:bookmarkStart w:id="53" w:name="_Toc30742"/>
      <w:r>
        <w:rPr>
          <w:rFonts w:hint="eastAsia"/>
        </w:rPr>
        <w:t>开发方法</w:t>
      </w:r>
      <w:bookmarkEnd w:id="52"/>
      <w:bookmarkEnd w:id="53"/>
    </w:p>
    <w:p w14:paraId="295A6A0A">
      <w:pPr>
        <w:spacing w:line="440" w:lineRule="exact"/>
        <w:ind w:firstLine="420"/>
        <w:rPr>
          <w:rFonts w:hint="eastAsia"/>
          <w:color w:val="0070C0"/>
          <w:sz w:val="24"/>
          <w:szCs w:val="24"/>
        </w:rPr>
      </w:pPr>
      <w:r>
        <w:rPr>
          <w:rFonts w:hint="eastAsia"/>
          <w:color w:val="0070C0"/>
          <w:sz w:val="24"/>
          <w:szCs w:val="24"/>
        </w:rPr>
        <w:t>本产品采用增量迭代的敏捷开发方法进行开发。</w:t>
      </w:r>
    </w:p>
    <w:p w14:paraId="1017A27B">
      <w:pPr>
        <w:spacing w:line="440" w:lineRule="exact"/>
        <w:ind w:firstLine="420"/>
      </w:pPr>
    </w:p>
    <w:p w14:paraId="182FE071">
      <w:pPr>
        <w:pStyle w:val="3"/>
        <w:tabs>
          <w:tab w:val="left" w:pos="680"/>
          <w:tab w:val="left" w:pos="1134"/>
          <w:tab w:val="left" w:pos="1701"/>
          <w:tab w:val="left" w:pos="2268"/>
          <w:tab w:val="left" w:pos="2835"/>
          <w:tab w:val="left" w:pos="3402"/>
        </w:tabs>
        <w:rPr>
          <w:rFonts w:hint="eastAsia"/>
        </w:rPr>
      </w:pPr>
      <w:bookmarkStart w:id="54" w:name="_Toc9948"/>
      <w:bookmarkStart w:id="55" w:name="_Toc18724"/>
      <w:r>
        <w:rPr>
          <w:rFonts w:hint="eastAsia"/>
        </w:rPr>
        <w:t>开发工具</w:t>
      </w:r>
      <w:bookmarkEnd w:id="54"/>
      <w:bookmarkEnd w:id="55"/>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419"/>
        <w:gridCol w:w="3544"/>
        <w:gridCol w:w="1638"/>
      </w:tblGrid>
      <w:tr w14:paraId="40A2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blHeader/>
          <w:jc w:val="center"/>
        </w:trPr>
        <w:tc>
          <w:tcPr>
            <w:tcW w:w="1695" w:type="dxa"/>
            <w:shd w:val="clear" w:color="auto" w:fill="A8A8A8"/>
            <w:vAlign w:val="center"/>
          </w:tcPr>
          <w:p w14:paraId="46A5DED9">
            <w:pPr>
              <w:keepNext w:val="0"/>
              <w:keepLines w:val="0"/>
              <w:suppressLineNumbers w:val="0"/>
              <w:spacing w:before="0" w:beforeAutospacing="0" w:after="0" w:afterAutospacing="0" w:line="0" w:lineRule="atLeast"/>
              <w:ind w:left="0" w:right="0"/>
              <w:jc w:val="center"/>
              <w:rPr>
                <w:rFonts w:hint="default" w:asciiTheme="minorEastAsia" w:hAnsiTheme="minorEastAsia"/>
                <w:b/>
                <w:bCs/>
                <w:color w:val="000000" w:themeColor="text1"/>
                <w:szCs w:val="21"/>
                <w14:textFill>
                  <w14:solidFill>
                    <w14:schemeClr w14:val="tx1"/>
                  </w14:solidFill>
                </w14:textFill>
              </w:rPr>
            </w:pPr>
            <w:r>
              <w:rPr>
                <w:rFonts w:hint="eastAsia" w:asciiTheme="minorEastAsia" w:hAnsiTheme="minorEastAsia"/>
                <w:b/>
                <w:bCs/>
                <w:color w:val="000000" w:themeColor="text1"/>
                <w:szCs w:val="21"/>
                <w14:textFill>
                  <w14:solidFill>
                    <w14:schemeClr w14:val="tx1"/>
                  </w14:solidFill>
                </w14:textFill>
              </w:rPr>
              <w:t>名称</w:t>
            </w:r>
          </w:p>
        </w:tc>
        <w:tc>
          <w:tcPr>
            <w:tcW w:w="1419" w:type="dxa"/>
            <w:shd w:val="clear" w:color="auto" w:fill="A8A8A8"/>
            <w:vAlign w:val="center"/>
          </w:tcPr>
          <w:p w14:paraId="6B40DE6A">
            <w:pPr>
              <w:keepNext w:val="0"/>
              <w:keepLines w:val="0"/>
              <w:suppressLineNumbers w:val="0"/>
              <w:spacing w:before="0" w:beforeAutospacing="0" w:after="0" w:afterAutospacing="0" w:line="0" w:lineRule="atLeast"/>
              <w:ind w:left="0" w:right="0"/>
              <w:jc w:val="center"/>
              <w:rPr>
                <w:rFonts w:hint="default" w:asciiTheme="minorEastAsia" w:hAnsiTheme="minorEastAsia"/>
                <w:b/>
                <w:bCs/>
                <w:color w:val="000000" w:themeColor="text1"/>
                <w:szCs w:val="21"/>
                <w14:textFill>
                  <w14:solidFill>
                    <w14:schemeClr w14:val="tx1"/>
                  </w14:solidFill>
                </w14:textFill>
              </w:rPr>
            </w:pPr>
            <w:r>
              <w:rPr>
                <w:rFonts w:hint="eastAsia" w:asciiTheme="minorEastAsia" w:hAnsiTheme="minorEastAsia"/>
                <w:b/>
                <w:bCs/>
                <w:color w:val="000000" w:themeColor="text1"/>
                <w:szCs w:val="21"/>
                <w14:textFill>
                  <w14:solidFill>
                    <w14:schemeClr w14:val="tx1"/>
                  </w14:solidFill>
                </w14:textFill>
              </w:rPr>
              <w:t>完整版本</w:t>
            </w:r>
          </w:p>
        </w:tc>
        <w:tc>
          <w:tcPr>
            <w:tcW w:w="3544" w:type="dxa"/>
            <w:shd w:val="clear" w:color="auto" w:fill="A8A8A8"/>
            <w:vAlign w:val="center"/>
          </w:tcPr>
          <w:p w14:paraId="1E49A608">
            <w:pPr>
              <w:keepNext w:val="0"/>
              <w:keepLines w:val="0"/>
              <w:suppressLineNumbers w:val="0"/>
              <w:spacing w:before="0" w:beforeAutospacing="0" w:after="0" w:afterAutospacing="0" w:line="0" w:lineRule="atLeast"/>
              <w:ind w:left="0" w:right="0"/>
              <w:jc w:val="center"/>
              <w:rPr>
                <w:rFonts w:hint="default" w:asciiTheme="minorEastAsia" w:hAnsiTheme="minorEastAsia"/>
                <w:b/>
                <w:bCs/>
                <w:color w:val="000000" w:themeColor="text1"/>
                <w:szCs w:val="21"/>
                <w14:textFill>
                  <w14:solidFill>
                    <w14:schemeClr w14:val="tx1"/>
                  </w14:solidFill>
                </w14:textFill>
              </w:rPr>
            </w:pPr>
            <w:r>
              <w:rPr>
                <w:rFonts w:hint="eastAsia" w:asciiTheme="minorEastAsia" w:hAnsiTheme="minorEastAsia"/>
                <w:b/>
                <w:bCs/>
                <w:color w:val="000000" w:themeColor="text1"/>
                <w:szCs w:val="21"/>
                <w14:textFill>
                  <w14:solidFill>
                    <w14:schemeClr w14:val="tx1"/>
                  </w14:solidFill>
                </w14:textFill>
              </w:rPr>
              <w:t>供应商</w:t>
            </w:r>
          </w:p>
        </w:tc>
        <w:tc>
          <w:tcPr>
            <w:tcW w:w="1638" w:type="dxa"/>
            <w:shd w:val="clear" w:color="auto" w:fill="A8A8A8"/>
            <w:vAlign w:val="center"/>
          </w:tcPr>
          <w:p w14:paraId="437FD77A">
            <w:pPr>
              <w:keepNext w:val="0"/>
              <w:keepLines w:val="0"/>
              <w:suppressLineNumbers w:val="0"/>
              <w:spacing w:before="0" w:beforeAutospacing="0" w:after="0" w:afterAutospacing="0" w:line="0" w:lineRule="atLeast"/>
              <w:ind w:left="0" w:right="0"/>
              <w:jc w:val="center"/>
              <w:rPr>
                <w:rFonts w:hint="default" w:asciiTheme="minorEastAsia" w:hAnsiTheme="minorEastAsia"/>
                <w:b/>
                <w:bCs/>
                <w:color w:val="000000" w:themeColor="text1"/>
                <w:szCs w:val="21"/>
                <w14:textFill>
                  <w14:solidFill>
                    <w14:schemeClr w14:val="tx1"/>
                  </w14:solidFill>
                </w14:textFill>
              </w:rPr>
            </w:pPr>
            <w:r>
              <w:rPr>
                <w:rFonts w:hint="eastAsia" w:asciiTheme="minorEastAsia" w:hAnsiTheme="minorEastAsia"/>
                <w:b/>
                <w:bCs/>
                <w:color w:val="000000" w:themeColor="text1"/>
                <w:szCs w:val="21"/>
                <w14:textFill>
                  <w14:solidFill>
                    <w14:schemeClr w14:val="tx1"/>
                  </w14:solidFill>
                </w14:textFill>
              </w:rPr>
              <w:t>类型</w:t>
            </w:r>
          </w:p>
        </w:tc>
      </w:tr>
      <w:tr w14:paraId="5E641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95" w:type="dxa"/>
            <w:vAlign w:val="center"/>
          </w:tcPr>
          <w:p w14:paraId="48BF0FA1">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p>
        </w:tc>
        <w:tc>
          <w:tcPr>
            <w:tcW w:w="1419" w:type="dxa"/>
            <w:vAlign w:val="center"/>
          </w:tcPr>
          <w:p w14:paraId="317DFE6A">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p>
        </w:tc>
        <w:tc>
          <w:tcPr>
            <w:tcW w:w="3544" w:type="dxa"/>
            <w:vAlign w:val="center"/>
          </w:tcPr>
          <w:p w14:paraId="1147DFBC">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18"/>
              </w:rPr>
            </w:pPr>
          </w:p>
        </w:tc>
        <w:tc>
          <w:tcPr>
            <w:tcW w:w="1638" w:type="dxa"/>
            <w:vAlign w:val="center"/>
          </w:tcPr>
          <w:p w14:paraId="351FD854">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r>
              <w:rPr>
                <w:rFonts w:hint="eastAsia" w:asciiTheme="minorEastAsia" w:hAnsiTheme="minorEastAsia"/>
                <w:color w:val="0070C0"/>
                <w:szCs w:val="21"/>
              </w:rPr>
              <w:t>应用软件</w:t>
            </w:r>
          </w:p>
        </w:tc>
      </w:tr>
      <w:tr w14:paraId="054C2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95" w:type="dxa"/>
            <w:vAlign w:val="center"/>
          </w:tcPr>
          <w:p w14:paraId="6E17286A">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p>
        </w:tc>
        <w:tc>
          <w:tcPr>
            <w:tcW w:w="1419" w:type="dxa"/>
            <w:vAlign w:val="center"/>
          </w:tcPr>
          <w:p w14:paraId="031DEB02">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p>
        </w:tc>
        <w:tc>
          <w:tcPr>
            <w:tcW w:w="3544" w:type="dxa"/>
            <w:vAlign w:val="center"/>
          </w:tcPr>
          <w:p w14:paraId="4CA5B835">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p>
        </w:tc>
        <w:tc>
          <w:tcPr>
            <w:tcW w:w="1638" w:type="dxa"/>
            <w:vAlign w:val="center"/>
          </w:tcPr>
          <w:p w14:paraId="0250695D">
            <w:pPr>
              <w:keepNext w:val="0"/>
              <w:keepLines w:val="0"/>
              <w:suppressLineNumbers w:val="0"/>
              <w:spacing w:before="0" w:beforeAutospacing="0" w:after="0" w:afterAutospacing="0" w:line="320" w:lineRule="atLeast"/>
              <w:ind w:left="0" w:right="0"/>
              <w:jc w:val="center"/>
              <w:rPr>
                <w:rFonts w:hint="default" w:asciiTheme="minorEastAsia" w:hAnsiTheme="minorEastAsia"/>
                <w:color w:val="0070C0"/>
                <w:szCs w:val="21"/>
              </w:rPr>
            </w:pPr>
            <w:bookmarkStart w:id="56" w:name="OLE_LINK69"/>
            <w:bookmarkStart w:id="57" w:name="OLE_LINK70"/>
            <w:r>
              <w:rPr>
                <w:rFonts w:hint="eastAsia" w:asciiTheme="minorEastAsia" w:hAnsiTheme="minorEastAsia"/>
                <w:color w:val="0070C0"/>
                <w:szCs w:val="21"/>
              </w:rPr>
              <w:t>应用软件</w:t>
            </w:r>
            <w:bookmarkEnd w:id="56"/>
            <w:bookmarkEnd w:id="57"/>
          </w:p>
        </w:tc>
      </w:tr>
    </w:tbl>
    <w:p w14:paraId="02FF77D5">
      <w:pPr>
        <w:spacing w:line="440" w:lineRule="exact"/>
        <w:ind w:firstLine="420"/>
        <w:rPr>
          <w:rFonts w:hint="eastAsia"/>
        </w:rPr>
      </w:pPr>
      <w:bookmarkStart w:id="58" w:name="_Toc5157"/>
    </w:p>
    <w:p w14:paraId="0975471E">
      <w:pPr>
        <w:pStyle w:val="3"/>
        <w:tabs>
          <w:tab w:val="left" w:pos="680"/>
          <w:tab w:val="left" w:pos="1134"/>
          <w:tab w:val="left" w:pos="1701"/>
          <w:tab w:val="left" w:pos="2268"/>
          <w:tab w:val="left" w:pos="2835"/>
          <w:tab w:val="left" w:pos="3402"/>
        </w:tabs>
        <w:rPr>
          <w:rFonts w:hint="eastAsia"/>
        </w:rPr>
      </w:pPr>
      <w:bookmarkStart w:id="59" w:name="_Toc4710"/>
      <w:r>
        <w:rPr>
          <w:rFonts w:hint="eastAsia"/>
        </w:rPr>
        <w:t>编程语言</w:t>
      </w:r>
      <w:bookmarkEnd w:id="58"/>
      <w:bookmarkEnd w:id="59"/>
    </w:p>
    <w:p w14:paraId="0F7389C9">
      <w:pPr>
        <w:spacing w:line="440" w:lineRule="exact"/>
        <w:ind w:firstLine="420"/>
        <w:rPr>
          <w:rFonts w:hint="eastAsia" w:ascii="宋体" w:hAnsi="宋体" w:eastAsia="宋体" w:cs="宋体"/>
          <w:color w:val="0077BF"/>
          <w:sz w:val="24"/>
          <w:szCs w:val="24"/>
        </w:rPr>
      </w:pPr>
      <w:r>
        <w:rPr>
          <w:rFonts w:hint="eastAsia" w:ascii="宋体" w:hAnsi="宋体" w:eastAsia="宋体" w:cs="宋体"/>
          <w:color w:val="0077BF"/>
          <w:sz w:val="24"/>
          <w:szCs w:val="24"/>
        </w:rPr>
        <w:t>Python 3：服务器软件的主要开发工具和运行环境。</w:t>
      </w:r>
    </w:p>
    <w:p w14:paraId="1D9F22CD">
      <w:pPr>
        <w:spacing w:line="440" w:lineRule="exact"/>
        <w:ind w:firstLine="420"/>
        <w:rPr>
          <w:rFonts w:hint="eastAsia" w:ascii="宋体" w:hAnsi="宋体" w:eastAsia="宋体" w:cs="宋体"/>
          <w:color w:val="0077BF"/>
          <w:sz w:val="24"/>
          <w:szCs w:val="24"/>
          <w:lang w:eastAsia="zh-CN"/>
        </w:rPr>
      </w:pPr>
      <w:r>
        <w:rPr>
          <w:rFonts w:hint="eastAsia" w:ascii="宋体" w:hAnsi="宋体" w:eastAsia="宋体" w:cs="宋体"/>
          <w:color w:val="0077BF"/>
          <w:sz w:val="24"/>
          <w:szCs w:val="24"/>
        </w:rPr>
        <w:t>Javascript：客户端是基于浏览器的UI，使用Javascript实现动态页面</w:t>
      </w:r>
      <w:r>
        <w:rPr>
          <w:rFonts w:hint="eastAsia" w:ascii="宋体" w:hAnsi="宋体" w:eastAsia="宋体" w:cs="宋体"/>
          <w:color w:val="0077BF"/>
          <w:sz w:val="24"/>
          <w:szCs w:val="24"/>
          <w:lang w:eastAsia="zh-CN"/>
        </w:rPr>
        <w:t>。</w:t>
      </w:r>
    </w:p>
    <w:p w14:paraId="0D581417">
      <w:pPr>
        <w:spacing w:line="440" w:lineRule="exact"/>
        <w:ind w:firstLine="420"/>
        <w:rPr>
          <w:rFonts w:hint="eastAsia"/>
          <w:lang w:eastAsia="zh-CN"/>
        </w:rPr>
      </w:pPr>
    </w:p>
    <w:p w14:paraId="6F50F937">
      <w:pPr>
        <w:pStyle w:val="3"/>
        <w:tabs>
          <w:tab w:val="left" w:pos="680"/>
          <w:tab w:val="left" w:pos="1134"/>
          <w:tab w:val="left" w:pos="1701"/>
          <w:tab w:val="left" w:pos="2268"/>
          <w:tab w:val="left" w:pos="2835"/>
          <w:tab w:val="left" w:pos="3402"/>
        </w:tabs>
        <w:rPr>
          <w:rFonts w:hint="eastAsia"/>
        </w:rPr>
      </w:pPr>
      <w:bookmarkStart w:id="60" w:name="_Toc12873750"/>
      <w:bookmarkStart w:id="61" w:name="_Toc11625"/>
      <w:bookmarkStart w:id="62" w:name="_Toc14092"/>
      <w:r>
        <w:rPr>
          <w:rFonts w:hint="eastAsia"/>
        </w:rPr>
        <w:t>核心算法</w:t>
      </w:r>
      <w:bookmarkEnd w:id="60"/>
      <w:bookmarkEnd w:id="61"/>
      <w:bookmarkEnd w:id="62"/>
    </w:p>
    <w:p w14:paraId="6954B3DC">
      <w:pPr>
        <w:pStyle w:val="4"/>
        <w:bidi w:val="0"/>
        <w:ind w:left="720" w:leftChars="0" w:hanging="720" w:firstLineChars="0"/>
        <w:rPr>
          <w:rFonts w:hint="eastAsia"/>
        </w:rPr>
      </w:pPr>
      <w:bookmarkStart w:id="63" w:name="_Toc5230"/>
      <w:bookmarkStart w:id="64" w:name="_Toc3912"/>
      <w:r>
        <w:rPr>
          <w:rFonts w:hint="eastAsia"/>
        </w:rPr>
        <w:t>自研软件</w:t>
      </w:r>
      <w:bookmarkEnd w:id="63"/>
      <w:bookmarkEnd w:id="64"/>
    </w:p>
    <w:tbl>
      <w:tblPr>
        <w:tblStyle w:val="21"/>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576"/>
        <w:gridCol w:w="1821"/>
        <w:gridCol w:w="2772"/>
        <w:gridCol w:w="1474"/>
      </w:tblGrid>
      <w:tr w14:paraId="2C59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blHeader/>
          <w:jc w:val="center"/>
        </w:trPr>
        <w:tc>
          <w:tcPr>
            <w:tcW w:w="1701" w:type="dxa"/>
            <w:shd w:val="clear" w:color="auto" w:fill="A8A8A8"/>
            <w:vAlign w:val="center"/>
          </w:tcPr>
          <w:p w14:paraId="0C088026">
            <w:pPr>
              <w:keepNext w:val="0"/>
              <w:keepLines w:val="0"/>
              <w:suppressLineNumbers w:val="0"/>
              <w:spacing w:before="0" w:beforeAutospacing="0" w:after="0" w:afterAutospacing="0"/>
              <w:ind w:left="0" w:right="0"/>
              <w:jc w:val="center"/>
              <w:rPr>
                <w:rFonts w:hint="default"/>
                <w:b/>
                <w:bCs/>
              </w:rPr>
            </w:pPr>
            <w:r>
              <w:rPr>
                <w:rFonts w:hint="eastAsia"/>
                <w:b/>
                <w:bCs/>
              </w:rPr>
              <w:t>核心功能</w:t>
            </w:r>
          </w:p>
        </w:tc>
        <w:tc>
          <w:tcPr>
            <w:tcW w:w="1576" w:type="dxa"/>
            <w:shd w:val="clear" w:color="auto" w:fill="A8A8A8"/>
            <w:vAlign w:val="center"/>
          </w:tcPr>
          <w:p w14:paraId="7BA83DDF">
            <w:pPr>
              <w:keepNext w:val="0"/>
              <w:keepLines w:val="0"/>
              <w:suppressLineNumbers w:val="0"/>
              <w:spacing w:before="0" w:beforeAutospacing="0" w:after="0" w:afterAutospacing="0"/>
              <w:ind w:left="0" w:right="0"/>
              <w:jc w:val="center"/>
              <w:rPr>
                <w:rFonts w:hint="default"/>
                <w:b/>
                <w:bCs/>
              </w:rPr>
            </w:pPr>
            <w:r>
              <w:rPr>
                <w:rFonts w:hint="eastAsia"/>
                <w:b/>
                <w:bCs/>
              </w:rPr>
              <w:t>所用核心算法</w:t>
            </w:r>
          </w:p>
        </w:tc>
        <w:tc>
          <w:tcPr>
            <w:tcW w:w="1821" w:type="dxa"/>
            <w:shd w:val="clear" w:color="auto" w:fill="A8A8A8"/>
            <w:vAlign w:val="center"/>
          </w:tcPr>
          <w:p w14:paraId="66D3B510">
            <w:pPr>
              <w:keepNext w:val="0"/>
              <w:keepLines w:val="0"/>
              <w:suppressLineNumbers w:val="0"/>
              <w:spacing w:before="0" w:beforeAutospacing="0" w:after="0" w:afterAutospacing="0"/>
              <w:ind w:left="0" w:right="0"/>
              <w:jc w:val="center"/>
              <w:rPr>
                <w:rFonts w:hint="default"/>
                <w:b/>
                <w:bCs/>
              </w:rPr>
            </w:pPr>
            <w:r>
              <w:rPr>
                <w:rFonts w:hint="eastAsia"/>
                <w:b/>
                <w:bCs/>
              </w:rPr>
              <w:t>算法类型</w:t>
            </w:r>
          </w:p>
        </w:tc>
        <w:tc>
          <w:tcPr>
            <w:tcW w:w="2772" w:type="dxa"/>
            <w:shd w:val="clear" w:color="auto" w:fill="A8A8A8"/>
            <w:vAlign w:val="center"/>
          </w:tcPr>
          <w:p w14:paraId="69404728">
            <w:pPr>
              <w:keepNext w:val="0"/>
              <w:keepLines w:val="0"/>
              <w:suppressLineNumbers w:val="0"/>
              <w:spacing w:before="0" w:beforeAutospacing="0" w:after="0" w:afterAutospacing="0"/>
              <w:ind w:left="0" w:right="0"/>
              <w:jc w:val="center"/>
              <w:rPr>
                <w:rFonts w:hint="default"/>
                <w:b/>
                <w:bCs/>
              </w:rPr>
            </w:pPr>
            <w:r>
              <w:rPr>
                <w:rFonts w:hint="eastAsia"/>
                <w:b/>
                <w:bCs/>
              </w:rPr>
              <w:t>算法原理</w:t>
            </w:r>
          </w:p>
        </w:tc>
        <w:tc>
          <w:tcPr>
            <w:tcW w:w="1474" w:type="dxa"/>
            <w:shd w:val="clear" w:color="auto" w:fill="A8A8A8"/>
            <w:vAlign w:val="center"/>
          </w:tcPr>
          <w:p w14:paraId="45124E93">
            <w:pPr>
              <w:keepNext w:val="0"/>
              <w:keepLines w:val="0"/>
              <w:suppressLineNumbers w:val="0"/>
              <w:spacing w:before="0" w:beforeAutospacing="0" w:after="0" w:afterAutospacing="0"/>
              <w:ind w:left="0" w:right="0"/>
              <w:jc w:val="center"/>
              <w:rPr>
                <w:rFonts w:hint="default"/>
                <w:b/>
                <w:bCs/>
              </w:rPr>
            </w:pPr>
            <w:r>
              <w:rPr>
                <w:rFonts w:hint="eastAsia"/>
                <w:b/>
                <w:bCs/>
              </w:rPr>
              <w:t>预期用途</w:t>
            </w:r>
          </w:p>
        </w:tc>
      </w:tr>
      <w:tr w14:paraId="4E94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701" w:type="dxa"/>
            <w:vAlign w:val="center"/>
          </w:tcPr>
          <w:p w14:paraId="2B66203F">
            <w:pPr>
              <w:keepNext w:val="0"/>
              <w:keepLines w:val="0"/>
              <w:suppressLineNumbers w:val="0"/>
              <w:spacing w:before="0" w:beforeAutospacing="0" w:after="0" w:afterAutospacing="0"/>
              <w:ind w:left="0" w:right="0"/>
              <w:rPr>
                <w:rFonts w:hint="default"/>
                <w:color w:val="0070C0"/>
              </w:rPr>
            </w:pPr>
            <w:r>
              <w:rPr>
                <w:rFonts w:hint="eastAsia"/>
                <w:color w:val="0070C0"/>
              </w:rPr>
              <w:t>正文</w:t>
            </w:r>
          </w:p>
        </w:tc>
        <w:tc>
          <w:tcPr>
            <w:tcW w:w="1576" w:type="dxa"/>
            <w:vAlign w:val="center"/>
          </w:tcPr>
          <w:p w14:paraId="36B2A0A8">
            <w:pPr>
              <w:keepNext w:val="0"/>
              <w:keepLines w:val="0"/>
              <w:suppressLineNumbers w:val="0"/>
              <w:spacing w:before="0" w:beforeAutospacing="0" w:after="0" w:afterAutospacing="0"/>
              <w:ind w:left="0" w:right="0"/>
              <w:rPr>
                <w:rFonts w:hint="eastAsia"/>
                <w:color w:val="0070C0"/>
              </w:rPr>
            </w:pPr>
            <w:r>
              <w:rPr>
                <w:rFonts w:hint="eastAsia" w:asciiTheme="minorEastAsia" w:hAnsiTheme="minorEastAsia"/>
                <w:color w:val="0070C0"/>
                <w:szCs w:val="21"/>
              </w:rPr>
              <w:t>分割/分类网络/勾画/排序等</w:t>
            </w:r>
          </w:p>
        </w:tc>
        <w:tc>
          <w:tcPr>
            <w:tcW w:w="1821" w:type="dxa"/>
            <w:vAlign w:val="center"/>
          </w:tcPr>
          <w:p w14:paraId="76DAF99A">
            <w:pPr>
              <w:keepNext w:val="0"/>
              <w:keepLines w:val="0"/>
              <w:suppressLineNumbers w:val="0"/>
              <w:spacing w:before="0" w:beforeAutospacing="0" w:after="0" w:afterAutospacing="0"/>
              <w:ind w:left="0" w:right="0"/>
              <w:jc w:val="center"/>
              <w:rPr>
                <w:rFonts w:hint="eastAsia"/>
                <w:color w:val="0070C0"/>
              </w:rPr>
            </w:pPr>
            <w:r>
              <w:rPr>
                <w:rFonts w:hint="eastAsia" w:cs="Times New Roman" w:asciiTheme="minorEastAsia" w:hAnsiTheme="minorEastAsia"/>
                <w:color w:val="0070C0"/>
                <w:kern w:val="0"/>
                <w:szCs w:val="21"/>
                <w:shd w:val="clear" w:color="auto" w:fill="FFFFFF"/>
              </w:rPr>
              <w:t>公认成熟算法/自研/基于现有软件的二次开发等</w:t>
            </w:r>
          </w:p>
        </w:tc>
        <w:tc>
          <w:tcPr>
            <w:tcW w:w="2772" w:type="dxa"/>
            <w:vAlign w:val="center"/>
          </w:tcPr>
          <w:p w14:paraId="0FBBEE53">
            <w:pPr>
              <w:keepNext w:val="0"/>
              <w:keepLines w:val="0"/>
              <w:suppressLineNumbers w:val="0"/>
              <w:spacing w:before="0" w:beforeAutospacing="0" w:after="0" w:afterAutospacing="0"/>
              <w:ind w:left="0" w:right="0"/>
              <w:rPr>
                <w:rFonts w:hint="default"/>
                <w:color w:val="0070C0"/>
              </w:rPr>
            </w:pPr>
            <w:r>
              <w:rPr>
                <w:rFonts w:hint="eastAsia"/>
                <w:color w:val="0070C0"/>
              </w:rPr>
              <w:t>正文</w:t>
            </w:r>
          </w:p>
        </w:tc>
        <w:tc>
          <w:tcPr>
            <w:tcW w:w="1474" w:type="dxa"/>
            <w:vAlign w:val="center"/>
          </w:tcPr>
          <w:p w14:paraId="211775E2">
            <w:pPr>
              <w:keepNext w:val="0"/>
              <w:keepLines w:val="0"/>
              <w:suppressLineNumbers w:val="0"/>
              <w:spacing w:before="0" w:beforeAutospacing="0" w:after="0" w:afterAutospacing="0"/>
              <w:ind w:left="0" w:right="0"/>
              <w:rPr>
                <w:rFonts w:hint="default"/>
                <w:color w:val="0070C0"/>
              </w:rPr>
            </w:pPr>
            <w:r>
              <w:rPr>
                <w:rFonts w:hint="eastAsia" w:cs="Times New Roman" w:asciiTheme="minorEastAsia" w:hAnsiTheme="minorEastAsia"/>
                <w:color w:val="0070C0"/>
                <w:kern w:val="0"/>
                <w:szCs w:val="21"/>
                <w:shd w:val="clear" w:color="auto" w:fill="FFFFFF"/>
              </w:rPr>
              <w:t>提供X</w:t>
            </w:r>
            <w:r>
              <w:rPr>
                <w:rFonts w:hint="default" w:cs="Times New Roman" w:asciiTheme="minorEastAsia" w:hAnsiTheme="minorEastAsia"/>
                <w:color w:val="0070C0"/>
                <w:kern w:val="0"/>
                <w:szCs w:val="21"/>
                <w:shd w:val="clear" w:color="auto" w:fill="FFFFFF"/>
              </w:rPr>
              <w:t>XX</w:t>
            </w:r>
            <w:r>
              <w:rPr>
                <w:rFonts w:hint="eastAsia" w:cs="Times New Roman" w:asciiTheme="minorEastAsia" w:hAnsiTheme="minorEastAsia"/>
                <w:color w:val="0070C0"/>
                <w:kern w:val="0"/>
                <w:szCs w:val="21"/>
                <w:shd w:val="clear" w:color="auto" w:fill="FFFFFF"/>
              </w:rPr>
              <w:t>病灶分割图</w:t>
            </w:r>
          </w:p>
        </w:tc>
      </w:tr>
      <w:tr w14:paraId="5C28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jc w:val="center"/>
        </w:trPr>
        <w:tc>
          <w:tcPr>
            <w:tcW w:w="1701" w:type="dxa"/>
            <w:vAlign w:val="center"/>
          </w:tcPr>
          <w:p w14:paraId="4A08E9C4">
            <w:pPr>
              <w:keepNext w:val="0"/>
              <w:keepLines w:val="0"/>
              <w:suppressLineNumbers w:val="0"/>
              <w:spacing w:before="0" w:beforeAutospacing="0" w:after="0" w:afterAutospacing="0"/>
              <w:ind w:left="0" w:right="0"/>
              <w:rPr>
                <w:rFonts w:hint="default"/>
                <w:color w:val="0070C0"/>
              </w:rPr>
            </w:pPr>
            <w:r>
              <w:rPr>
                <w:rFonts w:hint="default" w:asciiTheme="minorEastAsia" w:hAnsiTheme="minorEastAsia"/>
                <w:color w:val="0070C0"/>
                <w:sz w:val="20"/>
                <w:szCs w:val="20"/>
              </w:rPr>
              <w:t>……</w:t>
            </w:r>
          </w:p>
        </w:tc>
        <w:tc>
          <w:tcPr>
            <w:tcW w:w="1576" w:type="dxa"/>
            <w:vAlign w:val="center"/>
          </w:tcPr>
          <w:p w14:paraId="545F1260">
            <w:pPr>
              <w:keepNext w:val="0"/>
              <w:keepLines w:val="0"/>
              <w:suppressLineNumbers w:val="0"/>
              <w:spacing w:before="0" w:beforeAutospacing="0" w:after="0" w:afterAutospacing="0"/>
              <w:ind w:left="0" w:right="0"/>
              <w:rPr>
                <w:rFonts w:hint="eastAsia" w:asciiTheme="minorEastAsia" w:hAnsiTheme="minorEastAsia"/>
                <w:color w:val="0070C0"/>
                <w:szCs w:val="21"/>
              </w:rPr>
            </w:pPr>
          </w:p>
        </w:tc>
        <w:tc>
          <w:tcPr>
            <w:tcW w:w="1821" w:type="dxa"/>
            <w:vAlign w:val="center"/>
          </w:tcPr>
          <w:p w14:paraId="7345D87C">
            <w:pPr>
              <w:keepNext w:val="0"/>
              <w:keepLines w:val="0"/>
              <w:suppressLineNumbers w:val="0"/>
              <w:spacing w:before="0" w:beforeAutospacing="0" w:after="0" w:afterAutospacing="0"/>
              <w:ind w:left="0" w:right="0"/>
              <w:jc w:val="center"/>
              <w:rPr>
                <w:rFonts w:hint="eastAsia" w:cs="Times New Roman" w:asciiTheme="minorEastAsia" w:hAnsiTheme="minorEastAsia"/>
                <w:color w:val="0070C0"/>
                <w:kern w:val="0"/>
                <w:szCs w:val="21"/>
                <w:shd w:val="clear" w:color="auto" w:fill="FFFFFF"/>
              </w:rPr>
            </w:pPr>
          </w:p>
        </w:tc>
        <w:tc>
          <w:tcPr>
            <w:tcW w:w="2772" w:type="dxa"/>
            <w:vAlign w:val="center"/>
          </w:tcPr>
          <w:p w14:paraId="5B81138D">
            <w:pPr>
              <w:keepNext w:val="0"/>
              <w:keepLines w:val="0"/>
              <w:suppressLineNumbers w:val="0"/>
              <w:spacing w:before="0" w:beforeAutospacing="0" w:after="0" w:afterAutospacing="0"/>
              <w:ind w:left="0" w:right="0"/>
              <w:rPr>
                <w:rFonts w:hint="default"/>
                <w:color w:val="0070C0"/>
              </w:rPr>
            </w:pPr>
          </w:p>
        </w:tc>
        <w:tc>
          <w:tcPr>
            <w:tcW w:w="1474" w:type="dxa"/>
            <w:vAlign w:val="center"/>
          </w:tcPr>
          <w:p w14:paraId="2D0BE818">
            <w:pPr>
              <w:keepNext w:val="0"/>
              <w:keepLines w:val="0"/>
              <w:suppressLineNumbers w:val="0"/>
              <w:spacing w:before="0" w:beforeAutospacing="0" w:after="0" w:afterAutospacing="0"/>
              <w:ind w:left="0" w:right="0"/>
              <w:rPr>
                <w:rFonts w:hint="eastAsia" w:cs="Times New Roman" w:asciiTheme="minorEastAsia" w:hAnsiTheme="minorEastAsia"/>
                <w:color w:val="0070C0"/>
                <w:kern w:val="0"/>
                <w:szCs w:val="21"/>
                <w:shd w:val="clear" w:color="auto" w:fill="FFFFFF"/>
              </w:rPr>
            </w:pPr>
            <w:r>
              <w:rPr>
                <w:rFonts w:hint="default" w:asciiTheme="minorEastAsia" w:hAnsiTheme="minorEastAsia"/>
                <w:color w:val="0070C0"/>
                <w:sz w:val="20"/>
                <w:szCs w:val="20"/>
              </w:rPr>
              <w:t>……</w:t>
            </w:r>
          </w:p>
        </w:tc>
      </w:tr>
    </w:tbl>
    <w:p w14:paraId="36E98BD1">
      <w:pPr>
        <w:spacing w:line="440" w:lineRule="exact"/>
        <w:ind w:firstLine="420"/>
        <w:rPr>
          <w:rFonts w:hint="eastAsia"/>
        </w:rPr>
      </w:pPr>
      <w:bookmarkStart w:id="65" w:name="_Toc1118"/>
      <w:bookmarkStart w:id="66" w:name="_Hlk51147836"/>
    </w:p>
    <w:p w14:paraId="158C11BE">
      <w:pPr>
        <w:pStyle w:val="4"/>
        <w:bidi w:val="0"/>
        <w:ind w:left="720" w:leftChars="0" w:hanging="720" w:firstLineChars="0"/>
        <w:rPr>
          <w:rFonts w:hint="eastAsia"/>
        </w:rPr>
      </w:pPr>
      <w:bookmarkStart w:id="67" w:name="_Toc7610"/>
      <w:r>
        <w:rPr>
          <w:rFonts w:hint="eastAsia"/>
        </w:rPr>
        <w:t>产品组成的现成软件的算法</w:t>
      </w:r>
      <w:bookmarkEnd w:id="65"/>
      <w:bookmarkEnd w:id="67"/>
    </w:p>
    <w:bookmarkEnd w:id="66"/>
    <w:p w14:paraId="236B2CBD">
      <w:pPr>
        <w:ind w:leftChars="200"/>
        <w:rPr>
          <w:rFonts w:hint="eastAsia" w:asciiTheme="minorEastAsia" w:hAnsiTheme="minorEastAsia"/>
          <w:color w:val="0070C0"/>
          <w:sz w:val="24"/>
          <w:szCs w:val="24"/>
          <w:lang w:eastAsia="zh-CN"/>
        </w:rPr>
      </w:pPr>
      <w:r>
        <w:rPr>
          <w:rFonts w:hint="eastAsia" w:asciiTheme="minorEastAsia" w:hAnsiTheme="minorEastAsia"/>
          <w:color w:val="0070C0"/>
          <w:sz w:val="24"/>
          <w:szCs w:val="24"/>
        </w:rPr>
        <w:t>N</w:t>
      </w:r>
      <w:r>
        <w:rPr>
          <w:rFonts w:asciiTheme="minorEastAsia" w:hAnsiTheme="minorEastAsia"/>
          <w:color w:val="0070C0"/>
          <w:sz w:val="24"/>
          <w:szCs w:val="24"/>
        </w:rPr>
        <w:t>/</w:t>
      </w:r>
      <w:r>
        <w:rPr>
          <w:rFonts w:hint="eastAsia" w:asciiTheme="minorEastAsia" w:hAnsiTheme="minorEastAsia"/>
          <w:color w:val="0070C0"/>
          <w:sz w:val="24"/>
          <w:szCs w:val="24"/>
        </w:rPr>
        <w:t>A</w:t>
      </w:r>
      <w:r>
        <w:rPr>
          <w:rFonts w:hint="eastAsia" w:asciiTheme="minorEastAsia" w:hAnsiTheme="minorEastAsia"/>
          <w:color w:val="0070C0"/>
          <w:sz w:val="24"/>
          <w:szCs w:val="24"/>
          <w:lang w:eastAsia="zh-CN"/>
        </w:rPr>
        <w:t>。</w:t>
      </w:r>
    </w:p>
    <w:p w14:paraId="11D4D99C">
      <w:pPr>
        <w:spacing w:line="440" w:lineRule="exact"/>
        <w:ind w:firstLine="420"/>
        <w:rPr>
          <w:rFonts w:hint="eastAsia"/>
          <w:lang w:val="en-US" w:eastAsia="zh-CN"/>
        </w:rPr>
      </w:pPr>
    </w:p>
    <w:p w14:paraId="3390758B">
      <w:pPr>
        <w:pStyle w:val="3"/>
        <w:tabs>
          <w:tab w:val="left" w:pos="680"/>
          <w:tab w:val="left" w:pos="1134"/>
          <w:tab w:val="left" w:pos="1701"/>
          <w:tab w:val="left" w:pos="2268"/>
          <w:tab w:val="left" w:pos="2835"/>
          <w:tab w:val="left" w:pos="3402"/>
        </w:tabs>
        <w:rPr>
          <w:rFonts w:hint="eastAsia"/>
        </w:rPr>
      </w:pPr>
      <w:bookmarkStart w:id="68" w:name="_Toc12262"/>
      <w:bookmarkStart w:id="69" w:name="_Ref47627295"/>
      <w:bookmarkStart w:id="70" w:name="_Ref47627292"/>
      <w:bookmarkStart w:id="71" w:name="_Toc19781"/>
      <w:r>
        <w:rPr>
          <w:rFonts w:hint="eastAsia"/>
        </w:rPr>
        <w:t>外部软件环境</w:t>
      </w:r>
      <w:bookmarkEnd w:id="68"/>
      <w:bookmarkEnd w:id="69"/>
      <w:bookmarkEnd w:id="70"/>
      <w:bookmarkEnd w:id="71"/>
    </w:p>
    <w:p w14:paraId="486B19D8">
      <w:pPr>
        <w:pStyle w:val="4"/>
        <w:bidi w:val="0"/>
        <w:ind w:left="720" w:leftChars="0" w:hanging="720" w:firstLineChars="0"/>
        <w:rPr>
          <w:rFonts w:hint="eastAsia"/>
        </w:rPr>
      </w:pPr>
      <w:bookmarkStart w:id="72" w:name="_Toc30726"/>
      <w:bookmarkStart w:id="73" w:name="_Toc20830"/>
      <w:r>
        <w:rPr>
          <w:rFonts w:hint="eastAsia"/>
        </w:rPr>
        <w:t>系统软件</w:t>
      </w:r>
      <w:bookmarkEnd w:id="72"/>
      <w:bookmarkEnd w:id="73"/>
    </w:p>
    <w:tbl>
      <w:tblPr>
        <w:tblStyle w:val="21"/>
        <w:tblW w:w="98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390"/>
        <w:gridCol w:w="1179"/>
        <w:gridCol w:w="1170"/>
        <w:gridCol w:w="1080"/>
        <w:gridCol w:w="875"/>
        <w:gridCol w:w="826"/>
        <w:gridCol w:w="1468"/>
        <w:gridCol w:w="850"/>
      </w:tblGrid>
      <w:tr w14:paraId="6018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blHeader/>
          <w:jc w:val="center"/>
        </w:trPr>
        <w:tc>
          <w:tcPr>
            <w:tcW w:w="988" w:type="dxa"/>
            <w:shd w:val="clear" w:color="auto" w:fill="A8A8A8"/>
            <w:vAlign w:val="center"/>
          </w:tcPr>
          <w:p w14:paraId="34853632">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名称</w:t>
            </w:r>
          </w:p>
        </w:tc>
        <w:tc>
          <w:tcPr>
            <w:tcW w:w="1390" w:type="dxa"/>
            <w:shd w:val="clear" w:color="auto" w:fill="A8A8A8"/>
            <w:vAlign w:val="center"/>
          </w:tcPr>
          <w:p w14:paraId="7178D39F">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完整版本</w:t>
            </w:r>
          </w:p>
        </w:tc>
        <w:tc>
          <w:tcPr>
            <w:tcW w:w="1179" w:type="dxa"/>
            <w:shd w:val="clear" w:color="auto" w:fill="A8A8A8"/>
            <w:vAlign w:val="center"/>
          </w:tcPr>
          <w:p w14:paraId="56E1D55A">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发布日期</w:t>
            </w:r>
          </w:p>
        </w:tc>
        <w:tc>
          <w:tcPr>
            <w:tcW w:w="1170" w:type="dxa"/>
            <w:shd w:val="clear" w:color="auto" w:fill="A8A8A8"/>
            <w:vAlign w:val="center"/>
          </w:tcPr>
          <w:p w14:paraId="635D03CC">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供应商</w:t>
            </w:r>
          </w:p>
        </w:tc>
        <w:tc>
          <w:tcPr>
            <w:tcW w:w="1080" w:type="dxa"/>
            <w:shd w:val="clear" w:color="auto" w:fill="A8A8A8"/>
            <w:vAlign w:val="center"/>
          </w:tcPr>
          <w:p w14:paraId="69DD948E">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功能用途</w:t>
            </w:r>
          </w:p>
        </w:tc>
        <w:tc>
          <w:tcPr>
            <w:tcW w:w="875" w:type="dxa"/>
            <w:shd w:val="clear" w:color="auto" w:fill="A8A8A8"/>
            <w:vAlign w:val="center"/>
          </w:tcPr>
          <w:p w14:paraId="2A667862">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与产品关系</w:t>
            </w:r>
          </w:p>
        </w:tc>
        <w:tc>
          <w:tcPr>
            <w:tcW w:w="826" w:type="dxa"/>
            <w:shd w:val="clear" w:color="auto" w:fill="A8A8A8"/>
            <w:vAlign w:val="center"/>
          </w:tcPr>
          <w:p w14:paraId="65D1C244">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使用限制</w:t>
            </w:r>
          </w:p>
        </w:tc>
        <w:tc>
          <w:tcPr>
            <w:tcW w:w="1468" w:type="dxa"/>
            <w:shd w:val="clear" w:color="auto" w:fill="A8A8A8"/>
            <w:vAlign w:val="center"/>
          </w:tcPr>
          <w:p w14:paraId="051DB57B">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选择依据</w:t>
            </w:r>
          </w:p>
        </w:tc>
        <w:tc>
          <w:tcPr>
            <w:tcW w:w="850" w:type="dxa"/>
            <w:shd w:val="clear" w:color="auto" w:fill="A8A8A8"/>
            <w:vAlign w:val="center"/>
          </w:tcPr>
          <w:p w14:paraId="11DBC558">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运行</w:t>
            </w:r>
          </w:p>
          <w:p w14:paraId="0756C9C0">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环境</w:t>
            </w:r>
          </w:p>
        </w:tc>
      </w:tr>
      <w:tr w14:paraId="65E3C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88" w:type="dxa"/>
            <w:vAlign w:val="center"/>
          </w:tcPr>
          <w:p w14:paraId="0F89ED57">
            <w:pPr>
              <w:keepNext w:val="0"/>
              <w:keepLines w:val="0"/>
              <w:suppressLineNumbers w:val="0"/>
              <w:spacing w:before="0" w:beforeAutospacing="0" w:after="0" w:afterAutospacing="0"/>
              <w:ind w:left="0" w:right="0"/>
              <w:rPr>
                <w:rFonts w:hint="default" w:asciiTheme="minorEastAsia" w:hAnsiTheme="minorEastAsia"/>
                <w:sz w:val="20"/>
                <w:szCs w:val="20"/>
              </w:rPr>
            </w:pPr>
            <w:r>
              <w:rPr>
                <w:rFonts w:hint="eastAsia" w:asciiTheme="minorEastAsia" w:hAnsiTheme="minorEastAsia"/>
                <w:sz w:val="20"/>
                <w:szCs w:val="20"/>
              </w:rPr>
              <w:t>CentOS</w:t>
            </w:r>
          </w:p>
        </w:tc>
        <w:tc>
          <w:tcPr>
            <w:tcW w:w="1390" w:type="dxa"/>
            <w:vAlign w:val="center"/>
          </w:tcPr>
          <w:p w14:paraId="354687AC">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7</w:t>
            </w:r>
            <w:r>
              <w:rPr>
                <w:rFonts w:hint="default" w:asciiTheme="minorEastAsia" w:hAnsiTheme="minorEastAsia"/>
                <w:color w:val="0070C0"/>
                <w:sz w:val="20"/>
                <w:szCs w:val="20"/>
              </w:rPr>
              <w:t>.7</w:t>
            </w:r>
            <w:r>
              <w:rPr>
                <w:rFonts w:hint="eastAsia" w:asciiTheme="minorEastAsia" w:hAnsiTheme="minorEastAsia"/>
                <w:color w:val="0070C0"/>
                <w:sz w:val="20"/>
                <w:szCs w:val="20"/>
              </w:rPr>
              <w:t>（</w:t>
            </w:r>
            <w:r>
              <w:rPr>
                <w:rFonts w:hint="default" w:asciiTheme="minorEastAsia" w:hAnsiTheme="minorEastAsia"/>
                <w:color w:val="0070C0"/>
                <w:sz w:val="20"/>
                <w:szCs w:val="20"/>
              </w:rPr>
              <w:t>1908）</w:t>
            </w:r>
          </w:p>
        </w:tc>
        <w:tc>
          <w:tcPr>
            <w:tcW w:w="1179" w:type="dxa"/>
            <w:vAlign w:val="center"/>
          </w:tcPr>
          <w:p w14:paraId="27748E53">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default" w:asciiTheme="minorEastAsia" w:hAnsiTheme="minorEastAsia"/>
                <w:color w:val="0070C0"/>
                <w:sz w:val="20"/>
                <w:szCs w:val="20"/>
              </w:rPr>
              <w:t xml:space="preserve">2019.9.20 </w:t>
            </w:r>
          </w:p>
        </w:tc>
        <w:tc>
          <w:tcPr>
            <w:tcW w:w="1170" w:type="dxa"/>
            <w:vAlign w:val="center"/>
          </w:tcPr>
          <w:p w14:paraId="0CBD0139">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default" w:asciiTheme="minorEastAsia" w:hAnsiTheme="minorEastAsia"/>
                <w:color w:val="0070C0"/>
                <w:sz w:val="20"/>
                <w:szCs w:val="20"/>
              </w:rPr>
              <w:t>Redhat</w:t>
            </w:r>
          </w:p>
        </w:tc>
        <w:tc>
          <w:tcPr>
            <w:tcW w:w="1080" w:type="dxa"/>
            <w:vAlign w:val="center"/>
          </w:tcPr>
          <w:p w14:paraId="6288E7CE">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提供服务器环境以便执行程序</w:t>
            </w:r>
          </w:p>
        </w:tc>
        <w:tc>
          <w:tcPr>
            <w:tcW w:w="875" w:type="dxa"/>
            <w:vAlign w:val="center"/>
          </w:tcPr>
          <w:p w14:paraId="5A2563C8">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服务端操作系统软件</w:t>
            </w:r>
          </w:p>
        </w:tc>
        <w:tc>
          <w:tcPr>
            <w:tcW w:w="826" w:type="dxa"/>
            <w:vAlign w:val="center"/>
          </w:tcPr>
          <w:p w14:paraId="38B0170C">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无</w:t>
            </w:r>
          </w:p>
        </w:tc>
        <w:tc>
          <w:tcPr>
            <w:tcW w:w="1468" w:type="dxa"/>
            <w:vAlign w:val="center"/>
          </w:tcPr>
          <w:p w14:paraId="38BD41D0">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default" w:asciiTheme="minorEastAsia" w:hAnsiTheme="minorEastAsia"/>
                <w:color w:val="0070C0"/>
                <w:sz w:val="20"/>
                <w:szCs w:val="20"/>
              </w:rPr>
              <w:t xml:space="preserve">CentOS完全免费且相对于其他 Linux </w:t>
            </w:r>
            <w:r>
              <w:rPr>
                <w:rFonts w:hint="eastAsia" w:asciiTheme="minorEastAsia" w:hAnsiTheme="minorEastAsia"/>
                <w:color w:val="0070C0"/>
                <w:sz w:val="20"/>
                <w:szCs w:val="20"/>
              </w:rPr>
              <w:t>发行版，其稳定性值得信赖。</w:t>
            </w:r>
          </w:p>
        </w:tc>
        <w:tc>
          <w:tcPr>
            <w:tcW w:w="850" w:type="dxa"/>
            <w:vAlign w:val="center"/>
          </w:tcPr>
          <w:p w14:paraId="3BF11A5E">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default" w:asciiTheme="minorEastAsia" w:hAnsiTheme="minorEastAsia"/>
                <w:color w:val="0070C0"/>
                <w:sz w:val="20"/>
                <w:szCs w:val="20"/>
              </w:rPr>
              <w:t>x86_64</w:t>
            </w:r>
            <w:r>
              <w:rPr>
                <w:rFonts w:hint="eastAsia" w:asciiTheme="minorEastAsia" w:hAnsiTheme="minorEastAsia"/>
                <w:color w:val="0070C0"/>
                <w:sz w:val="20"/>
                <w:szCs w:val="20"/>
              </w:rPr>
              <w:t>平台</w:t>
            </w:r>
          </w:p>
        </w:tc>
      </w:tr>
      <w:tr w14:paraId="53DF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88" w:type="dxa"/>
            <w:vAlign w:val="center"/>
          </w:tcPr>
          <w:p w14:paraId="0D68BA11">
            <w:pPr>
              <w:keepNext w:val="0"/>
              <w:keepLines w:val="0"/>
              <w:suppressLineNumbers w:val="0"/>
              <w:spacing w:before="0" w:beforeAutospacing="0" w:after="0" w:afterAutospacing="0"/>
              <w:ind w:left="0" w:right="0"/>
              <w:rPr>
                <w:rFonts w:hint="default" w:asciiTheme="minorEastAsia" w:hAnsiTheme="minorEastAsia"/>
                <w:sz w:val="20"/>
                <w:szCs w:val="20"/>
              </w:rPr>
            </w:pPr>
            <w:r>
              <w:rPr>
                <w:rFonts w:hint="default" w:asciiTheme="minorEastAsia" w:hAnsiTheme="minorEastAsia"/>
                <w:color w:val="000000"/>
                <w:sz w:val="20"/>
                <w:szCs w:val="20"/>
              </w:rPr>
              <w:t>……</w:t>
            </w:r>
          </w:p>
        </w:tc>
        <w:tc>
          <w:tcPr>
            <w:tcW w:w="1390" w:type="dxa"/>
            <w:vAlign w:val="center"/>
          </w:tcPr>
          <w:p w14:paraId="68B16C0A">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1179" w:type="dxa"/>
            <w:vAlign w:val="center"/>
          </w:tcPr>
          <w:p w14:paraId="68BB2B9C">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1170" w:type="dxa"/>
            <w:vAlign w:val="center"/>
          </w:tcPr>
          <w:p w14:paraId="2C01A2BD">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1080" w:type="dxa"/>
            <w:vAlign w:val="center"/>
          </w:tcPr>
          <w:p w14:paraId="6F429D2B">
            <w:pPr>
              <w:keepNext w:val="0"/>
              <w:keepLines w:val="0"/>
              <w:suppressLineNumbers w:val="0"/>
              <w:spacing w:before="0" w:beforeAutospacing="0" w:after="0" w:afterAutospacing="0"/>
              <w:ind w:left="0" w:right="0"/>
              <w:rPr>
                <w:rFonts w:hint="default" w:asciiTheme="minorEastAsia" w:hAnsiTheme="minorEastAsia"/>
                <w:sz w:val="20"/>
                <w:szCs w:val="20"/>
              </w:rPr>
            </w:pPr>
            <w:r>
              <w:rPr>
                <w:rFonts w:hint="default" w:asciiTheme="minorEastAsia" w:hAnsiTheme="minorEastAsia"/>
                <w:color w:val="000000"/>
                <w:sz w:val="20"/>
                <w:szCs w:val="20"/>
              </w:rPr>
              <w:t>……</w:t>
            </w:r>
          </w:p>
        </w:tc>
        <w:tc>
          <w:tcPr>
            <w:tcW w:w="875" w:type="dxa"/>
            <w:vAlign w:val="center"/>
          </w:tcPr>
          <w:p w14:paraId="057C3EAE">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826" w:type="dxa"/>
            <w:vAlign w:val="center"/>
          </w:tcPr>
          <w:p w14:paraId="5E8A1EBD">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1468" w:type="dxa"/>
            <w:vAlign w:val="center"/>
          </w:tcPr>
          <w:p w14:paraId="5A01834F">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850" w:type="dxa"/>
            <w:vAlign w:val="center"/>
          </w:tcPr>
          <w:p w14:paraId="4B597571">
            <w:pPr>
              <w:keepNext w:val="0"/>
              <w:keepLines w:val="0"/>
              <w:suppressLineNumbers w:val="0"/>
              <w:spacing w:before="0" w:beforeAutospacing="0" w:after="0" w:afterAutospacing="0"/>
              <w:ind w:left="0" w:right="0"/>
              <w:rPr>
                <w:rFonts w:hint="default" w:asciiTheme="minorEastAsia" w:hAnsiTheme="minorEastAsia"/>
                <w:sz w:val="20"/>
                <w:szCs w:val="20"/>
              </w:rPr>
            </w:pPr>
            <w:r>
              <w:rPr>
                <w:rFonts w:hint="default" w:asciiTheme="minorEastAsia" w:hAnsiTheme="minorEastAsia"/>
                <w:color w:val="000000"/>
                <w:sz w:val="20"/>
                <w:szCs w:val="20"/>
              </w:rPr>
              <w:t>……</w:t>
            </w:r>
          </w:p>
        </w:tc>
      </w:tr>
    </w:tbl>
    <w:p w14:paraId="25AFDC9A">
      <w:pPr>
        <w:spacing w:line="440" w:lineRule="exact"/>
        <w:ind w:firstLine="420"/>
        <w:rPr>
          <w:rFonts w:hint="eastAsia"/>
        </w:rPr>
      </w:pPr>
      <w:bookmarkStart w:id="74" w:name="_Toc28116"/>
    </w:p>
    <w:p w14:paraId="622403FD">
      <w:pPr>
        <w:pStyle w:val="4"/>
        <w:bidi w:val="0"/>
        <w:ind w:left="720" w:leftChars="0" w:hanging="720" w:firstLineChars="0"/>
        <w:rPr>
          <w:rFonts w:hint="eastAsia"/>
        </w:rPr>
      </w:pPr>
      <w:bookmarkStart w:id="75" w:name="_Toc15917"/>
      <w:r>
        <w:rPr>
          <w:rFonts w:hint="eastAsia"/>
        </w:rPr>
        <w:t>应用软件</w:t>
      </w:r>
      <w:bookmarkEnd w:id="74"/>
      <w:bookmarkEnd w:id="75"/>
    </w:p>
    <w:tbl>
      <w:tblPr>
        <w:tblStyle w:val="21"/>
        <w:tblW w:w="98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77"/>
        <w:gridCol w:w="1247"/>
        <w:gridCol w:w="1276"/>
        <w:gridCol w:w="1474"/>
        <w:gridCol w:w="850"/>
        <w:gridCol w:w="680"/>
        <w:gridCol w:w="1077"/>
        <w:gridCol w:w="850"/>
      </w:tblGrid>
      <w:tr w14:paraId="2B47F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tblHeader/>
          <w:jc w:val="center"/>
        </w:trPr>
        <w:tc>
          <w:tcPr>
            <w:tcW w:w="1271" w:type="dxa"/>
            <w:shd w:val="clear" w:color="auto" w:fill="A8A8A8"/>
            <w:vAlign w:val="center"/>
          </w:tcPr>
          <w:p w14:paraId="78CC4AB5">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名称</w:t>
            </w:r>
          </w:p>
        </w:tc>
        <w:tc>
          <w:tcPr>
            <w:tcW w:w="1077" w:type="dxa"/>
            <w:shd w:val="clear" w:color="auto" w:fill="A8A8A8"/>
            <w:vAlign w:val="center"/>
          </w:tcPr>
          <w:p w14:paraId="4A0FD167">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完整版本</w:t>
            </w:r>
          </w:p>
        </w:tc>
        <w:tc>
          <w:tcPr>
            <w:tcW w:w="1247" w:type="dxa"/>
            <w:shd w:val="clear" w:color="auto" w:fill="A8A8A8"/>
            <w:vAlign w:val="center"/>
          </w:tcPr>
          <w:p w14:paraId="4A81E34D">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发布日期</w:t>
            </w:r>
          </w:p>
        </w:tc>
        <w:tc>
          <w:tcPr>
            <w:tcW w:w="1276" w:type="dxa"/>
            <w:shd w:val="clear" w:color="auto" w:fill="A8A8A8"/>
            <w:vAlign w:val="center"/>
          </w:tcPr>
          <w:p w14:paraId="20785F0C">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供应商</w:t>
            </w:r>
          </w:p>
        </w:tc>
        <w:tc>
          <w:tcPr>
            <w:tcW w:w="1474" w:type="dxa"/>
            <w:shd w:val="clear" w:color="auto" w:fill="A8A8A8"/>
            <w:vAlign w:val="center"/>
          </w:tcPr>
          <w:p w14:paraId="7299D039">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功能用途</w:t>
            </w:r>
          </w:p>
        </w:tc>
        <w:tc>
          <w:tcPr>
            <w:tcW w:w="850" w:type="dxa"/>
            <w:shd w:val="clear" w:color="auto" w:fill="A8A8A8"/>
            <w:vAlign w:val="center"/>
          </w:tcPr>
          <w:p w14:paraId="426AA582">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与产品关系</w:t>
            </w:r>
          </w:p>
        </w:tc>
        <w:tc>
          <w:tcPr>
            <w:tcW w:w="680" w:type="dxa"/>
            <w:shd w:val="clear" w:color="auto" w:fill="A8A8A8"/>
            <w:vAlign w:val="center"/>
          </w:tcPr>
          <w:p w14:paraId="207698FB">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使用限制</w:t>
            </w:r>
          </w:p>
        </w:tc>
        <w:tc>
          <w:tcPr>
            <w:tcW w:w="1077" w:type="dxa"/>
            <w:shd w:val="clear" w:color="auto" w:fill="A8A8A8"/>
            <w:vAlign w:val="center"/>
          </w:tcPr>
          <w:p w14:paraId="299DFEB5">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选择依据</w:t>
            </w:r>
          </w:p>
        </w:tc>
        <w:tc>
          <w:tcPr>
            <w:tcW w:w="850" w:type="dxa"/>
            <w:shd w:val="clear" w:color="auto" w:fill="A8A8A8"/>
            <w:vAlign w:val="center"/>
          </w:tcPr>
          <w:p w14:paraId="0E3AABB2">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运行</w:t>
            </w:r>
          </w:p>
          <w:p w14:paraId="327E8EE2">
            <w:pPr>
              <w:keepNext w:val="0"/>
              <w:keepLines w:val="0"/>
              <w:suppressLineNumbers w:val="0"/>
              <w:spacing w:before="0" w:beforeAutospacing="0" w:after="0" w:afterAutospacing="0"/>
              <w:ind w:left="0" w:right="0"/>
              <w:jc w:val="center"/>
              <w:rPr>
                <w:rFonts w:hint="default" w:asciiTheme="minorEastAsia" w:hAnsiTheme="minorEastAsia"/>
                <w:b/>
                <w:bCs/>
                <w:szCs w:val="21"/>
              </w:rPr>
            </w:pPr>
            <w:r>
              <w:rPr>
                <w:rFonts w:hint="eastAsia" w:asciiTheme="minorEastAsia" w:hAnsiTheme="minorEastAsia"/>
                <w:b/>
                <w:bCs/>
                <w:szCs w:val="21"/>
              </w:rPr>
              <w:t>环境</w:t>
            </w:r>
          </w:p>
        </w:tc>
      </w:tr>
      <w:tr w14:paraId="6E9E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271" w:type="dxa"/>
            <w:vAlign w:val="center"/>
          </w:tcPr>
          <w:p w14:paraId="515A082F">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Postgre</w:t>
            </w:r>
            <w:r>
              <w:rPr>
                <w:rFonts w:hint="default" w:asciiTheme="minorEastAsia" w:hAnsiTheme="minorEastAsia"/>
                <w:color w:val="0070C0"/>
                <w:sz w:val="20"/>
                <w:szCs w:val="20"/>
              </w:rPr>
              <w:t>SQL</w:t>
            </w:r>
          </w:p>
        </w:tc>
        <w:tc>
          <w:tcPr>
            <w:tcW w:w="1077" w:type="dxa"/>
            <w:vAlign w:val="center"/>
          </w:tcPr>
          <w:p w14:paraId="662DEF48">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11</w:t>
            </w:r>
            <w:r>
              <w:rPr>
                <w:rFonts w:hint="default" w:asciiTheme="minorEastAsia" w:hAnsiTheme="minorEastAsia"/>
                <w:color w:val="0070C0"/>
                <w:sz w:val="20"/>
                <w:szCs w:val="20"/>
              </w:rPr>
              <w:t>.7</w:t>
            </w:r>
          </w:p>
        </w:tc>
        <w:tc>
          <w:tcPr>
            <w:tcW w:w="1247" w:type="dxa"/>
            <w:vAlign w:val="center"/>
          </w:tcPr>
          <w:p w14:paraId="47DC5CD7">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default" w:asciiTheme="minorEastAsia" w:hAnsiTheme="minorEastAsia"/>
                <w:color w:val="0070C0"/>
                <w:sz w:val="20"/>
                <w:szCs w:val="20"/>
              </w:rPr>
              <w:t>2020.02.13</w:t>
            </w:r>
          </w:p>
        </w:tc>
        <w:tc>
          <w:tcPr>
            <w:tcW w:w="1276" w:type="dxa"/>
            <w:vAlign w:val="center"/>
          </w:tcPr>
          <w:p w14:paraId="0FBFE777">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default" w:asciiTheme="minorEastAsia" w:hAnsiTheme="minorEastAsia"/>
                <w:color w:val="0070C0"/>
                <w:sz w:val="20"/>
                <w:szCs w:val="20"/>
              </w:rPr>
              <w:t>The PostgreSQL Global Development Group</w:t>
            </w:r>
          </w:p>
        </w:tc>
        <w:tc>
          <w:tcPr>
            <w:tcW w:w="1474" w:type="dxa"/>
            <w:vAlign w:val="center"/>
          </w:tcPr>
          <w:p w14:paraId="4595E369">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管理存储的数据，进行数据分析</w:t>
            </w:r>
          </w:p>
        </w:tc>
        <w:tc>
          <w:tcPr>
            <w:tcW w:w="850" w:type="dxa"/>
            <w:vAlign w:val="center"/>
          </w:tcPr>
          <w:p w14:paraId="6F1E7C90">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数据库</w:t>
            </w:r>
          </w:p>
        </w:tc>
        <w:tc>
          <w:tcPr>
            <w:tcW w:w="680" w:type="dxa"/>
            <w:vAlign w:val="center"/>
          </w:tcPr>
          <w:p w14:paraId="034F6EE0">
            <w:pPr>
              <w:keepNext w:val="0"/>
              <w:keepLines w:val="0"/>
              <w:suppressLineNumbers w:val="0"/>
              <w:spacing w:before="0" w:beforeAutospacing="0" w:after="0" w:afterAutospacing="0"/>
              <w:ind w:left="0" w:right="0"/>
              <w:jc w:val="center"/>
              <w:rPr>
                <w:rFonts w:hint="default" w:asciiTheme="minorEastAsia" w:hAnsiTheme="minorEastAsia"/>
                <w:color w:val="0070C0"/>
                <w:sz w:val="20"/>
                <w:szCs w:val="20"/>
              </w:rPr>
            </w:pPr>
            <w:r>
              <w:rPr>
                <w:rFonts w:hint="eastAsia" w:asciiTheme="minorEastAsia" w:hAnsiTheme="minorEastAsia"/>
                <w:color w:val="0070C0"/>
                <w:sz w:val="20"/>
                <w:szCs w:val="20"/>
              </w:rPr>
              <w:t>/</w:t>
            </w:r>
          </w:p>
        </w:tc>
        <w:tc>
          <w:tcPr>
            <w:tcW w:w="1077" w:type="dxa"/>
            <w:vAlign w:val="center"/>
          </w:tcPr>
          <w:p w14:paraId="3B3A82E5">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免费开源软件</w:t>
            </w:r>
          </w:p>
        </w:tc>
        <w:tc>
          <w:tcPr>
            <w:tcW w:w="850" w:type="dxa"/>
            <w:vAlign w:val="center"/>
          </w:tcPr>
          <w:p w14:paraId="3330B806">
            <w:pPr>
              <w:keepNext w:val="0"/>
              <w:keepLines w:val="0"/>
              <w:suppressLineNumbers w:val="0"/>
              <w:spacing w:before="0" w:beforeAutospacing="0" w:after="0" w:afterAutospacing="0"/>
              <w:ind w:left="0" w:right="0"/>
              <w:rPr>
                <w:rFonts w:hint="default" w:asciiTheme="minorEastAsia" w:hAnsiTheme="minorEastAsia"/>
                <w:color w:val="0070C0"/>
                <w:sz w:val="20"/>
                <w:szCs w:val="20"/>
              </w:rPr>
            </w:pPr>
            <w:r>
              <w:rPr>
                <w:rFonts w:hint="eastAsia" w:asciiTheme="minorEastAsia" w:hAnsiTheme="minorEastAsia"/>
                <w:color w:val="0070C0"/>
                <w:sz w:val="20"/>
                <w:szCs w:val="20"/>
              </w:rPr>
              <w:t>CentOS</w:t>
            </w:r>
            <w:r>
              <w:rPr>
                <w:rFonts w:hint="default" w:asciiTheme="minorEastAsia" w:hAnsiTheme="minorEastAsia"/>
                <w:color w:val="0070C0"/>
                <w:sz w:val="20"/>
                <w:szCs w:val="20"/>
              </w:rPr>
              <w:t xml:space="preserve"> 7.7</w:t>
            </w:r>
          </w:p>
        </w:tc>
      </w:tr>
      <w:tr w14:paraId="609D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271" w:type="dxa"/>
            <w:vAlign w:val="center"/>
          </w:tcPr>
          <w:p w14:paraId="6DD2FB29">
            <w:pPr>
              <w:keepNext w:val="0"/>
              <w:keepLines w:val="0"/>
              <w:suppressLineNumbers w:val="0"/>
              <w:spacing w:before="0" w:beforeAutospacing="0" w:after="0" w:afterAutospacing="0"/>
              <w:ind w:left="0" w:right="0"/>
              <w:rPr>
                <w:rFonts w:hint="eastAsia" w:asciiTheme="minorEastAsia" w:hAnsiTheme="minorEastAsia"/>
                <w:color w:val="000000"/>
                <w:sz w:val="20"/>
                <w:szCs w:val="20"/>
              </w:rPr>
            </w:pPr>
            <w:r>
              <w:rPr>
                <w:rFonts w:hint="default" w:asciiTheme="minorEastAsia" w:hAnsiTheme="minorEastAsia"/>
                <w:color w:val="000000"/>
                <w:sz w:val="20"/>
                <w:szCs w:val="20"/>
              </w:rPr>
              <w:t>……</w:t>
            </w:r>
          </w:p>
        </w:tc>
        <w:tc>
          <w:tcPr>
            <w:tcW w:w="1077" w:type="dxa"/>
            <w:vAlign w:val="center"/>
          </w:tcPr>
          <w:p w14:paraId="3FA5C8A6">
            <w:pPr>
              <w:keepNext w:val="0"/>
              <w:keepLines w:val="0"/>
              <w:suppressLineNumbers w:val="0"/>
              <w:spacing w:before="0" w:beforeAutospacing="0" w:after="0" w:afterAutospacing="0"/>
              <w:ind w:left="0" w:right="0"/>
              <w:rPr>
                <w:rFonts w:hint="default" w:asciiTheme="minorEastAsia" w:hAnsiTheme="minorEastAsia"/>
                <w:color w:val="000000"/>
                <w:sz w:val="20"/>
                <w:szCs w:val="20"/>
              </w:rPr>
            </w:pPr>
          </w:p>
        </w:tc>
        <w:tc>
          <w:tcPr>
            <w:tcW w:w="1247" w:type="dxa"/>
            <w:vAlign w:val="center"/>
          </w:tcPr>
          <w:p w14:paraId="29D71A27">
            <w:pPr>
              <w:keepNext w:val="0"/>
              <w:keepLines w:val="0"/>
              <w:suppressLineNumbers w:val="0"/>
              <w:spacing w:before="0" w:beforeAutospacing="0" w:after="0" w:afterAutospacing="0"/>
              <w:ind w:left="0" w:right="0"/>
              <w:rPr>
                <w:rFonts w:hint="default" w:asciiTheme="minorEastAsia" w:hAnsiTheme="minorEastAsia"/>
                <w:color w:val="000000"/>
                <w:sz w:val="20"/>
                <w:szCs w:val="20"/>
              </w:rPr>
            </w:pPr>
          </w:p>
        </w:tc>
        <w:tc>
          <w:tcPr>
            <w:tcW w:w="1276" w:type="dxa"/>
            <w:vAlign w:val="center"/>
          </w:tcPr>
          <w:p w14:paraId="01AAC356">
            <w:pPr>
              <w:keepNext w:val="0"/>
              <w:keepLines w:val="0"/>
              <w:suppressLineNumbers w:val="0"/>
              <w:spacing w:before="0" w:beforeAutospacing="0" w:after="0" w:afterAutospacing="0"/>
              <w:ind w:left="0" w:right="0"/>
              <w:rPr>
                <w:rFonts w:hint="default" w:asciiTheme="minorEastAsia" w:hAnsiTheme="minorEastAsia"/>
                <w:sz w:val="20"/>
                <w:szCs w:val="20"/>
              </w:rPr>
            </w:pPr>
          </w:p>
        </w:tc>
        <w:tc>
          <w:tcPr>
            <w:tcW w:w="1474" w:type="dxa"/>
            <w:vAlign w:val="center"/>
          </w:tcPr>
          <w:p w14:paraId="74C77E9E">
            <w:pPr>
              <w:keepNext w:val="0"/>
              <w:keepLines w:val="0"/>
              <w:suppressLineNumbers w:val="0"/>
              <w:spacing w:before="0" w:beforeAutospacing="0" w:after="0" w:afterAutospacing="0"/>
              <w:ind w:left="0" w:right="0"/>
              <w:rPr>
                <w:rFonts w:hint="default" w:asciiTheme="minorEastAsia" w:hAnsiTheme="minorEastAsia"/>
                <w:color w:val="000000"/>
                <w:sz w:val="20"/>
                <w:szCs w:val="20"/>
              </w:rPr>
            </w:pPr>
          </w:p>
        </w:tc>
        <w:tc>
          <w:tcPr>
            <w:tcW w:w="850" w:type="dxa"/>
            <w:vAlign w:val="center"/>
          </w:tcPr>
          <w:p w14:paraId="0508E3B2">
            <w:pPr>
              <w:keepNext w:val="0"/>
              <w:keepLines w:val="0"/>
              <w:suppressLineNumbers w:val="0"/>
              <w:spacing w:before="0" w:beforeAutospacing="0" w:after="0" w:afterAutospacing="0"/>
              <w:ind w:left="0" w:right="0"/>
              <w:rPr>
                <w:rFonts w:hint="default" w:asciiTheme="minorEastAsia" w:hAnsiTheme="minorEastAsia"/>
                <w:color w:val="000000"/>
                <w:sz w:val="20"/>
                <w:szCs w:val="20"/>
              </w:rPr>
            </w:pPr>
          </w:p>
        </w:tc>
        <w:tc>
          <w:tcPr>
            <w:tcW w:w="680" w:type="dxa"/>
            <w:vAlign w:val="center"/>
          </w:tcPr>
          <w:p w14:paraId="20A06436">
            <w:pPr>
              <w:keepNext w:val="0"/>
              <w:keepLines w:val="0"/>
              <w:suppressLineNumbers w:val="0"/>
              <w:spacing w:before="0" w:beforeAutospacing="0" w:after="0" w:afterAutospacing="0"/>
              <w:ind w:left="0" w:right="0"/>
              <w:jc w:val="center"/>
              <w:rPr>
                <w:rFonts w:hint="default" w:asciiTheme="minorEastAsia" w:hAnsiTheme="minorEastAsia"/>
                <w:color w:val="000000"/>
                <w:sz w:val="20"/>
                <w:szCs w:val="20"/>
              </w:rPr>
            </w:pPr>
          </w:p>
        </w:tc>
        <w:tc>
          <w:tcPr>
            <w:tcW w:w="1077" w:type="dxa"/>
            <w:vAlign w:val="center"/>
          </w:tcPr>
          <w:p w14:paraId="0CEE418C">
            <w:pPr>
              <w:keepNext w:val="0"/>
              <w:keepLines w:val="0"/>
              <w:suppressLineNumbers w:val="0"/>
              <w:spacing w:before="0" w:beforeAutospacing="0" w:after="0" w:afterAutospacing="0"/>
              <w:ind w:left="0" w:right="0"/>
              <w:rPr>
                <w:rFonts w:hint="default" w:asciiTheme="minorEastAsia" w:hAnsiTheme="minorEastAsia"/>
                <w:b/>
                <w:bCs/>
                <w:color w:val="000000"/>
                <w:sz w:val="20"/>
                <w:szCs w:val="20"/>
              </w:rPr>
            </w:pPr>
          </w:p>
        </w:tc>
        <w:tc>
          <w:tcPr>
            <w:tcW w:w="850" w:type="dxa"/>
            <w:vAlign w:val="center"/>
          </w:tcPr>
          <w:p w14:paraId="7B479BCC">
            <w:pPr>
              <w:keepNext w:val="0"/>
              <w:keepLines w:val="0"/>
              <w:suppressLineNumbers w:val="0"/>
              <w:spacing w:before="0" w:beforeAutospacing="0" w:after="0" w:afterAutospacing="0"/>
              <w:ind w:left="0" w:right="0"/>
              <w:rPr>
                <w:rFonts w:hint="default" w:asciiTheme="minorEastAsia" w:hAnsiTheme="minorEastAsia"/>
                <w:b/>
                <w:bCs/>
                <w:color w:val="000000"/>
                <w:sz w:val="20"/>
                <w:szCs w:val="20"/>
              </w:rPr>
            </w:pPr>
          </w:p>
        </w:tc>
      </w:tr>
    </w:tbl>
    <w:p w14:paraId="2D479D22">
      <w:pPr>
        <w:spacing w:line="440" w:lineRule="exact"/>
        <w:ind w:firstLine="420"/>
        <w:rPr>
          <w:rFonts w:hint="eastAsia"/>
        </w:rPr>
      </w:pPr>
      <w:bookmarkStart w:id="76" w:name="_Toc3742"/>
    </w:p>
    <w:p w14:paraId="4E06C1E5">
      <w:pPr>
        <w:pStyle w:val="4"/>
        <w:bidi w:val="0"/>
        <w:ind w:left="720" w:leftChars="0" w:hanging="720" w:firstLineChars="0"/>
        <w:rPr>
          <w:rFonts w:hint="eastAsia"/>
        </w:rPr>
      </w:pPr>
      <w:bookmarkStart w:id="77" w:name="_Toc218"/>
      <w:r>
        <w:rPr>
          <w:rFonts w:hint="eastAsia"/>
        </w:rPr>
        <w:t>中间件</w:t>
      </w:r>
      <w:bookmarkEnd w:id="76"/>
      <w:bookmarkEnd w:id="77"/>
    </w:p>
    <w:p w14:paraId="6CF82890">
      <w:pPr>
        <w:spacing w:line="440" w:lineRule="exact"/>
        <w:ind w:firstLine="420"/>
        <w:rPr>
          <w:color w:val="0070C0"/>
          <w:sz w:val="24"/>
          <w:szCs w:val="24"/>
        </w:rPr>
      </w:pPr>
      <w:r>
        <w:rPr>
          <w:rFonts w:hint="eastAsia"/>
          <w:color w:val="0070C0"/>
          <w:sz w:val="24"/>
          <w:szCs w:val="24"/>
        </w:rPr>
        <w:t>N/A</w:t>
      </w:r>
    </w:p>
    <w:p w14:paraId="544019DC">
      <w:pPr>
        <w:spacing w:line="440" w:lineRule="exact"/>
        <w:ind w:firstLine="420"/>
        <w:rPr>
          <w:rFonts w:hint="eastAsia"/>
        </w:rPr>
      </w:pPr>
      <w:bookmarkStart w:id="78" w:name="_Toc14444"/>
    </w:p>
    <w:p w14:paraId="0EFC03C0">
      <w:pPr>
        <w:pStyle w:val="4"/>
        <w:bidi w:val="0"/>
        <w:ind w:left="720" w:leftChars="0" w:hanging="720" w:firstLineChars="0"/>
        <w:rPr>
          <w:rFonts w:hint="eastAsia"/>
        </w:rPr>
      </w:pPr>
      <w:bookmarkStart w:id="79" w:name="_Toc26457"/>
      <w:r>
        <w:rPr>
          <w:rFonts w:hint="eastAsia"/>
        </w:rPr>
        <w:t>支持软件</w:t>
      </w:r>
      <w:bookmarkEnd w:id="78"/>
      <w:bookmarkEnd w:id="79"/>
    </w:p>
    <w:p w14:paraId="4DAE242E">
      <w:pPr>
        <w:spacing w:line="440" w:lineRule="exact"/>
        <w:ind w:firstLine="420"/>
        <w:rPr>
          <w:rFonts w:hint="eastAsia"/>
          <w:color w:val="0070C0"/>
          <w:sz w:val="24"/>
          <w:szCs w:val="24"/>
        </w:rPr>
      </w:pPr>
      <w:r>
        <w:rPr>
          <w:rFonts w:hint="eastAsia"/>
          <w:color w:val="0070C0"/>
          <w:sz w:val="24"/>
          <w:szCs w:val="24"/>
        </w:rPr>
        <w:t>N/A</w:t>
      </w:r>
    </w:p>
    <w:p w14:paraId="52CB7306">
      <w:pPr>
        <w:spacing w:line="440" w:lineRule="exact"/>
        <w:ind w:firstLine="420"/>
      </w:pPr>
    </w:p>
    <w:p w14:paraId="436FF24F">
      <w:pPr>
        <w:pStyle w:val="4"/>
        <w:bidi w:val="0"/>
        <w:ind w:left="720" w:leftChars="0" w:hanging="720" w:firstLineChars="0"/>
        <w:rPr>
          <w:rFonts w:hint="eastAsia"/>
        </w:rPr>
      </w:pPr>
      <w:bookmarkStart w:id="80" w:name="_Toc45543082"/>
      <w:bookmarkEnd w:id="80"/>
      <w:bookmarkStart w:id="81" w:name="_Toc45543084"/>
      <w:bookmarkEnd w:id="81"/>
      <w:bookmarkStart w:id="82" w:name="_Toc45543083"/>
      <w:bookmarkEnd w:id="82"/>
      <w:bookmarkStart w:id="83" w:name="_Toc45543081"/>
      <w:bookmarkEnd w:id="83"/>
      <w:bookmarkStart w:id="84" w:name="_Toc7796"/>
      <w:bookmarkStart w:id="85" w:name="_Toc2671"/>
      <w:bookmarkStart w:id="86" w:name="_Toc364164450"/>
      <w:bookmarkStart w:id="87" w:name="_Toc403563817"/>
      <w:bookmarkStart w:id="88" w:name="_Toc365030984"/>
      <w:r>
        <w:rPr>
          <w:rFonts w:hint="eastAsia"/>
        </w:rPr>
        <w:t>依赖与约束</w:t>
      </w:r>
      <w:bookmarkEnd w:id="84"/>
      <w:bookmarkEnd w:id="85"/>
    </w:p>
    <w:p w14:paraId="1444E18E">
      <w:pPr>
        <w:spacing w:line="440" w:lineRule="exact"/>
        <w:ind w:firstLine="420"/>
        <w:rPr>
          <w:color w:val="0070C0"/>
          <w:sz w:val="24"/>
          <w:szCs w:val="24"/>
        </w:rPr>
      </w:pPr>
      <w:r>
        <w:rPr>
          <w:rFonts w:hint="eastAsia"/>
          <w:color w:val="0070C0"/>
          <w:sz w:val="24"/>
          <w:szCs w:val="24"/>
        </w:rPr>
        <w:t>主要包括：</w:t>
      </w:r>
    </w:p>
    <w:p w14:paraId="3A26C239">
      <w:pPr>
        <w:spacing w:line="440" w:lineRule="exact"/>
        <w:ind w:firstLine="420"/>
        <w:rPr>
          <w:color w:val="0070C0"/>
          <w:sz w:val="24"/>
          <w:szCs w:val="24"/>
        </w:rPr>
      </w:pPr>
      <w:r>
        <w:rPr>
          <w:rFonts w:hint="eastAsia"/>
          <w:color w:val="0070C0"/>
          <w:sz w:val="24"/>
          <w:szCs w:val="24"/>
        </w:rPr>
        <w:t>对硬件环境的依赖：参考</w:t>
      </w:r>
      <w:r>
        <w:rPr>
          <w:rFonts w:hint="eastAsia"/>
          <w:color w:val="0070C0"/>
          <w:sz w:val="24"/>
          <w:szCs w:val="24"/>
          <w:lang w:val="en-US" w:eastAsia="zh-CN"/>
        </w:rPr>
        <w:t>6</w:t>
      </w:r>
      <w:r>
        <w:rPr>
          <w:color w:val="0070C0"/>
          <w:sz w:val="24"/>
          <w:szCs w:val="24"/>
        </w:rPr>
        <w:t>.1</w:t>
      </w:r>
      <w:r>
        <w:rPr>
          <w:rFonts w:hint="eastAsia"/>
          <w:color w:val="0070C0"/>
          <w:sz w:val="24"/>
          <w:szCs w:val="24"/>
        </w:rPr>
        <w:t>节</w:t>
      </w:r>
    </w:p>
    <w:p w14:paraId="62EAC8BC">
      <w:pPr>
        <w:spacing w:line="440" w:lineRule="exact"/>
        <w:ind w:firstLine="420"/>
        <w:rPr>
          <w:color w:val="0070C0"/>
          <w:sz w:val="24"/>
          <w:szCs w:val="24"/>
        </w:rPr>
      </w:pPr>
      <w:r>
        <w:rPr>
          <w:rFonts w:hint="eastAsia"/>
          <w:color w:val="0070C0"/>
          <w:sz w:val="24"/>
          <w:szCs w:val="24"/>
        </w:rPr>
        <w:t>对软件环境的依赖：参考</w:t>
      </w:r>
      <w:r>
        <w:rPr>
          <w:rFonts w:hint="eastAsia"/>
          <w:color w:val="0070C0"/>
          <w:sz w:val="24"/>
          <w:szCs w:val="24"/>
          <w:lang w:val="en-US" w:eastAsia="zh-CN"/>
        </w:rPr>
        <w:t>6</w:t>
      </w:r>
      <w:r>
        <w:rPr>
          <w:color w:val="0070C0"/>
          <w:sz w:val="24"/>
          <w:szCs w:val="24"/>
        </w:rPr>
        <w:t>.2</w:t>
      </w:r>
      <w:r>
        <w:rPr>
          <w:rFonts w:hint="eastAsia"/>
          <w:color w:val="0070C0"/>
          <w:sz w:val="24"/>
          <w:szCs w:val="24"/>
        </w:rPr>
        <w:t>节</w:t>
      </w:r>
    </w:p>
    <w:p w14:paraId="5F21862C">
      <w:pPr>
        <w:spacing w:line="440" w:lineRule="exact"/>
        <w:ind w:firstLine="420"/>
        <w:rPr>
          <w:rFonts w:hint="eastAsia"/>
          <w:color w:val="0070C0"/>
          <w:sz w:val="24"/>
          <w:szCs w:val="24"/>
        </w:rPr>
      </w:pPr>
      <w:r>
        <w:rPr>
          <w:rFonts w:hint="eastAsia"/>
          <w:color w:val="0070C0"/>
          <w:sz w:val="24"/>
          <w:szCs w:val="24"/>
        </w:rPr>
        <w:t>对外部接口的依赖：参考</w:t>
      </w:r>
      <w:r>
        <w:rPr>
          <w:rFonts w:hint="eastAsia"/>
          <w:color w:val="0070C0"/>
          <w:sz w:val="24"/>
          <w:szCs w:val="24"/>
          <w:lang w:val="en-US" w:eastAsia="zh-CN"/>
        </w:rPr>
        <w:t>6</w:t>
      </w:r>
      <w:r>
        <w:rPr>
          <w:color w:val="0070C0"/>
          <w:sz w:val="24"/>
          <w:szCs w:val="24"/>
        </w:rPr>
        <w:t>.5.2</w:t>
      </w:r>
      <w:r>
        <w:rPr>
          <w:rFonts w:hint="eastAsia"/>
          <w:color w:val="0070C0"/>
          <w:sz w:val="24"/>
          <w:szCs w:val="24"/>
        </w:rPr>
        <w:t>节</w:t>
      </w:r>
    </w:p>
    <w:p w14:paraId="6E189582">
      <w:pPr>
        <w:spacing w:line="440" w:lineRule="exact"/>
        <w:ind w:firstLine="420"/>
      </w:pPr>
    </w:p>
    <w:p w14:paraId="500814E1">
      <w:pPr>
        <w:pStyle w:val="2"/>
        <w:rPr>
          <w:rFonts w:hint="eastAsia" w:ascii="Times New Roman" w:hAnsi="Times New Roman" w:cs="Times New Roman"/>
        </w:rPr>
      </w:pPr>
      <w:bookmarkStart w:id="89" w:name="_Toc2644"/>
      <w:bookmarkStart w:id="90" w:name="_Toc5834"/>
      <w:r>
        <w:rPr>
          <w:rFonts w:hint="eastAsia"/>
          <w:sz w:val="28"/>
          <w:szCs w:val="18"/>
        </w:rPr>
        <w:t>软件功能</w:t>
      </w:r>
      <w:bookmarkEnd w:id="89"/>
      <w:bookmarkEnd w:id="90"/>
    </w:p>
    <w:p w14:paraId="53A2B759">
      <w:pPr>
        <w:pStyle w:val="3"/>
        <w:tabs>
          <w:tab w:val="left" w:pos="680"/>
          <w:tab w:val="left" w:pos="1134"/>
          <w:tab w:val="left" w:pos="1701"/>
          <w:tab w:val="left" w:pos="2268"/>
          <w:tab w:val="left" w:pos="2835"/>
          <w:tab w:val="left" w:pos="3402"/>
        </w:tabs>
      </w:pPr>
      <w:bookmarkStart w:id="91" w:name="_Toc15435"/>
      <w:bookmarkStart w:id="92" w:name="_Toc31879"/>
      <w:r>
        <w:rPr>
          <w:rFonts w:hint="eastAsia"/>
        </w:rPr>
        <w:t>硬件环境</w:t>
      </w:r>
      <w:bookmarkEnd w:id="91"/>
      <w:bookmarkEnd w:id="92"/>
    </w:p>
    <w:p w14:paraId="67118E67">
      <w:pPr>
        <w:spacing w:line="360" w:lineRule="auto"/>
        <w:ind w:firstLine="480" w:firstLineChars="200"/>
        <w:rPr>
          <w:color w:val="0077BF"/>
          <w:sz w:val="24"/>
          <w:szCs w:val="24"/>
        </w:rPr>
      </w:pPr>
      <w:r>
        <w:rPr>
          <w:rFonts w:hint="eastAsia"/>
          <w:color w:val="0077BF"/>
          <w:sz w:val="24"/>
          <w:szCs w:val="24"/>
        </w:rPr>
        <w:t>本产品运行环境最低配置详见</w:t>
      </w:r>
      <w:r>
        <w:rPr>
          <w:color w:val="0077BF"/>
          <w:sz w:val="24"/>
          <w:szCs w:val="24"/>
        </w:rPr>
        <w:t>表2</w:t>
      </w:r>
      <w:r>
        <w:rPr>
          <w:rFonts w:hint="eastAsia"/>
          <w:color w:val="0077BF"/>
          <w:sz w:val="24"/>
          <w:szCs w:val="24"/>
        </w:rPr>
        <w:t>和表</w:t>
      </w:r>
      <w:r>
        <w:rPr>
          <w:color w:val="0077BF"/>
          <w:sz w:val="24"/>
          <w:szCs w:val="24"/>
        </w:rPr>
        <w:t>3</w:t>
      </w:r>
      <w:r>
        <w:rPr>
          <w:rFonts w:hint="eastAsia"/>
          <w:color w:val="0077BF"/>
          <w:sz w:val="24"/>
          <w:szCs w:val="24"/>
        </w:rPr>
        <w:t>。</w:t>
      </w:r>
    </w:p>
    <w:p w14:paraId="29748F56">
      <w:pPr>
        <w:pStyle w:val="84"/>
        <w:spacing w:before="156" w:beforeLines="50" w:after="0" w:line="360" w:lineRule="auto"/>
        <w:rPr>
          <w:rFonts w:ascii="宋体" w:hAnsi="宋体" w:eastAsia="宋体"/>
          <w:b/>
          <w:bCs/>
          <w:sz w:val="24"/>
          <w:szCs w:val="24"/>
        </w:rPr>
      </w:pPr>
      <w:r>
        <w:rPr>
          <w:rFonts w:hint="eastAsia" w:ascii="宋体" w:hAnsi="宋体" w:eastAsia="宋体"/>
          <w:b/>
          <w:bCs/>
          <w:sz w:val="24"/>
          <w:szCs w:val="24"/>
        </w:rPr>
        <w:t>表</w:t>
      </w:r>
      <w:r>
        <w:rPr>
          <w:rFonts w:ascii="宋体" w:hAnsi="宋体" w:eastAsia="宋体"/>
          <w:b/>
          <w:bCs/>
          <w:sz w:val="24"/>
          <w:szCs w:val="24"/>
        </w:rPr>
        <w:t xml:space="preserve">2 </w:t>
      </w:r>
      <w:r>
        <w:rPr>
          <w:rFonts w:hint="eastAsia" w:ascii="宋体" w:hAnsi="宋体" w:eastAsia="宋体"/>
          <w:b/>
          <w:bCs/>
          <w:sz w:val="24"/>
          <w:szCs w:val="24"/>
        </w:rPr>
        <w:t>服务器</w:t>
      </w:r>
      <w:r>
        <w:rPr>
          <w:rFonts w:ascii="宋体" w:hAnsi="宋体" w:eastAsia="宋体"/>
          <w:b/>
          <w:bCs/>
          <w:sz w:val="24"/>
          <w:szCs w:val="24"/>
        </w:rPr>
        <w:t>配置</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9"/>
      </w:tblGrid>
      <w:tr w14:paraId="1300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shd w:val="clear" w:color="auto" w:fill="A8A8A8"/>
          </w:tcPr>
          <w:p w14:paraId="27BEC3E9">
            <w:pPr>
              <w:keepNext w:val="0"/>
              <w:keepLines w:val="0"/>
              <w:suppressLineNumbers w:val="0"/>
              <w:spacing w:before="0" w:beforeAutospacing="0" w:after="0" w:afterAutospacing="0" w:line="360" w:lineRule="auto"/>
              <w:ind w:left="0" w:right="0"/>
              <w:jc w:val="center"/>
              <w:rPr>
                <w:rFonts w:hint="default"/>
                <w:b/>
                <w:bCs/>
              </w:rPr>
            </w:pPr>
            <w:r>
              <w:rPr>
                <w:rFonts w:hint="eastAsia"/>
                <w:b/>
                <w:bCs/>
              </w:rPr>
              <w:t>部件</w:t>
            </w:r>
          </w:p>
        </w:tc>
        <w:tc>
          <w:tcPr>
            <w:tcW w:w="3587" w:type="pct"/>
            <w:shd w:val="clear" w:color="auto" w:fill="A8A8A8"/>
          </w:tcPr>
          <w:p w14:paraId="7171BB25">
            <w:pPr>
              <w:keepNext w:val="0"/>
              <w:keepLines w:val="0"/>
              <w:suppressLineNumbers w:val="0"/>
              <w:spacing w:before="0" w:beforeAutospacing="0" w:after="0" w:afterAutospacing="0" w:line="360" w:lineRule="auto"/>
              <w:ind w:left="0" w:right="0" w:firstLine="422" w:firstLineChars="200"/>
              <w:jc w:val="center"/>
              <w:rPr>
                <w:rFonts w:hint="default"/>
                <w:b/>
                <w:bCs/>
              </w:rPr>
            </w:pPr>
            <w:r>
              <w:rPr>
                <w:rFonts w:hint="eastAsia"/>
                <w:b/>
                <w:bCs/>
              </w:rPr>
              <w:t>规格</w:t>
            </w:r>
          </w:p>
        </w:tc>
      </w:tr>
      <w:tr w14:paraId="7149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413" w:type="pct"/>
          </w:tcPr>
          <w:p w14:paraId="67FC7671">
            <w:pPr>
              <w:keepNext w:val="0"/>
              <w:keepLines w:val="0"/>
              <w:suppressLineNumbers w:val="0"/>
              <w:spacing w:before="0" w:beforeAutospacing="0" w:after="0" w:afterAutospacing="0" w:line="360" w:lineRule="auto"/>
              <w:ind w:left="0" w:right="0"/>
              <w:rPr>
                <w:rFonts w:hint="default"/>
              </w:rPr>
            </w:pPr>
            <w:r>
              <w:rPr>
                <w:rFonts w:hint="eastAsia"/>
              </w:rPr>
              <w:t>中央处理器</w:t>
            </w:r>
          </w:p>
        </w:tc>
        <w:tc>
          <w:tcPr>
            <w:tcW w:w="3587" w:type="pct"/>
          </w:tcPr>
          <w:p w14:paraId="5C3269A3">
            <w:pPr>
              <w:keepNext w:val="0"/>
              <w:keepLines w:val="0"/>
              <w:suppressLineNumbers w:val="0"/>
              <w:spacing w:before="0" w:beforeAutospacing="0" w:after="0" w:afterAutospacing="0" w:line="360" w:lineRule="auto"/>
              <w:ind w:left="0" w:right="0"/>
              <w:rPr>
                <w:rFonts w:hint="default"/>
              </w:rPr>
            </w:pPr>
          </w:p>
        </w:tc>
      </w:tr>
      <w:tr w14:paraId="28DC0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413" w:type="pct"/>
          </w:tcPr>
          <w:p w14:paraId="79B45566">
            <w:pPr>
              <w:keepNext w:val="0"/>
              <w:keepLines w:val="0"/>
              <w:suppressLineNumbers w:val="0"/>
              <w:spacing w:before="0" w:beforeAutospacing="0" w:after="0" w:afterAutospacing="0" w:line="360" w:lineRule="auto"/>
              <w:ind w:left="0" w:right="0"/>
              <w:rPr>
                <w:rFonts w:hint="default"/>
              </w:rPr>
            </w:pPr>
            <w:r>
              <w:rPr>
                <w:rFonts w:hint="eastAsia"/>
              </w:rPr>
              <w:t>内存</w:t>
            </w:r>
          </w:p>
        </w:tc>
        <w:tc>
          <w:tcPr>
            <w:tcW w:w="3587" w:type="pct"/>
          </w:tcPr>
          <w:p w14:paraId="484626B0">
            <w:pPr>
              <w:keepNext w:val="0"/>
              <w:keepLines w:val="0"/>
              <w:suppressLineNumbers w:val="0"/>
              <w:spacing w:before="0" w:beforeAutospacing="0" w:after="0" w:afterAutospacing="0" w:line="360" w:lineRule="auto"/>
              <w:ind w:left="0" w:right="0"/>
              <w:rPr>
                <w:rFonts w:hint="default"/>
              </w:rPr>
            </w:pPr>
          </w:p>
        </w:tc>
      </w:tr>
      <w:tr w14:paraId="64A8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413" w:type="pct"/>
          </w:tcPr>
          <w:p w14:paraId="5B7D3A79">
            <w:pPr>
              <w:keepNext w:val="0"/>
              <w:keepLines w:val="0"/>
              <w:suppressLineNumbers w:val="0"/>
              <w:spacing w:before="0" w:beforeAutospacing="0" w:after="0" w:afterAutospacing="0" w:line="360" w:lineRule="auto"/>
              <w:ind w:left="0" w:right="0"/>
              <w:rPr>
                <w:rFonts w:hint="default"/>
              </w:rPr>
            </w:pPr>
            <w:r>
              <w:rPr>
                <w:rFonts w:hint="eastAsia"/>
              </w:rPr>
              <w:t>系统硬盘</w:t>
            </w:r>
          </w:p>
        </w:tc>
        <w:tc>
          <w:tcPr>
            <w:tcW w:w="3587" w:type="pct"/>
          </w:tcPr>
          <w:p w14:paraId="26F2B09C">
            <w:pPr>
              <w:keepNext w:val="0"/>
              <w:keepLines w:val="0"/>
              <w:suppressLineNumbers w:val="0"/>
              <w:spacing w:before="0" w:beforeAutospacing="0" w:after="0" w:afterAutospacing="0" w:line="360" w:lineRule="auto"/>
              <w:ind w:left="0" w:right="0"/>
              <w:rPr>
                <w:rFonts w:hint="default"/>
              </w:rPr>
            </w:pPr>
          </w:p>
        </w:tc>
      </w:tr>
      <w:tr w14:paraId="20AA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078F3704">
            <w:pPr>
              <w:keepNext w:val="0"/>
              <w:keepLines w:val="0"/>
              <w:suppressLineNumbers w:val="0"/>
              <w:spacing w:before="0" w:beforeAutospacing="0" w:after="0" w:afterAutospacing="0" w:line="360" w:lineRule="auto"/>
              <w:ind w:left="0" w:right="0"/>
              <w:rPr>
                <w:rFonts w:hint="default"/>
              </w:rPr>
            </w:pPr>
            <w:r>
              <w:rPr>
                <w:rFonts w:hint="eastAsia"/>
              </w:rPr>
              <w:t>数据硬盘</w:t>
            </w:r>
          </w:p>
        </w:tc>
        <w:tc>
          <w:tcPr>
            <w:tcW w:w="3587" w:type="pct"/>
          </w:tcPr>
          <w:p w14:paraId="0503DE8E">
            <w:pPr>
              <w:keepNext w:val="0"/>
              <w:keepLines w:val="0"/>
              <w:suppressLineNumbers w:val="0"/>
              <w:spacing w:before="0" w:beforeAutospacing="0" w:after="0" w:afterAutospacing="0" w:line="360" w:lineRule="auto"/>
              <w:ind w:left="0" w:right="0"/>
              <w:rPr>
                <w:rFonts w:hint="default"/>
                <w:sz w:val="20"/>
                <w:szCs w:val="20"/>
              </w:rPr>
            </w:pPr>
          </w:p>
        </w:tc>
      </w:tr>
      <w:tr w14:paraId="09270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1D67BC83">
            <w:pPr>
              <w:keepNext w:val="0"/>
              <w:keepLines w:val="0"/>
              <w:suppressLineNumbers w:val="0"/>
              <w:spacing w:before="0" w:beforeAutospacing="0" w:after="0" w:afterAutospacing="0" w:line="360" w:lineRule="auto"/>
              <w:ind w:left="0" w:right="0"/>
              <w:rPr>
                <w:rFonts w:hint="default"/>
              </w:rPr>
            </w:pPr>
            <w:r>
              <w:rPr>
                <w:rFonts w:hint="eastAsia"/>
              </w:rPr>
              <w:t>显卡</w:t>
            </w:r>
          </w:p>
        </w:tc>
        <w:tc>
          <w:tcPr>
            <w:tcW w:w="3587" w:type="pct"/>
          </w:tcPr>
          <w:p w14:paraId="50886664">
            <w:pPr>
              <w:keepNext w:val="0"/>
              <w:keepLines w:val="0"/>
              <w:suppressLineNumbers w:val="0"/>
              <w:spacing w:before="0" w:beforeAutospacing="0" w:after="0" w:afterAutospacing="0" w:line="360" w:lineRule="auto"/>
              <w:ind w:left="0" w:right="0"/>
              <w:rPr>
                <w:rFonts w:hint="default"/>
              </w:rPr>
            </w:pPr>
          </w:p>
        </w:tc>
      </w:tr>
      <w:tr w14:paraId="1C6E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1B42A8DB">
            <w:pPr>
              <w:keepNext w:val="0"/>
              <w:keepLines w:val="0"/>
              <w:suppressLineNumbers w:val="0"/>
              <w:spacing w:before="0" w:beforeAutospacing="0" w:after="0" w:afterAutospacing="0" w:line="360" w:lineRule="auto"/>
              <w:ind w:left="0" w:right="0"/>
              <w:rPr>
                <w:rFonts w:hint="default"/>
              </w:rPr>
            </w:pPr>
            <w:r>
              <w:rPr>
                <w:rFonts w:hint="eastAsia"/>
              </w:rPr>
              <w:t>操作系统</w:t>
            </w:r>
          </w:p>
        </w:tc>
        <w:tc>
          <w:tcPr>
            <w:tcW w:w="3587" w:type="pct"/>
          </w:tcPr>
          <w:p w14:paraId="20B92DC2">
            <w:pPr>
              <w:keepNext w:val="0"/>
              <w:keepLines w:val="0"/>
              <w:suppressLineNumbers w:val="0"/>
              <w:spacing w:before="0" w:beforeAutospacing="0" w:after="0" w:afterAutospacing="0" w:line="360" w:lineRule="auto"/>
              <w:ind w:left="0" w:right="0"/>
              <w:rPr>
                <w:rFonts w:hint="default"/>
              </w:rPr>
            </w:pPr>
          </w:p>
        </w:tc>
      </w:tr>
      <w:tr w14:paraId="4F96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59CA4D19">
            <w:pPr>
              <w:keepNext w:val="0"/>
              <w:keepLines w:val="0"/>
              <w:suppressLineNumbers w:val="0"/>
              <w:spacing w:before="0" w:beforeAutospacing="0" w:after="0" w:afterAutospacing="0" w:line="360" w:lineRule="auto"/>
              <w:ind w:left="0" w:right="0"/>
              <w:rPr>
                <w:rFonts w:hint="default"/>
              </w:rPr>
            </w:pPr>
            <w:r>
              <w:rPr>
                <w:rFonts w:hint="eastAsia" w:ascii="Times New Roman" w:hAnsi="Times New Roman" w:cs="Times New Roman"/>
              </w:rPr>
              <w:t>网络环境</w:t>
            </w:r>
          </w:p>
        </w:tc>
        <w:tc>
          <w:tcPr>
            <w:tcW w:w="3587" w:type="pct"/>
          </w:tcPr>
          <w:p w14:paraId="715405DE">
            <w:pPr>
              <w:keepNext w:val="0"/>
              <w:keepLines w:val="0"/>
              <w:suppressLineNumbers w:val="0"/>
              <w:spacing w:before="0" w:beforeAutospacing="0" w:after="0" w:afterAutospacing="0" w:line="360" w:lineRule="auto"/>
              <w:ind w:left="0" w:right="0"/>
              <w:rPr>
                <w:rFonts w:hint="default"/>
              </w:rPr>
            </w:pPr>
          </w:p>
        </w:tc>
      </w:tr>
    </w:tbl>
    <w:p w14:paraId="7B188E7B">
      <w:pPr>
        <w:pStyle w:val="84"/>
        <w:spacing w:before="156" w:beforeLines="50" w:after="156" w:afterLines="50" w:line="360" w:lineRule="auto"/>
        <w:rPr>
          <w:rFonts w:ascii="宋体" w:hAnsi="宋体" w:eastAsia="宋体"/>
          <w:b/>
          <w:bCs/>
          <w:sz w:val="24"/>
          <w:szCs w:val="24"/>
        </w:rPr>
      </w:pPr>
      <w:r>
        <w:rPr>
          <w:rFonts w:hint="eastAsia" w:ascii="宋体" w:hAnsi="宋体" w:eastAsia="宋体"/>
          <w:b/>
          <w:bCs/>
          <w:sz w:val="24"/>
          <w:szCs w:val="24"/>
        </w:rPr>
        <w:t>表</w:t>
      </w:r>
      <w:r>
        <w:rPr>
          <w:rFonts w:ascii="宋体" w:hAnsi="宋体" w:eastAsia="宋体"/>
          <w:b/>
          <w:bCs/>
          <w:sz w:val="24"/>
          <w:szCs w:val="24"/>
        </w:rPr>
        <w:t xml:space="preserve">3 </w:t>
      </w:r>
      <w:r>
        <w:rPr>
          <w:rFonts w:hint="eastAsia" w:ascii="宋体" w:hAnsi="宋体" w:eastAsia="宋体"/>
          <w:b/>
          <w:bCs/>
          <w:sz w:val="24"/>
          <w:szCs w:val="24"/>
        </w:rPr>
        <w:t>客户端</w:t>
      </w:r>
      <w:r>
        <w:rPr>
          <w:rFonts w:ascii="宋体" w:hAnsi="宋体" w:eastAsia="宋体"/>
          <w:b/>
          <w:bCs/>
          <w:sz w:val="24"/>
          <w:szCs w:val="24"/>
        </w:rPr>
        <w:t>配置</w:t>
      </w: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7069"/>
      </w:tblGrid>
      <w:tr w14:paraId="0EAA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shd w:val="clear" w:color="auto" w:fill="A8A8A8"/>
          </w:tcPr>
          <w:p w14:paraId="2F18F153">
            <w:pPr>
              <w:keepNext w:val="0"/>
              <w:keepLines w:val="0"/>
              <w:suppressLineNumbers w:val="0"/>
              <w:spacing w:before="0" w:beforeAutospacing="0" w:after="0" w:afterAutospacing="0" w:line="360" w:lineRule="auto"/>
              <w:ind w:left="0" w:right="0"/>
              <w:jc w:val="center"/>
              <w:rPr>
                <w:rFonts w:hint="default"/>
                <w:b/>
                <w:bCs/>
              </w:rPr>
            </w:pPr>
            <w:r>
              <w:rPr>
                <w:rFonts w:hint="eastAsia"/>
                <w:b/>
                <w:bCs/>
              </w:rPr>
              <w:t>部件</w:t>
            </w:r>
          </w:p>
        </w:tc>
        <w:tc>
          <w:tcPr>
            <w:tcW w:w="3587" w:type="pct"/>
            <w:shd w:val="clear" w:color="auto" w:fill="A8A8A8"/>
          </w:tcPr>
          <w:p w14:paraId="056EF7A6">
            <w:pPr>
              <w:keepNext w:val="0"/>
              <w:keepLines w:val="0"/>
              <w:suppressLineNumbers w:val="0"/>
              <w:spacing w:before="0" w:beforeAutospacing="0" w:after="0" w:afterAutospacing="0" w:line="360" w:lineRule="auto"/>
              <w:ind w:left="0" w:right="0" w:firstLine="422" w:firstLineChars="200"/>
              <w:jc w:val="center"/>
              <w:rPr>
                <w:rFonts w:hint="default"/>
                <w:b/>
                <w:bCs/>
              </w:rPr>
            </w:pPr>
            <w:r>
              <w:rPr>
                <w:rFonts w:hint="eastAsia"/>
                <w:b/>
                <w:bCs/>
              </w:rPr>
              <w:t>规格</w:t>
            </w:r>
          </w:p>
        </w:tc>
      </w:tr>
      <w:tr w14:paraId="584C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1413" w:type="pct"/>
          </w:tcPr>
          <w:p w14:paraId="6A30F9EE">
            <w:pPr>
              <w:keepNext w:val="0"/>
              <w:keepLines w:val="0"/>
              <w:suppressLineNumbers w:val="0"/>
              <w:spacing w:before="0" w:beforeAutospacing="0" w:after="0" w:afterAutospacing="0" w:line="360" w:lineRule="auto"/>
              <w:ind w:left="0" w:right="0"/>
              <w:rPr>
                <w:rFonts w:hint="default"/>
              </w:rPr>
            </w:pPr>
            <w:r>
              <w:rPr>
                <w:rFonts w:hint="eastAsia"/>
              </w:rPr>
              <w:t>中央处理器</w:t>
            </w:r>
          </w:p>
        </w:tc>
        <w:tc>
          <w:tcPr>
            <w:tcW w:w="3587" w:type="pct"/>
          </w:tcPr>
          <w:p w14:paraId="247183DB">
            <w:pPr>
              <w:keepNext w:val="0"/>
              <w:keepLines w:val="0"/>
              <w:suppressLineNumbers w:val="0"/>
              <w:spacing w:before="0" w:beforeAutospacing="0" w:after="0" w:afterAutospacing="0" w:line="360" w:lineRule="auto"/>
              <w:ind w:left="0" w:right="0"/>
              <w:rPr>
                <w:rFonts w:hint="default"/>
              </w:rPr>
            </w:pPr>
          </w:p>
        </w:tc>
      </w:tr>
      <w:tr w14:paraId="69C2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5262A79D">
            <w:pPr>
              <w:keepNext w:val="0"/>
              <w:keepLines w:val="0"/>
              <w:suppressLineNumbers w:val="0"/>
              <w:spacing w:before="0" w:beforeAutospacing="0" w:after="0" w:afterAutospacing="0" w:line="360" w:lineRule="auto"/>
              <w:ind w:left="0" w:right="0"/>
              <w:rPr>
                <w:rFonts w:hint="default"/>
              </w:rPr>
            </w:pPr>
            <w:r>
              <w:rPr>
                <w:rFonts w:hint="eastAsia"/>
              </w:rPr>
              <w:t>内存</w:t>
            </w:r>
          </w:p>
        </w:tc>
        <w:tc>
          <w:tcPr>
            <w:tcW w:w="3587" w:type="pct"/>
          </w:tcPr>
          <w:p w14:paraId="6A9BCEFB">
            <w:pPr>
              <w:keepNext w:val="0"/>
              <w:keepLines w:val="0"/>
              <w:suppressLineNumbers w:val="0"/>
              <w:spacing w:before="0" w:beforeAutospacing="0" w:after="0" w:afterAutospacing="0" w:line="360" w:lineRule="auto"/>
              <w:ind w:left="0" w:right="0"/>
              <w:rPr>
                <w:rFonts w:hint="default"/>
              </w:rPr>
            </w:pPr>
          </w:p>
        </w:tc>
      </w:tr>
      <w:tr w14:paraId="1F1B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113B1A98">
            <w:pPr>
              <w:keepNext w:val="0"/>
              <w:keepLines w:val="0"/>
              <w:suppressLineNumbers w:val="0"/>
              <w:spacing w:before="0" w:beforeAutospacing="0" w:after="0" w:afterAutospacing="0" w:line="360" w:lineRule="auto"/>
              <w:ind w:left="0" w:right="0"/>
              <w:rPr>
                <w:rFonts w:hint="default"/>
              </w:rPr>
            </w:pPr>
            <w:r>
              <w:rPr>
                <w:rFonts w:hint="eastAsia"/>
              </w:rPr>
              <w:t>硬盘</w:t>
            </w:r>
          </w:p>
        </w:tc>
        <w:tc>
          <w:tcPr>
            <w:tcW w:w="3587" w:type="pct"/>
          </w:tcPr>
          <w:p w14:paraId="4D8DF88D">
            <w:pPr>
              <w:keepNext w:val="0"/>
              <w:keepLines w:val="0"/>
              <w:suppressLineNumbers w:val="0"/>
              <w:spacing w:before="0" w:beforeAutospacing="0" w:after="0" w:afterAutospacing="0" w:line="360" w:lineRule="auto"/>
              <w:ind w:left="0" w:right="0"/>
              <w:rPr>
                <w:rFonts w:hint="default"/>
              </w:rPr>
            </w:pPr>
          </w:p>
        </w:tc>
      </w:tr>
      <w:tr w14:paraId="5F99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38C8D2C2">
            <w:pPr>
              <w:keepNext w:val="0"/>
              <w:keepLines w:val="0"/>
              <w:suppressLineNumbers w:val="0"/>
              <w:spacing w:before="0" w:beforeAutospacing="0" w:after="0" w:afterAutospacing="0" w:line="360" w:lineRule="auto"/>
              <w:ind w:left="0" w:right="0"/>
              <w:rPr>
                <w:rFonts w:hint="default"/>
              </w:rPr>
            </w:pPr>
            <w:r>
              <w:rPr>
                <w:rFonts w:hint="eastAsia"/>
              </w:rPr>
              <w:t>显示器</w:t>
            </w:r>
          </w:p>
        </w:tc>
        <w:tc>
          <w:tcPr>
            <w:tcW w:w="3587" w:type="pct"/>
          </w:tcPr>
          <w:p w14:paraId="339F7CCA">
            <w:pPr>
              <w:keepNext w:val="0"/>
              <w:keepLines w:val="0"/>
              <w:suppressLineNumbers w:val="0"/>
              <w:spacing w:before="0" w:beforeAutospacing="0" w:after="0" w:afterAutospacing="0" w:line="360" w:lineRule="auto"/>
              <w:ind w:left="0" w:right="0"/>
              <w:rPr>
                <w:rFonts w:hint="default"/>
              </w:rPr>
            </w:pPr>
          </w:p>
        </w:tc>
      </w:tr>
      <w:tr w14:paraId="613F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20E3054D">
            <w:pPr>
              <w:keepNext w:val="0"/>
              <w:keepLines w:val="0"/>
              <w:suppressLineNumbers w:val="0"/>
              <w:spacing w:before="0" w:beforeAutospacing="0" w:after="0" w:afterAutospacing="0" w:line="360" w:lineRule="auto"/>
              <w:ind w:left="0" w:right="0"/>
              <w:rPr>
                <w:rFonts w:hint="default"/>
              </w:rPr>
            </w:pPr>
            <w:r>
              <w:rPr>
                <w:rFonts w:hint="eastAsia"/>
              </w:rPr>
              <w:t>操作系统</w:t>
            </w:r>
          </w:p>
        </w:tc>
        <w:tc>
          <w:tcPr>
            <w:tcW w:w="3587" w:type="pct"/>
          </w:tcPr>
          <w:p w14:paraId="6F4E3B3D">
            <w:pPr>
              <w:keepNext w:val="0"/>
              <w:keepLines w:val="0"/>
              <w:suppressLineNumbers w:val="0"/>
              <w:spacing w:before="0" w:beforeAutospacing="0" w:after="0" w:afterAutospacing="0" w:line="360" w:lineRule="auto"/>
              <w:ind w:left="0" w:right="0"/>
              <w:rPr>
                <w:rFonts w:hint="default"/>
              </w:rPr>
            </w:pPr>
          </w:p>
        </w:tc>
      </w:tr>
      <w:tr w14:paraId="2E59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413" w:type="pct"/>
          </w:tcPr>
          <w:p w14:paraId="6AD2FC2C">
            <w:pPr>
              <w:keepNext w:val="0"/>
              <w:keepLines w:val="0"/>
              <w:suppressLineNumbers w:val="0"/>
              <w:spacing w:before="0" w:beforeAutospacing="0" w:after="0" w:afterAutospacing="0" w:line="360" w:lineRule="auto"/>
              <w:ind w:left="0" w:right="0"/>
              <w:rPr>
                <w:rFonts w:hint="default"/>
              </w:rPr>
            </w:pPr>
            <w:bookmarkStart w:id="93" w:name="_Hlk33906522"/>
            <w:r>
              <w:rPr>
                <w:rFonts w:hint="eastAsia" w:ascii="Times New Roman" w:hAnsi="Times New Roman" w:cs="Times New Roman"/>
              </w:rPr>
              <w:t>网络环境</w:t>
            </w:r>
          </w:p>
        </w:tc>
        <w:tc>
          <w:tcPr>
            <w:tcW w:w="3587" w:type="pct"/>
          </w:tcPr>
          <w:p w14:paraId="5A3F6E05">
            <w:pPr>
              <w:keepNext w:val="0"/>
              <w:keepLines w:val="0"/>
              <w:suppressLineNumbers w:val="0"/>
              <w:spacing w:before="0" w:beforeAutospacing="0" w:after="0" w:afterAutospacing="0" w:line="360" w:lineRule="auto"/>
              <w:ind w:left="0" w:right="0"/>
              <w:rPr>
                <w:rFonts w:hint="default"/>
              </w:rPr>
            </w:pPr>
          </w:p>
        </w:tc>
      </w:tr>
      <w:bookmarkEnd w:id="93"/>
    </w:tbl>
    <w:p w14:paraId="2A3E0134">
      <w:pPr>
        <w:spacing w:line="440" w:lineRule="exact"/>
        <w:ind w:firstLine="420"/>
      </w:pPr>
      <w:bookmarkStart w:id="94" w:name="_Toc45543089"/>
      <w:bookmarkEnd w:id="94"/>
      <w:bookmarkStart w:id="95" w:name="_Toc5925"/>
    </w:p>
    <w:p w14:paraId="12215007">
      <w:pPr>
        <w:pStyle w:val="3"/>
        <w:tabs>
          <w:tab w:val="left" w:pos="680"/>
          <w:tab w:val="left" w:pos="1134"/>
          <w:tab w:val="left" w:pos="1701"/>
          <w:tab w:val="left" w:pos="2268"/>
          <w:tab w:val="left" w:pos="2835"/>
          <w:tab w:val="left" w:pos="3402"/>
        </w:tabs>
      </w:pPr>
      <w:bookmarkStart w:id="96" w:name="_Toc10245"/>
      <w:r>
        <w:rPr>
          <w:rFonts w:hint="eastAsia"/>
        </w:rPr>
        <w:t>软件环境</w:t>
      </w:r>
      <w:bookmarkEnd w:id="95"/>
      <w:bookmarkEnd w:id="96"/>
    </w:p>
    <w:p w14:paraId="787C440B">
      <w:pPr>
        <w:spacing w:line="440" w:lineRule="exact"/>
        <w:ind w:firstLine="420"/>
        <w:rPr>
          <w:rFonts w:hint="eastAsia" w:eastAsia="宋体"/>
          <w:color w:val="0070C0"/>
          <w:sz w:val="24"/>
          <w:szCs w:val="24"/>
          <w:lang w:eastAsia="zh-CN"/>
        </w:rPr>
      </w:pPr>
      <w:r>
        <w:rPr>
          <w:rFonts w:hint="eastAsia"/>
          <w:color w:val="0070C0"/>
          <w:sz w:val="24"/>
          <w:szCs w:val="24"/>
        </w:rPr>
        <w:t>正文</w:t>
      </w:r>
      <w:r>
        <w:rPr>
          <w:rFonts w:hint="eastAsia"/>
          <w:color w:val="0070C0"/>
          <w:sz w:val="24"/>
          <w:szCs w:val="24"/>
          <w:lang w:eastAsia="zh-CN"/>
        </w:rPr>
        <w:t>。</w:t>
      </w:r>
    </w:p>
    <w:p w14:paraId="120B0341">
      <w:pPr>
        <w:spacing w:line="440" w:lineRule="exact"/>
        <w:ind w:firstLine="420"/>
      </w:pPr>
    </w:p>
    <w:bookmarkEnd w:id="86"/>
    <w:bookmarkEnd w:id="87"/>
    <w:bookmarkEnd w:id="88"/>
    <w:p w14:paraId="7AE25617">
      <w:pPr>
        <w:pStyle w:val="3"/>
        <w:tabs>
          <w:tab w:val="left" w:pos="680"/>
          <w:tab w:val="left" w:pos="1134"/>
          <w:tab w:val="left" w:pos="1701"/>
          <w:tab w:val="left" w:pos="2268"/>
          <w:tab w:val="left" w:pos="2835"/>
          <w:tab w:val="left" w:pos="3402"/>
        </w:tabs>
      </w:pPr>
      <w:bookmarkStart w:id="97" w:name="_Toc25416"/>
      <w:bookmarkStart w:id="98" w:name="_Toc29844"/>
      <w:r>
        <w:rPr>
          <w:rFonts w:hint="eastAsia"/>
        </w:rPr>
        <w:t>数据流程概要</w:t>
      </w:r>
      <w:bookmarkEnd w:id="97"/>
      <w:bookmarkEnd w:id="98"/>
    </w:p>
    <w:p w14:paraId="178A43FF">
      <w:pPr>
        <w:pStyle w:val="4"/>
        <w:tabs>
          <w:tab w:val="left" w:pos="680"/>
          <w:tab w:val="left" w:pos="1134"/>
          <w:tab w:val="left" w:pos="1701"/>
          <w:tab w:val="left" w:pos="2268"/>
          <w:tab w:val="left" w:pos="2835"/>
          <w:tab w:val="left" w:pos="3402"/>
        </w:tabs>
      </w:pPr>
      <w:bookmarkStart w:id="99" w:name="_Toc7158"/>
      <w:bookmarkStart w:id="100" w:name="_Toc29914874"/>
      <w:bookmarkStart w:id="101" w:name="_Toc12859"/>
      <w:r>
        <w:rPr>
          <w:rFonts w:hint="eastAsia"/>
        </w:rPr>
        <w:t>数据交换流程</w:t>
      </w:r>
      <w:bookmarkEnd w:id="99"/>
      <w:bookmarkEnd w:id="100"/>
      <w:bookmarkEnd w:id="101"/>
    </w:p>
    <w:p w14:paraId="6512E8B0">
      <w:pPr>
        <w:spacing w:line="440" w:lineRule="exact"/>
        <w:ind w:firstLine="420"/>
        <w:rPr>
          <w:color w:val="0070C0"/>
        </w:rPr>
      </w:pPr>
      <w:r>
        <w:rPr>
          <w:rFonts w:hint="eastAsia"/>
          <w:color w:val="0070C0"/>
        </w:rPr>
        <w:t>数据交换接受来自医院PACS或扫描设备的X</w:t>
      </w:r>
      <w:r>
        <w:rPr>
          <w:color w:val="0070C0"/>
        </w:rPr>
        <w:t>XXXX</w:t>
      </w:r>
      <w:r>
        <w:rPr>
          <w:rFonts w:hint="eastAsia"/>
          <w:color w:val="0070C0"/>
        </w:rPr>
        <w:t>影像数据（DICOM），服务器算法引擎对这些数据进行分析。数据交换是整个系统工作的基础。</w:t>
      </w:r>
    </w:p>
    <w:p w14:paraId="118A5538">
      <w:pPr>
        <w:spacing w:line="440" w:lineRule="exact"/>
        <w:ind w:firstLine="420"/>
        <w:rPr>
          <w:color w:val="0070C0"/>
        </w:rPr>
      </w:pPr>
      <w:r>
        <w:rPr>
          <w:rFonts w:hint="eastAsia"/>
          <w:color w:val="0070C0"/>
        </w:rPr>
        <w:t>服务器侦听网络消息，每当X</w:t>
      </w:r>
      <w:r>
        <w:rPr>
          <w:color w:val="0070C0"/>
        </w:rPr>
        <w:t>XXXX</w:t>
      </w:r>
      <w:r>
        <w:rPr>
          <w:rFonts w:hint="eastAsia"/>
          <w:color w:val="0070C0"/>
        </w:rPr>
        <w:t>数据，读取影像数据，并发送消息给算法引擎，触发算法引擎对DICOM的分析。</w:t>
      </w:r>
    </w:p>
    <w:p w14:paraId="34E8106A">
      <w:pPr>
        <w:jc w:val="center"/>
      </w:pPr>
      <w:r>
        <w:drawing>
          <wp:inline distT="0" distB="0" distL="0" distR="0">
            <wp:extent cx="2131060" cy="5494655"/>
            <wp:effectExtent l="0" t="0" r="2540" b="1270"/>
            <wp:docPr id="3" name="Picture 3"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pic:nvPicPr>
                  <pic:blipFill>
                    <a:blip r:embed="rId8">
                      <a:extLst>
                        <a:ext uri="{28A0092B-C50C-407E-A947-70E740481C1C}">
                          <a14:useLocalDpi xmlns:a14="http://schemas.microsoft.com/office/drawing/2010/main" val="0"/>
                        </a:ext>
                      </a:extLst>
                    </a:blip>
                    <a:srcRect/>
                    <a:stretch>
                      <a:fillRect/>
                    </a:stretch>
                  </pic:blipFill>
                  <pic:spPr>
                    <a:xfrm>
                      <a:off x="0" y="0"/>
                      <a:ext cx="2131060" cy="5494655"/>
                    </a:xfrm>
                    <a:prstGeom prst="rect">
                      <a:avLst/>
                    </a:prstGeom>
                    <a:noFill/>
                    <a:ln>
                      <a:noFill/>
                    </a:ln>
                  </pic:spPr>
                </pic:pic>
              </a:graphicData>
            </a:graphic>
          </wp:inline>
        </w:drawing>
      </w:r>
    </w:p>
    <w:p w14:paraId="4BDC6297">
      <w:pPr>
        <w:spacing w:line="440" w:lineRule="exact"/>
        <w:ind w:firstLine="420"/>
      </w:pPr>
      <w:bookmarkStart w:id="102" w:name="_Toc16666"/>
    </w:p>
    <w:p w14:paraId="37895420">
      <w:pPr>
        <w:pStyle w:val="4"/>
        <w:tabs>
          <w:tab w:val="left" w:pos="680"/>
          <w:tab w:val="left" w:pos="1134"/>
          <w:tab w:val="left" w:pos="1701"/>
          <w:tab w:val="left" w:pos="2268"/>
          <w:tab w:val="left" w:pos="2835"/>
          <w:tab w:val="left" w:pos="3402"/>
        </w:tabs>
      </w:pPr>
      <w:bookmarkStart w:id="103" w:name="_Toc7675"/>
      <w:r>
        <w:t>……</w:t>
      </w:r>
      <w:bookmarkEnd w:id="102"/>
      <w:bookmarkEnd w:id="103"/>
    </w:p>
    <w:p w14:paraId="7981B86C">
      <w:pPr>
        <w:rPr>
          <w:rFonts w:hint="eastAsia"/>
        </w:rPr>
      </w:pPr>
      <w:r>
        <w:rPr>
          <w:rFonts w:hint="eastAsia"/>
        </w:rPr>
        <w:t>正文。</w:t>
      </w:r>
    </w:p>
    <w:p w14:paraId="2F4E8922">
      <w:pPr>
        <w:spacing w:line="440" w:lineRule="exact"/>
        <w:ind w:firstLine="420"/>
        <w:rPr>
          <w:rFonts w:hint="eastAsia"/>
        </w:rPr>
      </w:pPr>
    </w:p>
    <w:p w14:paraId="5757AA44">
      <w:pPr>
        <w:pStyle w:val="3"/>
        <w:tabs>
          <w:tab w:val="left" w:pos="680"/>
          <w:tab w:val="left" w:pos="1134"/>
          <w:tab w:val="left" w:pos="1701"/>
          <w:tab w:val="left" w:pos="2268"/>
          <w:tab w:val="left" w:pos="2835"/>
          <w:tab w:val="left" w:pos="3402"/>
        </w:tabs>
      </w:pPr>
      <w:bookmarkStart w:id="104" w:name="_Toc143"/>
      <w:bookmarkStart w:id="105" w:name="_Toc12507"/>
      <w:r>
        <w:rPr>
          <w:rFonts w:hint="eastAsia"/>
        </w:rPr>
        <w:t>软件时序图</w:t>
      </w:r>
      <w:bookmarkEnd w:id="104"/>
      <w:bookmarkEnd w:id="105"/>
      <w:bookmarkStart w:id="106" w:name="_Toc1281233270"/>
    </w:p>
    <w:p w14:paraId="535D655E">
      <w:pPr>
        <w:pStyle w:val="4"/>
        <w:wordWrap w:val="0"/>
        <w:rPr>
          <w:color w:val="0077BF"/>
        </w:rPr>
      </w:pPr>
      <w:bookmarkStart w:id="107" w:name="_Toc27530"/>
      <w:r>
        <w:rPr>
          <w:rFonts w:hint="eastAsia"/>
          <w:color w:val="0077BF"/>
        </w:rPr>
        <w:t>登录</w:t>
      </w:r>
      <w:bookmarkEnd w:id="106"/>
      <w:bookmarkEnd w:id="107"/>
    </w:p>
    <w:p w14:paraId="1EF407A8">
      <w:pPr>
        <w:spacing w:line="360" w:lineRule="auto"/>
        <w:ind w:firstLine="480" w:firstLineChars="200"/>
        <w:rPr>
          <w:color w:val="0077BF"/>
          <w:sz w:val="24"/>
        </w:rPr>
      </w:pPr>
      <w:r>
        <w:rPr>
          <w:rFonts w:hint="eastAsia"/>
          <w:b w:val="0"/>
          <w:bCs w:val="0"/>
          <w:color w:val="0077BF"/>
          <w:sz w:val="24"/>
        </w:rPr>
        <w:t>启动软件，加载界面后，显示登录界面。在登录界面中的表单中输入信息，点击登录，进行授权用户认证。若是首次安装后通过初始内置账号进行登录认证成功，则进入修改密码界面；反之若是认证成功则进入主界面，根据用户类型显示对应权限，若是认证失败则根据是否超过设定次数进行相应处理和提示。图示如下：</w:t>
      </w:r>
    </w:p>
    <w:p w14:paraId="42520E55">
      <w:pPr>
        <w:spacing w:line="360" w:lineRule="auto"/>
        <w:jc w:val="center"/>
        <w:rPr>
          <w:color w:val="0077BF"/>
          <w:sz w:val="24"/>
        </w:rPr>
      </w:pPr>
      <w:r>
        <w:rPr>
          <w:color w:val="0077BF"/>
          <w:sz w:val="24"/>
        </w:rPr>
        <w:drawing>
          <wp:inline distT="0" distB="0" distL="0" distR="0">
            <wp:extent cx="5224780" cy="3857625"/>
            <wp:effectExtent l="0" t="0" r="4445" b="0"/>
            <wp:docPr id="3140019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01959"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50428" cy="3876535"/>
                    </a:xfrm>
                    <a:prstGeom prst="rect">
                      <a:avLst/>
                    </a:prstGeom>
                    <a:noFill/>
                    <a:ln>
                      <a:noFill/>
                    </a:ln>
                  </pic:spPr>
                </pic:pic>
              </a:graphicData>
            </a:graphic>
          </wp:inline>
        </w:drawing>
      </w:r>
    </w:p>
    <w:p w14:paraId="0A443790">
      <w:pPr>
        <w:pStyle w:val="29"/>
        <w:numPr>
          <w:ilvl w:val="0"/>
          <w:numId w:val="6"/>
        </w:numPr>
        <w:wordWrap w:val="0"/>
        <w:spacing w:line="360" w:lineRule="auto"/>
        <w:ind w:firstLineChars="0"/>
        <w:jc w:val="center"/>
        <w:rPr>
          <w:color w:val="0077BF"/>
          <w:szCs w:val="21"/>
          <w:lang w:val="en-GB"/>
        </w:rPr>
      </w:pPr>
      <w:r>
        <w:rPr>
          <w:rFonts w:hint="eastAsia"/>
          <w:color w:val="0077BF"/>
          <w:szCs w:val="21"/>
          <w:lang w:val="en-GB"/>
        </w:rPr>
        <w:t>登录时序图</w:t>
      </w:r>
    </w:p>
    <w:p w14:paraId="5CBCE364">
      <w:pPr>
        <w:pStyle w:val="4"/>
        <w:wordWrap w:val="0"/>
        <w:rPr>
          <w:color w:val="0077BF"/>
        </w:rPr>
      </w:pPr>
      <w:bookmarkStart w:id="108" w:name="_Toc562247921"/>
      <w:bookmarkStart w:id="109" w:name="_Toc9702"/>
      <w:r>
        <w:rPr>
          <w:rFonts w:hint="eastAsia"/>
          <w:color w:val="0077BF"/>
        </w:rPr>
        <w:t>修改密码</w:t>
      </w:r>
      <w:bookmarkEnd w:id="108"/>
      <w:bookmarkEnd w:id="109"/>
    </w:p>
    <w:p w14:paraId="447AF7D8">
      <w:pPr>
        <w:spacing w:line="360" w:lineRule="auto"/>
        <w:ind w:firstLine="480" w:firstLineChars="200"/>
        <w:rPr>
          <w:b w:val="0"/>
          <w:bCs w:val="0"/>
          <w:color w:val="0077BF"/>
          <w:sz w:val="24"/>
        </w:rPr>
      </w:pPr>
      <w:r>
        <w:rPr>
          <w:rFonts w:hint="eastAsia"/>
          <w:b w:val="0"/>
          <w:bCs w:val="0"/>
          <w:color w:val="0077BF"/>
          <w:sz w:val="24"/>
        </w:rPr>
        <w:t>首次安装后通过初始内置账号进行登录认证成功，进入修改密码界面进行密码修改。表单输入信息后，点击确认按钮，表单信息校验失败则进行提示并退出；校验成功则持久化存储和数据，并跳转到主界面。图示如下：</w:t>
      </w:r>
    </w:p>
    <w:p w14:paraId="67BB59CE">
      <w:pPr>
        <w:spacing w:line="360" w:lineRule="auto"/>
        <w:jc w:val="center"/>
        <w:rPr>
          <w:color w:val="0077BF"/>
          <w:sz w:val="24"/>
        </w:rPr>
      </w:pPr>
      <w:r>
        <w:rPr>
          <w:color w:val="0077BF"/>
          <w:sz w:val="24"/>
        </w:rPr>
        <w:drawing>
          <wp:inline distT="0" distB="0" distL="0" distR="0">
            <wp:extent cx="3875405" cy="1752600"/>
            <wp:effectExtent l="0" t="0" r="1270" b="0"/>
            <wp:docPr id="720444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4800"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886073" cy="1757182"/>
                    </a:xfrm>
                    <a:prstGeom prst="rect">
                      <a:avLst/>
                    </a:prstGeom>
                    <a:noFill/>
                    <a:ln>
                      <a:noFill/>
                    </a:ln>
                  </pic:spPr>
                </pic:pic>
              </a:graphicData>
            </a:graphic>
          </wp:inline>
        </w:drawing>
      </w:r>
    </w:p>
    <w:p w14:paraId="4F19F558">
      <w:pPr>
        <w:pStyle w:val="29"/>
        <w:numPr>
          <w:ilvl w:val="0"/>
          <w:numId w:val="6"/>
        </w:numPr>
        <w:wordWrap w:val="0"/>
        <w:spacing w:line="360" w:lineRule="auto"/>
        <w:ind w:firstLineChars="0"/>
        <w:jc w:val="center"/>
        <w:rPr>
          <w:color w:val="0077BF"/>
          <w:szCs w:val="21"/>
          <w:lang w:val="en-GB"/>
        </w:rPr>
      </w:pPr>
      <w:r>
        <w:rPr>
          <w:rFonts w:hint="eastAsia"/>
          <w:color w:val="0077BF"/>
          <w:szCs w:val="21"/>
          <w:lang w:val="en-GB"/>
        </w:rPr>
        <w:t>修改密码图</w:t>
      </w:r>
    </w:p>
    <w:p w14:paraId="66798A08">
      <w:pPr>
        <w:pStyle w:val="4"/>
        <w:wordWrap w:val="0"/>
        <w:rPr>
          <w:color w:val="0077BF"/>
          <w:lang w:val="en-US"/>
        </w:rPr>
      </w:pPr>
      <w:bookmarkStart w:id="110" w:name="_Toc10905"/>
      <w:r>
        <w:rPr>
          <w:rFonts w:hint="eastAsia"/>
          <w:color w:val="0077BF"/>
        </w:rPr>
        <w:t>退出登录</w:t>
      </w:r>
      <w:bookmarkEnd w:id="110"/>
    </w:p>
    <w:p w14:paraId="6D660B42">
      <w:pPr>
        <w:spacing w:line="360" w:lineRule="auto"/>
        <w:ind w:firstLine="480" w:firstLineChars="200"/>
        <w:rPr>
          <w:color w:val="0077BF"/>
          <w:sz w:val="24"/>
        </w:rPr>
      </w:pPr>
      <w:r>
        <w:rPr>
          <w:rFonts w:hint="eastAsia"/>
          <w:b w:val="0"/>
          <w:bCs w:val="0"/>
          <w:color w:val="0077BF"/>
          <w:sz w:val="24"/>
        </w:rPr>
        <w:t>用户在主界面，点击退出登录按钮后，退出登录并跳转到主界面。图示如下：</w:t>
      </w:r>
    </w:p>
    <w:p w14:paraId="213EB763">
      <w:pPr>
        <w:wordWrap w:val="0"/>
        <w:spacing w:line="360" w:lineRule="auto"/>
        <w:jc w:val="center"/>
        <w:rPr>
          <w:color w:val="0077BF"/>
          <w:sz w:val="24"/>
        </w:rPr>
      </w:pPr>
      <w:r>
        <w:rPr>
          <w:color w:val="0077BF"/>
        </w:rPr>
        <w:drawing>
          <wp:inline distT="0" distB="0" distL="0" distR="0">
            <wp:extent cx="2714625" cy="1315085"/>
            <wp:effectExtent l="0" t="0" r="0" b="8890"/>
            <wp:docPr id="16225539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3904"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28734" cy="1322302"/>
                    </a:xfrm>
                    <a:prstGeom prst="rect">
                      <a:avLst/>
                    </a:prstGeom>
                    <a:noFill/>
                    <a:ln>
                      <a:noFill/>
                    </a:ln>
                  </pic:spPr>
                </pic:pic>
              </a:graphicData>
            </a:graphic>
          </wp:inline>
        </w:drawing>
      </w:r>
    </w:p>
    <w:p w14:paraId="1964CAF4">
      <w:pPr>
        <w:pStyle w:val="29"/>
        <w:numPr>
          <w:ilvl w:val="0"/>
          <w:numId w:val="6"/>
        </w:numPr>
        <w:wordWrap w:val="0"/>
        <w:spacing w:line="360" w:lineRule="auto"/>
        <w:ind w:firstLineChars="0"/>
        <w:jc w:val="center"/>
        <w:rPr>
          <w:color w:val="0077BF"/>
        </w:rPr>
      </w:pPr>
      <w:r>
        <w:rPr>
          <w:rFonts w:hint="eastAsia"/>
          <w:color w:val="0077BF"/>
          <w:szCs w:val="21"/>
          <w:lang w:val="en-GB"/>
        </w:rPr>
        <w:t>退出登录图</w:t>
      </w:r>
    </w:p>
    <w:p w14:paraId="468A852D">
      <w:pPr>
        <w:pStyle w:val="4"/>
        <w:wordWrap w:val="0"/>
        <w:rPr>
          <w:color w:val="0077BF"/>
          <w:lang w:val="en-US"/>
        </w:rPr>
      </w:pPr>
      <w:bookmarkStart w:id="111" w:name="_Toc20507"/>
      <w:r>
        <w:rPr>
          <w:rFonts w:hint="eastAsia"/>
          <w:color w:val="0077BF"/>
        </w:rPr>
        <w:t>自动注销</w:t>
      </w:r>
      <w:bookmarkEnd w:id="111"/>
    </w:p>
    <w:p w14:paraId="202C714E">
      <w:pPr>
        <w:spacing w:line="360" w:lineRule="auto"/>
        <w:ind w:firstLine="480" w:firstLineChars="200"/>
        <w:rPr>
          <w:b w:val="0"/>
          <w:bCs w:val="0"/>
          <w:color w:val="0077BF"/>
          <w:sz w:val="24"/>
        </w:rPr>
      </w:pPr>
      <w:r>
        <w:rPr>
          <w:rFonts w:hint="eastAsia"/>
          <w:b w:val="0"/>
          <w:bCs w:val="0"/>
          <w:color w:val="0077BF"/>
          <w:sz w:val="24"/>
        </w:rPr>
        <w:t>用户登录成功进入主界面后，定时器每5秒监测软件闲置时间是否超出设置时间，若超出则自动注销进入主界面。图示如下：</w:t>
      </w:r>
    </w:p>
    <w:p w14:paraId="66555CFB">
      <w:pPr>
        <w:wordWrap w:val="0"/>
        <w:spacing w:line="360" w:lineRule="auto"/>
        <w:jc w:val="center"/>
        <w:rPr>
          <w:color w:val="0077BF"/>
          <w:sz w:val="24"/>
        </w:rPr>
      </w:pPr>
      <w:r>
        <w:rPr>
          <w:color w:val="0077BF"/>
        </w:rPr>
        <w:drawing>
          <wp:inline distT="0" distB="0" distL="0" distR="0">
            <wp:extent cx="3668395" cy="1949450"/>
            <wp:effectExtent l="0" t="0" r="8255" b="3175"/>
            <wp:docPr id="18216118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1815"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97847" cy="1965177"/>
                    </a:xfrm>
                    <a:prstGeom prst="rect">
                      <a:avLst/>
                    </a:prstGeom>
                    <a:noFill/>
                    <a:ln>
                      <a:noFill/>
                    </a:ln>
                  </pic:spPr>
                </pic:pic>
              </a:graphicData>
            </a:graphic>
          </wp:inline>
        </w:drawing>
      </w:r>
    </w:p>
    <w:p w14:paraId="372B9DF8">
      <w:pPr>
        <w:pStyle w:val="29"/>
        <w:numPr>
          <w:ilvl w:val="0"/>
          <w:numId w:val="6"/>
        </w:numPr>
        <w:wordWrap w:val="0"/>
        <w:spacing w:line="360" w:lineRule="auto"/>
        <w:ind w:firstLineChars="0"/>
        <w:jc w:val="center"/>
        <w:rPr>
          <w:color w:val="0077BF"/>
          <w:szCs w:val="21"/>
          <w:lang w:val="en-GB"/>
        </w:rPr>
      </w:pPr>
      <w:r>
        <w:rPr>
          <w:rFonts w:hint="eastAsia"/>
          <w:color w:val="0077BF"/>
          <w:szCs w:val="21"/>
          <w:lang w:val="en-GB"/>
        </w:rPr>
        <w:t>自动注销时序图</w:t>
      </w:r>
    </w:p>
    <w:p w14:paraId="1EAC7DBC">
      <w:pPr>
        <w:pStyle w:val="3"/>
        <w:wordWrap w:val="0"/>
        <w:rPr>
          <w:color w:val="0077BF"/>
        </w:rPr>
      </w:pPr>
      <w:bookmarkStart w:id="112" w:name="_Toc6133"/>
      <w:bookmarkStart w:id="113" w:name="_Toc1210254353"/>
      <w:bookmarkStart w:id="114" w:name="_Toc732292907"/>
      <w:r>
        <w:rPr>
          <w:color w:val="0077BF"/>
        </w:rPr>
        <w:t>用户管理</w:t>
      </w:r>
      <w:bookmarkEnd w:id="112"/>
      <w:bookmarkEnd w:id="113"/>
    </w:p>
    <w:p w14:paraId="690DB51B">
      <w:pPr>
        <w:pStyle w:val="4"/>
        <w:wordWrap w:val="0"/>
        <w:rPr>
          <w:color w:val="0077BF"/>
        </w:rPr>
      </w:pPr>
      <w:bookmarkStart w:id="115" w:name="_Toc23993"/>
      <w:r>
        <w:rPr>
          <w:color w:val="0077BF"/>
        </w:rPr>
        <w:t>添加用户</w:t>
      </w:r>
      <w:bookmarkEnd w:id="114"/>
      <w:bookmarkEnd w:id="115"/>
    </w:p>
    <w:p w14:paraId="2BD37003">
      <w:pPr>
        <w:spacing w:line="360" w:lineRule="auto"/>
        <w:ind w:firstLine="480" w:firstLineChars="200"/>
        <w:rPr>
          <w:b w:val="0"/>
          <w:bCs w:val="0"/>
          <w:color w:val="0077BF"/>
          <w:sz w:val="24"/>
        </w:rPr>
      </w:pPr>
      <w:r>
        <w:rPr>
          <w:rFonts w:hint="eastAsia"/>
          <w:b w:val="0"/>
          <w:bCs w:val="0"/>
          <w:color w:val="0077BF"/>
          <w:sz w:val="24"/>
        </w:rPr>
        <w:t>用户可在用户管理界面添加授权用户。添加上限为200 ，授权用户数达到200时，添加按钮禁用。在用户管理界面点击添加用户按钮，弹出添加用户界面。在表单中输入用户信息后进行添加，若各项信息均合法则成功添加，写入数据库并同步更新用户管理界面的列表信息，若表单中存在不合法信息则无法执行添加操作并进行提示。图示如下：</w:t>
      </w:r>
    </w:p>
    <w:p w14:paraId="06C35486">
      <w:pPr>
        <w:wordWrap w:val="0"/>
        <w:spacing w:line="360" w:lineRule="auto"/>
        <w:jc w:val="center"/>
        <w:rPr>
          <w:color w:val="0077BF"/>
          <w:sz w:val="24"/>
        </w:rPr>
      </w:pPr>
      <w:r>
        <w:rPr>
          <w:color w:val="0077BF"/>
        </w:rPr>
        <w:drawing>
          <wp:inline distT="0" distB="0" distL="0" distR="0">
            <wp:extent cx="2987040" cy="1940560"/>
            <wp:effectExtent l="0" t="0" r="3810" b="2540"/>
            <wp:docPr id="14474249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24985" name="图片 7"/>
                    <pic:cNvPicPr>
                      <a:picLocks noChangeAspect="1" noChangeArrowheads="1"/>
                    </pic:cNvPicPr>
                  </pic:nvPicPr>
                  <pic:blipFill>
                    <a:blip r:embed="rId13">
                      <a:lum bright="-6000"/>
                      <a:extLst>
                        <a:ext uri="{28A0092B-C50C-407E-A947-70E740481C1C}">
                          <a14:useLocalDpi xmlns:a14="http://schemas.microsoft.com/office/drawing/2010/main" val="0"/>
                        </a:ext>
                      </a:extLst>
                    </a:blip>
                    <a:srcRect/>
                    <a:stretch>
                      <a:fillRect/>
                    </a:stretch>
                  </pic:blipFill>
                  <pic:spPr>
                    <a:xfrm>
                      <a:off x="0" y="0"/>
                      <a:ext cx="3000015" cy="1949298"/>
                    </a:xfrm>
                    <a:prstGeom prst="rect">
                      <a:avLst/>
                    </a:prstGeom>
                    <a:noFill/>
                    <a:ln>
                      <a:noFill/>
                    </a:ln>
                  </pic:spPr>
                </pic:pic>
              </a:graphicData>
            </a:graphic>
          </wp:inline>
        </w:drawing>
      </w:r>
    </w:p>
    <w:p w14:paraId="60484309">
      <w:pPr>
        <w:pStyle w:val="29"/>
        <w:numPr>
          <w:ilvl w:val="0"/>
          <w:numId w:val="6"/>
        </w:numPr>
        <w:wordWrap w:val="0"/>
        <w:spacing w:line="360" w:lineRule="auto"/>
        <w:ind w:firstLineChars="0"/>
        <w:jc w:val="center"/>
        <w:rPr>
          <w:color w:val="0077BF"/>
          <w:szCs w:val="21"/>
          <w:lang w:val="en-GB"/>
        </w:rPr>
      </w:pPr>
      <w:r>
        <w:rPr>
          <w:rFonts w:hint="eastAsia"/>
          <w:color w:val="0077BF"/>
          <w:szCs w:val="21"/>
          <w:lang w:val="en-GB"/>
        </w:rPr>
        <w:t>添加用户时序图</w:t>
      </w:r>
    </w:p>
    <w:p w14:paraId="2CBA3FA3">
      <w:pPr>
        <w:rPr>
          <w:rFonts w:hint="eastAsia"/>
        </w:rPr>
      </w:pPr>
    </w:p>
    <w:p w14:paraId="05A97C1E">
      <w:pPr>
        <w:pStyle w:val="3"/>
        <w:tabs>
          <w:tab w:val="left" w:pos="680"/>
          <w:tab w:val="left" w:pos="1134"/>
          <w:tab w:val="left" w:pos="1701"/>
          <w:tab w:val="left" w:pos="2268"/>
          <w:tab w:val="left" w:pos="2835"/>
          <w:tab w:val="left" w:pos="3402"/>
        </w:tabs>
      </w:pPr>
      <w:bookmarkStart w:id="116" w:name="_Toc25938"/>
      <w:bookmarkStart w:id="117" w:name="_Toc8483"/>
      <w:r>
        <w:rPr>
          <w:rFonts w:hint="eastAsia"/>
        </w:rPr>
        <w:t>软件接口定义</w:t>
      </w:r>
      <w:bookmarkEnd w:id="116"/>
      <w:bookmarkEnd w:id="117"/>
    </w:p>
    <w:p w14:paraId="1C8D4A27">
      <w:pPr>
        <w:pStyle w:val="4"/>
        <w:tabs>
          <w:tab w:val="left" w:pos="680"/>
          <w:tab w:val="left" w:pos="1134"/>
          <w:tab w:val="left" w:pos="1701"/>
          <w:tab w:val="left" w:pos="2268"/>
          <w:tab w:val="left" w:pos="2835"/>
          <w:tab w:val="left" w:pos="3402"/>
        </w:tabs>
      </w:pPr>
      <w:bookmarkStart w:id="118" w:name="_Toc23626"/>
      <w:bookmarkStart w:id="119" w:name="_Toc4787"/>
      <w:r>
        <w:rPr>
          <w:rFonts w:hint="eastAsia"/>
        </w:rPr>
        <w:t>内部接口</w:t>
      </w:r>
      <w:bookmarkEnd w:id="118"/>
      <w:bookmarkEnd w:id="119"/>
    </w:p>
    <w:tbl>
      <w:tblPr>
        <w:tblStyle w:val="21"/>
        <w:tblW w:w="100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gridCol w:w="1362"/>
        <w:gridCol w:w="1362"/>
        <w:gridCol w:w="1409"/>
        <w:gridCol w:w="1431"/>
        <w:gridCol w:w="1322"/>
        <w:gridCol w:w="1322"/>
      </w:tblGrid>
      <w:tr w14:paraId="2805E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trPr>
        <w:tc>
          <w:tcPr>
            <w:tcW w:w="1868" w:type="dxa"/>
            <w:shd w:val="clear" w:color="auto" w:fill="D8D8D8" w:themeFill="background1" w:themeFillShade="D9"/>
            <w:vAlign w:val="center"/>
          </w:tcPr>
          <w:p w14:paraId="2C042D8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接口名称</w:t>
            </w:r>
          </w:p>
        </w:tc>
        <w:tc>
          <w:tcPr>
            <w:tcW w:w="1362" w:type="dxa"/>
            <w:shd w:val="clear" w:color="auto" w:fill="D8D8D8" w:themeFill="background1" w:themeFillShade="D9"/>
            <w:vAlign w:val="center"/>
          </w:tcPr>
          <w:p w14:paraId="13F736DD">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接口类型</w:t>
            </w:r>
          </w:p>
        </w:tc>
        <w:tc>
          <w:tcPr>
            <w:tcW w:w="1362" w:type="dxa"/>
            <w:shd w:val="clear" w:color="auto" w:fill="D8D8D8" w:themeFill="background1" w:themeFillShade="D9"/>
            <w:vAlign w:val="center"/>
          </w:tcPr>
          <w:p w14:paraId="4E3DA8C1">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预期用户</w:t>
            </w:r>
          </w:p>
        </w:tc>
        <w:tc>
          <w:tcPr>
            <w:tcW w:w="1409" w:type="dxa"/>
            <w:shd w:val="clear" w:color="auto" w:fill="D8D8D8" w:themeFill="background1" w:themeFillShade="D9"/>
            <w:vAlign w:val="center"/>
          </w:tcPr>
          <w:p w14:paraId="56DE0C37">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使用场景</w:t>
            </w:r>
          </w:p>
        </w:tc>
        <w:tc>
          <w:tcPr>
            <w:tcW w:w="1431" w:type="dxa"/>
            <w:shd w:val="clear" w:color="auto" w:fill="D8D8D8" w:themeFill="background1" w:themeFillShade="D9"/>
            <w:vAlign w:val="center"/>
          </w:tcPr>
          <w:p w14:paraId="574E444E">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预期用途</w:t>
            </w:r>
          </w:p>
        </w:tc>
        <w:tc>
          <w:tcPr>
            <w:tcW w:w="1322" w:type="dxa"/>
            <w:shd w:val="clear" w:color="auto" w:fill="D8D8D8" w:themeFill="background1" w:themeFillShade="D9"/>
            <w:vAlign w:val="center"/>
          </w:tcPr>
          <w:p w14:paraId="06D2C399">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技术特征</w:t>
            </w:r>
          </w:p>
        </w:tc>
        <w:tc>
          <w:tcPr>
            <w:tcW w:w="1322" w:type="dxa"/>
            <w:shd w:val="clear" w:color="auto" w:fill="D8D8D8" w:themeFill="background1" w:themeFillShade="D9"/>
            <w:vAlign w:val="center"/>
          </w:tcPr>
          <w:p w14:paraId="2F3FDDA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使用限制</w:t>
            </w:r>
          </w:p>
        </w:tc>
      </w:tr>
      <w:tr w14:paraId="2C5FC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1868" w:type="dxa"/>
            <w:shd w:val="clear" w:color="auto" w:fill="auto"/>
          </w:tcPr>
          <w:p w14:paraId="161F5F2B">
            <w:pPr>
              <w:keepNext w:val="0"/>
              <w:keepLines w:val="0"/>
              <w:suppressLineNumbers w:val="0"/>
              <w:spacing w:before="0" w:beforeAutospacing="0" w:after="0" w:afterAutospacing="0" w:line="0" w:lineRule="atLeast"/>
              <w:ind w:left="0" w:right="0"/>
              <w:jc w:val="center"/>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362" w:type="dxa"/>
            <w:shd w:val="clear" w:color="auto" w:fill="auto"/>
          </w:tcPr>
          <w:p w14:paraId="2340C92C">
            <w:pPr>
              <w:keepNext w:val="0"/>
              <w:keepLines w:val="0"/>
              <w:suppressLineNumbers w:val="0"/>
              <w:spacing w:before="0" w:beforeAutospacing="0" w:after="0" w:afterAutospacing="0" w:line="0" w:lineRule="atLeast"/>
              <w:ind w:left="0" w:right="0"/>
              <w:jc w:val="center"/>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362" w:type="dxa"/>
            <w:shd w:val="clear" w:color="auto" w:fill="auto"/>
          </w:tcPr>
          <w:p w14:paraId="0693210E">
            <w:pPr>
              <w:keepNext w:val="0"/>
              <w:keepLines w:val="0"/>
              <w:suppressLineNumbers w:val="0"/>
              <w:spacing w:before="0" w:beforeAutospacing="0" w:after="0" w:afterAutospacing="0" w:line="0" w:lineRule="atLeast"/>
              <w:ind w:left="0" w:right="0"/>
              <w:jc w:val="center"/>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409" w:type="dxa"/>
            <w:shd w:val="clear" w:color="auto" w:fill="auto"/>
          </w:tcPr>
          <w:p w14:paraId="4A6ADFF4">
            <w:pPr>
              <w:keepNext w:val="0"/>
              <w:keepLines w:val="0"/>
              <w:suppressLineNumbers w:val="0"/>
              <w:spacing w:before="0" w:beforeAutospacing="0" w:after="0" w:afterAutospacing="0" w:line="0" w:lineRule="atLeast"/>
              <w:ind w:left="0" w:right="0"/>
              <w:jc w:val="center"/>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431" w:type="dxa"/>
            <w:shd w:val="clear" w:color="auto" w:fill="auto"/>
          </w:tcPr>
          <w:p w14:paraId="1D7AFCD5">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322" w:type="dxa"/>
            <w:shd w:val="clear" w:color="auto" w:fill="auto"/>
          </w:tcPr>
          <w:p w14:paraId="2565E72A">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322" w:type="dxa"/>
          </w:tcPr>
          <w:p w14:paraId="66EE4216">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r>
    </w:tbl>
    <w:p w14:paraId="4899510E">
      <w:pPr>
        <w:spacing w:line="440" w:lineRule="exact"/>
        <w:ind w:firstLine="420"/>
      </w:pPr>
      <w:bookmarkStart w:id="120" w:name="_Toc26538"/>
    </w:p>
    <w:p w14:paraId="3FA88DAC">
      <w:pPr>
        <w:pStyle w:val="4"/>
        <w:tabs>
          <w:tab w:val="left" w:pos="680"/>
          <w:tab w:val="left" w:pos="1134"/>
          <w:tab w:val="left" w:pos="1701"/>
          <w:tab w:val="left" w:pos="2268"/>
          <w:tab w:val="left" w:pos="2835"/>
          <w:tab w:val="left" w:pos="3402"/>
        </w:tabs>
      </w:pPr>
      <w:bookmarkStart w:id="121" w:name="_Toc23750"/>
      <w:r>
        <w:rPr>
          <w:rFonts w:hint="eastAsia"/>
        </w:rPr>
        <w:t>外部接口</w:t>
      </w:r>
      <w:bookmarkEnd w:id="120"/>
      <w:bookmarkEnd w:id="121"/>
    </w:p>
    <w:tbl>
      <w:tblPr>
        <w:tblStyle w:val="21"/>
        <w:tblW w:w="10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279"/>
        <w:gridCol w:w="1279"/>
        <w:gridCol w:w="1279"/>
        <w:gridCol w:w="1279"/>
        <w:gridCol w:w="1960"/>
        <w:gridCol w:w="1279"/>
      </w:tblGrid>
      <w:tr w14:paraId="3F417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1683" w:type="dxa"/>
            <w:shd w:val="clear" w:color="auto" w:fill="D8D8D8" w:themeFill="background1" w:themeFillShade="D9"/>
            <w:vAlign w:val="center"/>
          </w:tcPr>
          <w:p w14:paraId="255965D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接口名称</w:t>
            </w:r>
          </w:p>
        </w:tc>
        <w:tc>
          <w:tcPr>
            <w:tcW w:w="1279" w:type="dxa"/>
            <w:shd w:val="clear" w:color="auto" w:fill="D8D8D8" w:themeFill="background1" w:themeFillShade="D9"/>
            <w:vAlign w:val="center"/>
          </w:tcPr>
          <w:p w14:paraId="06FE7792">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接口类型</w:t>
            </w:r>
          </w:p>
        </w:tc>
        <w:tc>
          <w:tcPr>
            <w:tcW w:w="1279" w:type="dxa"/>
            <w:shd w:val="clear" w:color="auto" w:fill="D8D8D8" w:themeFill="background1" w:themeFillShade="D9"/>
            <w:vAlign w:val="center"/>
          </w:tcPr>
          <w:p w14:paraId="5E79017A">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预期用户</w:t>
            </w:r>
          </w:p>
        </w:tc>
        <w:tc>
          <w:tcPr>
            <w:tcW w:w="1279" w:type="dxa"/>
            <w:shd w:val="clear" w:color="auto" w:fill="D8D8D8" w:themeFill="background1" w:themeFillShade="D9"/>
            <w:vAlign w:val="center"/>
          </w:tcPr>
          <w:p w14:paraId="34729CCC">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使用场景</w:t>
            </w:r>
          </w:p>
        </w:tc>
        <w:tc>
          <w:tcPr>
            <w:tcW w:w="1279" w:type="dxa"/>
            <w:shd w:val="clear" w:color="auto" w:fill="D8D8D8" w:themeFill="background1" w:themeFillShade="D9"/>
            <w:vAlign w:val="center"/>
          </w:tcPr>
          <w:p w14:paraId="22205EDE">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预期用途</w:t>
            </w:r>
          </w:p>
        </w:tc>
        <w:tc>
          <w:tcPr>
            <w:tcW w:w="1960" w:type="dxa"/>
            <w:shd w:val="clear" w:color="auto" w:fill="D8D8D8" w:themeFill="background1" w:themeFillShade="D9"/>
            <w:vAlign w:val="center"/>
          </w:tcPr>
          <w:p w14:paraId="5FB5C873">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技术特征</w:t>
            </w:r>
          </w:p>
        </w:tc>
        <w:tc>
          <w:tcPr>
            <w:tcW w:w="1279" w:type="dxa"/>
            <w:shd w:val="clear" w:color="auto" w:fill="D8D8D8" w:themeFill="background1" w:themeFillShade="D9"/>
            <w:vAlign w:val="center"/>
          </w:tcPr>
          <w:p w14:paraId="589A70A8">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使用限制</w:t>
            </w:r>
          </w:p>
        </w:tc>
      </w:tr>
      <w:tr w14:paraId="3FA2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683" w:type="dxa"/>
            <w:shd w:val="clear" w:color="auto" w:fill="auto"/>
          </w:tcPr>
          <w:p w14:paraId="7111ABCB">
            <w:pPr>
              <w:keepNext w:val="0"/>
              <w:keepLines w:val="0"/>
              <w:suppressLineNumbers w:val="0"/>
              <w:spacing w:before="0" w:beforeAutospacing="0" w:after="0" w:afterAutospacing="0" w:line="0" w:lineRule="atLeast"/>
              <w:ind w:left="0" w:right="0"/>
              <w:jc w:val="center"/>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279" w:type="dxa"/>
            <w:shd w:val="clear" w:color="auto" w:fill="auto"/>
          </w:tcPr>
          <w:p w14:paraId="664298AB">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279" w:type="dxa"/>
          </w:tcPr>
          <w:p w14:paraId="7FD91296">
            <w:pPr>
              <w:keepNext w:val="0"/>
              <w:keepLines w:val="0"/>
              <w:suppressLineNumbers w:val="0"/>
              <w:spacing w:before="0" w:beforeAutospacing="0" w:after="0" w:afterAutospacing="0" w:line="0" w:lineRule="atLeast"/>
              <w:ind w:left="0" w:right="0"/>
              <w:jc w:val="center"/>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279" w:type="dxa"/>
            <w:shd w:val="clear" w:color="auto" w:fill="auto"/>
          </w:tcPr>
          <w:p w14:paraId="65671EBD">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279" w:type="dxa"/>
            <w:shd w:val="clear" w:color="auto" w:fill="auto"/>
          </w:tcPr>
          <w:p w14:paraId="0E2052B2">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960" w:type="dxa"/>
            <w:shd w:val="clear" w:color="auto" w:fill="auto"/>
          </w:tcPr>
          <w:p w14:paraId="62B30E83">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c>
          <w:tcPr>
            <w:tcW w:w="1279" w:type="dxa"/>
            <w:shd w:val="clear" w:color="auto" w:fill="auto"/>
          </w:tcPr>
          <w:p w14:paraId="7AFD637F">
            <w:pPr>
              <w:keepNext w:val="0"/>
              <w:keepLines w:val="0"/>
              <w:suppressLineNumbers w:val="0"/>
              <w:spacing w:before="0" w:beforeAutospacing="0" w:after="0" w:afterAutospacing="0" w:line="0" w:lineRule="atLeast"/>
              <w:ind w:left="0" w:right="0"/>
              <w:rPr>
                <w:rFonts w:hint="default" w:asciiTheme="minorEastAsia" w:hAnsiTheme="minorEastAsia"/>
              </w:rPr>
            </w:pPr>
            <w:r>
              <w:rPr>
                <w:rFonts w:hint="eastAsia" w:asciiTheme="minorEastAsia" w:hAnsiTheme="minorEastAsia"/>
                <w:color w:val="0070C0"/>
              </w:rPr>
              <w:t>X</w:t>
            </w:r>
            <w:r>
              <w:rPr>
                <w:rFonts w:hint="default" w:asciiTheme="minorEastAsia" w:hAnsiTheme="minorEastAsia"/>
                <w:color w:val="0070C0"/>
              </w:rPr>
              <w:t>XXX</w:t>
            </w:r>
          </w:p>
        </w:tc>
      </w:tr>
    </w:tbl>
    <w:p w14:paraId="4F953422">
      <w:pPr>
        <w:spacing w:line="440" w:lineRule="exact"/>
        <w:ind w:firstLine="420"/>
      </w:pPr>
      <w:bookmarkStart w:id="122" w:name="_Toc45543101"/>
      <w:bookmarkEnd w:id="122"/>
    </w:p>
    <w:p w14:paraId="440A2146">
      <w:pPr>
        <w:pStyle w:val="3"/>
        <w:tabs>
          <w:tab w:val="left" w:pos="680"/>
          <w:tab w:val="left" w:pos="1134"/>
          <w:tab w:val="left" w:pos="1701"/>
          <w:tab w:val="left" w:pos="2268"/>
          <w:tab w:val="left" w:pos="2835"/>
          <w:tab w:val="left" w:pos="3402"/>
        </w:tabs>
      </w:pPr>
      <w:bookmarkStart w:id="123" w:name="_Toc27571"/>
      <w:r>
        <w:rPr>
          <w:rFonts w:hint="eastAsia"/>
        </w:rPr>
        <w:t>风险控制</w:t>
      </w:r>
      <w:bookmarkEnd w:id="123"/>
    </w:p>
    <w:p w14:paraId="074C20DB">
      <w:pPr>
        <w:pStyle w:val="4"/>
        <w:tabs>
          <w:tab w:val="left" w:pos="680"/>
          <w:tab w:val="left" w:pos="1134"/>
          <w:tab w:val="left" w:pos="1701"/>
          <w:tab w:val="left" w:pos="2268"/>
          <w:tab w:val="left" w:pos="2835"/>
          <w:tab w:val="left" w:pos="3402"/>
        </w:tabs>
      </w:pPr>
      <w:bookmarkStart w:id="124" w:name="_Toc30350"/>
      <w:bookmarkStart w:id="125" w:name="_Toc23341"/>
      <w:r>
        <w:rPr>
          <w:rFonts w:hint="eastAsia"/>
        </w:rPr>
        <w:t>产品安全级别</w:t>
      </w:r>
      <w:bookmarkEnd w:id="124"/>
      <w:bookmarkEnd w:id="125"/>
    </w:p>
    <w:p w14:paraId="2AA29FA4">
      <w:pPr>
        <w:ind w:left="210"/>
        <w:rPr>
          <w:rFonts w:asciiTheme="minorEastAsia" w:hAnsiTheme="minorEastAsia"/>
          <w:b/>
          <w:color w:val="0070C0"/>
        </w:rPr>
      </w:pPr>
      <w:r>
        <w:rPr>
          <w:rFonts w:hint="eastAsia" w:asciiTheme="minorEastAsia" w:hAnsiTheme="minorEastAsia"/>
          <w:color w:val="0070C0"/>
        </w:rPr>
        <w:t>结合风险分析的结果，本产品整体安全级别定义为</w:t>
      </w:r>
      <w:r>
        <w:rPr>
          <w:rFonts w:asciiTheme="minorEastAsia" w:hAnsiTheme="minorEastAsia"/>
          <w:color w:val="0070C0"/>
        </w:rPr>
        <w:t>XX</w:t>
      </w:r>
      <w:r>
        <w:rPr>
          <w:rFonts w:hint="eastAsia" w:asciiTheme="minorEastAsia" w:hAnsiTheme="minorEastAsia"/>
          <w:color w:val="0070C0"/>
        </w:rPr>
        <w:t>级</w:t>
      </w:r>
    </w:p>
    <w:p w14:paraId="2DCEB790">
      <w:pPr>
        <w:spacing w:line="440" w:lineRule="exact"/>
        <w:ind w:firstLine="420"/>
      </w:pPr>
      <w:bookmarkStart w:id="126" w:name="_Toc15667"/>
    </w:p>
    <w:p w14:paraId="0E19BF84">
      <w:pPr>
        <w:pStyle w:val="4"/>
        <w:tabs>
          <w:tab w:val="left" w:pos="680"/>
          <w:tab w:val="left" w:pos="1134"/>
          <w:tab w:val="left" w:pos="1701"/>
          <w:tab w:val="left" w:pos="2268"/>
          <w:tab w:val="left" w:pos="2835"/>
          <w:tab w:val="left" w:pos="3402"/>
        </w:tabs>
      </w:pPr>
      <w:bookmarkStart w:id="127" w:name="_Toc19693"/>
      <w:r>
        <w:rPr>
          <w:rFonts w:hint="eastAsia"/>
        </w:rPr>
        <w:t>软件安全分级</w:t>
      </w:r>
      <w:bookmarkEnd w:id="126"/>
      <w:bookmarkEnd w:id="127"/>
    </w:p>
    <w:p w14:paraId="434BB54D">
      <w:pPr>
        <w:jc w:val="center"/>
        <w:rPr>
          <w:rFonts w:hint="eastAsia"/>
          <w:b/>
        </w:rPr>
      </w:pPr>
      <w:r>
        <w:drawing>
          <wp:inline distT="0" distB="0" distL="0" distR="0">
            <wp:extent cx="5029200" cy="189738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rcRect l="1313" t="9238" r="3299" b="6377"/>
                    <a:stretch>
                      <a:fillRect/>
                    </a:stretch>
                  </pic:blipFill>
                  <pic:spPr>
                    <a:xfrm>
                      <a:off x="0" y="0"/>
                      <a:ext cx="5030968" cy="1898502"/>
                    </a:xfrm>
                    <a:prstGeom prst="rect">
                      <a:avLst/>
                    </a:prstGeom>
                    <a:ln>
                      <a:noFill/>
                    </a:ln>
                  </pic:spPr>
                </pic:pic>
              </a:graphicData>
            </a:graphic>
          </wp:inline>
        </w:drawing>
      </w:r>
    </w:p>
    <w:p w14:paraId="0EBB8C26">
      <w:pPr>
        <w:spacing w:line="440" w:lineRule="exact"/>
        <w:ind w:firstLine="420"/>
      </w:pPr>
      <w:bookmarkStart w:id="128" w:name="_Toc28503"/>
    </w:p>
    <w:p w14:paraId="51D81250">
      <w:pPr>
        <w:pStyle w:val="4"/>
        <w:tabs>
          <w:tab w:val="left" w:pos="680"/>
          <w:tab w:val="left" w:pos="1134"/>
          <w:tab w:val="left" w:pos="1701"/>
          <w:tab w:val="left" w:pos="2268"/>
          <w:tab w:val="left" w:pos="2835"/>
          <w:tab w:val="left" w:pos="3402"/>
        </w:tabs>
      </w:pPr>
      <w:bookmarkStart w:id="129" w:name="_Toc14418"/>
      <w:r>
        <w:rPr>
          <w:rFonts w:hint="eastAsia"/>
        </w:rPr>
        <w:t>软件安全分析描述</w:t>
      </w:r>
      <w:bookmarkEnd w:id="128"/>
      <w:bookmarkEnd w:id="129"/>
    </w:p>
    <w:tbl>
      <w:tblPr>
        <w:tblStyle w:val="21"/>
        <w:tblW w:w="92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3"/>
        <w:gridCol w:w="1579"/>
        <w:gridCol w:w="2594"/>
        <w:gridCol w:w="665"/>
        <w:gridCol w:w="1054"/>
        <w:gridCol w:w="1791"/>
      </w:tblGrid>
      <w:tr w14:paraId="7F8A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7" w:hRule="atLeast"/>
          <w:jc w:val="center"/>
        </w:trPr>
        <w:tc>
          <w:tcPr>
            <w:tcW w:w="1573" w:type="dxa"/>
            <w:shd w:val="clear" w:color="auto" w:fill="A8A8A8"/>
            <w:vAlign w:val="center"/>
          </w:tcPr>
          <w:p w14:paraId="40FC6E2F">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软件系统</w:t>
            </w:r>
            <w:r>
              <w:rPr>
                <w:rFonts w:hint="default" w:asciiTheme="minorEastAsia" w:hAnsiTheme="minorEastAsia"/>
                <w:b/>
                <w:bCs/>
              </w:rPr>
              <w:t>/子系统/单元名称</w:t>
            </w:r>
          </w:p>
        </w:tc>
        <w:tc>
          <w:tcPr>
            <w:tcW w:w="1579" w:type="dxa"/>
            <w:shd w:val="clear" w:color="auto" w:fill="A8A8A8"/>
            <w:vAlign w:val="center"/>
          </w:tcPr>
          <w:p w14:paraId="227AA0B7">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软件层级（系统</w:t>
            </w:r>
            <w:r>
              <w:rPr>
                <w:rFonts w:hint="default" w:asciiTheme="minorEastAsia" w:hAnsiTheme="minorEastAsia"/>
                <w:b/>
                <w:bCs/>
              </w:rPr>
              <w:t>/软件项/软件单元）</w:t>
            </w:r>
          </w:p>
        </w:tc>
        <w:tc>
          <w:tcPr>
            <w:tcW w:w="2594" w:type="dxa"/>
            <w:shd w:val="clear" w:color="auto" w:fill="A8A8A8"/>
            <w:vAlign w:val="center"/>
          </w:tcPr>
          <w:p w14:paraId="2FAE9591">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描述</w:t>
            </w:r>
          </w:p>
        </w:tc>
        <w:tc>
          <w:tcPr>
            <w:tcW w:w="665" w:type="dxa"/>
            <w:shd w:val="clear" w:color="auto" w:fill="A8A8A8"/>
            <w:vAlign w:val="center"/>
          </w:tcPr>
          <w:p w14:paraId="2C35BB5C">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安全级别</w:t>
            </w:r>
          </w:p>
        </w:tc>
        <w:tc>
          <w:tcPr>
            <w:tcW w:w="1054" w:type="dxa"/>
            <w:shd w:val="clear" w:color="auto" w:fill="A8A8A8"/>
            <w:vAlign w:val="center"/>
          </w:tcPr>
          <w:p w14:paraId="642D91C3">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是否为</w:t>
            </w:r>
          </w:p>
          <w:p w14:paraId="4910C3DB">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现成软件</w:t>
            </w:r>
          </w:p>
        </w:tc>
        <w:tc>
          <w:tcPr>
            <w:tcW w:w="1791" w:type="dxa"/>
            <w:shd w:val="clear" w:color="auto" w:fill="A8A8A8"/>
            <w:vAlign w:val="center"/>
          </w:tcPr>
          <w:p w14:paraId="3C681BA5">
            <w:pPr>
              <w:keepNext w:val="0"/>
              <w:keepLines w:val="0"/>
              <w:suppressLineNumbers w:val="0"/>
              <w:spacing w:before="0" w:beforeAutospacing="0" w:after="0" w:afterAutospacing="0" w:line="0" w:lineRule="atLeast"/>
              <w:ind w:left="0" w:right="0"/>
              <w:jc w:val="center"/>
              <w:rPr>
                <w:rFonts w:hint="default" w:asciiTheme="minorEastAsia" w:hAnsiTheme="minorEastAsia"/>
                <w:b/>
                <w:bCs/>
              </w:rPr>
            </w:pPr>
            <w:r>
              <w:rPr>
                <w:rFonts w:hint="eastAsia" w:asciiTheme="minorEastAsia" w:hAnsiTheme="minorEastAsia"/>
                <w:b/>
                <w:bCs/>
              </w:rPr>
              <w:t>定级理由</w:t>
            </w:r>
            <w:r>
              <w:rPr>
                <w:rFonts w:hint="default" w:asciiTheme="minorEastAsia" w:hAnsiTheme="minorEastAsia"/>
                <w:b/>
                <w:bCs/>
              </w:rPr>
              <w:t>/隔离措施</w:t>
            </w:r>
          </w:p>
        </w:tc>
      </w:tr>
      <w:tr w14:paraId="4EA0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73" w:type="dxa"/>
            <w:vAlign w:val="center"/>
          </w:tcPr>
          <w:p w14:paraId="1034427E">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检查列表</w:t>
            </w:r>
          </w:p>
        </w:tc>
        <w:tc>
          <w:tcPr>
            <w:tcW w:w="1579" w:type="dxa"/>
            <w:vAlign w:val="center"/>
          </w:tcPr>
          <w:p w14:paraId="68A05841">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软件单元</w:t>
            </w:r>
          </w:p>
        </w:tc>
        <w:tc>
          <w:tcPr>
            <w:tcW w:w="2594" w:type="dxa"/>
            <w:vAlign w:val="center"/>
          </w:tcPr>
          <w:p w14:paraId="799AA4A2">
            <w:pPr>
              <w:keepNext w:val="0"/>
              <w:keepLines w:val="0"/>
              <w:suppressLineNumbers w:val="0"/>
              <w:spacing w:before="100" w:beforeAutospacing="1" w:after="100" w:afterAutospacing="1"/>
              <w:ind w:left="0" w:right="0"/>
              <w:rPr>
                <w:rFonts w:hint="default"/>
                <w:color w:val="0070C0"/>
              </w:rPr>
            </w:pPr>
          </w:p>
        </w:tc>
        <w:tc>
          <w:tcPr>
            <w:tcW w:w="665" w:type="dxa"/>
            <w:vAlign w:val="center"/>
          </w:tcPr>
          <w:p w14:paraId="382F3325">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A</w:t>
            </w:r>
          </w:p>
        </w:tc>
        <w:tc>
          <w:tcPr>
            <w:tcW w:w="1054" w:type="dxa"/>
            <w:vAlign w:val="center"/>
          </w:tcPr>
          <w:p w14:paraId="4FEC1AD4">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否</w:t>
            </w:r>
          </w:p>
        </w:tc>
        <w:tc>
          <w:tcPr>
            <w:tcW w:w="1791" w:type="dxa"/>
            <w:vAlign w:val="center"/>
          </w:tcPr>
          <w:p w14:paraId="3542E330">
            <w:pPr>
              <w:keepNext w:val="0"/>
              <w:keepLines w:val="0"/>
              <w:suppressLineNumbers w:val="0"/>
              <w:spacing w:before="0" w:beforeAutospacing="0" w:after="0" w:afterAutospacing="0"/>
              <w:ind w:left="0" w:right="0"/>
              <w:rPr>
                <w:rFonts w:hint="default" w:asciiTheme="minorEastAsia" w:hAnsiTheme="minorEastAsia"/>
                <w:iCs/>
                <w:color w:val="0070C0"/>
              </w:rPr>
            </w:pPr>
            <w:r>
              <w:rPr>
                <w:rFonts w:hint="eastAsia" w:asciiTheme="minorEastAsia" w:hAnsiTheme="minorEastAsia"/>
                <w:iCs/>
                <w:color w:val="0070C0"/>
              </w:rPr>
              <w:t>侧重常规展示功能</w:t>
            </w:r>
          </w:p>
        </w:tc>
      </w:tr>
      <w:tr w14:paraId="26EA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73" w:type="dxa"/>
            <w:vAlign w:val="center"/>
          </w:tcPr>
          <w:p w14:paraId="46E6DD07">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影像浏览</w:t>
            </w:r>
          </w:p>
        </w:tc>
        <w:tc>
          <w:tcPr>
            <w:tcW w:w="1579" w:type="dxa"/>
            <w:vAlign w:val="center"/>
          </w:tcPr>
          <w:p w14:paraId="53DC5081">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软件单元</w:t>
            </w:r>
          </w:p>
        </w:tc>
        <w:tc>
          <w:tcPr>
            <w:tcW w:w="2594" w:type="dxa"/>
            <w:vAlign w:val="center"/>
          </w:tcPr>
          <w:p w14:paraId="3C577F5F">
            <w:pPr>
              <w:keepNext w:val="0"/>
              <w:keepLines w:val="0"/>
              <w:suppressLineNumbers w:val="0"/>
              <w:spacing w:before="100" w:beforeAutospacing="1" w:after="100" w:afterAutospacing="1"/>
              <w:ind w:left="0" w:right="0"/>
              <w:rPr>
                <w:rFonts w:hint="default"/>
                <w:color w:val="0070C0"/>
              </w:rPr>
            </w:pPr>
          </w:p>
        </w:tc>
        <w:tc>
          <w:tcPr>
            <w:tcW w:w="665" w:type="dxa"/>
            <w:vAlign w:val="center"/>
          </w:tcPr>
          <w:p w14:paraId="5338AF37">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A</w:t>
            </w:r>
          </w:p>
        </w:tc>
        <w:tc>
          <w:tcPr>
            <w:tcW w:w="1054" w:type="dxa"/>
            <w:vAlign w:val="center"/>
          </w:tcPr>
          <w:p w14:paraId="6B7EB4AA">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否</w:t>
            </w:r>
          </w:p>
        </w:tc>
        <w:tc>
          <w:tcPr>
            <w:tcW w:w="1791" w:type="dxa"/>
            <w:vAlign w:val="center"/>
          </w:tcPr>
          <w:p w14:paraId="4BED0108">
            <w:pPr>
              <w:keepNext w:val="0"/>
              <w:keepLines w:val="0"/>
              <w:suppressLineNumbers w:val="0"/>
              <w:spacing w:before="0" w:beforeAutospacing="0" w:after="0" w:afterAutospacing="0"/>
              <w:ind w:left="0" w:right="0"/>
              <w:rPr>
                <w:rFonts w:hint="default" w:asciiTheme="minorEastAsia" w:hAnsiTheme="minorEastAsia"/>
                <w:iCs/>
                <w:color w:val="0070C0"/>
              </w:rPr>
            </w:pPr>
            <w:r>
              <w:rPr>
                <w:rFonts w:hint="eastAsia" w:asciiTheme="minorEastAsia" w:hAnsiTheme="minorEastAsia"/>
                <w:iCs/>
                <w:color w:val="0070C0"/>
              </w:rPr>
              <w:t>侧重常规展示和影像操作</w:t>
            </w:r>
          </w:p>
        </w:tc>
      </w:tr>
      <w:tr w14:paraId="08F6B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73" w:type="dxa"/>
            <w:vAlign w:val="center"/>
          </w:tcPr>
          <w:p w14:paraId="62694E73">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深度学习算法引擎</w:t>
            </w:r>
          </w:p>
        </w:tc>
        <w:tc>
          <w:tcPr>
            <w:tcW w:w="1579" w:type="dxa"/>
            <w:vAlign w:val="center"/>
          </w:tcPr>
          <w:p w14:paraId="7E461634">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软件单元</w:t>
            </w:r>
          </w:p>
        </w:tc>
        <w:tc>
          <w:tcPr>
            <w:tcW w:w="2594" w:type="dxa"/>
            <w:vAlign w:val="center"/>
          </w:tcPr>
          <w:p w14:paraId="3FE89881">
            <w:pPr>
              <w:keepNext w:val="0"/>
              <w:keepLines w:val="0"/>
              <w:suppressLineNumbers w:val="0"/>
              <w:spacing w:before="100" w:beforeAutospacing="1" w:after="100" w:afterAutospacing="1"/>
              <w:ind w:left="0" w:right="0"/>
              <w:rPr>
                <w:rFonts w:hint="default"/>
                <w:color w:val="0070C0"/>
              </w:rPr>
            </w:pPr>
          </w:p>
        </w:tc>
        <w:tc>
          <w:tcPr>
            <w:tcW w:w="665" w:type="dxa"/>
            <w:vAlign w:val="center"/>
          </w:tcPr>
          <w:p w14:paraId="55CE4128">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B</w:t>
            </w:r>
          </w:p>
        </w:tc>
        <w:tc>
          <w:tcPr>
            <w:tcW w:w="1054" w:type="dxa"/>
            <w:vAlign w:val="center"/>
          </w:tcPr>
          <w:p w14:paraId="211FEFA5">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否</w:t>
            </w:r>
          </w:p>
        </w:tc>
        <w:tc>
          <w:tcPr>
            <w:tcW w:w="1791" w:type="dxa"/>
            <w:vAlign w:val="center"/>
          </w:tcPr>
          <w:p w14:paraId="2701736C">
            <w:pPr>
              <w:keepNext w:val="0"/>
              <w:keepLines w:val="0"/>
              <w:suppressLineNumbers w:val="0"/>
              <w:spacing w:before="0" w:beforeAutospacing="0" w:after="0" w:afterAutospacing="0"/>
              <w:ind w:left="0" w:right="0"/>
              <w:rPr>
                <w:rFonts w:hint="default" w:asciiTheme="minorEastAsia" w:hAnsiTheme="minorEastAsia"/>
                <w:iCs/>
                <w:color w:val="0070C0"/>
              </w:rPr>
            </w:pPr>
            <w:r>
              <w:rPr>
                <w:rFonts w:hint="eastAsia" w:asciiTheme="minorEastAsia" w:hAnsiTheme="minorEastAsia"/>
                <w:iCs/>
                <w:color w:val="0070C0"/>
              </w:rPr>
              <w:t>X</w:t>
            </w:r>
            <w:r>
              <w:rPr>
                <w:rFonts w:hint="default" w:asciiTheme="minorEastAsia" w:hAnsiTheme="minorEastAsia"/>
                <w:iCs/>
                <w:color w:val="0070C0"/>
              </w:rPr>
              <w:t>XXXXXXXXXXXX</w:t>
            </w:r>
          </w:p>
        </w:tc>
      </w:tr>
      <w:tr w14:paraId="50C9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73" w:type="dxa"/>
            <w:vAlign w:val="center"/>
          </w:tcPr>
          <w:p w14:paraId="76656BEE">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数据交换</w:t>
            </w:r>
          </w:p>
        </w:tc>
        <w:tc>
          <w:tcPr>
            <w:tcW w:w="1579" w:type="dxa"/>
            <w:vAlign w:val="center"/>
          </w:tcPr>
          <w:p w14:paraId="1747F0F9">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软件单元</w:t>
            </w:r>
          </w:p>
        </w:tc>
        <w:tc>
          <w:tcPr>
            <w:tcW w:w="2594" w:type="dxa"/>
            <w:vAlign w:val="center"/>
          </w:tcPr>
          <w:p w14:paraId="0F9951DE">
            <w:pPr>
              <w:keepNext w:val="0"/>
              <w:keepLines w:val="0"/>
              <w:suppressLineNumbers w:val="0"/>
              <w:spacing w:before="100" w:beforeAutospacing="1" w:after="100" w:afterAutospacing="1"/>
              <w:ind w:left="0" w:right="0"/>
              <w:rPr>
                <w:rFonts w:hint="default"/>
                <w:color w:val="0070C0"/>
              </w:rPr>
            </w:pPr>
          </w:p>
        </w:tc>
        <w:tc>
          <w:tcPr>
            <w:tcW w:w="665" w:type="dxa"/>
            <w:vAlign w:val="center"/>
          </w:tcPr>
          <w:p w14:paraId="07AD33E1">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A</w:t>
            </w:r>
          </w:p>
        </w:tc>
        <w:tc>
          <w:tcPr>
            <w:tcW w:w="1054" w:type="dxa"/>
            <w:vAlign w:val="center"/>
          </w:tcPr>
          <w:p w14:paraId="3AAEBF84">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否</w:t>
            </w:r>
          </w:p>
        </w:tc>
        <w:tc>
          <w:tcPr>
            <w:tcW w:w="1791" w:type="dxa"/>
            <w:vAlign w:val="center"/>
          </w:tcPr>
          <w:p w14:paraId="1BBE9DD3">
            <w:pPr>
              <w:keepNext w:val="0"/>
              <w:keepLines w:val="0"/>
              <w:suppressLineNumbers w:val="0"/>
              <w:spacing w:before="0" w:beforeAutospacing="0" w:after="0" w:afterAutospacing="0"/>
              <w:ind w:left="0" w:right="0"/>
              <w:rPr>
                <w:rFonts w:hint="default" w:asciiTheme="minorEastAsia" w:hAnsiTheme="minorEastAsia"/>
                <w:iCs/>
                <w:color w:val="0070C0"/>
              </w:rPr>
            </w:pPr>
            <w:r>
              <w:rPr>
                <w:rFonts w:hint="eastAsia" w:asciiTheme="minorEastAsia" w:hAnsiTheme="minorEastAsia"/>
                <w:iCs/>
                <w:color w:val="0070C0"/>
              </w:rPr>
              <w:t>常规获取数据的操作</w:t>
            </w:r>
          </w:p>
        </w:tc>
      </w:tr>
      <w:tr w14:paraId="048C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73" w:type="dxa"/>
            <w:vAlign w:val="center"/>
          </w:tcPr>
          <w:p w14:paraId="1D084737">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数据存储</w:t>
            </w:r>
          </w:p>
        </w:tc>
        <w:tc>
          <w:tcPr>
            <w:tcW w:w="1579" w:type="dxa"/>
            <w:vAlign w:val="center"/>
          </w:tcPr>
          <w:p w14:paraId="5D0A85A2">
            <w:pPr>
              <w:keepNext w:val="0"/>
              <w:keepLines w:val="0"/>
              <w:suppressLineNumbers w:val="0"/>
              <w:spacing w:before="0" w:beforeAutospacing="0" w:after="0" w:afterAutospacing="0"/>
              <w:ind w:left="0" w:right="0"/>
              <w:rPr>
                <w:rFonts w:hint="default" w:asciiTheme="minorEastAsia" w:hAnsiTheme="minorEastAsia"/>
                <w:color w:val="0070C0"/>
              </w:rPr>
            </w:pPr>
            <w:r>
              <w:rPr>
                <w:rFonts w:hint="eastAsia" w:asciiTheme="minorEastAsia" w:hAnsiTheme="minorEastAsia"/>
                <w:color w:val="0070C0"/>
              </w:rPr>
              <w:t>软件单元</w:t>
            </w:r>
          </w:p>
        </w:tc>
        <w:tc>
          <w:tcPr>
            <w:tcW w:w="2594" w:type="dxa"/>
            <w:vAlign w:val="center"/>
          </w:tcPr>
          <w:p w14:paraId="5457E6BA">
            <w:pPr>
              <w:keepNext w:val="0"/>
              <w:keepLines w:val="0"/>
              <w:suppressLineNumbers w:val="0"/>
              <w:spacing w:before="100" w:beforeAutospacing="1" w:after="100" w:afterAutospacing="1"/>
              <w:ind w:left="0" w:right="0"/>
              <w:rPr>
                <w:rFonts w:hint="default"/>
                <w:color w:val="0070C0"/>
              </w:rPr>
            </w:pPr>
          </w:p>
        </w:tc>
        <w:tc>
          <w:tcPr>
            <w:tcW w:w="665" w:type="dxa"/>
            <w:vAlign w:val="center"/>
          </w:tcPr>
          <w:p w14:paraId="76065C01">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B</w:t>
            </w:r>
          </w:p>
        </w:tc>
        <w:tc>
          <w:tcPr>
            <w:tcW w:w="1054" w:type="dxa"/>
            <w:vAlign w:val="center"/>
          </w:tcPr>
          <w:p w14:paraId="2C98234D">
            <w:pPr>
              <w:keepNext w:val="0"/>
              <w:keepLines w:val="0"/>
              <w:suppressLineNumbers w:val="0"/>
              <w:spacing w:before="0" w:beforeAutospacing="0" w:after="0" w:afterAutospacing="0"/>
              <w:ind w:left="0" w:right="0"/>
              <w:jc w:val="center"/>
              <w:rPr>
                <w:rFonts w:hint="default" w:asciiTheme="minorEastAsia" w:hAnsiTheme="minorEastAsia"/>
                <w:color w:val="0070C0"/>
              </w:rPr>
            </w:pPr>
            <w:r>
              <w:rPr>
                <w:rFonts w:hint="eastAsia" w:asciiTheme="minorEastAsia" w:hAnsiTheme="minorEastAsia"/>
                <w:color w:val="0070C0"/>
              </w:rPr>
              <w:t>否</w:t>
            </w:r>
          </w:p>
        </w:tc>
        <w:tc>
          <w:tcPr>
            <w:tcW w:w="1791" w:type="dxa"/>
            <w:vAlign w:val="center"/>
          </w:tcPr>
          <w:p w14:paraId="74880B27">
            <w:pPr>
              <w:keepNext w:val="0"/>
              <w:keepLines w:val="0"/>
              <w:suppressLineNumbers w:val="0"/>
              <w:spacing w:before="0" w:beforeAutospacing="0" w:after="0" w:afterAutospacing="0"/>
              <w:ind w:left="0" w:right="0"/>
              <w:rPr>
                <w:rFonts w:hint="default" w:asciiTheme="minorEastAsia" w:hAnsiTheme="minorEastAsia"/>
                <w:iCs/>
                <w:color w:val="0070C0"/>
              </w:rPr>
            </w:pPr>
            <w:r>
              <w:rPr>
                <w:rFonts w:hint="eastAsia" w:asciiTheme="minorEastAsia" w:hAnsiTheme="minorEastAsia"/>
                <w:iCs/>
                <w:color w:val="0070C0"/>
              </w:rPr>
              <w:t>对保存对健康数据进行加密存储。</w:t>
            </w:r>
          </w:p>
        </w:tc>
      </w:tr>
      <w:tr w14:paraId="77A81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573" w:type="dxa"/>
            <w:vAlign w:val="center"/>
          </w:tcPr>
          <w:p w14:paraId="40CADC14">
            <w:pPr>
              <w:keepNext w:val="0"/>
              <w:keepLines w:val="0"/>
              <w:suppressLineNumbers w:val="0"/>
              <w:spacing w:before="0" w:beforeAutospacing="0" w:after="0" w:afterAutospacing="0"/>
              <w:ind w:left="0" w:right="0"/>
              <w:rPr>
                <w:rFonts w:hint="eastAsia" w:asciiTheme="minorEastAsia" w:hAnsiTheme="minorEastAsia"/>
                <w:color w:val="0070C0"/>
              </w:rPr>
            </w:pPr>
            <w:r>
              <w:rPr>
                <w:rFonts w:hint="default" w:asciiTheme="minorEastAsia" w:hAnsiTheme="minorEastAsia"/>
                <w:color w:val="0070C0"/>
              </w:rPr>
              <w:t>……</w:t>
            </w:r>
          </w:p>
        </w:tc>
        <w:tc>
          <w:tcPr>
            <w:tcW w:w="1579" w:type="dxa"/>
            <w:vAlign w:val="center"/>
          </w:tcPr>
          <w:p w14:paraId="597E2FBC">
            <w:pPr>
              <w:keepNext w:val="0"/>
              <w:keepLines w:val="0"/>
              <w:suppressLineNumbers w:val="0"/>
              <w:spacing w:before="0" w:beforeAutospacing="0" w:after="0" w:afterAutospacing="0"/>
              <w:ind w:left="0" w:right="0"/>
              <w:rPr>
                <w:rFonts w:hint="eastAsia" w:asciiTheme="minorEastAsia" w:hAnsiTheme="minorEastAsia"/>
                <w:color w:val="0070C0"/>
              </w:rPr>
            </w:pPr>
          </w:p>
        </w:tc>
        <w:tc>
          <w:tcPr>
            <w:tcW w:w="2594" w:type="dxa"/>
            <w:vAlign w:val="center"/>
          </w:tcPr>
          <w:p w14:paraId="2A948684">
            <w:pPr>
              <w:keepNext w:val="0"/>
              <w:keepLines w:val="0"/>
              <w:suppressLineNumbers w:val="0"/>
              <w:spacing w:before="100" w:beforeAutospacing="1" w:after="100" w:afterAutospacing="1"/>
              <w:ind w:left="0" w:right="0"/>
              <w:rPr>
                <w:rFonts w:hint="eastAsia" w:asciiTheme="minorEastAsia" w:hAnsiTheme="minorEastAsia"/>
                <w:color w:val="0070C0"/>
              </w:rPr>
            </w:pPr>
          </w:p>
        </w:tc>
        <w:tc>
          <w:tcPr>
            <w:tcW w:w="665" w:type="dxa"/>
            <w:vAlign w:val="center"/>
          </w:tcPr>
          <w:p w14:paraId="2F6C3630">
            <w:pPr>
              <w:keepNext w:val="0"/>
              <w:keepLines w:val="0"/>
              <w:suppressLineNumbers w:val="0"/>
              <w:spacing w:before="0" w:beforeAutospacing="0" w:after="0" w:afterAutospacing="0"/>
              <w:ind w:left="0" w:right="0"/>
              <w:jc w:val="center"/>
              <w:rPr>
                <w:rFonts w:hint="eastAsia" w:asciiTheme="minorEastAsia" w:hAnsiTheme="minorEastAsia"/>
                <w:color w:val="0070C0"/>
              </w:rPr>
            </w:pPr>
          </w:p>
        </w:tc>
        <w:tc>
          <w:tcPr>
            <w:tcW w:w="1054" w:type="dxa"/>
            <w:vAlign w:val="center"/>
          </w:tcPr>
          <w:p w14:paraId="60F4784D">
            <w:pPr>
              <w:keepNext w:val="0"/>
              <w:keepLines w:val="0"/>
              <w:suppressLineNumbers w:val="0"/>
              <w:spacing w:before="0" w:beforeAutospacing="0" w:after="0" w:afterAutospacing="0"/>
              <w:ind w:left="0" w:right="0"/>
              <w:jc w:val="center"/>
              <w:rPr>
                <w:rFonts w:hint="eastAsia" w:asciiTheme="minorEastAsia" w:hAnsiTheme="minorEastAsia"/>
                <w:color w:val="0070C0"/>
              </w:rPr>
            </w:pPr>
          </w:p>
        </w:tc>
        <w:tc>
          <w:tcPr>
            <w:tcW w:w="1791" w:type="dxa"/>
            <w:vAlign w:val="center"/>
          </w:tcPr>
          <w:p w14:paraId="5ED56AA5">
            <w:pPr>
              <w:keepNext w:val="0"/>
              <w:keepLines w:val="0"/>
              <w:suppressLineNumbers w:val="0"/>
              <w:spacing w:before="0" w:beforeAutospacing="0" w:after="0" w:afterAutospacing="0"/>
              <w:ind w:left="0" w:right="0"/>
              <w:rPr>
                <w:rFonts w:hint="eastAsia" w:asciiTheme="minorEastAsia" w:hAnsiTheme="minorEastAsia"/>
                <w:iCs/>
                <w:color w:val="0070C0"/>
              </w:rPr>
            </w:pPr>
          </w:p>
        </w:tc>
      </w:tr>
    </w:tbl>
    <w:p w14:paraId="7C9470A3">
      <w:pPr>
        <w:spacing w:line="440" w:lineRule="exact"/>
        <w:ind w:firstLine="420"/>
      </w:pPr>
      <w:bookmarkStart w:id="130" w:name="_Toc1765"/>
    </w:p>
    <w:p w14:paraId="29BD7684">
      <w:pPr>
        <w:pStyle w:val="4"/>
        <w:tabs>
          <w:tab w:val="left" w:pos="680"/>
          <w:tab w:val="left" w:pos="1134"/>
          <w:tab w:val="left" w:pos="1701"/>
          <w:tab w:val="left" w:pos="2268"/>
          <w:tab w:val="left" w:pos="2835"/>
          <w:tab w:val="left" w:pos="3402"/>
        </w:tabs>
      </w:pPr>
      <w:bookmarkStart w:id="131" w:name="_Toc28838"/>
      <w:r>
        <w:rPr>
          <w:rFonts w:hint="eastAsia"/>
        </w:rPr>
        <w:t>外部软件环境安全级别</w:t>
      </w:r>
      <w:bookmarkEnd w:id="130"/>
      <w:bookmarkEnd w:id="131"/>
      <w:bookmarkStart w:id="136" w:name="_GoBack"/>
    </w:p>
    <w:bookmarkEnd w:id="136"/>
    <w:p w14:paraId="2B4539D2">
      <w:pPr>
        <w:spacing w:line="440" w:lineRule="exact"/>
        <w:ind w:firstLine="420"/>
        <w:rPr>
          <w:rFonts w:hint="eastAsia"/>
          <w:color w:val="0070C0"/>
          <w:sz w:val="24"/>
          <w:szCs w:val="24"/>
        </w:rPr>
      </w:pPr>
      <w:bookmarkStart w:id="132" w:name="_Toc364164522"/>
      <w:bookmarkStart w:id="133" w:name="_Toc319500579"/>
      <w:r>
        <w:rPr>
          <w:rFonts w:hint="eastAsia"/>
          <w:color w:val="0070C0"/>
          <w:sz w:val="24"/>
          <w:szCs w:val="24"/>
        </w:rPr>
        <w:t>外部软件环境自身风险相对较低，由于与医疗器械软件相互耦合，故其安全性级别与本医疗器械软件的安全性级别相同为</w:t>
      </w:r>
      <w:r>
        <w:rPr>
          <w:color w:val="0070C0"/>
          <w:sz w:val="24"/>
          <w:szCs w:val="24"/>
        </w:rPr>
        <w:t>XX</w:t>
      </w:r>
      <w:r>
        <w:rPr>
          <w:rFonts w:hint="eastAsia"/>
          <w:color w:val="0070C0"/>
          <w:sz w:val="24"/>
          <w:szCs w:val="24"/>
        </w:rPr>
        <w:t>级。</w:t>
      </w:r>
    </w:p>
    <w:p w14:paraId="26687422">
      <w:pPr>
        <w:spacing w:line="440" w:lineRule="exact"/>
        <w:ind w:firstLine="420"/>
      </w:pPr>
    </w:p>
    <w:p w14:paraId="55441CAC">
      <w:pPr>
        <w:pStyle w:val="2"/>
        <w:rPr>
          <w:rFonts w:hint="eastAsia" w:ascii="Times New Roman" w:hAnsi="Times New Roman" w:cs="Times New Roman"/>
        </w:rPr>
      </w:pPr>
      <w:bookmarkStart w:id="134" w:name="_Toc25298"/>
      <w:bookmarkStart w:id="135" w:name="_Toc13758"/>
      <w:r>
        <w:rPr>
          <w:rFonts w:hint="eastAsia"/>
          <w:sz w:val="28"/>
          <w:szCs w:val="18"/>
          <w:lang w:eastAsia="zh-CN"/>
        </w:rPr>
        <w:t>备注</w:t>
      </w:r>
      <w:r>
        <w:rPr>
          <w:rFonts w:hint="eastAsia"/>
          <w:sz w:val="28"/>
          <w:szCs w:val="18"/>
        </w:rPr>
        <w:t>事项</w:t>
      </w:r>
      <w:bookmarkEnd w:id="134"/>
      <w:bookmarkEnd w:id="135"/>
    </w:p>
    <w:bookmarkEnd w:id="132"/>
    <w:bookmarkEnd w:id="133"/>
    <w:p w14:paraId="5631CAAF">
      <w:pPr>
        <w:spacing w:line="440" w:lineRule="exact"/>
        <w:ind w:firstLine="420"/>
        <w:rPr>
          <w:color w:val="0070C0"/>
        </w:rPr>
      </w:pPr>
      <w:r>
        <w:rPr>
          <w:rFonts w:hint="eastAsia"/>
          <w:color w:val="0070C0"/>
        </w:rPr>
        <w:t>N</w:t>
      </w:r>
      <w:r>
        <w:rPr>
          <w:color w:val="0070C0"/>
        </w:rPr>
        <w:t>/</w:t>
      </w:r>
      <w:r>
        <w:rPr>
          <w:rFonts w:hint="eastAsia"/>
          <w:color w:val="0070C0"/>
        </w:rPr>
        <w:t>A</w:t>
      </w:r>
    </w:p>
    <w:p w14:paraId="194F567A">
      <w:pPr>
        <w:wordWrap w:val="0"/>
        <w:spacing w:line="360" w:lineRule="auto"/>
        <w:ind w:left="0" w:leftChars="0" w:firstLine="0" w:firstLineChars="0"/>
        <w:rPr>
          <w:rFonts w:hint="eastAsia"/>
          <w:szCs w:val="21"/>
        </w:rPr>
      </w:pPr>
    </w:p>
    <w:sectPr>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41EBE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67D000F5">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8B385F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5CDB9EC">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309A6200">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472FD3DD">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71A05D0F">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65B1B2F">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F2B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24850AFE">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4E0038CA">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ascii="宋体" w:hAnsi="宋体" w:cs="宋体"/>
              <w:b/>
              <w:sz w:val="28"/>
              <w:szCs w:val="28"/>
              <w:lang w:val="en-US" w:eastAsia="zh-CN"/>
            </w:rPr>
            <w:t>软件架构设计规范</w:t>
          </w:r>
        </w:p>
      </w:tc>
      <w:tc>
        <w:tcPr>
          <w:tcW w:w="1417" w:type="dxa"/>
          <w:vAlign w:val="center"/>
        </w:tcPr>
        <w:p w14:paraId="7E4CA241">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0ABE093F">
          <w:pPr>
            <w:pStyle w:val="18"/>
            <w:keepNext w:val="0"/>
            <w:keepLines w:val="0"/>
            <w:suppressLineNumbers w:val="0"/>
            <w:ind w:left="0" w:right="0"/>
            <w:jc w:val="center"/>
            <w:outlineLvl w:val="1"/>
            <w:rPr>
              <w:rFonts w:hint="eastAsia"/>
              <w:sz w:val="21"/>
              <w:szCs w:val="21"/>
            </w:rPr>
          </w:pPr>
          <w:r>
            <w:rPr>
              <w:rFonts w:hint="default"/>
              <w:sz w:val="21"/>
              <w:szCs w:val="21"/>
            </w:rPr>
            <w:t>DHF-</w:t>
          </w:r>
          <w:r>
            <w:rPr>
              <w:rFonts w:hint="eastAsia"/>
              <w:sz w:val="21"/>
              <w:szCs w:val="21"/>
            </w:rPr>
            <w:t>OPT-</w:t>
          </w:r>
          <w:r>
            <w:rPr>
              <w:rFonts w:hint="eastAsia"/>
              <w:sz w:val="21"/>
              <w:szCs w:val="21"/>
              <w:lang w:val="en-US" w:eastAsia="zh-CN"/>
            </w:rPr>
            <w:t>3</w:t>
          </w:r>
          <w:r>
            <w:rPr>
              <w:rFonts w:hint="eastAsia"/>
              <w:sz w:val="21"/>
              <w:szCs w:val="21"/>
            </w:rPr>
            <w:t>020</w:t>
          </w:r>
        </w:p>
      </w:tc>
    </w:tr>
    <w:tr w14:paraId="3398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AF968E3">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200F8648">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06E1E892">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4F56DB89">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726C35B6">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CBB33">
    <w:pPr>
      <w:pStyle w:val="15"/>
    </w:pPr>
  </w:p>
  <w:p w14:paraId="455D38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28E408"/>
    <w:multiLevelType w:val="singleLevel"/>
    <w:tmpl w:val="E528E408"/>
    <w:lvl w:ilvl="0" w:tentative="0">
      <w:start w:val="1"/>
      <w:numFmt w:val="decimal"/>
      <w:lvlText w:val="[%1]"/>
      <w:lvlJc w:val="left"/>
      <w:pPr>
        <w:tabs>
          <w:tab w:val="left" w:pos="840"/>
        </w:tabs>
        <w:ind w:left="845" w:leftChars="0" w:hanging="425" w:firstLineChars="0"/>
      </w:pPr>
      <w:rPr>
        <w:rFonts w:hint="default"/>
      </w:rPr>
    </w:lvl>
  </w:abstractNum>
  <w:abstractNum w:abstractNumId="1">
    <w:nsid w:val="4A23521F"/>
    <w:multiLevelType w:val="multilevel"/>
    <w:tmpl w:val="4A2352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68E273A3"/>
    <w:multiLevelType w:val="multilevel"/>
    <w:tmpl w:val="68E273A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C8F736F"/>
    <w:multiLevelType w:val="multilevel"/>
    <w:tmpl w:val="6C8F73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CFF1E95"/>
    <w:multiLevelType w:val="multilevel"/>
    <w:tmpl w:val="7CFF1E95"/>
    <w:lvl w:ilvl="0" w:tentative="0">
      <w:start w:val="1"/>
      <w:numFmt w:val="decimal"/>
      <w:lvlText w:val="图%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doNotCompress"/>
  <w:compat>
    <w:balanceSingleByteDoubleByteWidth/>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7B57D9"/>
    <w:rsid w:val="02BC2C90"/>
    <w:rsid w:val="0639341C"/>
    <w:rsid w:val="0B7F73A1"/>
    <w:rsid w:val="0CA21D1B"/>
    <w:rsid w:val="0CE33FBB"/>
    <w:rsid w:val="0F7FD01B"/>
    <w:rsid w:val="116F1852"/>
    <w:rsid w:val="12587728"/>
    <w:rsid w:val="15915022"/>
    <w:rsid w:val="19B80DD0"/>
    <w:rsid w:val="1BC7354C"/>
    <w:rsid w:val="1E7DDD8D"/>
    <w:rsid w:val="1FEF31D1"/>
    <w:rsid w:val="28700B64"/>
    <w:rsid w:val="2C7A1122"/>
    <w:rsid w:val="2CB371D5"/>
    <w:rsid w:val="2EB15996"/>
    <w:rsid w:val="2F37233F"/>
    <w:rsid w:val="2FAC17CC"/>
    <w:rsid w:val="2FFF3020"/>
    <w:rsid w:val="3010152E"/>
    <w:rsid w:val="37DD3CC5"/>
    <w:rsid w:val="3B7B5A2D"/>
    <w:rsid w:val="3C597D99"/>
    <w:rsid w:val="3F7F40FC"/>
    <w:rsid w:val="3FF786F5"/>
    <w:rsid w:val="3FFE7CC7"/>
    <w:rsid w:val="4BC863A1"/>
    <w:rsid w:val="4D7752CE"/>
    <w:rsid w:val="4FDF63AF"/>
    <w:rsid w:val="4FFD7496"/>
    <w:rsid w:val="50F564EB"/>
    <w:rsid w:val="51254295"/>
    <w:rsid w:val="5202191A"/>
    <w:rsid w:val="53EDEF4C"/>
    <w:rsid w:val="573B7247"/>
    <w:rsid w:val="5A0507C0"/>
    <w:rsid w:val="5B966EC4"/>
    <w:rsid w:val="5BBC2845"/>
    <w:rsid w:val="5FF75E37"/>
    <w:rsid w:val="672D1356"/>
    <w:rsid w:val="690003F4"/>
    <w:rsid w:val="6DBEEE08"/>
    <w:rsid w:val="6FEBE292"/>
    <w:rsid w:val="6FFD3FBC"/>
    <w:rsid w:val="71706A0F"/>
    <w:rsid w:val="71B75A5B"/>
    <w:rsid w:val="71EDDD5C"/>
    <w:rsid w:val="75CD61DE"/>
    <w:rsid w:val="764240E2"/>
    <w:rsid w:val="782B18E2"/>
    <w:rsid w:val="7AEEF96C"/>
    <w:rsid w:val="7B7E72C5"/>
    <w:rsid w:val="7BDF90D9"/>
    <w:rsid w:val="7BF56C2E"/>
    <w:rsid w:val="7C38637B"/>
    <w:rsid w:val="7CEFE15A"/>
    <w:rsid w:val="7D6E9FCB"/>
    <w:rsid w:val="7DF4246F"/>
    <w:rsid w:val="7F3E5D0B"/>
    <w:rsid w:val="7F5D138A"/>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character" w:customStyle="1" w:styleId="83">
    <w:name w:val="ts-alignment-element"/>
    <w:basedOn w:val="22"/>
    <w:qFormat/>
    <w:uiPriority w:val="0"/>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15</Pages>
  <Words>2954</Words>
  <Characters>3526</Characters>
  <Lines>547</Lines>
  <Paragraphs>559</Paragraphs>
  <TotalTime>2</TotalTime>
  <ScaleCrop>false</ScaleCrop>
  <LinksUpToDate>false</LinksUpToDate>
  <CharactersWithSpaces>3644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2026-03-23T10:17:48Z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