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F5A1B">
      <w:pPr>
        <w:wordWrap w:val="0"/>
        <w:rPr>
          <w:rFonts w:hint="eastAsia" w:ascii="宋体" w:hAnsi="宋体"/>
        </w:rPr>
      </w:pPr>
    </w:p>
    <w:p w14:paraId="2624B653">
      <w:pPr>
        <w:wordWrap w:val="0"/>
        <w:rPr>
          <w:rFonts w:hint="eastAsia" w:ascii="宋体" w:hAnsi="宋体"/>
        </w:rPr>
      </w:pPr>
    </w:p>
    <w:p w14:paraId="6C730350">
      <w:pPr>
        <w:wordWrap w:val="0"/>
        <w:rPr>
          <w:rFonts w:hint="eastAsia" w:ascii="宋体" w:hAnsi="宋体"/>
        </w:rPr>
      </w:pPr>
    </w:p>
    <w:p w14:paraId="5718181F">
      <w:pPr>
        <w:wordWrap w:val="0"/>
        <w:rPr>
          <w:rFonts w:hint="eastAsia" w:ascii="宋体" w:hAnsi="宋体"/>
        </w:rPr>
      </w:pPr>
    </w:p>
    <w:p w14:paraId="283C6970">
      <w:pPr>
        <w:wordWrap w:val="0"/>
        <w:rPr>
          <w:rFonts w:hint="eastAsia" w:ascii="宋体" w:hAnsi="宋体"/>
        </w:rPr>
      </w:pPr>
    </w:p>
    <w:p w14:paraId="04D132FE">
      <w:pPr>
        <w:wordWrap w:val="0"/>
        <w:rPr>
          <w:rFonts w:hint="eastAsia" w:ascii="宋体" w:hAnsi="宋体"/>
        </w:rPr>
      </w:pPr>
    </w:p>
    <w:p w14:paraId="389FBCCD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XXXXX</w:t>
      </w:r>
      <w:r>
        <w:rPr>
          <w:rFonts w:hint="eastAsia" w:ascii="黑体" w:hAnsi="黑体" w:eastAsia="黑体" w:cs="宋体"/>
          <w:b/>
          <w:sz w:val="52"/>
          <w:szCs w:val="52"/>
        </w:rPr>
        <w:t>软件单元测试方案</w:t>
      </w:r>
    </w:p>
    <w:p w14:paraId="243088A2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-0080</w:t>
      </w:r>
    </w:p>
    <w:p w14:paraId="7299BCAA">
      <w:pPr>
        <w:wordWrap w:val="0"/>
        <w:rPr>
          <w:rFonts w:hint="eastAsia" w:ascii="宋体" w:hAnsi="宋体"/>
        </w:rPr>
      </w:pPr>
    </w:p>
    <w:p w14:paraId="78A5F7D9">
      <w:pPr>
        <w:wordWrap w:val="0"/>
        <w:rPr>
          <w:rFonts w:hint="eastAsia" w:ascii="宋体" w:hAnsi="宋体"/>
        </w:rPr>
      </w:pPr>
    </w:p>
    <w:p w14:paraId="03328513">
      <w:pPr>
        <w:wordWrap w:val="0"/>
        <w:rPr>
          <w:rFonts w:hint="eastAsia" w:ascii="宋体" w:hAnsi="宋体"/>
        </w:rPr>
      </w:pPr>
    </w:p>
    <w:p w14:paraId="1ED40743">
      <w:pPr>
        <w:wordWrap w:val="0"/>
        <w:rPr>
          <w:rFonts w:hint="eastAsia" w:ascii="宋体" w:hAnsi="宋体"/>
        </w:rPr>
      </w:pP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24308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DC0D23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2B12032B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6117B8B6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61A79E91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签名</w:t>
            </w:r>
          </w:p>
        </w:tc>
      </w:tr>
      <w:tr w14:paraId="694D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A2D678F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08E1FFA0">
            <w:pPr>
              <w:wordWrap w:val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74F4865F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300D1E9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6AD7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870ADA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5000FB0A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57875816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8339141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588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77E7A545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3D0377EE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D817239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0AF7C35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4EBBE34A">
      <w:pPr>
        <w:wordWrap w:val="0"/>
        <w:rPr>
          <w:rFonts w:hint="eastAsia" w:ascii="宋体" w:hAnsi="宋体"/>
        </w:rPr>
      </w:pPr>
    </w:p>
    <w:p w14:paraId="5367A490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750F2E87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3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4311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7F61C4E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EF9B3E5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3D5B301">
            <w:pPr>
              <w:pStyle w:val="33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3356A2B">
            <w:pPr>
              <w:pStyle w:val="33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5F02D239">
            <w:pPr>
              <w:pStyle w:val="33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5788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0DC2D5B7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51F6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62A1647A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B6AE51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1351AFD3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首版</w:t>
            </w:r>
          </w:p>
        </w:tc>
      </w:tr>
      <w:tr w14:paraId="4E0C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3B8EE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1904F47">
            <w:pPr>
              <w:wordWrap w:val="0"/>
              <w:jc w:val="center"/>
              <w:rPr>
                <w:rFonts w:hint="default" w:ascii="宋体" w:hAnsi="宋体" w:cs="宋体"/>
                <w:szCs w:val="21"/>
                <w:woUserID w:val="1"/>
              </w:rPr>
            </w:pPr>
          </w:p>
        </w:tc>
        <w:tc>
          <w:tcPr>
            <w:tcW w:w="942" w:type="pct"/>
            <w:vAlign w:val="center"/>
          </w:tcPr>
          <w:p w14:paraId="01673B1E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4BF768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629A6D1B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DE5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FFBA99F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A59181E">
            <w:pPr>
              <w:wordWrap w:val="0"/>
              <w:jc w:val="center"/>
              <w:rPr>
                <w:rFonts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309B4D42">
            <w:pPr>
              <w:wordWrap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70A165C8">
            <w:pPr>
              <w:wordWrap w:val="0"/>
              <w:jc w:val="center"/>
              <w:rPr>
                <w:rFonts w:hint="eastAsia" w:ascii="宋体" w:hAnsi="宋体" w:cs="宋体"/>
                <w:color w:val="EE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01FFE491">
            <w:pPr>
              <w:wordWrap w:val="0"/>
              <w:jc w:val="center"/>
              <w:rPr>
                <w:rFonts w:hint="eastAsia"/>
              </w:rPr>
            </w:pPr>
          </w:p>
        </w:tc>
      </w:tr>
    </w:tbl>
    <w:p w14:paraId="26182AD9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023F38C9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160667F5">
      <w:pPr>
        <w:pStyle w:val="17"/>
        <w:tabs>
          <w:tab w:val="right" w:leader="dot" w:pos="9638"/>
        </w:tabs>
      </w:pPr>
      <w:bookmarkStart w:id="54" w:name="_GoBack"/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_Toc11964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 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_Toc11964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2E2C38F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_Toc23279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_Toc23279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86077C6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_Toc7999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1.2 </w:t>
      </w:r>
      <w:r>
        <w:rPr>
          <w:rFonts w:hint="eastAsia"/>
        </w:rPr>
        <w:t>参考文档</w:t>
      </w:r>
      <w:r>
        <w:tab/>
      </w:r>
      <w:r>
        <w:fldChar w:fldCharType="begin"/>
      </w:r>
      <w:r>
        <w:instrText xml:space="preserve"> PAGEREF _Toc7999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5C03E2E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_Toc2051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1.3 </w:t>
      </w:r>
      <w:r>
        <w:rPr>
          <w:rFonts w:hint="eastAsia"/>
        </w:rPr>
        <w:t>文件更新要求</w:t>
      </w:r>
      <w:r>
        <w:tab/>
      </w:r>
      <w:r>
        <w:fldChar w:fldCharType="begin"/>
      </w:r>
      <w:r>
        <w:instrText xml:space="preserve"> PAGEREF _Toc2051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352C999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_Toc15181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2 测试</w:t>
      </w:r>
      <w:r>
        <w:rPr>
          <w:rFonts w:hint="eastAsia" w:ascii="Times New Roman" w:hAnsi="Times New Roman" w:cs="Times New Roman"/>
          <w:lang w:val="en-US" w:eastAsia="zh-CN"/>
        </w:rPr>
        <w:t>概述</w:t>
      </w:r>
      <w:r>
        <w:tab/>
      </w:r>
      <w:r>
        <w:fldChar w:fldCharType="begin"/>
      </w:r>
      <w:r>
        <w:instrText xml:space="preserve"> PAGEREF _Toc15181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EC6C4B1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_Toc27811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2.1 </w:t>
      </w:r>
      <w:r>
        <w:rPr>
          <w:rFonts w:hint="eastAsia"/>
        </w:rPr>
        <w:t>进入标准</w:t>
      </w:r>
      <w:r>
        <w:tab/>
      </w:r>
      <w:r>
        <w:fldChar w:fldCharType="begin"/>
      </w:r>
      <w:r>
        <w:instrText xml:space="preserve"> PAGEREF _Toc27811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CF31BD7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_Toc31542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2.2 测试目标</w:t>
      </w:r>
      <w:r>
        <w:tab/>
      </w:r>
      <w:r>
        <w:fldChar w:fldCharType="begin"/>
      </w:r>
      <w:r>
        <w:instrText xml:space="preserve"> PAGEREF _Toc31542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E767C37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_Toc6953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2.3 </w:t>
      </w:r>
      <w:r>
        <w:rPr>
          <w:rFonts w:hint="eastAsia"/>
        </w:rPr>
        <w:t>测试环境</w:t>
      </w:r>
      <w:r>
        <w:tab/>
      </w:r>
      <w:r>
        <w:fldChar w:fldCharType="begin"/>
      </w:r>
      <w:r>
        <w:instrText xml:space="preserve"> PAGEREF _Toc6953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8482473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_Toc32249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 </w:t>
      </w:r>
      <w:r>
        <w:rPr>
          <w:rFonts w:hint="eastAsia"/>
        </w:rPr>
        <w:t>测试设备/软件</w:t>
      </w:r>
      <w:r>
        <w:tab/>
      </w:r>
      <w:r>
        <w:fldChar w:fldCharType="begin"/>
      </w:r>
      <w:r>
        <w:instrText xml:space="preserve"> PAGEREF _Toc32249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1A9D56B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_Toc23683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2.4.1 </w:t>
      </w:r>
      <w:r>
        <w:rPr>
          <w:rFonts w:hint="eastAsia"/>
          <w:lang w:val="en-US" w:eastAsia="zh-CN"/>
        </w:rPr>
        <w:t>测试设备</w:t>
      </w:r>
      <w:r>
        <w:tab/>
      </w:r>
      <w:r>
        <w:fldChar w:fldCharType="begin"/>
      </w:r>
      <w:r>
        <w:instrText xml:space="preserve"> PAGEREF _Toc23683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8C8911D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_Toc32549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2.4.2 </w:t>
      </w:r>
      <w:r>
        <w:rPr>
          <w:rFonts w:hint="eastAsia"/>
          <w:lang w:val="en-US" w:eastAsia="zh-CN"/>
        </w:rPr>
        <w:t>OTSS</w:t>
      </w:r>
      <w:r>
        <w:tab/>
      </w:r>
      <w:r>
        <w:fldChar w:fldCharType="begin"/>
      </w:r>
      <w:r>
        <w:instrText xml:space="preserve"> PAGEREF _Toc32549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DD7D237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_Toc8945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2.5 </w:t>
      </w:r>
      <w:r>
        <w:rPr>
          <w:rFonts w:hint="eastAsia"/>
        </w:rPr>
        <w:t>测试类型</w:t>
      </w:r>
      <w:r>
        <w:tab/>
      </w:r>
      <w:r>
        <w:fldChar w:fldCharType="begin"/>
      </w:r>
      <w:r>
        <w:instrText xml:space="preserve"> PAGEREF _Toc8945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C9FA58B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2.6 </w:t>
      </w:r>
      <w:r>
        <w:rPr>
          <w:rFonts w:hint="eastAsia"/>
          <w:lang w:eastAsia="zh-CN"/>
        </w:rPr>
        <w:t>测试对象</w:t>
      </w:r>
      <w:r>
        <w:rPr>
          <w:rFonts w:hint="eastAsia"/>
        </w:rPr>
        <w:t>信息</w:t>
      </w:r>
      <w:r>
        <w:tab/>
      </w:r>
      <w:r>
        <w:fldChar w:fldCharType="begin"/>
      </w:r>
      <w:r>
        <w:instrText xml:space="preserve"> PAGEREF _Toc292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1D16B46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_Toc954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 </w:t>
      </w:r>
      <w:r>
        <w:rPr>
          <w:rFonts w:hint="eastAsia"/>
        </w:rPr>
        <w:t>职责划分</w:t>
      </w:r>
      <w:r>
        <w:tab/>
      </w:r>
      <w:r>
        <w:fldChar w:fldCharType="begin"/>
      </w:r>
      <w:r>
        <w:instrText xml:space="preserve"> PAGEREF _Toc954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A5DF223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_Toc30364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 xml:space="preserve">3.1 </w:t>
      </w:r>
      <w:r>
        <w:rPr>
          <w:rFonts w:hint="eastAsia" w:ascii="Times New Roman" w:hAnsi="Times New Roman" w:cs="Times New Roman"/>
          <w:lang w:val="en-US" w:eastAsia="zh-CN"/>
        </w:rPr>
        <w:t>测试人员安排</w:t>
      </w:r>
      <w:r>
        <w:tab/>
      </w:r>
      <w:r>
        <w:fldChar w:fldCharType="begin"/>
      </w:r>
      <w:r>
        <w:instrText xml:space="preserve"> PAGEREF _Toc30364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DE88B8A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_Toc30586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3.2 </w:t>
      </w:r>
      <w:r>
        <w:rPr>
          <w:rFonts w:hint="eastAsia"/>
        </w:rPr>
        <w:t>进度安排</w:t>
      </w:r>
      <w:r>
        <w:tab/>
      </w:r>
      <w:r>
        <w:fldChar w:fldCharType="begin"/>
      </w:r>
      <w:r>
        <w:instrText xml:space="preserve"> PAGEREF _Toc30586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11B8726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_Toc19456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 </w:t>
      </w:r>
      <w:r>
        <w:rPr>
          <w:rFonts w:hint="eastAsia"/>
        </w:rPr>
        <w:t>测试通过标准</w:t>
      </w:r>
      <w:r>
        <w:tab/>
      </w:r>
      <w:r>
        <w:fldChar w:fldCharType="begin"/>
      </w:r>
      <w:r>
        <w:instrText xml:space="preserve"> PAGEREF _Toc19456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17E4238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_Toc24059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5 </w:t>
      </w:r>
      <w:r>
        <w:rPr>
          <w:rFonts w:hint="eastAsia"/>
        </w:rPr>
        <w:t>测试用例</w:t>
      </w:r>
      <w:r>
        <w:tab/>
      </w:r>
      <w:r>
        <w:fldChar w:fldCharType="begin"/>
      </w:r>
      <w:r>
        <w:instrText xml:space="preserve"> PAGEREF _Toc24059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BE8C29C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_Toc31375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 xml:space="preserve">6 </w:t>
      </w:r>
      <w:r>
        <w:rPr>
          <w:rFonts w:hint="eastAsia"/>
          <w:lang w:val="en-GB"/>
        </w:rPr>
        <w:t>函数、分支、语句、行覆盖率</w:t>
      </w:r>
      <w:r>
        <w:rPr>
          <w:rFonts w:hint="eastAsia"/>
          <w:lang w:val="en-US" w:eastAsia="zh-CN"/>
        </w:rPr>
        <w:t>附件</w:t>
      </w:r>
      <w:r>
        <w:tab/>
      </w:r>
      <w:r>
        <w:fldChar w:fldCharType="begin"/>
      </w:r>
      <w:r>
        <w:instrText xml:space="preserve"> PAGEREF _Toc31375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71E9D9F">
      <w:pPr>
        <w:wordWrap w:val="0"/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  <w:bookmarkEnd w:id="54"/>
    </w:p>
    <w:p w14:paraId="25B0AE43">
      <w:pPr>
        <w:pStyle w:val="3"/>
        <w:wordWrap w:val="0"/>
      </w:pPr>
      <w:bookmarkStart w:id="1" w:name="_Toc11964"/>
      <w:r>
        <w:rPr>
          <w:rFonts w:hint="eastAsia"/>
        </w:rPr>
        <w:t>引言</w:t>
      </w:r>
      <w:bookmarkEnd w:id="1"/>
    </w:p>
    <w:p w14:paraId="59151B4A">
      <w:pPr>
        <w:pStyle w:val="4"/>
        <w:wordWrap w:val="0"/>
      </w:pPr>
      <w:bookmarkStart w:id="2" w:name="_Toc23279"/>
      <w:r>
        <w:rPr>
          <w:rFonts w:hint="eastAsia"/>
        </w:rPr>
        <w:t>目的</w:t>
      </w:r>
      <w:bookmarkEnd w:id="2"/>
      <w:r>
        <w:rPr>
          <w:color w:val="4F81BD" w:themeColor="accent1"/>
          <w14:textFill>
            <w14:solidFill>
              <w14:schemeClr w14:val="accent1"/>
            </w14:solidFill>
          </w14:textFill>
        </w:rPr>
        <w:t xml:space="preserve"> </w:t>
      </w:r>
    </w:p>
    <w:p w14:paraId="4E969A76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本次测试主要验证</w:t>
      </w:r>
      <w:r>
        <w:rPr>
          <w:rFonts w:hint="eastAsia" w:ascii="Times New Roman" w:hAnsi="Times New Roman" w:cs="Times New Roman"/>
          <w:color w:val="0070C0"/>
          <w:sz w:val="24"/>
          <w:lang w:eastAsia="zh-CN"/>
        </w:rPr>
        <w:t>XXXXX</w:t>
      </w:r>
      <w:r>
        <w:rPr>
          <w:rFonts w:hint="eastAsia" w:ascii="Times New Roman" w:hAnsi="Times New Roman" w:cs="Times New Roman"/>
          <w:color w:val="0070C0"/>
          <w:sz w:val="24"/>
        </w:rPr>
        <w:t>软件各单元模块是否被正确的编码，确保代码在结构上可靠，能够在给定条件下给与正确的响应。</w:t>
      </w:r>
    </w:p>
    <w:p w14:paraId="6C4048DD">
      <w:pPr>
        <w:wordWrap w:val="0"/>
        <w:spacing w:line="360" w:lineRule="auto"/>
        <w:ind w:firstLine="420" w:firstLineChars="200"/>
        <w:rPr>
          <w:rFonts w:hint="eastAsia"/>
        </w:rPr>
      </w:pPr>
    </w:p>
    <w:bookmarkEnd w:id="0"/>
    <w:p w14:paraId="1130AE61">
      <w:pPr>
        <w:pStyle w:val="4"/>
        <w:wordWrap w:val="0"/>
      </w:pPr>
      <w:bookmarkStart w:id="3" w:name="_Toc7999"/>
      <w:bookmarkStart w:id="4" w:name="_Toc493233871"/>
      <w:bookmarkStart w:id="5" w:name="_Toc69907826"/>
      <w:bookmarkStart w:id="6" w:name="_Toc69907787"/>
      <w:bookmarkStart w:id="7" w:name="_Toc69907341"/>
      <w:bookmarkStart w:id="8" w:name="_Toc8726474"/>
      <w:r>
        <w:rPr>
          <w:rFonts w:hint="eastAsia"/>
        </w:rPr>
        <w:t>参考文档</w:t>
      </w:r>
      <w:bookmarkEnd w:id="3"/>
    </w:p>
    <w:p w14:paraId="7F9011C6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GB"/>
        </w:rPr>
      </w:pPr>
      <w:bookmarkStart w:id="9" w:name="_Hlk218874727"/>
      <w:r>
        <w:rPr>
          <w:rFonts w:hint="eastAsia" w:ascii="Times New Roman" w:hAnsi="Times New Roman" w:cs="Times New Roman"/>
          <w:color w:val="0070C0"/>
          <w:sz w:val="24"/>
          <w:lang w:val="en-GB"/>
        </w:rPr>
        <w:t>DHF-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OPT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-0010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软件开发计划 </w:t>
      </w:r>
    </w:p>
    <w:p w14:paraId="44644D69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DHF-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OPT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-0040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>软件需求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规范</w:t>
      </w:r>
    </w:p>
    <w:p w14:paraId="2AE10871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DHF-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OPT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-0060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>软件架构设计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规范</w:t>
      </w:r>
    </w:p>
    <w:p w14:paraId="4FB4ADD9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DHF-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OPT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-0070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>软件详细设计</w:t>
      </w:r>
      <w:bookmarkEnd w:id="9"/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规范</w:t>
      </w:r>
    </w:p>
    <w:p w14:paraId="6D659C8F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US" w:eastAsia="zh-CN"/>
        </w:rPr>
      </w:pPr>
    </w:p>
    <w:p w14:paraId="776333AD">
      <w:pPr>
        <w:pStyle w:val="4"/>
        <w:wordWrap w:val="0"/>
      </w:pPr>
      <w:bookmarkStart w:id="10" w:name="_Toc2051"/>
      <w:r>
        <w:rPr>
          <w:rFonts w:hint="eastAsia"/>
        </w:rPr>
        <w:t>文件更新要求</w:t>
      </w:r>
      <w:bookmarkEnd w:id="10"/>
    </w:p>
    <w:p w14:paraId="6ECED0EC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本文件的更新应符合《文件控制程序》的要求。</w:t>
      </w:r>
    </w:p>
    <w:p w14:paraId="13E9F5A2">
      <w:pPr>
        <w:wordWrap w:val="0"/>
        <w:spacing w:line="360" w:lineRule="auto"/>
        <w:ind w:firstLine="420" w:firstLineChars="200"/>
        <w:rPr>
          <w:rFonts w:hint="eastAsia"/>
        </w:rPr>
      </w:pPr>
    </w:p>
    <w:p w14:paraId="77413337">
      <w:pPr>
        <w:pStyle w:val="3"/>
        <w:wordWrap w:val="0"/>
        <w:rPr>
          <w:rFonts w:hint="eastAsia" w:ascii="Times New Roman" w:hAnsi="Times New Roman" w:cs="Times New Roman"/>
        </w:rPr>
      </w:pPr>
      <w:bookmarkStart w:id="11" w:name="_Toc9537"/>
      <w:bookmarkStart w:id="12" w:name="_Toc32338"/>
      <w:bookmarkStart w:id="13" w:name="_Toc15181"/>
      <w:r>
        <w:rPr>
          <w:rFonts w:hint="eastAsia" w:ascii="Times New Roman" w:hAnsi="Times New Roman" w:cs="Times New Roman"/>
        </w:rPr>
        <w:t>测试</w:t>
      </w:r>
      <w:r>
        <w:rPr>
          <w:rFonts w:hint="eastAsia" w:ascii="Times New Roman" w:hAnsi="Times New Roman" w:cs="Times New Roman"/>
          <w:lang w:val="en-US" w:eastAsia="zh-CN"/>
        </w:rPr>
        <w:t>概述</w:t>
      </w:r>
      <w:bookmarkEnd w:id="11"/>
      <w:bookmarkEnd w:id="12"/>
      <w:bookmarkEnd w:id="13"/>
    </w:p>
    <w:p w14:paraId="199F1CFC">
      <w:pPr>
        <w:pStyle w:val="4"/>
      </w:pPr>
      <w:bookmarkStart w:id="14" w:name="_Toc9517"/>
      <w:bookmarkStart w:id="15" w:name="_Toc5822"/>
      <w:bookmarkStart w:id="16" w:name="_Toc27811"/>
      <w:bookmarkStart w:id="17" w:name="_Toc25211"/>
      <w:r>
        <w:rPr>
          <w:rFonts w:hint="eastAsia"/>
        </w:rPr>
        <w:t>进入标准</w:t>
      </w:r>
      <w:bookmarkEnd w:id="14"/>
      <w:bookmarkEnd w:id="15"/>
      <w:bookmarkEnd w:id="16"/>
    </w:p>
    <w:p w14:paraId="4C1363AC">
      <w:pPr>
        <w:wordWrap w:val="0"/>
        <w:spacing w:line="360" w:lineRule="auto"/>
        <w:ind w:firstLine="480" w:firstLineChars="200"/>
        <w:rPr>
          <w:rFonts w:hint="eastAsia"/>
          <w:color w:val="0070C0"/>
          <w:szCs w:val="21"/>
        </w:rPr>
      </w:pPr>
      <w:r>
        <w:rPr>
          <w:rFonts w:hint="eastAsia"/>
          <w:color w:val="0070C0"/>
          <w:sz w:val="24"/>
        </w:rPr>
        <w:t>在软件编码和单元测试完成。测试方案完成，人员安排到位</w:t>
      </w:r>
      <w:r>
        <w:rPr>
          <w:rFonts w:hint="eastAsia"/>
          <w:color w:val="0070C0"/>
          <w:szCs w:val="21"/>
        </w:rPr>
        <w:t>。</w:t>
      </w:r>
    </w:p>
    <w:p w14:paraId="484A54DC">
      <w:pPr>
        <w:wordWrap w:val="0"/>
        <w:spacing w:line="360" w:lineRule="auto"/>
        <w:ind w:firstLine="420" w:firstLineChars="200"/>
        <w:rPr>
          <w:rFonts w:hint="eastAsia"/>
        </w:rPr>
      </w:pPr>
    </w:p>
    <w:p w14:paraId="3CECC3FC">
      <w:pPr>
        <w:pStyle w:val="4"/>
        <w:rPr>
          <w:rFonts w:hint="eastAsia" w:ascii="Times New Roman" w:hAnsi="Times New Roman" w:cs="Times New Roman"/>
        </w:rPr>
      </w:pPr>
      <w:bookmarkStart w:id="18" w:name="_Toc16197"/>
      <w:bookmarkStart w:id="19" w:name="_Toc30919"/>
      <w:bookmarkStart w:id="20" w:name="_Toc31542"/>
      <w:r>
        <w:rPr>
          <w:rFonts w:hint="eastAsia" w:ascii="Times New Roman" w:hAnsi="Times New Roman" w:cs="Times New Roman"/>
        </w:rPr>
        <w:t>测试目标</w:t>
      </w:r>
      <w:bookmarkEnd w:id="17"/>
      <w:bookmarkEnd w:id="18"/>
      <w:bookmarkEnd w:id="19"/>
      <w:bookmarkEnd w:id="20"/>
    </w:p>
    <w:p w14:paraId="796365B4">
      <w:pPr>
        <w:wordWrap w:val="0"/>
        <w:spacing w:line="360" w:lineRule="auto"/>
        <w:ind w:firstLine="480" w:firstLineChars="200"/>
        <w:rPr>
          <w:rFonts w:hint="eastAsia"/>
          <w:color w:val="0070C0"/>
          <w:szCs w:val="21"/>
        </w:rPr>
      </w:pPr>
      <w:bookmarkStart w:id="21" w:name="_Toc1169"/>
      <w:r>
        <w:rPr>
          <w:rFonts w:hint="eastAsia"/>
          <w:color w:val="0070C0"/>
          <w:sz w:val="24"/>
        </w:rPr>
        <w:t>测试在各单元集成后各模块功能符合软件设计文档的要求；确保各模块功能按照期望功能正常运行</w:t>
      </w:r>
      <w:r>
        <w:rPr>
          <w:rFonts w:hint="eastAsia"/>
          <w:color w:val="0070C0"/>
          <w:szCs w:val="21"/>
        </w:rPr>
        <w:t>。</w:t>
      </w:r>
    </w:p>
    <w:p w14:paraId="0C7FCDE7">
      <w:pPr>
        <w:wordWrap w:val="0"/>
        <w:spacing w:line="360" w:lineRule="auto"/>
        <w:ind w:firstLine="420" w:firstLineChars="200"/>
      </w:pPr>
    </w:p>
    <w:p w14:paraId="31127548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2" w:name="_Toc22762"/>
      <w:bookmarkStart w:id="23" w:name="_Toc10473"/>
      <w:bookmarkStart w:id="24" w:name="_Toc6953"/>
      <w:r>
        <w:rPr>
          <w:rFonts w:hint="eastAsia"/>
        </w:rPr>
        <w:t>测试环境</w:t>
      </w:r>
      <w:bookmarkEnd w:id="21"/>
      <w:bookmarkEnd w:id="22"/>
      <w:bookmarkEnd w:id="23"/>
      <w:bookmarkEnd w:id="2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261"/>
        <w:gridCol w:w="7331"/>
      </w:tblGrid>
      <w:tr w14:paraId="1DB4F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restart"/>
            <w:vAlign w:val="center"/>
          </w:tcPr>
          <w:p w14:paraId="2B5898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eastAsia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bookmarkStart w:id="25" w:name="_Toc49944893"/>
            <w:bookmarkStart w:id="26" w:name="_Toc19808"/>
            <w:bookmarkStart w:id="27" w:name="_Toc24079"/>
            <w:r>
              <w:rPr>
                <w:rFonts w:hint="eastAsia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服务器端</w:t>
            </w:r>
          </w:p>
        </w:tc>
        <w:tc>
          <w:tcPr>
            <w:tcW w:w="1261" w:type="dxa"/>
            <w:vAlign w:val="center"/>
          </w:tcPr>
          <w:p w14:paraId="76D94E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硬件环境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33A603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CPU：13th Gen Intel(R) Core(TM) i7-13700及以上，核心数量16及以上；</w:t>
            </w:r>
          </w:p>
          <w:p w14:paraId="0AC0D6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显卡：NVIDIA GeForce RTX 4060及以上，显存8 GB及以上；</w:t>
            </w:r>
          </w:p>
          <w:p w14:paraId="68D4EF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内存：64GB及以上；</w:t>
            </w:r>
          </w:p>
          <w:p w14:paraId="65B380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硬盘：最小安装空间600Mb，SSD 1TB，HHD 4TB及以上；</w:t>
            </w:r>
          </w:p>
          <w:p w14:paraId="27ACC1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显示器：分辨率1920x1080及以上；</w:t>
            </w:r>
          </w:p>
        </w:tc>
      </w:tr>
      <w:tr w14:paraId="3F8C3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center"/>
          </w:tcPr>
          <w:p w14:paraId="0359A2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b/>
                <w:bCs/>
                <w:color w:val="000000" w:themeColor="text1"/>
                <w:sz w:val="24"/>
                <w:lang w:val="en-GB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261" w:type="dxa"/>
            <w:vAlign w:val="center"/>
          </w:tcPr>
          <w:p w14:paraId="6956682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软件环境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6C15AC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4"/>
                <w:woUserID w:val="1"/>
              </w:rPr>
              <w:t>1</w:t>
            </w: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及兼容版本</w:t>
            </w:r>
          </w:p>
        </w:tc>
      </w:tr>
      <w:tr w14:paraId="5ED20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center"/>
          </w:tcPr>
          <w:p w14:paraId="28120E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eastAsia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客户端</w:t>
            </w:r>
          </w:p>
        </w:tc>
        <w:tc>
          <w:tcPr>
            <w:tcW w:w="1261" w:type="dxa"/>
            <w:shd w:val="clear" w:color="auto" w:fill="auto"/>
            <w:vAlign w:val="center"/>
          </w:tcPr>
          <w:p w14:paraId="447A0BB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硬件环境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13F9E4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CPU：13th Gen Intel(R) Core(TM) i7-13700及以上，核心数量16及以上；</w:t>
            </w:r>
          </w:p>
          <w:p w14:paraId="2CE00D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显卡：NVIDIA GeForce RTX 4060及以上，显存8 GB及以上；</w:t>
            </w:r>
          </w:p>
          <w:p w14:paraId="63C684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内存：64GB及以上；</w:t>
            </w:r>
          </w:p>
          <w:p w14:paraId="0DA54F8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硬盘：最小安装空间600Mb，SSD 1TB，HHD 4TB及以上；</w:t>
            </w:r>
          </w:p>
          <w:p w14:paraId="4406371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显示器：分辨率1920x1080及以上；</w:t>
            </w:r>
          </w:p>
        </w:tc>
      </w:tr>
      <w:tr w14:paraId="43FD4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center"/>
          </w:tcPr>
          <w:p w14:paraId="445881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lang w:val="en-GB"/>
                <w:woUserID w:val="1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CFB65B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软件环境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64F5CCC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4"/>
                <w:woUserID w:val="1"/>
              </w:rPr>
              <w:t>1</w:t>
            </w: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及兼容版本</w:t>
            </w:r>
          </w:p>
        </w:tc>
      </w:tr>
    </w:tbl>
    <w:p w14:paraId="7E724A97">
      <w:pPr>
        <w:wordWrap w:val="0"/>
        <w:spacing w:line="360" w:lineRule="auto"/>
        <w:ind w:firstLine="420" w:firstLineChars="200"/>
      </w:pPr>
      <w:bookmarkStart w:id="28" w:name="_Toc29630"/>
    </w:p>
    <w:p w14:paraId="12ABCA8A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9" w:name="_Toc32249"/>
      <w:r>
        <w:rPr>
          <w:rFonts w:hint="eastAsia"/>
        </w:rPr>
        <w:t>测试设备/软件</w:t>
      </w:r>
      <w:bookmarkEnd w:id="25"/>
      <w:bookmarkEnd w:id="26"/>
      <w:bookmarkEnd w:id="27"/>
      <w:bookmarkEnd w:id="28"/>
      <w:bookmarkEnd w:id="29"/>
    </w:p>
    <w:p w14:paraId="38303DDF">
      <w:pPr>
        <w:pStyle w:val="2"/>
      </w:pPr>
      <w:bookmarkStart w:id="30" w:name="_Toc18343"/>
      <w:bookmarkStart w:id="31" w:name="_Toc24665"/>
      <w:bookmarkStart w:id="32" w:name="_Toc23683"/>
      <w:r>
        <w:rPr>
          <w:rFonts w:hint="eastAsia"/>
          <w:lang w:val="en-US" w:eastAsia="zh-CN"/>
        </w:rPr>
        <w:t>测试设备</w:t>
      </w:r>
      <w:bookmarkEnd w:id="30"/>
      <w:bookmarkEnd w:id="31"/>
      <w:bookmarkEnd w:id="32"/>
    </w:p>
    <w:tbl>
      <w:tblPr>
        <w:tblStyle w:val="23"/>
        <w:tblW w:w="961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1917"/>
        <w:gridCol w:w="1640"/>
        <w:gridCol w:w="5227"/>
      </w:tblGrid>
      <w:tr w14:paraId="3F728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118E0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3FC09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设备编号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076C6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设备名称</w:t>
            </w:r>
          </w:p>
        </w:tc>
        <w:tc>
          <w:tcPr>
            <w:tcW w:w="5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74C24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配置</w:t>
            </w:r>
          </w:p>
        </w:tc>
      </w:tr>
      <w:tr w14:paraId="265A1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82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1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6C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2E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服务器</w:t>
            </w:r>
          </w:p>
        </w:tc>
        <w:tc>
          <w:tcPr>
            <w:tcW w:w="5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55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操作系统：</w:t>
            </w:r>
          </w:p>
          <w:p w14:paraId="5B724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中央处理器：</w:t>
            </w:r>
          </w:p>
          <w:p w14:paraId="434ED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内存：</w:t>
            </w:r>
          </w:p>
          <w:p w14:paraId="76E2E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系统硬盘：</w:t>
            </w:r>
          </w:p>
          <w:p w14:paraId="3BC0C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数据硬盘：</w:t>
            </w:r>
          </w:p>
          <w:p w14:paraId="08F36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显卡：</w:t>
            </w:r>
          </w:p>
        </w:tc>
      </w:tr>
      <w:tr w14:paraId="71E1C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C0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2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E8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XXXXX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A6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微型计算机</w:t>
            </w:r>
          </w:p>
        </w:tc>
        <w:tc>
          <w:tcPr>
            <w:tcW w:w="5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AD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操作系统：</w:t>
            </w:r>
          </w:p>
          <w:p w14:paraId="1F715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中央处理器：</w:t>
            </w:r>
          </w:p>
          <w:p w14:paraId="28840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内存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：</w:t>
            </w:r>
          </w:p>
          <w:p w14:paraId="60929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硬盘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：</w:t>
            </w:r>
          </w:p>
          <w:p w14:paraId="01A56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显示器分辨率：</w:t>
            </w:r>
          </w:p>
          <w:p w14:paraId="08DA7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 xml:space="preserve">网络： </w:t>
            </w:r>
          </w:p>
        </w:tc>
      </w:tr>
      <w:tr w14:paraId="6F519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7A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3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AF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XXXXX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CE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秒表</w:t>
            </w:r>
          </w:p>
        </w:tc>
        <w:tc>
          <w:tcPr>
            <w:tcW w:w="5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31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1851C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CD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……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61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40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5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07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786C7012"/>
    <w:p w14:paraId="0D32E610">
      <w:pPr>
        <w:pStyle w:val="2"/>
      </w:pPr>
      <w:bookmarkStart w:id="33" w:name="_Toc2985"/>
      <w:bookmarkStart w:id="34" w:name="_Toc2434"/>
      <w:bookmarkStart w:id="35" w:name="_Toc32549"/>
      <w:r>
        <w:rPr>
          <w:rFonts w:hint="eastAsia"/>
          <w:lang w:val="en-US" w:eastAsia="zh-CN"/>
        </w:rPr>
        <w:t>OTSS</w:t>
      </w:r>
      <w:bookmarkEnd w:id="33"/>
      <w:bookmarkEnd w:id="34"/>
      <w:bookmarkEnd w:id="35"/>
    </w:p>
    <w:tbl>
      <w:tblPr>
        <w:tblStyle w:val="23"/>
        <w:tblW w:w="9611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3691"/>
        <w:gridCol w:w="5087"/>
      </w:tblGrid>
      <w:tr w14:paraId="4A3F1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6EBB1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30014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软件版本</w:t>
            </w:r>
          </w:p>
        </w:tc>
        <w:tc>
          <w:tcPr>
            <w:tcW w:w="5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22C12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软件名称</w:t>
            </w:r>
          </w:p>
        </w:tc>
      </w:tr>
      <w:tr w14:paraId="0640B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A60E5">
            <w:pPr>
              <w:wordWrap w:val="0"/>
              <w:spacing w:line="360" w:lineRule="auto"/>
              <w:ind w:firstLine="420" w:firstLineChars="200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C15B4">
            <w:pPr>
              <w:wordWrap w:val="0"/>
              <w:spacing w:line="360" w:lineRule="auto"/>
              <w:rPr>
                <w:rFonts w:hint="eastAsia" w:ascii="Times New Roman" w:hAnsi="Times New Roman" w:cs="Times New Roman"/>
                <w:color w:val="0070C0"/>
                <w:sz w:val="24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</w:rPr>
              <w:t>30.0.0</w:t>
            </w:r>
          </w:p>
        </w:tc>
        <w:tc>
          <w:tcPr>
            <w:tcW w:w="5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DDD1E">
            <w:pPr>
              <w:wordWrap w:val="0"/>
              <w:spacing w:line="360" w:lineRule="auto"/>
              <w:rPr>
                <w:rFonts w:hint="eastAsia" w:ascii="Times New Roman" w:hAnsi="Times New Roman" w:cs="Times New Roman"/>
                <w:color w:val="0070C0"/>
                <w:sz w:val="24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</w:rPr>
              <w:t>Jest 30.0.0 及兼容版本</w:t>
            </w:r>
          </w:p>
        </w:tc>
      </w:tr>
      <w:tr w14:paraId="64B3F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1D587">
            <w:pPr>
              <w:wordWrap w:val="0"/>
              <w:spacing w:line="360" w:lineRule="auto"/>
              <w:ind w:firstLine="420" w:firstLineChars="200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bookmarkStart w:id="36" w:name="_Toc32316"/>
            <w:bookmarkStart w:id="37" w:name="_Toc14749"/>
            <w:bookmarkStart w:id="38" w:name="_Toc14725"/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8FE8D">
            <w:pPr>
              <w:wordWrap w:val="0"/>
              <w:spacing w:line="360" w:lineRule="auto"/>
              <w:rPr>
                <w:rFonts w:hint="default" w:ascii="Times New Roman" w:hAnsi="Times New Roman" w:eastAsia="宋体" w:cs="Times New Roman"/>
                <w:color w:val="0070C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US" w:eastAsia="zh-CN"/>
              </w:rPr>
              <w:t>.....</w:t>
            </w:r>
          </w:p>
        </w:tc>
        <w:tc>
          <w:tcPr>
            <w:tcW w:w="5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3EAB1">
            <w:pPr>
              <w:wordWrap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70C0"/>
                <w:sz w:val="24"/>
                <w:lang w:val="en-GB"/>
              </w:rPr>
            </w:pPr>
          </w:p>
        </w:tc>
      </w:tr>
    </w:tbl>
    <w:p w14:paraId="3AD62EB8">
      <w:pPr>
        <w:wordWrap w:val="0"/>
        <w:spacing w:line="360" w:lineRule="auto"/>
        <w:ind w:firstLine="420" w:firstLineChars="200"/>
      </w:pPr>
    </w:p>
    <w:p w14:paraId="7DA551B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9" w:name="_Toc8945"/>
      <w:r>
        <w:rPr>
          <w:rFonts w:hint="eastAsia"/>
        </w:rPr>
        <w:t>测试类型</w:t>
      </w:r>
      <w:bookmarkEnd w:id="36"/>
      <w:bookmarkEnd w:id="37"/>
      <w:bookmarkEnd w:id="38"/>
      <w:bookmarkEnd w:id="39"/>
    </w:p>
    <w:tbl>
      <w:tblPr>
        <w:tblStyle w:val="23"/>
        <w:tblW w:w="9622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7586"/>
      </w:tblGrid>
      <w:tr w14:paraId="7E1C8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36" w:type="dxa"/>
            <w:shd w:val="clear" w:color="auto" w:fill="auto"/>
            <w:vAlign w:val="center"/>
          </w:tcPr>
          <w:p w14:paraId="49C5F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引用规范文档</w:t>
            </w:r>
          </w:p>
        </w:tc>
        <w:tc>
          <w:tcPr>
            <w:tcW w:w="7586" w:type="dxa"/>
            <w:shd w:val="clear" w:color="auto" w:fill="auto"/>
            <w:vAlign w:val="center"/>
          </w:tcPr>
          <w:p w14:paraId="4D638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  <w:lang w:val="en-US" w:eastAsia="zh-CN"/>
              </w:rPr>
              <w:t>XXXXX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《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  <w:lang w:val="en-US" w:eastAsia="zh-CN"/>
              </w:rPr>
              <w:t>单元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测试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  <w:lang w:val="en-US" w:eastAsia="zh-CN"/>
              </w:rPr>
              <w:t>方案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》</w:t>
            </w:r>
          </w:p>
        </w:tc>
      </w:tr>
      <w:tr w14:paraId="6515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36" w:type="dxa"/>
            <w:shd w:val="clear" w:color="auto" w:fill="auto"/>
            <w:vAlign w:val="center"/>
          </w:tcPr>
          <w:p w14:paraId="39372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测试类型</w:t>
            </w:r>
          </w:p>
        </w:tc>
        <w:tc>
          <w:tcPr>
            <w:tcW w:w="7586" w:type="dxa"/>
            <w:shd w:val="clear" w:color="auto" w:fill="auto"/>
            <w:vAlign w:val="center"/>
          </w:tcPr>
          <w:p w14:paraId="600A9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cs="宋体" w:asciiTheme="majorEastAsia" w:hAnsiTheme="majorEastAsia" w:eastAsiaTheme="maj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□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  <w:lang w:val="en-US" w:eastAsia="zh-CN"/>
              </w:rPr>
              <w:t xml:space="preserve">白盒测试    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□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  <w:lang w:val="en-US" w:eastAsia="zh-CN"/>
              </w:rPr>
              <w:t xml:space="preserve">黑盒测试    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□全部测试    □部分测试     □缺陷测试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  <w:lang w:val="en-US" w:eastAsia="zh-CN"/>
              </w:rPr>
              <w:t xml:space="preserve">  </w:t>
            </w:r>
          </w:p>
        </w:tc>
      </w:tr>
      <w:tr w14:paraId="2CD2A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036" w:type="dxa"/>
            <w:shd w:val="clear" w:color="auto" w:fill="auto"/>
            <w:vAlign w:val="center"/>
          </w:tcPr>
          <w:p w14:paraId="4E07C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测试描述（非全部测试需描述测试范围）</w:t>
            </w:r>
          </w:p>
        </w:tc>
        <w:tc>
          <w:tcPr>
            <w:tcW w:w="7586" w:type="dxa"/>
            <w:shd w:val="clear" w:color="auto" w:fill="auto"/>
            <w:vAlign w:val="center"/>
          </w:tcPr>
          <w:p w14:paraId="52AA3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6E668CA7">
      <w:pPr>
        <w:wordWrap w:val="0"/>
        <w:spacing w:line="360" w:lineRule="auto"/>
        <w:ind w:firstLine="420" w:firstLineChars="200"/>
      </w:pPr>
      <w:bookmarkStart w:id="40" w:name="_Toc19481"/>
      <w:bookmarkStart w:id="41" w:name="_Toc58517901"/>
      <w:bookmarkStart w:id="42" w:name="_Toc14789"/>
      <w:bookmarkStart w:id="43" w:name="_Toc22082"/>
    </w:p>
    <w:p w14:paraId="4A6B57BD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44" w:name="_Toc292"/>
      <w:r>
        <w:rPr>
          <w:rFonts w:hint="eastAsia"/>
          <w:lang w:eastAsia="zh-CN"/>
        </w:rPr>
        <w:t>测试对象</w:t>
      </w:r>
      <w:r>
        <w:rPr>
          <w:rFonts w:hint="eastAsia"/>
        </w:rPr>
        <w:t>信息</w:t>
      </w:r>
      <w:bookmarkEnd w:id="40"/>
      <w:bookmarkEnd w:id="41"/>
      <w:bookmarkEnd w:id="42"/>
      <w:bookmarkEnd w:id="43"/>
      <w:bookmarkEnd w:id="44"/>
    </w:p>
    <w:tbl>
      <w:tblPr>
        <w:tblStyle w:val="23"/>
        <w:tblW w:w="9638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7556"/>
      </w:tblGrid>
      <w:tr w14:paraId="0BEFC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2133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软件名称</w:t>
            </w:r>
          </w:p>
        </w:tc>
        <w:tc>
          <w:tcPr>
            <w:tcW w:w="75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38E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11375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F450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软件版本</w:t>
            </w:r>
          </w:p>
        </w:tc>
        <w:tc>
          <w:tcPr>
            <w:tcW w:w="75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05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4E64C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6897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测试日期</w:t>
            </w:r>
          </w:p>
        </w:tc>
        <w:tc>
          <w:tcPr>
            <w:tcW w:w="75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96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28FC70FD">
      <w:pPr>
        <w:wordWrap w:val="0"/>
        <w:spacing w:line="360" w:lineRule="auto"/>
        <w:rPr>
          <w:lang w:val="en-GB"/>
        </w:rPr>
      </w:pPr>
    </w:p>
    <w:p w14:paraId="39E08999">
      <w:pPr>
        <w:pStyle w:val="3"/>
        <w:wordWrap w:val="0"/>
      </w:pPr>
      <w:bookmarkStart w:id="45" w:name="_Toc3968"/>
      <w:bookmarkStart w:id="46" w:name="_Toc954"/>
      <w:r>
        <w:rPr>
          <w:rFonts w:hint="eastAsia"/>
        </w:rPr>
        <w:t>职责划分</w:t>
      </w:r>
      <w:bookmarkEnd w:id="45"/>
      <w:bookmarkEnd w:id="46"/>
    </w:p>
    <w:p w14:paraId="728F03E5">
      <w:pPr>
        <w:pStyle w:val="4"/>
        <w:rPr>
          <w:rFonts w:hint="default" w:ascii="Times New Roman" w:hAnsi="Times New Roman" w:cs="Times New Roman"/>
          <w:lang w:val="en-US" w:eastAsia="zh-CN"/>
        </w:rPr>
      </w:pPr>
      <w:bookmarkStart w:id="47" w:name="_Toc28207"/>
      <w:bookmarkStart w:id="48" w:name="_Toc30364"/>
      <w:r>
        <w:rPr>
          <w:rFonts w:hint="eastAsia" w:ascii="Times New Roman" w:hAnsi="Times New Roman" w:cs="Times New Roman"/>
          <w:lang w:val="en-US" w:eastAsia="zh-CN"/>
        </w:rPr>
        <w:t>测试人员安排</w:t>
      </w:r>
      <w:bookmarkEnd w:id="47"/>
      <w:bookmarkEnd w:id="4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2693"/>
        <w:gridCol w:w="3963"/>
      </w:tblGrid>
      <w:tr w14:paraId="72F94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22216162">
            <w:pPr>
              <w:spacing w:line="360" w:lineRule="auto"/>
              <w:jc w:val="center"/>
              <w:rPr>
                <w:b/>
                <w:bCs/>
                <w:sz w:val="24"/>
                <w:lang w:val="en-GB"/>
              </w:rPr>
            </w:pPr>
            <w:r>
              <w:rPr>
                <w:rFonts w:hint="eastAsia"/>
                <w:b/>
                <w:bCs/>
                <w:sz w:val="24"/>
                <w:lang w:val="en-GB"/>
              </w:rPr>
              <w:t>职务</w:t>
            </w:r>
          </w:p>
        </w:tc>
        <w:tc>
          <w:tcPr>
            <w:tcW w:w="2693" w:type="dxa"/>
            <w:vAlign w:val="center"/>
          </w:tcPr>
          <w:p w14:paraId="748CD301">
            <w:pPr>
              <w:spacing w:line="360" w:lineRule="auto"/>
              <w:jc w:val="center"/>
              <w:rPr>
                <w:b/>
                <w:bCs/>
                <w:sz w:val="24"/>
                <w:lang w:val="en-GB"/>
              </w:rPr>
            </w:pPr>
            <w:r>
              <w:rPr>
                <w:rFonts w:hint="eastAsia"/>
                <w:b/>
                <w:bCs/>
                <w:sz w:val="24"/>
                <w:lang w:val="en-GB"/>
              </w:rPr>
              <w:t>姓名</w:t>
            </w:r>
          </w:p>
        </w:tc>
        <w:tc>
          <w:tcPr>
            <w:tcW w:w="3963" w:type="dxa"/>
            <w:vAlign w:val="center"/>
          </w:tcPr>
          <w:p w14:paraId="0193771C">
            <w:pPr>
              <w:spacing w:line="360" w:lineRule="auto"/>
              <w:jc w:val="center"/>
              <w:rPr>
                <w:b/>
                <w:bCs/>
                <w:sz w:val="24"/>
                <w:lang w:val="en-GB"/>
              </w:rPr>
            </w:pPr>
            <w:r>
              <w:rPr>
                <w:rFonts w:hint="eastAsia"/>
                <w:b/>
                <w:bCs/>
                <w:sz w:val="24"/>
                <w:lang w:val="en-GB"/>
              </w:rPr>
              <w:t>职责</w:t>
            </w:r>
          </w:p>
        </w:tc>
      </w:tr>
      <w:tr w14:paraId="2E53D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0A03D8AD">
            <w:pPr>
              <w:spacing w:line="360" w:lineRule="auto"/>
              <w:jc w:val="center"/>
              <w:rPr>
                <w:rFonts w:hint="default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</w:rPr>
              <w:t>测试</w:t>
            </w:r>
            <w:r>
              <w:rPr>
                <w:rFonts w:hint="default"/>
                <w:color w:val="0070C0"/>
                <w:sz w:val="24"/>
                <w:woUserID w:val="1"/>
              </w:rPr>
              <w:t>人员</w:t>
            </w:r>
          </w:p>
        </w:tc>
        <w:tc>
          <w:tcPr>
            <w:tcW w:w="2693" w:type="dxa"/>
            <w:vAlign w:val="center"/>
          </w:tcPr>
          <w:p w14:paraId="6F216043">
            <w:pPr>
              <w:spacing w:line="360" w:lineRule="auto"/>
              <w:jc w:val="center"/>
              <w:rPr>
                <w:rFonts w:hint="default"/>
                <w:color w:val="0070C0"/>
                <w:sz w:val="24"/>
                <w:woUserID w:val="1"/>
              </w:rPr>
            </w:pPr>
          </w:p>
        </w:tc>
        <w:tc>
          <w:tcPr>
            <w:tcW w:w="3963" w:type="dxa"/>
            <w:vAlign w:val="center"/>
          </w:tcPr>
          <w:p w14:paraId="6E3A46F4">
            <w:pPr>
              <w:spacing w:line="360" w:lineRule="auto"/>
              <w:jc w:val="left"/>
              <w:rPr>
                <w:color w:val="0070C0"/>
                <w:sz w:val="24"/>
                <w:lang w:val="en-GB"/>
              </w:rPr>
            </w:pPr>
            <w:r>
              <w:rPr>
                <w:rFonts w:hint="eastAsia"/>
                <w:color w:val="0070C0"/>
                <w:sz w:val="24"/>
                <w:lang w:val="en-GB"/>
              </w:rPr>
              <w:t>编写测试方案、用例和报告</w:t>
            </w:r>
          </w:p>
          <w:p w14:paraId="47EF9EB9">
            <w:pPr>
              <w:spacing w:line="360" w:lineRule="auto"/>
              <w:jc w:val="left"/>
              <w:rPr>
                <w:color w:val="0070C0"/>
                <w:sz w:val="24"/>
                <w:lang w:val="en-GB"/>
              </w:rPr>
            </w:pPr>
            <w:r>
              <w:rPr>
                <w:rFonts w:hint="eastAsia"/>
                <w:color w:val="0070C0"/>
                <w:sz w:val="24"/>
                <w:lang w:val="en-GB"/>
              </w:rPr>
              <w:t>执行测试并组织评审</w:t>
            </w:r>
          </w:p>
        </w:tc>
      </w:tr>
      <w:tr w14:paraId="69789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1B48E3F7">
            <w:pPr>
              <w:spacing w:line="360" w:lineRule="auto"/>
              <w:jc w:val="center"/>
              <w:rPr>
                <w:rFonts w:hint="default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</w:rPr>
              <w:t>测试</w:t>
            </w:r>
            <w:r>
              <w:rPr>
                <w:rFonts w:hint="default"/>
                <w:color w:val="0070C0"/>
                <w:sz w:val="24"/>
                <w:woUserID w:val="1"/>
              </w:rPr>
              <w:t>负责人</w:t>
            </w:r>
          </w:p>
        </w:tc>
        <w:tc>
          <w:tcPr>
            <w:tcW w:w="2693" w:type="dxa"/>
            <w:vAlign w:val="center"/>
          </w:tcPr>
          <w:p w14:paraId="4773DC11">
            <w:pPr>
              <w:spacing w:line="360" w:lineRule="auto"/>
              <w:jc w:val="center"/>
              <w:rPr>
                <w:rFonts w:hint="default"/>
                <w:color w:val="0070C0"/>
                <w:sz w:val="24"/>
                <w:woUserID w:val="1"/>
              </w:rPr>
            </w:pPr>
          </w:p>
        </w:tc>
        <w:tc>
          <w:tcPr>
            <w:tcW w:w="3963" w:type="dxa"/>
            <w:vAlign w:val="center"/>
          </w:tcPr>
          <w:p w14:paraId="304B4024">
            <w:pPr>
              <w:spacing w:line="360" w:lineRule="auto"/>
              <w:jc w:val="left"/>
              <w:rPr>
                <w:color w:val="0070C0"/>
                <w:sz w:val="24"/>
                <w:lang w:val="en-GB"/>
              </w:rPr>
            </w:pPr>
            <w:r>
              <w:rPr>
                <w:rFonts w:hint="default"/>
                <w:color w:val="0070C0"/>
                <w:sz w:val="24"/>
                <w:woUserID w:val="1"/>
              </w:rPr>
              <w:t>审核批准</w:t>
            </w:r>
            <w:r>
              <w:rPr>
                <w:rFonts w:hint="eastAsia"/>
                <w:color w:val="0070C0"/>
                <w:sz w:val="24"/>
                <w:lang w:val="en-GB"/>
              </w:rPr>
              <w:t>测试文档</w:t>
            </w:r>
          </w:p>
        </w:tc>
      </w:tr>
    </w:tbl>
    <w:p w14:paraId="0D1F5146">
      <w:pPr>
        <w:wordWrap w:val="0"/>
        <w:spacing w:line="360" w:lineRule="auto"/>
      </w:pPr>
    </w:p>
    <w:p w14:paraId="610B0608">
      <w:pPr>
        <w:pStyle w:val="4"/>
      </w:pPr>
      <w:bookmarkStart w:id="49" w:name="_Toc30586"/>
      <w:r>
        <w:rPr>
          <w:rFonts w:hint="eastAsia"/>
        </w:rPr>
        <w:t>进度安排</w:t>
      </w:r>
      <w:bookmarkEnd w:id="4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5528"/>
        <w:gridCol w:w="2120"/>
      </w:tblGrid>
      <w:tr w14:paraId="3A5DC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BEBEBE" w:themeFill="background1" w:themeFillShade="BF"/>
            <w:vAlign w:val="center"/>
          </w:tcPr>
          <w:p w14:paraId="6A766A5F">
            <w:pPr>
              <w:wordWrap w:val="0"/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tcPr>
            <w:tcW w:w="5528" w:type="dxa"/>
            <w:shd w:val="clear" w:color="auto" w:fill="BEBEBE" w:themeFill="background1" w:themeFillShade="BF"/>
            <w:vAlign w:val="center"/>
          </w:tcPr>
          <w:p w14:paraId="6689F40C">
            <w:pPr>
              <w:wordWrap w:val="0"/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范围</w:t>
            </w:r>
          </w:p>
        </w:tc>
        <w:tc>
          <w:tcPr>
            <w:tcW w:w="2120" w:type="dxa"/>
            <w:shd w:val="clear" w:color="auto" w:fill="BEBEBE" w:themeFill="background1" w:themeFillShade="BF"/>
            <w:vAlign w:val="center"/>
          </w:tcPr>
          <w:p w14:paraId="2E71E343">
            <w:pPr>
              <w:wordWrap w:val="0"/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</w:tr>
      <w:tr w14:paraId="6A07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56C5F8CB">
            <w:pPr>
              <w:wordWrap w:val="0"/>
              <w:spacing w:line="360" w:lineRule="auto"/>
              <w:jc w:val="center"/>
              <w:rPr>
                <w:color w:val="0070C0"/>
                <w:sz w:val="24"/>
              </w:rPr>
            </w:pPr>
            <w:r>
              <w:rPr>
                <w:rFonts w:hint="eastAsia"/>
                <w:color w:val="0070C0"/>
                <w:sz w:val="24"/>
              </w:rPr>
              <w:t>测试设计</w:t>
            </w:r>
          </w:p>
        </w:tc>
        <w:tc>
          <w:tcPr>
            <w:tcW w:w="5528" w:type="dxa"/>
            <w:vAlign w:val="center"/>
          </w:tcPr>
          <w:p w14:paraId="653C4E2A">
            <w:pPr>
              <w:wordWrap w:val="0"/>
              <w:spacing w:line="360" w:lineRule="auto"/>
              <w:jc w:val="center"/>
              <w:rPr>
                <w:color w:val="0070C0"/>
                <w:sz w:val="24"/>
              </w:rPr>
            </w:pPr>
            <w:r>
              <w:rPr>
                <w:rFonts w:hint="eastAsia"/>
                <w:color w:val="0070C0"/>
              </w:rPr>
              <w:t>编写本软件的单元测试方案和用例</w:t>
            </w:r>
          </w:p>
        </w:tc>
        <w:tc>
          <w:tcPr>
            <w:tcW w:w="2120" w:type="dxa"/>
            <w:vAlign w:val="center"/>
          </w:tcPr>
          <w:p w14:paraId="771B1EF5">
            <w:pPr>
              <w:wordWrap w:val="0"/>
              <w:spacing w:line="360" w:lineRule="auto"/>
              <w:jc w:val="center"/>
              <w:rPr>
                <w:color w:val="0070C0"/>
                <w:sz w:val="24"/>
              </w:rPr>
            </w:pPr>
            <w:r>
              <w:rPr>
                <w:rFonts w:hint="default"/>
                <w:color w:val="0070C0"/>
                <w:sz w:val="24"/>
                <w:woUserID w:val="1"/>
              </w:rPr>
              <w:t>1</w:t>
            </w:r>
            <w:r>
              <w:rPr>
                <w:rFonts w:hint="eastAsia"/>
                <w:color w:val="0070C0"/>
                <w:sz w:val="24"/>
              </w:rPr>
              <w:t>天</w:t>
            </w:r>
          </w:p>
        </w:tc>
      </w:tr>
      <w:tr w14:paraId="75118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7B0FCF09">
            <w:pPr>
              <w:wordWrap w:val="0"/>
              <w:spacing w:line="360" w:lineRule="auto"/>
              <w:jc w:val="center"/>
              <w:rPr>
                <w:color w:val="0070C0"/>
                <w:sz w:val="24"/>
              </w:rPr>
            </w:pPr>
            <w:r>
              <w:rPr>
                <w:rFonts w:hint="eastAsia"/>
                <w:color w:val="0070C0"/>
                <w:sz w:val="24"/>
              </w:rPr>
              <w:t>测试执行</w:t>
            </w:r>
          </w:p>
        </w:tc>
        <w:tc>
          <w:tcPr>
            <w:tcW w:w="5528" w:type="dxa"/>
            <w:vAlign w:val="center"/>
          </w:tcPr>
          <w:p w14:paraId="69AAED92">
            <w:pPr>
              <w:wordWrap w:val="0"/>
              <w:spacing w:line="360" w:lineRule="auto"/>
              <w:jc w:val="center"/>
              <w:rPr>
                <w:color w:val="0070C0"/>
                <w:lang w:val="en-GB"/>
              </w:rPr>
            </w:pPr>
            <w:r>
              <w:rPr>
                <w:rFonts w:hint="eastAsia"/>
                <w:color w:val="0070C0"/>
                <w:lang w:val="en-GB"/>
              </w:rPr>
              <w:t>按照测试用例和测试方案进行测试</w:t>
            </w:r>
          </w:p>
        </w:tc>
        <w:tc>
          <w:tcPr>
            <w:tcW w:w="2120" w:type="dxa"/>
            <w:vAlign w:val="center"/>
          </w:tcPr>
          <w:p w14:paraId="6E9A74F8">
            <w:pPr>
              <w:wordWrap w:val="0"/>
              <w:spacing w:line="360" w:lineRule="auto"/>
              <w:jc w:val="center"/>
              <w:rPr>
                <w:color w:val="0070C0"/>
                <w:lang w:val="en-GB"/>
              </w:rPr>
            </w:pPr>
            <w:r>
              <w:rPr>
                <w:rFonts w:hint="default"/>
                <w:color w:val="0070C0"/>
                <w:sz w:val="24"/>
                <w:woUserID w:val="1"/>
              </w:rPr>
              <w:t>5</w:t>
            </w:r>
            <w:r>
              <w:rPr>
                <w:rFonts w:hint="eastAsia"/>
                <w:color w:val="0070C0"/>
                <w:sz w:val="24"/>
              </w:rPr>
              <w:t>天</w:t>
            </w:r>
          </w:p>
        </w:tc>
      </w:tr>
      <w:tr w14:paraId="765FE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69C78629">
            <w:pPr>
              <w:wordWrap w:val="0"/>
              <w:spacing w:line="360" w:lineRule="auto"/>
              <w:jc w:val="center"/>
              <w:rPr>
                <w:color w:val="0070C0"/>
                <w:sz w:val="24"/>
              </w:rPr>
            </w:pPr>
            <w:r>
              <w:rPr>
                <w:rFonts w:hint="eastAsia"/>
                <w:color w:val="0070C0"/>
                <w:sz w:val="24"/>
              </w:rPr>
              <w:t>测试报告</w:t>
            </w:r>
          </w:p>
        </w:tc>
        <w:tc>
          <w:tcPr>
            <w:tcW w:w="5528" w:type="dxa"/>
            <w:vAlign w:val="center"/>
          </w:tcPr>
          <w:p w14:paraId="367BC9B3">
            <w:pPr>
              <w:wordWrap w:val="0"/>
              <w:spacing w:line="360" w:lineRule="auto"/>
              <w:jc w:val="center"/>
              <w:rPr>
                <w:color w:val="0070C0"/>
                <w:lang w:val="en-GB"/>
              </w:rPr>
            </w:pPr>
            <w:r>
              <w:rPr>
                <w:rFonts w:hint="eastAsia"/>
                <w:color w:val="0070C0"/>
                <w:lang w:val="en-GB"/>
              </w:rPr>
              <w:t>根据测试过程和结果编制测试报告</w:t>
            </w:r>
          </w:p>
        </w:tc>
        <w:tc>
          <w:tcPr>
            <w:tcW w:w="2120" w:type="dxa"/>
            <w:vAlign w:val="center"/>
          </w:tcPr>
          <w:p w14:paraId="1A79D0F7">
            <w:pPr>
              <w:wordWrap w:val="0"/>
              <w:spacing w:line="360" w:lineRule="auto"/>
              <w:jc w:val="center"/>
              <w:rPr>
                <w:color w:val="0070C0"/>
                <w:lang w:val="en-GB"/>
              </w:rPr>
            </w:pPr>
            <w:r>
              <w:rPr>
                <w:rFonts w:hint="default"/>
                <w:color w:val="0070C0"/>
                <w:sz w:val="24"/>
                <w:woUserID w:val="1"/>
              </w:rPr>
              <w:t>1</w:t>
            </w:r>
            <w:r>
              <w:rPr>
                <w:rFonts w:hint="eastAsia"/>
                <w:color w:val="0070C0"/>
                <w:sz w:val="24"/>
              </w:rPr>
              <w:t>天</w:t>
            </w:r>
          </w:p>
        </w:tc>
      </w:tr>
      <w:bookmarkEnd w:id="4"/>
      <w:bookmarkEnd w:id="5"/>
      <w:bookmarkEnd w:id="6"/>
      <w:bookmarkEnd w:id="7"/>
      <w:bookmarkEnd w:id="8"/>
    </w:tbl>
    <w:p w14:paraId="64CCF118">
      <w:pPr>
        <w:wordWrap w:val="0"/>
        <w:rPr>
          <w:lang w:val="en-GB"/>
        </w:rPr>
      </w:pPr>
    </w:p>
    <w:p w14:paraId="652F80CA">
      <w:pPr>
        <w:pStyle w:val="3"/>
      </w:pPr>
      <w:bookmarkStart w:id="50" w:name="_Toc16609"/>
      <w:bookmarkStart w:id="51" w:name="_Toc19456"/>
      <w:r>
        <w:rPr>
          <w:rFonts w:hint="eastAsia"/>
        </w:rPr>
        <w:t>测试通过标准</w:t>
      </w:r>
      <w:bookmarkEnd w:id="50"/>
      <w:bookmarkEnd w:id="51"/>
    </w:p>
    <w:p w14:paraId="363C9800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测试用例执行率100%</w:t>
      </w:r>
    </w:p>
    <w:p w14:paraId="32E2CAD0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测试用例通过率100%</w:t>
      </w:r>
    </w:p>
    <w:p w14:paraId="35E99D2D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覆盖关键功能的代码</w:t>
      </w:r>
    </w:p>
    <w:p w14:paraId="4926E69E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达到以上条件视为测试通过。函数、分支、语句、行覆盖率达到85%，</w:t>
      </w:r>
    </w:p>
    <w:p w14:paraId="18004D8B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测试过程剩余缺陷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不存在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>严重程度为3或4，优先级为3或4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的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缺陷；</w:t>
      </w:r>
    </w:p>
    <w:p w14:paraId="247CD0E6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经过风险评估，剩余缺陷，收益大于风险；</w:t>
      </w:r>
    </w:p>
    <w:p w14:paraId="7B9E4750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出具测试报告</w:t>
      </w:r>
    </w:p>
    <w:p w14:paraId="19A29CB6">
      <w:pPr>
        <w:pStyle w:val="3"/>
        <w:wordWrap w:val="0"/>
      </w:pPr>
      <w:bookmarkStart w:id="52" w:name="_Toc24059"/>
      <w:r>
        <w:rPr>
          <w:rFonts w:hint="eastAsia"/>
        </w:rPr>
        <w:t>测试用例</w:t>
      </w:r>
      <w:bookmarkEnd w:id="52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473"/>
        <w:gridCol w:w="4377"/>
        <w:gridCol w:w="3121"/>
      </w:tblGrid>
      <w:tr w14:paraId="612BD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tblHeader/>
        </w:trPr>
        <w:tc>
          <w:tcPr>
            <w:tcW w:w="448" w:type="pct"/>
            <w:vAlign w:val="center"/>
          </w:tcPr>
          <w:p w14:paraId="41F4AD70">
            <w:pPr>
              <w:pStyle w:val="14"/>
              <w:wordWrap w:val="0"/>
              <w:jc w:val="center"/>
              <w:rPr>
                <w:rFonts w:hint="eastAsia" w:ascii="Times New Roman" w:hAnsi="宋体"/>
                <w:b/>
                <w:szCs w:val="24"/>
              </w:rPr>
            </w:pPr>
            <w:r>
              <w:rPr>
                <w:rFonts w:hint="eastAsia" w:ascii="Times New Roman" w:hAnsi="宋体"/>
                <w:b/>
                <w:szCs w:val="24"/>
              </w:rPr>
              <w:t>序号</w:t>
            </w:r>
          </w:p>
        </w:tc>
        <w:tc>
          <w:tcPr>
            <w:tcW w:w="747" w:type="pct"/>
            <w:vAlign w:val="center"/>
          </w:tcPr>
          <w:p w14:paraId="5E6B3BF5">
            <w:pPr>
              <w:pStyle w:val="14"/>
              <w:wordWrap w:val="0"/>
              <w:jc w:val="center"/>
              <w:rPr>
                <w:rFonts w:hint="eastAsia" w:ascii="Times New Roman" w:hAnsi="宋体"/>
                <w:b/>
                <w:szCs w:val="24"/>
              </w:rPr>
            </w:pPr>
            <w:r>
              <w:rPr>
                <w:rFonts w:hint="eastAsia" w:ascii="Times New Roman" w:hAnsi="宋体"/>
                <w:b/>
                <w:szCs w:val="24"/>
              </w:rPr>
              <w:t>测试函数名</w:t>
            </w:r>
          </w:p>
        </w:tc>
        <w:tc>
          <w:tcPr>
            <w:tcW w:w="2220" w:type="pct"/>
            <w:vAlign w:val="center"/>
          </w:tcPr>
          <w:p w14:paraId="51CB1861">
            <w:pPr>
              <w:pStyle w:val="14"/>
              <w:wordWrap w:val="0"/>
              <w:jc w:val="center"/>
              <w:rPr>
                <w:rFonts w:hint="eastAsia" w:ascii="Times New Roman" w:hAnsi="宋体"/>
                <w:b/>
                <w:szCs w:val="24"/>
              </w:rPr>
            </w:pPr>
            <w:r>
              <w:rPr>
                <w:rFonts w:hint="eastAsia" w:ascii="Times New Roman" w:hAnsi="宋体"/>
                <w:b/>
                <w:szCs w:val="24"/>
              </w:rPr>
              <w:t>操作步骤</w:t>
            </w:r>
          </w:p>
        </w:tc>
        <w:tc>
          <w:tcPr>
            <w:tcW w:w="1583" w:type="pct"/>
            <w:vAlign w:val="center"/>
          </w:tcPr>
          <w:p w14:paraId="31339CC0">
            <w:pPr>
              <w:pStyle w:val="14"/>
              <w:wordWrap w:val="0"/>
              <w:jc w:val="center"/>
              <w:rPr>
                <w:rFonts w:hint="eastAsia" w:ascii="Times New Roman" w:hAnsi="宋体"/>
                <w:b/>
                <w:szCs w:val="24"/>
              </w:rPr>
            </w:pPr>
            <w:r>
              <w:rPr>
                <w:rFonts w:hint="eastAsia" w:ascii="Times New Roman" w:hAnsi="宋体"/>
                <w:b/>
                <w:szCs w:val="24"/>
              </w:rPr>
              <w:t>预期结果</w:t>
            </w:r>
          </w:p>
        </w:tc>
      </w:tr>
      <w:tr w14:paraId="377B5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68349074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  <w:lang w:val="en-US" w:eastAsia="zh-CN"/>
              </w:rPr>
              <w:t>OPT-</w:t>
            </w:r>
            <w:r>
              <w:rPr>
                <w:rFonts w:hint="eastAsia" w:ascii="Times New Roman" w:hAnsi="宋体"/>
                <w:bCs/>
                <w:color w:val="0070C0"/>
                <w:szCs w:val="24"/>
              </w:rPr>
              <w:t>UT-001</w:t>
            </w:r>
          </w:p>
        </w:tc>
        <w:tc>
          <w:tcPr>
            <w:tcW w:w="747" w:type="pct"/>
            <w:vAlign w:val="center"/>
          </w:tcPr>
          <w:p w14:paraId="7A67AE5B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 xml:space="preserve"> login</w:t>
            </w:r>
          </w:p>
        </w:tc>
        <w:tc>
          <w:tcPr>
            <w:tcW w:w="2220" w:type="pct"/>
            <w:vAlign w:val="center"/>
          </w:tcPr>
          <w:p w14:paraId="10F537F5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1) 创建登录请求，用户名为Sysuser，密码为A12345678</w:t>
            </w:r>
          </w:p>
          <w:p w14:paraId="30E0D798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2) 调用认证服务的login方法</w:t>
            </w:r>
          </w:p>
          <w:p w14:paraId="1BAF589E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3) 验证登录结果</w:t>
            </w:r>
          </w:p>
        </w:tc>
        <w:tc>
          <w:tcPr>
            <w:tcW w:w="1583" w:type="pct"/>
            <w:vAlign w:val="center"/>
          </w:tcPr>
          <w:p w14:paraId="6BEF4B8C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1) 登录成功返回true</w:t>
            </w:r>
          </w:p>
          <w:p w14:paraId="45D55F56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2) 返回有效的token</w:t>
            </w:r>
          </w:p>
          <w:p w14:paraId="1B79F8DF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3) 返回有效的userId</w:t>
            </w:r>
          </w:p>
        </w:tc>
      </w:tr>
      <w:tr w14:paraId="2C07D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13B050EF">
            <w:pPr>
              <w:pStyle w:val="14"/>
              <w:wordWrap w:val="0"/>
              <w:rPr>
                <w:rFonts w:hint="eastAsia" w:ascii="Times New Roman" w:hAnsi="宋体" w:eastAsia="宋体"/>
                <w:bCs/>
                <w:color w:val="0070C0"/>
                <w:szCs w:val="24"/>
                <w:lang w:val="en-US" w:eastAsia="zh-CN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  <w:lang w:val="en-US" w:eastAsia="zh-CN"/>
              </w:rPr>
              <w:t>OPT-</w:t>
            </w:r>
            <w:r>
              <w:rPr>
                <w:rFonts w:hint="eastAsia" w:ascii="Times New Roman" w:hAnsi="宋体"/>
                <w:bCs/>
                <w:color w:val="0070C0"/>
                <w:szCs w:val="24"/>
              </w:rPr>
              <w:t>UT-00</w:t>
            </w:r>
            <w:r>
              <w:rPr>
                <w:rFonts w:hint="eastAsia" w:ascii="Times New Roman" w:hAnsi="宋体"/>
                <w:bCs/>
                <w:color w:val="0070C0"/>
                <w:szCs w:val="24"/>
                <w:lang w:val="en-US" w:eastAsia="zh-CN"/>
              </w:rPr>
              <w:t>2</w:t>
            </w:r>
          </w:p>
        </w:tc>
        <w:tc>
          <w:tcPr>
            <w:tcW w:w="747" w:type="pct"/>
            <w:vAlign w:val="center"/>
          </w:tcPr>
          <w:p w14:paraId="4930E5B6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 xml:space="preserve"> login</w:t>
            </w:r>
          </w:p>
        </w:tc>
        <w:tc>
          <w:tcPr>
            <w:tcW w:w="2220" w:type="pct"/>
            <w:vAlign w:val="center"/>
          </w:tcPr>
          <w:p w14:paraId="005E177D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1) 创建测试用户</w:t>
            </w:r>
          </w:p>
          <w:p w14:paraId="60078B1A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2) 连续5次使用错误密码登录</w:t>
            </w:r>
          </w:p>
          <w:p w14:paraId="1B2FFD27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3) 尝试第6次登录</w:t>
            </w:r>
          </w:p>
        </w:tc>
        <w:tc>
          <w:tcPr>
            <w:tcW w:w="1583" w:type="pct"/>
            <w:vAlign w:val="center"/>
          </w:tcPr>
          <w:p w14:paraId="389AC480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1) 前5次返回登录失败</w:t>
            </w:r>
          </w:p>
          <w:p w14:paraId="2D963606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2) 第6次返回账户锁定错误信息</w:t>
            </w:r>
          </w:p>
          <w:p w14:paraId="4EBD544B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3) 错误信息包含"账户已被锁定"</w:t>
            </w:r>
          </w:p>
        </w:tc>
      </w:tr>
      <w:tr w14:paraId="76B2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636E4398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7E78F4E0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2ED6DB35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5D3E4694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40D9D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48" w:type="pct"/>
            <w:vAlign w:val="center"/>
          </w:tcPr>
          <w:p w14:paraId="61948B55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0F38DB17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05A4FF55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27EC88BD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1A02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296A84AA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01CF882C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2116C17A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4B82CA30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55767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7EF7832F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02656E7E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4F282298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479E17A6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17648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4CE73FCD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74632678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2EA54060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7253DB84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589D5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3115DD73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6CD18B4E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1673547D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3E6D74DF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4B45B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49374686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2FD0348E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323B3D24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43CF1887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26AE5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2BF41C51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458D23E7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12A81118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427EE464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197DD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08B9BF47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5F361C83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41CC1A3B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2BBC38E6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3D5FF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72417873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57CF60F2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4A93666E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04DE19B2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0F0D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61A2E801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626DD096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13052C6E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5944FF49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209C5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062124C2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02626E3A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550B5BE7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55BBEF30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56D68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1BE841EF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210A63FB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68D7A44B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10EACDE6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5B667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00080E7D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33AD86B1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26722BAF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7EF46C22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2A373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48" w:type="pct"/>
            <w:vAlign w:val="center"/>
          </w:tcPr>
          <w:p w14:paraId="0BCEBB6C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4BEC19E4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531372CA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7FC2F8B2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3091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48" w:type="pct"/>
            <w:vAlign w:val="center"/>
          </w:tcPr>
          <w:p w14:paraId="4536762C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4927928D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1C5C0EDC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1BBC2121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30F7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48" w:type="pct"/>
            <w:vAlign w:val="center"/>
          </w:tcPr>
          <w:p w14:paraId="08A68907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06302586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10F7193E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38EEC47D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799FE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48" w:type="pct"/>
            <w:vAlign w:val="center"/>
          </w:tcPr>
          <w:p w14:paraId="7BC91B9D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5DEA9B45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525D212E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1BAFF300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35DBB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8" w:type="pct"/>
            <w:vAlign w:val="center"/>
          </w:tcPr>
          <w:p w14:paraId="63DED71B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06A5E69E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2220" w:type="pct"/>
            <w:vAlign w:val="center"/>
          </w:tcPr>
          <w:p w14:paraId="7438A89B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4D2B22F2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</w:tbl>
    <w:p w14:paraId="62E55AAB">
      <w:pPr>
        <w:pStyle w:val="3"/>
        <w:wordWrap w:val="0"/>
        <w:rPr>
          <w:rFonts w:hint="eastAsia"/>
          <w:lang w:val="en-US" w:eastAsia="zh-CN"/>
        </w:rPr>
      </w:pPr>
      <w:bookmarkStart w:id="53" w:name="_Toc31375"/>
      <w:r>
        <w:rPr>
          <w:rFonts w:hint="eastAsia"/>
          <w:lang w:val="en-GB"/>
        </w:rPr>
        <w:t>函数、分支、语句、行覆盖率</w:t>
      </w:r>
      <w:r>
        <w:rPr>
          <w:rFonts w:hint="eastAsia"/>
          <w:lang w:val="en-US" w:eastAsia="zh-CN"/>
        </w:rPr>
        <w:t>附件</w:t>
      </w:r>
      <w:bookmarkEnd w:id="53"/>
    </w:p>
    <w:p w14:paraId="5FB23AB0">
      <w:pPr>
        <w:rPr>
          <w:lang w:val="en-GB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47E586B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CF1C8ED">
          <w:pPr>
            <w:pStyle w:val="15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34C1B4DD">
          <w:pPr>
            <w:pStyle w:val="15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B233C2E">
          <w:pPr>
            <w:pStyle w:val="15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6E85A8CD">
          <w:pPr>
            <w:pStyle w:val="15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EC71279">
          <w:pPr>
            <w:pStyle w:val="15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D5F9D7F">
          <w:pPr>
            <w:pStyle w:val="15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4082FB3A">
    <w:pPr>
      <w:pStyle w:val="15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43007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F1FEA">
    <w:pPr>
      <w:pStyle w:val="1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5F0C31A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1AB9ED86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7BA6F0D1">
          <w:pPr>
            <w:jc w:val="center"/>
            <w:rPr>
              <w:rFonts w:ascii="宋体" w:hAnsi="宋体" w:cs="宋体"/>
              <w:b/>
              <w:sz w:val="28"/>
              <w:szCs w:val="28"/>
            </w:rPr>
          </w:pPr>
          <w:r>
            <w:rPr>
              <w:rFonts w:hint="eastAsia" w:ascii="宋体" w:hAnsi="宋体" w:cs="宋体"/>
              <w:b/>
              <w:sz w:val="28"/>
              <w:szCs w:val="28"/>
            </w:rPr>
            <w:t>单元测试方案</w:t>
          </w:r>
        </w:p>
      </w:tc>
      <w:tc>
        <w:tcPr>
          <w:tcW w:w="1418" w:type="dxa"/>
          <w:vAlign w:val="center"/>
        </w:tcPr>
        <w:p w14:paraId="4B1D41B4">
          <w:pPr>
            <w:pStyle w:val="2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5F11569A">
          <w:pPr>
            <w:pStyle w:val="2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-0080</w:t>
          </w:r>
        </w:p>
      </w:tc>
    </w:tr>
    <w:tr w14:paraId="757B803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7B940D28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2772A9B3">
          <w:pPr>
            <w:jc w:val="center"/>
            <w:rPr>
              <w:szCs w:val="21"/>
            </w:rPr>
          </w:pPr>
        </w:p>
      </w:tc>
      <w:tc>
        <w:tcPr>
          <w:tcW w:w="1418" w:type="dxa"/>
          <w:vAlign w:val="center"/>
        </w:tcPr>
        <w:p w14:paraId="6BA53871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390CE5FE">
          <w:pPr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344187CF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008A9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4990D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59C7B"/>
    <w:multiLevelType w:val="singleLevel"/>
    <w:tmpl w:val="DD759C7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55920249"/>
    <w:multiLevelType w:val="multilevel"/>
    <w:tmpl w:val="55920249"/>
    <w:lvl w:ilvl="0" w:tentative="0">
      <w:start w:val="1"/>
      <w:numFmt w:val="decimal"/>
      <w:pStyle w:val="3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2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1FE"/>
    <w:rsid w:val="000020B5"/>
    <w:rsid w:val="00004B19"/>
    <w:rsid w:val="0000690D"/>
    <w:rsid w:val="00006F87"/>
    <w:rsid w:val="0000725B"/>
    <w:rsid w:val="00011075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43E1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4B2A"/>
    <w:rsid w:val="000375DC"/>
    <w:rsid w:val="00037722"/>
    <w:rsid w:val="00040F2E"/>
    <w:rsid w:val="000419B5"/>
    <w:rsid w:val="00046734"/>
    <w:rsid w:val="0004705C"/>
    <w:rsid w:val="00047813"/>
    <w:rsid w:val="00051459"/>
    <w:rsid w:val="000546B7"/>
    <w:rsid w:val="00055AFF"/>
    <w:rsid w:val="0005665A"/>
    <w:rsid w:val="000574E2"/>
    <w:rsid w:val="00061822"/>
    <w:rsid w:val="00062229"/>
    <w:rsid w:val="00063362"/>
    <w:rsid w:val="00065964"/>
    <w:rsid w:val="000661AB"/>
    <w:rsid w:val="0006637D"/>
    <w:rsid w:val="00070194"/>
    <w:rsid w:val="000727DA"/>
    <w:rsid w:val="000737EF"/>
    <w:rsid w:val="000743CF"/>
    <w:rsid w:val="00074F30"/>
    <w:rsid w:val="000759ED"/>
    <w:rsid w:val="000766A1"/>
    <w:rsid w:val="000774B3"/>
    <w:rsid w:val="00077C0E"/>
    <w:rsid w:val="0008076A"/>
    <w:rsid w:val="00083883"/>
    <w:rsid w:val="00085B79"/>
    <w:rsid w:val="000864F5"/>
    <w:rsid w:val="000901C8"/>
    <w:rsid w:val="00092005"/>
    <w:rsid w:val="00092A32"/>
    <w:rsid w:val="00092B0D"/>
    <w:rsid w:val="000936A8"/>
    <w:rsid w:val="000940E4"/>
    <w:rsid w:val="0009592D"/>
    <w:rsid w:val="00096072"/>
    <w:rsid w:val="000961B7"/>
    <w:rsid w:val="00096BB6"/>
    <w:rsid w:val="000979CE"/>
    <w:rsid w:val="00097BA8"/>
    <w:rsid w:val="00097D5C"/>
    <w:rsid w:val="000A0D5F"/>
    <w:rsid w:val="000A1356"/>
    <w:rsid w:val="000A48CF"/>
    <w:rsid w:val="000A5579"/>
    <w:rsid w:val="000A582C"/>
    <w:rsid w:val="000A5CA2"/>
    <w:rsid w:val="000A6DE4"/>
    <w:rsid w:val="000A75E2"/>
    <w:rsid w:val="000B40F6"/>
    <w:rsid w:val="000B522F"/>
    <w:rsid w:val="000B6449"/>
    <w:rsid w:val="000B66F4"/>
    <w:rsid w:val="000B703E"/>
    <w:rsid w:val="000B733F"/>
    <w:rsid w:val="000B7857"/>
    <w:rsid w:val="000B7F63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4DA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B96"/>
    <w:rsid w:val="000F7E2F"/>
    <w:rsid w:val="001001A5"/>
    <w:rsid w:val="00100C6A"/>
    <w:rsid w:val="001033D4"/>
    <w:rsid w:val="0010487B"/>
    <w:rsid w:val="00104DBD"/>
    <w:rsid w:val="00105B8E"/>
    <w:rsid w:val="001079B1"/>
    <w:rsid w:val="00111E70"/>
    <w:rsid w:val="00112043"/>
    <w:rsid w:val="0011252C"/>
    <w:rsid w:val="00112A9E"/>
    <w:rsid w:val="00114339"/>
    <w:rsid w:val="0011574B"/>
    <w:rsid w:val="00115B5A"/>
    <w:rsid w:val="00115F43"/>
    <w:rsid w:val="00116D09"/>
    <w:rsid w:val="0011718D"/>
    <w:rsid w:val="00117DFD"/>
    <w:rsid w:val="0012033F"/>
    <w:rsid w:val="0012046F"/>
    <w:rsid w:val="00122212"/>
    <w:rsid w:val="001227A7"/>
    <w:rsid w:val="00122C6B"/>
    <w:rsid w:val="00123FDF"/>
    <w:rsid w:val="001250BC"/>
    <w:rsid w:val="00126478"/>
    <w:rsid w:val="00130D43"/>
    <w:rsid w:val="001411B7"/>
    <w:rsid w:val="001419AC"/>
    <w:rsid w:val="001428E9"/>
    <w:rsid w:val="00143A0B"/>
    <w:rsid w:val="00143E6F"/>
    <w:rsid w:val="00143E8A"/>
    <w:rsid w:val="00147249"/>
    <w:rsid w:val="0015760F"/>
    <w:rsid w:val="00157F0D"/>
    <w:rsid w:val="0016038B"/>
    <w:rsid w:val="00160E01"/>
    <w:rsid w:val="0016568A"/>
    <w:rsid w:val="00166852"/>
    <w:rsid w:val="00166AEE"/>
    <w:rsid w:val="00167D3E"/>
    <w:rsid w:val="00170C83"/>
    <w:rsid w:val="00170FBA"/>
    <w:rsid w:val="00171B46"/>
    <w:rsid w:val="00171F55"/>
    <w:rsid w:val="00173828"/>
    <w:rsid w:val="0017774C"/>
    <w:rsid w:val="001778C9"/>
    <w:rsid w:val="001805F3"/>
    <w:rsid w:val="00180FC4"/>
    <w:rsid w:val="00183DD4"/>
    <w:rsid w:val="00184264"/>
    <w:rsid w:val="001866AB"/>
    <w:rsid w:val="0018705E"/>
    <w:rsid w:val="001878C7"/>
    <w:rsid w:val="00190A45"/>
    <w:rsid w:val="00192CD1"/>
    <w:rsid w:val="001951A3"/>
    <w:rsid w:val="00197254"/>
    <w:rsid w:val="00197487"/>
    <w:rsid w:val="001A1479"/>
    <w:rsid w:val="001B0515"/>
    <w:rsid w:val="001B0803"/>
    <w:rsid w:val="001B0EF6"/>
    <w:rsid w:val="001B34FF"/>
    <w:rsid w:val="001B3A16"/>
    <w:rsid w:val="001B6547"/>
    <w:rsid w:val="001B6830"/>
    <w:rsid w:val="001B71BF"/>
    <w:rsid w:val="001B7E82"/>
    <w:rsid w:val="001C0CF8"/>
    <w:rsid w:val="001C1BF3"/>
    <w:rsid w:val="001C2219"/>
    <w:rsid w:val="001C590B"/>
    <w:rsid w:val="001C61C2"/>
    <w:rsid w:val="001D1432"/>
    <w:rsid w:val="001D16E3"/>
    <w:rsid w:val="001D25CA"/>
    <w:rsid w:val="001D361F"/>
    <w:rsid w:val="001D39DC"/>
    <w:rsid w:val="001D5DAE"/>
    <w:rsid w:val="001D61F9"/>
    <w:rsid w:val="001D7F3C"/>
    <w:rsid w:val="001E0B04"/>
    <w:rsid w:val="001E1163"/>
    <w:rsid w:val="001E116C"/>
    <w:rsid w:val="001E1531"/>
    <w:rsid w:val="001E462D"/>
    <w:rsid w:val="001E613E"/>
    <w:rsid w:val="001E7254"/>
    <w:rsid w:val="001F1FCF"/>
    <w:rsid w:val="001F49B7"/>
    <w:rsid w:val="001F5B5E"/>
    <w:rsid w:val="001F7122"/>
    <w:rsid w:val="001F716A"/>
    <w:rsid w:val="001F7FD8"/>
    <w:rsid w:val="0020037C"/>
    <w:rsid w:val="00200ACC"/>
    <w:rsid w:val="00201014"/>
    <w:rsid w:val="00204E77"/>
    <w:rsid w:val="00206DFC"/>
    <w:rsid w:val="00211045"/>
    <w:rsid w:val="00211270"/>
    <w:rsid w:val="0021182E"/>
    <w:rsid w:val="002127A6"/>
    <w:rsid w:val="00212864"/>
    <w:rsid w:val="00213F4D"/>
    <w:rsid w:val="002161B6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2D64"/>
    <w:rsid w:val="002430A7"/>
    <w:rsid w:val="002435D0"/>
    <w:rsid w:val="0024379A"/>
    <w:rsid w:val="00243DD1"/>
    <w:rsid w:val="002449C4"/>
    <w:rsid w:val="00244C7D"/>
    <w:rsid w:val="00244F77"/>
    <w:rsid w:val="00245E40"/>
    <w:rsid w:val="00247751"/>
    <w:rsid w:val="00247F85"/>
    <w:rsid w:val="00250786"/>
    <w:rsid w:val="00250C07"/>
    <w:rsid w:val="002517F1"/>
    <w:rsid w:val="00251CA7"/>
    <w:rsid w:val="002521C0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431B"/>
    <w:rsid w:val="00267DB8"/>
    <w:rsid w:val="0027076A"/>
    <w:rsid w:val="00276513"/>
    <w:rsid w:val="002772E6"/>
    <w:rsid w:val="00277AF5"/>
    <w:rsid w:val="00280274"/>
    <w:rsid w:val="00283DEE"/>
    <w:rsid w:val="00285F79"/>
    <w:rsid w:val="00286177"/>
    <w:rsid w:val="00293241"/>
    <w:rsid w:val="00294B6F"/>
    <w:rsid w:val="00295334"/>
    <w:rsid w:val="002A254D"/>
    <w:rsid w:val="002A26CB"/>
    <w:rsid w:val="002A40B4"/>
    <w:rsid w:val="002A5FFF"/>
    <w:rsid w:val="002A6201"/>
    <w:rsid w:val="002B1747"/>
    <w:rsid w:val="002B1B75"/>
    <w:rsid w:val="002B1EB3"/>
    <w:rsid w:val="002B401C"/>
    <w:rsid w:val="002B502A"/>
    <w:rsid w:val="002B524D"/>
    <w:rsid w:val="002B72B5"/>
    <w:rsid w:val="002B7AB1"/>
    <w:rsid w:val="002C02EA"/>
    <w:rsid w:val="002C12F7"/>
    <w:rsid w:val="002C22F0"/>
    <w:rsid w:val="002C37F3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353"/>
    <w:rsid w:val="002E0595"/>
    <w:rsid w:val="002E1A53"/>
    <w:rsid w:val="002E2CD1"/>
    <w:rsid w:val="002E5018"/>
    <w:rsid w:val="002E57F1"/>
    <w:rsid w:val="002E6106"/>
    <w:rsid w:val="002E6485"/>
    <w:rsid w:val="002E6B19"/>
    <w:rsid w:val="002E7BE3"/>
    <w:rsid w:val="002E7DBD"/>
    <w:rsid w:val="002F19A8"/>
    <w:rsid w:val="002F5309"/>
    <w:rsid w:val="00300669"/>
    <w:rsid w:val="00300CED"/>
    <w:rsid w:val="0030217E"/>
    <w:rsid w:val="00302B74"/>
    <w:rsid w:val="003055F3"/>
    <w:rsid w:val="00306A5A"/>
    <w:rsid w:val="003106D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1608"/>
    <w:rsid w:val="00321DEF"/>
    <w:rsid w:val="00327ED3"/>
    <w:rsid w:val="00330C99"/>
    <w:rsid w:val="0033368C"/>
    <w:rsid w:val="003337DA"/>
    <w:rsid w:val="003348D3"/>
    <w:rsid w:val="00334D89"/>
    <w:rsid w:val="00335278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3C81"/>
    <w:rsid w:val="0037469C"/>
    <w:rsid w:val="00375102"/>
    <w:rsid w:val="00376D87"/>
    <w:rsid w:val="00377FCE"/>
    <w:rsid w:val="0038248D"/>
    <w:rsid w:val="003842B3"/>
    <w:rsid w:val="003858F5"/>
    <w:rsid w:val="00385C0E"/>
    <w:rsid w:val="00385E81"/>
    <w:rsid w:val="00387943"/>
    <w:rsid w:val="003909E9"/>
    <w:rsid w:val="00390B5F"/>
    <w:rsid w:val="00394112"/>
    <w:rsid w:val="0039570F"/>
    <w:rsid w:val="00395DC3"/>
    <w:rsid w:val="0039608F"/>
    <w:rsid w:val="003969CE"/>
    <w:rsid w:val="00397A44"/>
    <w:rsid w:val="00397D20"/>
    <w:rsid w:val="003A068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2E3C"/>
    <w:rsid w:val="003B3594"/>
    <w:rsid w:val="003B4337"/>
    <w:rsid w:val="003B4449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E0698"/>
    <w:rsid w:val="003E10E6"/>
    <w:rsid w:val="003E1989"/>
    <w:rsid w:val="003E2CAF"/>
    <w:rsid w:val="003E3A32"/>
    <w:rsid w:val="003E3F3D"/>
    <w:rsid w:val="003E490C"/>
    <w:rsid w:val="003E56A7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14AC"/>
    <w:rsid w:val="00401FF9"/>
    <w:rsid w:val="00403EE2"/>
    <w:rsid w:val="004049DC"/>
    <w:rsid w:val="00404D23"/>
    <w:rsid w:val="00405606"/>
    <w:rsid w:val="004063E5"/>
    <w:rsid w:val="00407296"/>
    <w:rsid w:val="00412EEC"/>
    <w:rsid w:val="00414247"/>
    <w:rsid w:val="004151EE"/>
    <w:rsid w:val="004155CD"/>
    <w:rsid w:val="00417530"/>
    <w:rsid w:val="00420345"/>
    <w:rsid w:val="00420E46"/>
    <w:rsid w:val="00420F74"/>
    <w:rsid w:val="004218B2"/>
    <w:rsid w:val="0042388B"/>
    <w:rsid w:val="00423BC4"/>
    <w:rsid w:val="00425DB6"/>
    <w:rsid w:val="004306E5"/>
    <w:rsid w:val="00434AC7"/>
    <w:rsid w:val="00442660"/>
    <w:rsid w:val="00444427"/>
    <w:rsid w:val="00444BC5"/>
    <w:rsid w:val="004455AB"/>
    <w:rsid w:val="00447204"/>
    <w:rsid w:val="004513CF"/>
    <w:rsid w:val="0045346D"/>
    <w:rsid w:val="00453E3C"/>
    <w:rsid w:val="00460B1F"/>
    <w:rsid w:val="00462B00"/>
    <w:rsid w:val="004636C7"/>
    <w:rsid w:val="00463928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236A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3104"/>
    <w:rsid w:val="004D4842"/>
    <w:rsid w:val="004D4ED8"/>
    <w:rsid w:val="004D5092"/>
    <w:rsid w:val="004D59A3"/>
    <w:rsid w:val="004E13E2"/>
    <w:rsid w:val="004E1D3A"/>
    <w:rsid w:val="004E1D5D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A32"/>
    <w:rsid w:val="005043BF"/>
    <w:rsid w:val="00504EF8"/>
    <w:rsid w:val="005050F2"/>
    <w:rsid w:val="00507436"/>
    <w:rsid w:val="005075BC"/>
    <w:rsid w:val="00511CD9"/>
    <w:rsid w:val="00511F77"/>
    <w:rsid w:val="00512957"/>
    <w:rsid w:val="00513D19"/>
    <w:rsid w:val="00513E0B"/>
    <w:rsid w:val="00513F58"/>
    <w:rsid w:val="005140AF"/>
    <w:rsid w:val="005145DF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293E"/>
    <w:rsid w:val="00544425"/>
    <w:rsid w:val="00545FB5"/>
    <w:rsid w:val="00550AA1"/>
    <w:rsid w:val="005511E9"/>
    <w:rsid w:val="005523F1"/>
    <w:rsid w:val="0055333A"/>
    <w:rsid w:val="0056151C"/>
    <w:rsid w:val="005625B7"/>
    <w:rsid w:val="00562CA1"/>
    <w:rsid w:val="005642D1"/>
    <w:rsid w:val="005657B4"/>
    <w:rsid w:val="00566F8F"/>
    <w:rsid w:val="00567F2D"/>
    <w:rsid w:val="0057032F"/>
    <w:rsid w:val="00570ED1"/>
    <w:rsid w:val="00571418"/>
    <w:rsid w:val="00572481"/>
    <w:rsid w:val="00576279"/>
    <w:rsid w:val="00577A78"/>
    <w:rsid w:val="0058278E"/>
    <w:rsid w:val="00582EB9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A77"/>
    <w:rsid w:val="005977BC"/>
    <w:rsid w:val="00597EB0"/>
    <w:rsid w:val="005A0E35"/>
    <w:rsid w:val="005A2082"/>
    <w:rsid w:val="005A37F7"/>
    <w:rsid w:val="005A49D0"/>
    <w:rsid w:val="005A55D9"/>
    <w:rsid w:val="005A5607"/>
    <w:rsid w:val="005A7E78"/>
    <w:rsid w:val="005B051E"/>
    <w:rsid w:val="005B0ABF"/>
    <w:rsid w:val="005B0C42"/>
    <w:rsid w:val="005B0F5B"/>
    <w:rsid w:val="005B1A82"/>
    <w:rsid w:val="005B224D"/>
    <w:rsid w:val="005B2F58"/>
    <w:rsid w:val="005B4500"/>
    <w:rsid w:val="005B5211"/>
    <w:rsid w:val="005B5E19"/>
    <w:rsid w:val="005B7D5C"/>
    <w:rsid w:val="005C0A04"/>
    <w:rsid w:val="005C17A6"/>
    <w:rsid w:val="005C3A32"/>
    <w:rsid w:val="005C3F53"/>
    <w:rsid w:val="005C6550"/>
    <w:rsid w:val="005C6E73"/>
    <w:rsid w:val="005D0461"/>
    <w:rsid w:val="005E04FF"/>
    <w:rsid w:val="005E0780"/>
    <w:rsid w:val="005E40F3"/>
    <w:rsid w:val="005E7B5A"/>
    <w:rsid w:val="005F06C0"/>
    <w:rsid w:val="005F0E48"/>
    <w:rsid w:val="005F174F"/>
    <w:rsid w:val="005F2E25"/>
    <w:rsid w:val="005F58A6"/>
    <w:rsid w:val="005F6B0C"/>
    <w:rsid w:val="005F6F3C"/>
    <w:rsid w:val="00600A62"/>
    <w:rsid w:val="00601EBE"/>
    <w:rsid w:val="00602F2F"/>
    <w:rsid w:val="0060403F"/>
    <w:rsid w:val="00604DAE"/>
    <w:rsid w:val="006059C1"/>
    <w:rsid w:val="0060720F"/>
    <w:rsid w:val="00613D71"/>
    <w:rsid w:val="006168EA"/>
    <w:rsid w:val="00620789"/>
    <w:rsid w:val="006210A3"/>
    <w:rsid w:val="006230FD"/>
    <w:rsid w:val="0062311E"/>
    <w:rsid w:val="006245EE"/>
    <w:rsid w:val="0062482E"/>
    <w:rsid w:val="00624AF5"/>
    <w:rsid w:val="00625556"/>
    <w:rsid w:val="00625A76"/>
    <w:rsid w:val="00626BD0"/>
    <w:rsid w:val="0063094E"/>
    <w:rsid w:val="00637C94"/>
    <w:rsid w:val="00637CE3"/>
    <w:rsid w:val="006405AF"/>
    <w:rsid w:val="006409E3"/>
    <w:rsid w:val="006411C7"/>
    <w:rsid w:val="0064187E"/>
    <w:rsid w:val="006435E6"/>
    <w:rsid w:val="00643A50"/>
    <w:rsid w:val="00645AC2"/>
    <w:rsid w:val="00645C87"/>
    <w:rsid w:val="00645C98"/>
    <w:rsid w:val="00647A55"/>
    <w:rsid w:val="00650923"/>
    <w:rsid w:val="00651431"/>
    <w:rsid w:val="00652D43"/>
    <w:rsid w:val="00655FB7"/>
    <w:rsid w:val="006602D8"/>
    <w:rsid w:val="00660350"/>
    <w:rsid w:val="00660FBF"/>
    <w:rsid w:val="0066150B"/>
    <w:rsid w:val="0066181E"/>
    <w:rsid w:val="00661E2E"/>
    <w:rsid w:val="006623B1"/>
    <w:rsid w:val="00662732"/>
    <w:rsid w:val="00662B3D"/>
    <w:rsid w:val="00663AC8"/>
    <w:rsid w:val="00667C9F"/>
    <w:rsid w:val="006714E6"/>
    <w:rsid w:val="00671724"/>
    <w:rsid w:val="00674A56"/>
    <w:rsid w:val="00676408"/>
    <w:rsid w:val="00677B1B"/>
    <w:rsid w:val="00680DC8"/>
    <w:rsid w:val="00683155"/>
    <w:rsid w:val="0068353D"/>
    <w:rsid w:val="00683A90"/>
    <w:rsid w:val="0068489D"/>
    <w:rsid w:val="00687576"/>
    <w:rsid w:val="00690F1B"/>
    <w:rsid w:val="00693B9B"/>
    <w:rsid w:val="00695402"/>
    <w:rsid w:val="006976D7"/>
    <w:rsid w:val="00697965"/>
    <w:rsid w:val="006A577B"/>
    <w:rsid w:val="006A6BED"/>
    <w:rsid w:val="006A7588"/>
    <w:rsid w:val="006B07BA"/>
    <w:rsid w:val="006B1EB9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286"/>
    <w:rsid w:val="006D0510"/>
    <w:rsid w:val="006D0FE2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2179"/>
    <w:rsid w:val="006E58CA"/>
    <w:rsid w:val="006E649E"/>
    <w:rsid w:val="006E69F7"/>
    <w:rsid w:val="006E7DAF"/>
    <w:rsid w:val="006F1EFE"/>
    <w:rsid w:val="006F2F90"/>
    <w:rsid w:val="006F313D"/>
    <w:rsid w:val="006F636D"/>
    <w:rsid w:val="0070091D"/>
    <w:rsid w:val="00702D19"/>
    <w:rsid w:val="00703A6C"/>
    <w:rsid w:val="00703D00"/>
    <w:rsid w:val="0070489B"/>
    <w:rsid w:val="0070625D"/>
    <w:rsid w:val="00706F72"/>
    <w:rsid w:val="007071DB"/>
    <w:rsid w:val="00707431"/>
    <w:rsid w:val="00707F6B"/>
    <w:rsid w:val="007105DD"/>
    <w:rsid w:val="007127EC"/>
    <w:rsid w:val="007145FB"/>
    <w:rsid w:val="00714F1B"/>
    <w:rsid w:val="007157C7"/>
    <w:rsid w:val="00715A34"/>
    <w:rsid w:val="00716160"/>
    <w:rsid w:val="00717156"/>
    <w:rsid w:val="007179AF"/>
    <w:rsid w:val="0072001D"/>
    <w:rsid w:val="00722B44"/>
    <w:rsid w:val="007230F9"/>
    <w:rsid w:val="007231B2"/>
    <w:rsid w:val="00723411"/>
    <w:rsid w:val="007242BD"/>
    <w:rsid w:val="00724DA1"/>
    <w:rsid w:val="00726168"/>
    <w:rsid w:val="0072620C"/>
    <w:rsid w:val="00726BDA"/>
    <w:rsid w:val="00730267"/>
    <w:rsid w:val="00730D07"/>
    <w:rsid w:val="00731FC4"/>
    <w:rsid w:val="00733490"/>
    <w:rsid w:val="00733C43"/>
    <w:rsid w:val="007345E3"/>
    <w:rsid w:val="00735226"/>
    <w:rsid w:val="00737F81"/>
    <w:rsid w:val="007406C9"/>
    <w:rsid w:val="00741DB5"/>
    <w:rsid w:val="0074397A"/>
    <w:rsid w:val="007459A0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6015"/>
    <w:rsid w:val="00777941"/>
    <w:rsid w:val="0078014B"/>
    <w:rsid w:val="00781C20"/>
    <w:rsid w:val="00782EA1"/>
    <w:rsid w:val="007830C0"/>
    <w:rsid w:val="0078473B"/>
    <w:rsid w:val="00785035"/>
    <w:rsid w:val="007855F6"/>
    <w:rsid w:val="0078622D"/>
    <w:rsid w:val="007862EB"/>
    <w:rsid w:val="00786445"/>
    <w:rsid w:val="00790C42"/>
    <w:rsid w:val="0079201A"/>
    <w:rsid w:val="00792BB5"/>
    <w:rsid w:val="00792ED7"/>
    <w:rsid w:val="0079372C"/>
    <w:rsid w:val="00793E05"/>
    <w:rsid w:val="007954F0"/>
    <w:rsid w:val="00796820"/>
    <w:rsid w:val="00796DAD"/>
    <w:rsid w:val="007A0CD7"/>
    <w:rsid w:val="007A0EE1"/>
    <w:rsid w:val="007A1F07"/>
    <w:rsid w:val="007A28A7"/>
    <w:rsid w:val="007A31C7"/>
    <w:rsid w:val="007A51B1"/>
    <w:rsid w:val="007A5D16"/>
    <w:rsid w:val="007A6C4C"/>
    <w:rsid w:val="007B0959"/>
    <w:rsid w:val="007B103C"/>
    <w:rsid w:val="007B2757"/>
    <w:rsid w:val="007B36D1"/>
    <w:rsid w:val="007B4713"/>
    <w:rsid w:val="007B7476"/>
    <w:rsid w:val="007C01A1"/>
    <w:rsid w:val="007C371D"/>
    <w:rsid w:val="007C4277"/>
    <w:rsid w:val="007C5811"/>
    <w:rsid w:val="007C6961"/>
    <w:rsid w:val="007C768E"/>
    <w:rsid w:val="007D038A"/>
    <w:rsid w:val="007D1651"/>
    <w:rsid w:val="007D1D56"/>
    <w:rsid w:val="007D203D"/>
    <w:rsid w:val="007D2494"/>
    <w:rsid w:val="007E1A2B"/>
    <w:rsid w:val="007E2451"/>
    <w:rsid w:val="007E2752"/>
    <w:rsid w:val="007E3B32"/>
    <w:rsid w:val="007E5017"/>
    <w:rsid w:val="007E5A11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4975"/>
    <w:rsid w:val="007F5A18"/>
    <w:rsid w:val="007F77E7"/>
    <w:rsid w:val="007F7C95"/>
    <w:rsid w:val="00800586"/>
    <w:rsid w:val="00800D24"/>
    <w:rsid w:val="008035C5"/>
    <w:rsid w:val="00803707"/>
    <w:rsid w:val="0080429A"/>
    <w:rsid w:val="00804D0A"/>
    <w:rsid w:val="00805883"/>
    <w:rsid w:val="008071CC"/>
    <w:rsid w:val="00810255"/>
    <w:rsid w:val="00810688"/>
    <w:rsid w:val="00812141"/>
    <w:rsid w:val="00812A36"/>
    <w:rsid w:val="00814226"/>
    <w:rsid w:val="00816143"/>
    <w:rsid w:val="00817289"/>
    <w:rsid w:val="0081787C"/>
    <w:rsid w:val="008202B4"/>
    <w:rsid w:val="00822310"/>
    <w:rsid w:val="00822339"/>
    <w:rsid w:val="00825AE1"/>
    <w:rsid w:val="00825DA5"/>
    <w:rsid w:val="0082746E"/>
    <w:rsid w:val="00830794"/>
    <w:rsid w:val="00833251"/>
    <w:rsid w:val="00833CF5"/>
    <w:rsid w:val="008344ED"/>
    <w:rsid w:val="00836ABB"/>
    <w:rsid w:val="008379C4"/>
    <w:rsid w:val="00840B13"/>
    <w:rsid w:val="00841217"/>
    <w:rsid w:val="00841529"/>
    <w:rsid w:val="00841CDB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7076"/>
    <w:rsid w:val="008603AC"/>
    <w:rsid w:val="00861AEC"/>
    <w:rsid w:val="00862CAC"/>
    <w:rsid w:val="00863503"/>
    <w:rsid w:val="00863AED"/>
    <w:rsid w:val="008644CB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3C6"/>
    <w:rsid w:val="00876588"/>
    <w:rsid w:val="00876ECC"/>
    <w:rsid w:val="00877241"/>
    <w:rsid w:val="008776F3"/>
    <w:rsid w:val="00877B90"/>
    <w:rsid w:val="00880015"/>
    <w:rsid w:val="00880EA7"/>
    <w:rsid w:val="008828B4"/>
    <w:rsid w:val="00882F41"/>
    <w:rsid w:val="00883C81"/>
    <w:rsid w:val="00884BD1"/>
    <w:rsid w:val="00887B70"/>
    <w:rsid w:val="00892ED2"/>
    <w:rsid w:val="00893494"/>
    <w:rsid w:val="00895F04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2EA0"/>
    <w:rsid w:val="008C3E58"/>
    <w:rsid w:val="008C421C"/>
    <w:rsid w:val="008C45A5"/>
    <w:rsid w:val="008C4AB7"/>
    <w:rsid w:val="008C7968"/>
    <w:rsid w:val="008D3583"/>
    <w:rsid w:val="008D3D52"/>
    <w:rsid w:val="008D5548"/>
    <w:rsid w:val="008D68FD"/>
    <w:rsid w:val="008D6DEF"/>
    <w:rsid w:val="008E0015"/>
    <w:rsid w:val="008E1E2B"/>
    <w:rsid w:val="008E2312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8F77E1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212F8"/>
    <w:rsid w:val="009214EE"/>
    <w:rsid w:val="0092156D"/>
    <w:rsid w:val="0092372A"/>
    <w:rsid w:val="00923DF5"/>
    <w:rsid w:val="0092444C"/>
    <w:rsid w:val="009245FF"/>
    <w:rsid w:val="009247A4"/>
    <w:rsid w:val="00925288"/>
    <w:rsid w:val="00925473"/>
    <w:rsid w:val="00925563"/>
    <w:rsid w:val="009262B2"/>
    <w:rsid w:val="0092637D"/>
    <w:rsid w:val="00930E63"/>
    <w:rsid w:val="00933B45"/>
    <w:rsid w:val="00934EF9"/>
    <w:rsid w:val="00935FEB"/>
    <w:rsid w:val="0093623F"/>
    <w:rsid w:val="0093723C"/>
    <w:rsid w:val="00937DD7"/>
    <w:rsid w:val="00937E1E"/>
    <w:rsid w:val="009407BD"/>
    <w:rsid w:val="00941444"/>
    <w:rsid w:val="00941C09"/>
    <w:rsid w:val="009450F5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602D"/>
    <w:rsid w:val="009609E0"/>
    <w:rsid w:val="00961700"/>
    <w:rsid w:val="00962FB3"/>
    <w:rsid w:val="00963749"/>
    <w:rsid w:val="00965AAD"/>
    <w:rsid w:val="009662D6"/>
    <w:rsid w:val="00966724"/>
    <w:rsid w:val="0096719B"/>
    <w:rsid w:val="00967F15"/>
    <w:rsid w:val="0097042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1C50"/>
    <w:rsid w:val="00983696"/>
    <w:rsid w:val="00985A5C"/>
    <w:rsid w:val="0098609F"/>
    <w:rsid w:val="009869AB"/>
    <w:rsid w:val="0099351F"/>
    <w:rsid w:val="00994EB5"/>
    <w:rsid w:val="009A050D"/>
    <w:rsid w:val="009A2286"/>
    <w:rsid w:val="009A3686"/>
    <w:rsid w:val="009A3EC7"/>
    <w:rsid w:val="009A4E24"/>
    <w:rsid w:val="009A5533"/>
    <w:rsid w:val="009A5E9B"/>
    <w:rsid w:val="009B0EA3"/>
    <w:rsid w:val="009B3D69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EEC"/>
    <w:rsid w:val="009D31CF"/>
    <w:rsid w:val="009D3747"/>
    <w:rsid w:val="009D484C"/>
    <w:rsid w:val="009D5577"/>
    <w:rsid w:val="009D6D42"/>
    <w:rsid w:val="009E0746"/>
    <w:rsid w:val="009E0859"/>
    <w:rsid w:val="009E2109"/>
    <w:rsid w:val="009E258F"/>
    <w:rsid w:val="009E5ED0"/>
    <w:rsid w:val="009E6075"/>
    <w:rsid w:val="009E66DA"/>
    <w:rsid w:val="009F0733"/>
    <w:rsid w:val="009F2CB7"/>
    <w:rsid w:val="009F394C"/>
    <w:rsid w:val="009F52A9"/>
    <w:rsid w:val="009F6F21"/>
    <w:rsid w:val="009F7BBE"/>
    <w:rsid w:val="00A04EC7"/>
    <w:rsid w:val="00A05095"/>
    <w:rsid w:val="00A06612"/>
    <w:rsid w:val="00A07173"/>
    <w:rsid w:val="00A10F60"/>
    <w:rsid w:val="00A1104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4674"/>
    <w:rsid w:val="00A25892"/>
    <w:rsid w:val="00A258EB"/>
    <w:rsid w:val="00A25E03"/>
    <w:rsid w:val="00A260EE"/>
    <w:rsid w:val="00A265CE"/>
    <w:rsid w:val="00A26F3A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408FC"/>
    <w:rsid w:val="00A419CC"/>
    <w:rsid w:val="00A41C76"/>
    <w:rsid w:val="00A43866"/>
    <w:rsid w:val="00A43E68"/>
    <w:rsid w:val="00A45813"/>
    <w:rsid w:val="00A45A9F"/>
    <w:rsid w:val="00A45B4E"/>
    <w:rsid w:val="00A45E90"/>
    <w:rsid w:val="00A47AC5"/>
    <w:rsid w:val="00A50DCF"/>
    <w:rsid w:val="00A51E77"/>
    <w:rsid w:val="00A60282"/>
    <w:rsid w:val="00A615F5"/>
    <w:rsid w:val="00A63BF2"/>
    <w:rsid w:val="00A63DD5"/>
    <w:rsid w:val="00A7139A"/>
    <w:rsid w:val="00A7242D"/>
    <w:rsid w:val="00A72AC1"/>
    <w:rsid w:val="00A72F90"/>
    <w:rsid w:val="00A76622"/>
    <w:rsid w:val="00A76AB3"/>
    <w:rsid w:val="00A76B0D"/>
    <w:rsid w:val="00A7729A"/>
    <w:rsid w:val="00A816A6"/>
    <w:rsid w:val="00A827C1"/>
    <w:rsid w:val="00A84E76"/>
    <w:rsid w:val="00A866EB"/>
    <w:rsid w:val="00A86DB0"/>
    <w:rsid w:val="00A91965"/>
    <w:rsid w:val="00A91A70"/>
    <w:rsid w:val="00A92C92"/>
    <w:rsid w:val="00A93AB1"/>
    <w:rsid w:val="00A94321"/>
    <w:rsid w:val="00A94554"/>
    <w:rsid w:val="00A967CB"/>
    <w:rsid w:val="00A97A3F"/>
    <w:rsid w:val="00AA0340"/>
    <w:rsid w:val="00AA0FD1"/>
    <w:rsid w:val="00AA26F2"/>
    <w:rsid w:val="00AA2821"/>
    <w:rsid w:val="00AA2B78"/>
    <w:rsid w:val="00AA59B8"/>
    <w:rsid w:val="00AA5C97"/>
    <w:rsid w:val="00AB011C"/>
    <w:rsid w:val="00AB2517"/>
    <w:rsid w:val="00AB27BE"/>
    <w:rsid w:val="00AB27DF"/>
    <w:rsid w:val="00AB2A2A"/>
    <w:rsid w:val="00AC0706"/>
    <w:rsid w:val="00AC0EFD"/>
    <w:rsid w:val="00AC1863"/>
    <w:rsid w:val="00AC231C"/>
    <w:rsid w:val="00AC32CD"/>
    <w:rsid w:val="00AC375F"/>
    <w:rsid w:val="00AC5CD4"/>
    <w:rsid w:val="00AC630F"/>
    <w:rsid w:val="00AD03EB"/>
    <w:rsid w:val="00AD27C3"/>
    <w:rsid w:val="00AD2C4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2EA7"/>
    <w:rsid w:val="00AE557D"/>
    <w:rsid w:val="00AE7B63"/>
    <w:rsid w:val="00AF0B65"/>
    <w:rsid w:val="00AF1E60"/>
    <w:rsid w:val="00AF2C58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5381"/>
    <w:rsid w:val="00B15708"/>
    <w:rsid w:val="00B24AF6"/>
    <w:rsid w:val="00B24D47"/>
    <w:rsid w:val="00B25363"/>
    <w:rsid w:val="00B26A9F"/>
    <w:rsid w:val="00B300C0"/>
    <w:rsid w:val="00B327C8"/>
    <w:rsid w:val="00B33C0D"/>
    <w:rsid w:val="00B3515C"/>
    <w:rsid w:val="00B3515E"/>
    <w:rsid w:val="00B35BFF"/>
    <w:rsid w:val="00B35F2E"/>
    <w:rsid w:val="00B40139"/>
    <w:rsid w:val="00B403B7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5BAB"/>
    <w:rsid w:val="00B5642C"/>
    <w:rsid w:val="00B56A85"/>
    <w:rsid w:val="00B60067"/>
    <w:rsid w:val="00B61505"/>
    <w:rsid w:val="00B61718"/>
    <w:rsid w:val="00B619E4"/>
    <w:rsid w:val="00B61C98"/>
    <w:rsid w:val="00B62996"/>
    <w:rsid w:val="00B6482E"/>
    <w:rsid w:val="00B656C3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92288"/>
    <w:rsid w:val="00B925A3"/>
    <w:rsid w:val="00B93DAF"/>
    <w:rsid w:val="00B96373"/>
    <w:rsid w:val="00B965FF"/>
    <w:rsid w:val="00B97602"/>
    <w:rsid w:val="00BA0C7A"/>
    <w:rsid w:val="00BA10A3"/>
    <w:rsid w:val="00BA148B"/>
    <w:rsid w:val="00BA18E0"/>
    <w:rsid w:val="00BA2189"/>
    <w:rsid w:val="00BA3342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7FB"/>
    <w:rsid w:val="00BB6AF9"/>
    <w:rsid w:val="00BB715A"/>
    <w:rsid w:val="00BB7235"/>
    <w:rsid w:val="00BC07AB"/>
    <w:rsid w:val="00BC2109"/>
    <w:rsid w:val="00BC426D"/>
    <w:rsid w:val="00BC49E2"/>
    <w:rsid w:val="00BC5597"/>
    <w:rsid w:val="00BC7049"/>
    <w:rsid w:val="00BC7575"/>
    <w:rsid w:val="00BC7AF0"/>
    <w:rsid w:val="00BD2D1A"/>
    <w:rsid w:val="00BD3C9D"/>
    <w:rsid w:val="00BD43F7"/>
    <w:rsid w:val="00BD543A"/>
    <w:rsid w:val="00BD6559"/>
    <w:rsid w:val="00BE0B89"/>
    <w:rsid w:val="00BE1D61"/>
    <w:rsid w:val="00BE2B22"/>
    <w:rsid w:val="00BE3A01"/>
    <w:rsid w:val="00BE4EB6"/>
    <w:rsid w:val="00BE65A7"/>
    <w:rsid w:val="00BE6937"/>
    <w:rsid w:val="00BE70D5"/>
    <w:rsid w:val="00BE7482"/>
    <w:rsid w:val="00BE78A6"/>
    <w:rsid w:val="00BF12DB"/>
    <w:rsid w:val="00BF5A9B"/>
    <w:rsid w:val="00BF5AE7"/>
    <w:rsid w:val="00BF5C8E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3176"/>
    <w:rsid w:val="00C2417C"/>
    <w:rsid w:val="00C24357"/>
    <w:rsid w:val="00C25423"/>
    <w:rsid w:val="00C25CF3"/>
    <w:rsid w:val="00C26933"/>
    <w:rsid w:val="00C300EF"/>
    <w:rsid w:val="00C318A1"/>
    <w:rsid w:val="00C32703"/>
    <w:rsid w:val="00C32884"/>
    <w:rsid w:val="00C349FD"/>
    <w:rsid w:val="00C351D3"/>
    <w:rsid w:val="00C35336"/>
    <w:rsid w:val="00C37299"/>
    <w:rsid w:val="00C377AA"/>
    <w:rsid w:val="00C40B49"/>
    <w:rsid w:val="00C423A4"/>
    <w:rsid w:val="00C42785"/>
    <w:rsid w:val="00C42EC7"/>
    <w:rsid w:val="00C439D8"/>
    <w:rsid w:val="00C441ED"/>
    <w:rsid w:val="00C44E5E"/>
    <w:rsid w:val="00C45516"/>
    <w:rsid w:val="00C46F66"/>
    <w:rsid w:val="00C47311"/>
    <w:rsid w:val="00C500F7"/>
    <w:rsid w:val="00C5043C"/>
    <w:rsid w:val="00C55C2A"/>
    <w:rsid w:val="00C56C86"/>
    <w:rsid w:val="00C57CD5"/>
    <w:rsid w:val="00C57CD6"/>
    <w:rsid w:val="00C61F98"/>
    <w:rsid w:val="00C65D03"/>
    <w:rsid w:val="00C664BB"/>
    <w:rsid w:val="00C6651C"/>
    <w:rsid w:val="00C70E4A"/>
    <w:rsid w:val="00C7337D"/>
    <w:rsid w:val="00C738FD"/>
    <w:rsid w:val="00C75668"/>
    <w:rsid w:val="00C7661F"/>
    <w:rsid w:val="00C7697E"/>
    <w:rsid w:val="00C771ED"/>
    <w:rsid w:val="00C775FB"/>
    <w:rsid w:val="00C77EFF"/>
    <w:rsid w:val="00C81A1E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F15"/>
    <w:rsid w:val="00C915D8"/>
    <w:rsid w:val="00C91CB6"/>
    <w:rsid w:val="00C93049"/>
    <w:rsid w:val="00C95561"/>
    <w:rsid w:val="00C97318"/>
    <w:rsid w:val="00C97C22"/>
    <w:rsid w:val="00CA102A"/>
    <w:rsid w:val="00CA1326"/>
    <w:rsid w:val="00CA1E05"/>
    <w:rsid w:val="00CA3139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5668"/>
    <w:rsid w:val="00CB611A"/>
    <w:rsid w:val="00CC0951"/>
    <w:rsid w:val="00CC129E"/>
    <w:rsid w:val="00CC1485"/>
    <w:rsid w:val="00CC2C49"/>
    <w:rsid w:val="00CC74E0"/>
    <w:rsid w:val="00CC77BB"/>
    <w:rsid w:val="00CD106B"/>
    <w:rsid w:val="00CD16F7"/>
    <w:rsid w:val="00CD2999"/>
    <w:rsid w:val="00CD37AA"/>
    <w:rsid w:val="00CD46DB"/>
    <w:rsid w:val="00CD599C"/>
    <w:rsid w:val="00CD5D9E"/>
    <w:rsid w:val="00CD6526"/>
    <w:rsid w:val="00CE16AD"/>
    <w:rsid w:val="00CE2754"/>
    <w:rsid w:val="00CE4FFC"/>
    <w:rsid w:val="00CE51A7"/>
    <w:rsid w:val="00CE69BC"/>
    <w:rsid w:val="00CF0C2E"/>
    <w:rsid w:val="00CF1EF8"/>
    <w:rsid w:val="00CF30D0"/>
    <w:rsid w:val="00CF3101"/>
    <w:rsid w:val="00CF386D"/>
    <w:rsid w:val="00CF39CB"/>
    <w:rsid w:val="00CF413F"/>
    <w:rsid w:val="00CF4BAE"/>
    <w:rsid w:val="00CF5794"/>
    <w:rsid w:val="00CF7034"/>
    <w:rsid w:val="00CF70A3"/>
    <w:rsid w:val="00D026D4"/>
    <w:rsid w:val="00D03B22"/>
    <w:rsid w:val="00D03DEE"/>
    <w:rsid w:val="00D04003"/>
    <w:rsid w:val="00D047A4"/>
    <w:rsid w:val="00D04F7D"/>
    <w:rsid w:val="00D05B38"/>
    <w:rsid w:val="00D05D84"/>
    <w:rsid w:val="00D05F5E"/>
    <w:rsid w:val="00D06757"/>
    <w:rsid w:val="00D06B0F"/>
    <w:rsid w:val="00D07484"/>
    <w:rsid w:val="00D10403"/>
    <w:rsid w:val="00D10FB4"/>
    <w:rsid w:val="00D11279"/>
    <w:rsid w:val="00D11393"/>
    <w:rsid w:val="00D1230E"/>
    <w:rsid w:val="00D12D92"/>
    <w:rsid w:val="00D14ACF"/>
    <w:rsid w:val="00D15254"/>
    <w:rsid w:val="00D152E3"/>
    <w:rsid w:val="00D158F1"/>
    <w:rsid w:val="00D172AD"/>
    <w:rsid w:val="00D172AF"/>
    <w:rsid w:val="00D17A14"/>
    <w:rsid w:val="00D17E53"/>
    <w:rsid w:val="00D17EBB"/>
    <w:rsid w:val="00D2035B"/>
    <w:rsid w:val="00D22713"/>
    <w:rsid w:val="00D22946"/>
    <w:rsid w:val="00D2330D"/>
    <w:rsid w:val="00D23FF5"/>
    <w:rsid w:val="00D2440E"/>
    <w:rsid w:val="00D244F9"/>
    <w:rsid w:val="00D24B7D"/>
    <w:rsid w:val="00D25CDF"/>
    <w:rsid w:val="00D307AA"/>
    <w:rsid w:val="00D3237E"/>
    <w:rsid w:val="00D326F6"/>
    <w:rsid w:val="00D33FBD"/>
    <w:rsid w:val="00D36A6D"/>
    <w:rsid w:val="00D36B3F"/>
    <w:rsid w:val="00D379A4"/>
    <w:rsid w:val="00D37E1C"/>
    <w:rsid w:val="00D40103"/>
    <w:rsid w:val="00D40EBD"/>
    <w:rsid w:val="00D40F3A"/>
    <w:rsid w:val="00D4202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2F81"/>
    <w:rsid w:val="00D53C77"/>
    <w:rsid w:val="00D552F1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2555"/>
    <w:rsid w:val="00D72D14"/>
    <w:rsid w:val="00D73543"/>
    <w:rsid w:val="00D74402"/>
    <w:rsid w:val="00D74C85"/>
    <w:rsid w:val="00D76025"/>
    <w:rsid w:val="00D76270"/>
    <w:rsid w:val="00D76F7F"/>
    <w:rsid w:val="00D77D0C"/>
    <w:rsid w:val="00D77DF5"/>
    <w:rsid w:val="00D811FA"/>
    <w:rsid w:val="00D81241"/>
    <w:rsid w:val="00D821AD"/>
    <w:rsid w:val="00D8281E"/>
    <w:rsid w:val="00D845F3"/>
    <w:rsid w:val="00D8647F"/>
    <w:rsid w:val="00D902A9"/>
    <w:rsid w:val="00D9066D"/>
    <w:rsid w:val="00D9312F"/>
    <w:rsid w:val="00D94A4F"/>
    <w:rsid w:val="00DA0CAB"/>
    <w:rsid w:val="00DA166A"/>
    <w:rsid w:val="00DA3F12"/>
    <w:rsid w:val="00DA4590"/>
    <w:rsid w:val="00DA4ED3"/>
    <w:rsid w:val="00DA7413"/>
    <w:rsid w:val="00DB00E8"/>
    <w:rsid w:val="00DB05D5"/>
    <w:rsid w:val="00DB1514"/>
    <w:rsid w:val="00DB184A"/>
    <w:rsid w:val="00DB4F17"/>
    <w:rsid w:val="00DB4F6D"/>
    <w:rsid w:val="00DC02F4"/>
    <w:rsid w:val="00DC4E78"/>
    <w:rsid w:val="00DC5705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6DCD"/>
    <w:rsid w:val="00DF70DF"/>
    <w:rsid w:val="00E00965"/>
    <w:rsid w:val="00E0116F"/>
    <w:rsid w:val="00E01453"/>
    <w:rsid w:val="00E03B42"/>
    <w:rsid w:val="00E043C8"/>
    <w:rsid w:val="00E049B3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4E0E"/>
    <w:rsid w:val="00E169CD"/>
    <w:rsid w:val="00E16E1E"/>
    <w:rsid w:val="00E17511"/>
    <w:rsid w:val="00E215DD"/>
    <w:rsid w:val="00E224FF"/>
    <w:rsid w:val="00E23DA7"/>
    <w:rsid w:val="00E24A62"/>
    <w:rsid w:val="00E27708"/>
    <w:rsid w:val="00E27CB3"/>
    <w:rsid w:val="00E30573"/>
    <w:rsid w:val="00E30964"/>
    <w:rsid w:val="00E31FD7"/>
    <w:rsid w:val="00E40068"/>
    <w:rsid w:val="00E400F4"/>
    <w:rsid w:val="00E41BB3"/>
    <w:rsid w:val="00E44882"/>
    <w:rsid w:val="00E51ADF"/>
    <w:rsid w:val="00E52247"/>
    <w:rsid w:val="00E5250D"/>
    <w:rsid w:val="00E535DA"/>
    <w:rsid w:val="00E53E86"/>
    <w:rsid w:val="00E54FC7"/>
    <w:rsid w:val="00E56654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AB4"/>
    <w:rsid w:val="00E71320"/>
    <w:rsid w:val="00E74845"/>
    <w:rsid w:val="00E74BD4"/>
    <w:rsid w:val="00E74EC4"/>
    <w:rsid w:val="00E75074"/>
    <w:rsid w:val="00E7732D"/>
    <w:rsid w:val="00E8105E"/>
    <w:rsid w:val="00E827D3"/>
    <w:rsid w:val="00E82B70"/>
    <w:rsid w:val="00E82FDF"/>
    <w:rsid w:val="00E83D25"/>
    <w:rsid w:val="00E86441"/>
    <w:rsid w:val="00E870FC"/>
    <w:rsid w:val="00E87421"/>
    <w:rsid w:val="00E938F4"/>
    <w:rsid w:val="00E94C51"/>
    <w:rsid w:val="00E957AF"/>
    <w:rsid w:val="00E961E0"/>
    <w:rsid w:val="00EA227F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72D3"/>
    <w:rsid w:val="00ED0181"/>
    <w:rsid w:val="00ED15DA"/>
    <w:rsid w:val="00ED19F0"/>
    <w:rsid w:val="00ED21FB"/>
    <w:rsid w:val="00ED3018"/>
    <w:rsid w:val="00ED34D5"/>
    <w:rsid w:val="00ED5350"/>
    <w:rsid w:val="00ED542D"/>
    <w:rsid w:val="00ED5B01"/>
    <w:rsid w:val="00ED5F26"/>
    <w:rsid w:val="00ED615F"/>
    <w:rsid w:val="00ED67E7"/>
    <w:rsid w:val="00ED7A39"/>
    <w:rsid w:val="00ED7B55"/>
    <w:rsid w:val="00ED7BE2"/>
    <w:rsid w:val="00EE144A"/>
    <w:rsid w:val="00EE2724"/>
    <w:rsid w:val="00EE52F9"/>
    <w:rsid w:val="00EE57E4"/>
    <w:rsid w:val="00EE7309"/>
    <w:rsid w:val="00EF0B43"/>
    <w:rsid w:val="00EF0EAA"/>
    <w:rsid w:val="00EF2DC7"/>
    <w:rsid w:val="00EF3BFD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5508"/>
    <w:rsid w:val="00F068EA"/>
    <w:rsid w:val="00F06A8D"/>
    <w:rsid w:val="00F06BB5"/>
    <w:rsid w:val="00F119FC"/>
    <w:rsid w:val="00F12EF8"/>
    <w:rsid w:val="00F149AC"/>
    <w:rsid w:val="00F15845"/>
    <w:rsid w:val="00F16938"/>
    <w:rsid w:val="00F16A91"/>
    <w:rsid w:val="00F17D0C"/>
    <w:rsid w:val="00F225DE"/>
    <w:rsid w:val="00F23344"/>
    <w:rsid w:val="00F244A5"/>
    <w:rsid w:val="00F271B3"/>
    <w:rsid w:val="00F3116D"/>
    <w:rsid w:val="00F316BF"/>
    <w:rsid w:val="00F3182A"/>
    <w:rsid w:val="00F34B82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C82"/>
    <w:rsid w:val="00F47E60"/>
    <w:rsid w:val="00F50385"/>
    <w:rsid w:val="00F537DC"/>
    <w:rsid w:val="00F540CC"/>
    <w:rsid w:val="00F5589E"/>
    <w:rsid w:val="00F55BA6"/>
    <w:rsid w:val="00F55FF8"/>
    <w:rsid w:val="00F56EFB"/>
    <w:rsid w:val="00F57C7A"/>
    <w:rsid w:val="00F602C5"/>
    <w:rsid w:val="00F60DB1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87140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1A9D"/>
    <w:rsid w:val="00FA2160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408F"/>
    <w:rsid w:val="00FB58C7"/>
    <w:rsid w:val="00FB6052"/>
    <w:rsid w:val="00FB609A"/>
    <w:rsid w:val="00FB6558"/>
    <w:rsid w:val="00FC1300"/>
    <w:rsid w:val="00FC1709"/>
    <w:rsid w:val="00FC33B1"/>
    <w:rsid w:val="00FC6135"/>
    <w:rsid w:val="00FD3304"/>
    <w:rsid w:val="00FD3CC2"/>
    <w:rsid w:val="00FD3D26"/>
    <w:rsid w:val="00FD5B6E"/>
    <w:rsid w:val="00FD7024"/>
    <w:rsid w:val="00FE003B"/>
    <w:rsid w:val="00FE0327"/>
    <w:rsid w:val="00FE039F"/>
    <w:rsid w:val="00FE1230"/>
    <w:rsid w:val="00FE16B1"/>
    <w:rsid w:val="00FE227A"/>
    <w:rsid w:val="00FE2302"/>
    <w:rsid w:val="00FE2BDA"/>
    <w:rsid w:val="00FE3A04"/>
    <w:rsid w:val="00FE44AE"/>
    <w:rsid w:val="00FE6B87"/>
    <w:rsid w:val="00FF19A4"/>
    <w:rsid w:val="00FF4E00"/>
    <w:rsid w:val="00FF5D94"/>
    <w:rsid w:val="00FF7CD9"/>
    <w:rsid w:val="017B57D9"/>
    <w:rsid w:val="0B7F73A1"/>
    <w:rsid w:val="0C4F3999"/>
    <w:rsid w:val="0CE33FBB"/>
    <w:rsid w:val="0D5C45C0"/>
    <w:rsid w:val="0F7FD01B"/>
    <w:rsid w:val="1BBA2319"/>
    <w:rsid w:val="1E7DDD8D"/>
    <w:rsid w:val="1FEF31D1"/>
    <w:rsid w:val="22D402FC"/>
    <w:rsid w:val="2C7A1122"/>
    <w:rsid w:val="2FFF3020"/>
    <w:rsid w:val="3010152E"/>
    <w:rsid w:val="3B7B5A2D"/>
    <w:rsid w:val="3BB4333F"/>
    <w:rsid w:val="3FF786F5"/>
    <w:rsid w:val="464473C4"/>
    <w:rsid w:val="4FFD7496"/>
    <w:rsid w:val="53EDEF4C"/>
    <w:rsid w:val="573B7247"/>
    <w:rsid w:val="5EDFB82B"/>
    <w:rsid w:val="5F58C362"/>
    <w:rsid w:val="5FF75E37"/>
    <w:rsid w:val="672C1A82"/>
    <w:rsid w:val="69076303"/>
    <w:rsid w:val="6BA8528C"/>
    <w:rsid w:val="6FFE67A8"/>
    <w:rsid w:val="71B75A5B"/>
    <w:rsid w:val="71EDDD5C"/>
    <w:rsid w:val="764240E2"/>
    <w:rsid w:val="77336515"/>
    <w:rsid w:val="7B735A7A"/>
    <w:rsid w:val="7B7E72C5"/>
    <w:rsid w:val="7BE65AC8"/>
    <w:rsid w:val="7D6E9FCB"/>
    <w:rsid w:val="7DF4246F"/>
    <w:rsid w:val="7F3E5D0B"/>
    <w:rsid w:val="7F5D138A"/>
    <w:rsid w:val="7FF3F2D4"/>
    <w:rsid w:val="7FFE6885"/>
    <w:rsid w:val="7FFFC4E4"/>
    <w:rsid w:val="8FB9DFF4"/>
    <w:rsid w:val="ADED2196"/>
    <w:rsid w:val="B7DF4939"/>
    <w:rsid w:val="BABF41E9"/>
    <w:rsid w:val="BBFF7250"/>
    <w:rsid w:val="BF7768FE"/>
    <w:rsid w:val="DB9F6A71"/>
    <w:rsid w:val="DDE3CCDC"/>
    <w:rsid w:val="DF9BC53E"/>
    <w:rsid w:val="DFD7748C"/>
    <w:rsid w:val="E3FDE5CB"/>
    <w:rsid w:val="E77F9A4C"/>
    <w:rsid w:val="EDEFD616"/>
    <w:rsid w:val="F3572389"/>
    <w:rsid w:val="F7CB9862"/>
    <w:rsid w:val="FBFD3D07"/>
    <w:rsid w:val="FD56C1CF"/>
    <w:rsid w:val="FF5F30B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82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4">
    <w:name w:val="heading 2"/>
    <w:basedOn w:val="1"/>
    <w:next w:val="1"/>
    <w:link w:val="37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2">
    <w:name w:val="heading 3"/>
    <w:basedOn w:val="1"/>
    <w:next w:val="1"/>
    <w:link w:val="38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5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6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7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8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9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40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2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Plain Text"/>
    <w:basedOn w:val="1"/>
    <w:link w:val="91"/>
    <w:qFormat/>
    <w:uiPriority w:val="0"/>
    <w:pPr>
      <w:autoSpaceDE w:val="0"/>
      <w:autoSpaceDN w:val="0"/>
      <w:adjustRightInd w:val="0"/>
      <w:textAlignment w:val="baseline"/>
    </w:pPr>
    <w:rPr>
      <w:rFonts w:ascii="宋体"/>
      <w:szCs w:val="20"/>
    </w:rPr>
  </w:style>
  <w:style w:type="paragraph" w:styleId="15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Subtitle"/>
    <w:basedOn w:val="1"/>
    <w:next w:val="1"/>
    <w:link w:val="84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1">
    <w:name w:val="Title"/>
    <w:basedOn w:val="1"/>
    <w:next w:val="1"/>
    <w:link w:val="8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annotation subject"/>
    <w:basedOn w:val="12"/>
    <w:next w:val="12"/>
    <w:link w:val="43"/>
    <w:semiHidden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basedOn w:val="25"/>
    <w:semiHidden/>
    <w:unhideWhenUsed/>
    <w:qFormat/>
    <w:uiPriority w:val="99"/>
    <w:rPr>
      <w:color w:val="954F72"/>
      <w:u w:val="single"/>
    </w:rPr>
  </w:style>
  <w:style w:type="character" w:styleId="27">
    <w:name w:val="Hyperlink"/>
    <w:basedOn w:val="25"/>
    <w:unhideWhenUsed/>
    <w:qFormat/>
    <w:uiPriority w:val="99"/>
    <w:rPr>
      <w:color w:val="0563C1"/>
      <w:u w:val="single"/>
    </w:rPr>
  </w:style>
  <w:style w:type="character" w:styleId="28">
    <w:name w:val="annotation reference"/>
    <w:basedOn w:val="25"/>
    <w:semiHidden/>
    <w:unhideWhenUsed/>
    <w:qFormat/>
    <w:uiPriority w:val="99"/>
    <w:rPr>
      <w:sz w:val="21"/>
      <w:szCs w:val="21"/>
    </w:rPr>
  </w:style>
  <w:style w:type="character" w:customStyle="1" w:styleId="29">
    <w:name w:val="页眉 字符"/>
    <w:basedOn w:val="25"/>
    <w:link w:val="16"/>
    <w:qFormat/>
    <w:uiPriority w:val="99"/>
    <w:rPr>
      <w:sz w:val="18"/>
      <w:szCs w:val="18"/>
    </w:rPr>
  </w:style>
  <w:style w:type="character" w:customStyle="1" w:styleId="30">
    <w:name w:val="页脚 字符"/>
    <w:basedOn w:val="25"/>
    <w:link w:val="15"/>
    <w:qFormat/>
    <w:uiPriority w:val="99"/>
    <w:rPr>
      <w:sz w:val="18"/>
      <w:szCs w:val="18"/>
    </w:rPr>
  </w:style>
  <w:style w:type="paragraph" w:customStyle="1" w:styleId="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link w:val="34"/>
    <w:qFormat/>
    <w:uiPriority w:val="34"/>
    <w:pPr>
      <w:ind w:firstLine="420" w:firstLineChars="200"/>
    </w:pPr>
  </w:style>
  <w:style w:type="paragraph" w:styleId="33">
    <w:name w:val="No Spacing"/>
    <w:basedOn w:val="1"/>
    <w:qFormat/>
    <w:uiPriority w:val="1"/>
  </w:style>
  <w:style w:type="character" w:customStyle="1" w:styleId="34">
    <w:name w:val="列表段落 字符"/>
    <w:link w:val="32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5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6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7">
    <w:name w:val="标题 2 字符"/>
    <w:basedOn w:val="25"/>
    <w:link w:val="4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8">
    <w:name w:val="标题 3 字符"/>
    <w:basedOn w:val="25"/>
    <w:link w:val="2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9">
    <w:name w:val="标题 4 字符"/>
    <w:basedOn w:val="25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40">
    <w:name w:val="正文缩进 字符"/>
    <w:link w:val="11"/>
    <w:qFormat/>
    <w:locked/>
    <w:uiPriority w:val="0"/>
    <w:rPr>
      <w:szCs w:val="24"/>
    </w:rPr>
  </w:style>
  <w:style w:type="paragraph" w:customStyle="1" w:styleId="4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2">
    <w:name w:val="批注文字 字符"/>
    <w:basedOn w:val="25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3">
    <w:name w:val="批注主题 字符"/>
    <w:basedOn w:val="42"/>
    <w:link w:val="22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5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6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7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8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9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50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1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2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1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5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6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8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4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5">
    <w:name w:val="标题 5 字符"/>
    <w:basedOn w:val="25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6">
    <w:name w:val="标题 6 字符"/>
    <w:basedOn w:val="25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7">
    <w:name w:val="标题 7 字符"/>
    <w:basedOn w:val="25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8">
    <w:name w:val="标题 8 字符"/>
    <w:basedOn w:val="25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9">
    <w:name w:val="标题 9 字符"/>
    <w:basedOn w:val="25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80">
    <w:name w:val="图表标题"/>
    <w:basedOn w:val="1"/>
    <w:link w:val="81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1">
    <w:name w:val="图表标题 字符"/>
    <w:link w:val="80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2">
    <w:name w:val="标题 1 字符"/>
    <w:basedOn w:val="25"/>
    <w:link w:val="3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3">
    <w:name w:val="标题 字符"/>
    <w:basedOn w:val="25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4">
    <w:name w:val="副标题 字符"/>
    <w:basedOn w:val="25"/>
    <w:link w:val="18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5">
    <w:name w:val="Quote"/>
    <w:basedOn w:val="1"/>
    <w:next w:val="1"/>
    <w:link w:val="86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6">
    <w:name w:val="引用 字符"/>
    <w:basedOn w:val="25"/>
    <w:link w:val="85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7">
    <w:name w:val="Intense Emphasis"/>
    <w:basedOn w:val="25"/>
    <w:qFormat/>
    <w:uiPriority w:val="21"/>
    <w:rPr>
      <w:i/>
      <w:iCs/>
      <w:color w:val="376092" w:themeColor="accent1" w:themeShade="BF"/>
    </w:rPr>
  </w:style>
  <w:style w:type="paragraph" w:styleId="88">
    <w:name w:val="Intense Quote"/>
    <w:basedOn w:val="1"/>
    <w:next w:val="1"/>
    <w:link w:val="89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89">
    <w:name w:val="明显引用 字符"/>
    <w:basedOn w:val="25"/>
    <w:link w:val="88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90">
    <w:name w:val="Intense Reference"/>
    <w:basedOn w:val="25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1">
    <w:name w:val="纯文本 字符"/>
    <w:basedOn w:val="25"/>
    <w:link w:val="14"/>
    <w:qFormat/>
    <w:uiPriority w:val="0"/>
    <w:rPr>
      <w:rFonts w:ascii="宋体" w:hAnsi="Times New Roman" w:eastAsia="宋体" w:cs="Times New Roman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ACD19A8B-E43A-4D02-95F0-1E8704A15A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7</Pages>
  <Words>1171</Words>
  <Characters>1546</Characters>
  <Lines>464</Lines>
  <Paragraphs>508</Paragraphs>
  <TotalTime>0</TotalTime>
  <ScaleCrop>false</ScaleCrop>
  <LinksUpToDate>false</LinksUpToDate>
  <CharactersWithSpaces>1646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2025-08-09T01:10:00Z</dcterms:created>
  <dc:creator>lina</dc:creator>
  <cp:lastModifiedBy>Lucks</cp:lastModifiedBy>
  <cp:lastPrinted>2018-03-27T02:39:00Z</cp:lastPrinted>
  <dcterms:modified xsi:type="dcterms:W3CDTF">2026-03-16T10:10:01Z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