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D0FE2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</w:p>
    <w:p w14:paraId="02B673E0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</w:p>
    <w:p w14:paraId="67312BD9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XXXXX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工艺流程图</w:t>
      </w:r>
    </w:p>
    <w:p w14:paraId="4A15D620">
      <w:pPr>
        <w:wordWrap w:val="0"/>
        <w:jc w:val="center"/>
        <w:rPr>
          <w:rFonts w:hint="eastAsia" w:ascii="黑体" w:hAnsi="黑体" w:eastAsia="黑体" w:cs="宋体"/>
          <w:b/>
          <w:sz w:val="52"/>
          <w:szCs w:val="52"/>
        </w:rPr>
      </w:pP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DMR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OPT</w:t>
      </w:r>
      <w:r>
        <w:rPr>
          <w:rFonts w:hint="eastAsia" w:ascii="黑体" w:hAnsi="黑体" w:eastAsia="黑体" w:cs="宋体"/>
          <w:b/>
          <w:sz w:val="52"/>
          <w:szCs w:val="52"/>
        </w:rPr>
        <w:t>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3</w:t>
      </w:r>
      <w:r>
        <w:rPr>
          <w:rFonts w:hint="eastAsia" w:ascii="黑体" w:hAnsi="黑体" w:eastAsia="黑体" w:cs="宋体"/>
          <w:b/>
          <w:sz w:val="52"/>
          <w:szCs w:val="52"/>
        </w:rPr>
        <w:t>0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X1</w:t>
      </w:r>
    </w:p>
    <w:p w14:paraId="5A60AE92">
      <w:pPr>
        <w:wordWrap w:val="0"/>
        <w:rPr>
          <w:rFonts w:hint="eastAsia" w:ascii="宋体" w:hAnsi="宋体"/>
        </w:rPr>
      </w:pPr>
    </w:p>
    <w:p w14:paraId="0245402B">
      <w:pPr>
        <w:wordWrap w:val="0"/>
        <w:rPr>
          <w:rFonts w:hint="eastAsia" w:ascii="宋体" w:hAnsi="宋体"/>
        </w:rPr>
      </w:pPr>
    </w:p>
    <w:p w14:paraId="45547478">
      <w:pPr>
        <w:wordWrap w:val="0"/>
        <w:rPr>
          <w:rFonts w:hint="eastAsia" w:ascii="宋体" w:hAnsi="宋体"/>
        </w:rPr>
      </w:pPr>
    </w:p>
    <w:p w14:paraId="2909B898">
      <w:pPr>
        <w:wordWrap w:val="0"/>
        <w:rPr>
          <w:rFonts w:hint="eastAsia" w:ascii="宋体" w:hAnsi="宋体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06D5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35EB19F6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22B88B03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242B9417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12D30BFD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签名</w:t>
            </w:r>
          </w:p>
        </w:tc>
      </w:tr>
      <w:tr w14:paraId="2A1BC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1A05EBD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5F136C03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6D01753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FB08BB0">
            <w:pPr>
              <w:wordWrap w:val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8"/>
                <w:szCs w:val="28"/>
                <w:lang w:eastAsia="zh-CN" w:bidi="ar-SA"/>
                <w:woUserID w:val="1"/>
              </w:rPr>
            </w:pPr>
          </w:p>
        </w:tc>
      </w:tr>
      <w:tr w14:paraId="290FF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711F7072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76257427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235084B1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1B2154EF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  <w:tr w14:paraId="352D4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5A1A823F">
            <w:pPr>
              <w:wordWrap w:val="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01F626FE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985" w:type="dxa"/>
            <w:vAlign w:val="center"/>
          </w:tcPr>
          <w:p w14:paraId="662C650C">
            <w:pPr>
              <w:wordWrap w:val="0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541292C5">
            <w:pPr>
              <w:wordWrap w:val="0"/>
              <w:jc w:val="center"/>
              <w:rPr>
                <w:rFonts w:ascii="Times New Roman" w:hAnsi="Times New Roman" w:eastAsia="宋体" w:cs="Times New Roman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</w:p>
        </w:tc>
      </w:tr>
    </w:tbl>
    <w:p w14:paraId="58EF108E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46BDFE63">
      <w:pPr>
        <w:widowControl/>
        <w:wordWrap w:val="0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7"/>
        <w:tblW w:w="537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7"/>
        <w:gridCol w:w="1724"/>
        <w:gridCol w:w="1726"/>
        <w:gridCol w:w="2192"/>
        <w:gridCol w:w="2738"/>
      </w:tblGrid>
      <w:tr w14:paraId="67EB4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610F12DA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404C4D9C">
            <w:pPr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3743B1A8">
            <w:pPr>
              <w:pStyle w:val="16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6" w:type="pct"/>
            <w:tcBorders>
              <w:bottom w:val="nil"/>
            </w:tcBorders>
            <w:shd w:val="clear" w:color="auto" w:fill="F1F1F1"/>
            <w:vAlign w:val="center"/>
          </w:tcPr>
          <w:p w14:paraId="0EFCDD15">
            <w:pPr>
              <w:pStyle w:val="16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26A25FAE">
            <w:pPr>
              <w:pStyle w:val="16"/>
              <w:wordWrap w:val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5C162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exact"/>
          <w:jc w:val="center"/>
        </w:trPr>
        <w:tc>
          <w:tcPr>
            <w:tcW w:w="424" w:type="pct"/>
            <w:vAlign w:val="center"/>
          </w:tcPr>
          <w:p w14:paraId="2B58E0B2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5F7EFED7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26EED81D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6" w:type="pct"/>
            <w:vAlign w:val="center"/>
          </w:tcPr>
          <w:p w14:paraId="2070354F">
            <w:pPr>
              <w:wordWrap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265050D8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首版</w:t>
            </w:r>
          </w:p>
        </w:tc>
      </w:tr>
      <w:tr w14:paraId="4AAE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DEC01A0">
            <w:pPr>
              <w:wordWrap w:val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52798DD8">
            <w:pPr>
              <w:wordWrap w:val="0"/>
              <w:jc w:val="center"/>
              <w:rPr>
                <w:rFonts w:ascii="宋体" w:hAnsi="宋体" w:cs="宋体"/>
                <w:color w:val="EE0000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20E3956">
            <w:pPr>
              <w:wordWrap w:val="0"/>
              <w:jc w:val="center"/>
              <w:rPr>
                <w:rFonts w:ascii="宋体" w:hAnsi="宋体" w:cs="宋体"/>
                <w:szCs w:val="21"/>
              </w:rPr>
            </w:pPr>
          </w:p>
        </w:tc>
        <w:tc>
          <w:tcPr>
            <w:tcW w:w="1196" w:type="pct"/>
            <w:vAlign w:val="center"/>
          </w:tcPr>
          <w:p w14:paraId="4BD1ADB8">
            <w:pPr>
              <w:wordWrap w:val="0"/>
              <w:jc w:val="center"/>
              <w:rPr>
                <w:rFonts w:hint="eastAsia" w:ascii="宋体" w:hAnsi="宋体" w:cs="宋体"/>
                <w:color w:val="EE0000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9A0A7BB">
            <w:pPr>
              <w:wordWrap w:val="0"/>
              <w:jc w:val="center"/>
              <w:rPr>
                <w:rFonts w:hint="eastAsia"/>
              </w:rPr>
            </w:pPr>
          </w:p>
        </w:tc>
      </w:tr>
    </w:tbl>
    <w:p w14:paraId="393AB9E7">
      <w:pPr>
        <w:spacing w:line="360" w:lineRule="auto"/>
        <w:ind w:left="360" w:hanging="360"/>
        <w:jc w:val="center"/>
        <w:rPr>
          <w:rFonts w:hint="eastAsia" w:ascii="黑体" w:hAnsi="黑体" w:eastAsia="黑体"/>
          <w:sz w:val="28"/>
          <w:szCs w:val="28"/>
          <w:lang w:val="en-US" w:eastAsia="zh-CN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8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6"/>
        <w:gridCol w:w="3350"/>
        <w:gridCol w:w="3350"/>
        <w:gridCol w:w="3354"/>
      </w:tblGrid>
      <w:tr w14:paraId="0050B26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7" w:hRule="atLeast"/>
          <w:jc w:val="center"/>
        </w:trPr>
        <w:tc>
          <w:tcPr>
            <w:tcW w:w="13400" w:type="dxa"/>
            <w:gridSpan w:val="4"/>
            <w:vAlign w:val="center"/>
          </w:tcPr>
          <w:p w14:paraId="1AD41B87">
            <w:pPr>
              <w:ind w:right="57" w:rightChars="27"/>
              <w:jc w:val="center"/>
              <w:rPr>
                <w:rFonts w:hint="eastAsia"/>
                <w:szCs w:val="21"/>
              </w:rPr>
            </w:pPr>
            <w:r>
              <w:object>
                <v:shape id="_x0000_i1025" o:spt="75" type="#_x0000_t75" style="height:257.65pt;width:605.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o:OLEObject Type="Embed" ProgID="Visio.Drawing.11" ShapeID="_x0000_i1025" DrawAspect="Content" ObjectID="_1468075725" r:id="rId12">
                  <o:LockedField>false</o:LockedField>
                </o:OLEObject>
              </w:object>
            </w:r>
          </w:p>
        </w:tc>
      </w:tr>
      <w:tr w14:paraId="538BD9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  <w:jc w:val="center"/>
        </w:trPr>
        <w:tc>
          <w:tcPr>
            <w:tcW w:w="3346" w:type="dxa"/>
            <w:vAlign w:val="center"/>
          </w:tcPr>
          <w:p w14:paraId="591F040E">
            <w:pPr>
              <w:ind w:right="57" w:rightChars="27"/>
              <w:jc w:val="left"/>
              <w:rPr>
                <w:szCs w:val="21"/>
              </w:rPr>
            </w:pPr>
            <w:r>
              <w:pict>
                <v:shape id="_x0000_s1026" o:spid="_x0000_s1026" o:spt="75" type="#_x0000_t75" style="position:absolute;left:0pt;margin-left:18.2pt;margin-top:4.75pt;height:45pt;width:73.5pt;z-index:251659264;mso-width-relative:page;mso-height-relative:page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</v:shape>
                <o:OLEObject Type="Embed" ProgID="Visio.Drawing.11" ShapeID="_x0000_s1026" DrawAspect="Content" ObjectID="_1468075726" r:id="rId14">
                  <o:LockedField>false</o:LockedField>
                </o:OLEObject>
              </w:pict>
            </w:r>
          </w:p>
        </w:tc>
        <w:tc>
          <w:tcPr>
            <w:tcW w:w="3350" w:type="dxa"/>
            <w:vAlign w:val="center"/>
          </w:tcPr>
          <w:p w14:paraId="15EB6DF9">
            <w:pPr>
              <w:ind w:right="57" w:rightChars="27"/>
              <w:rPr>
                <w:szCs w:val="21"/>
              </w:rPr>
            </w:pPr>
            <w:r>
              <w:rPr>
                <w:rFonts w:hint="eastAsia"/>
                <w:szCs w:val="21"/>
              </w:rPr>
              <w:t>代表检验工序</w:t>
            </w:r>
          </w:p>
        </w:tc>
        <w:tc>
          <w:tcPr>
            <w:tcW w:w="3350" w:type="dxa"/>
            <w:vAlign w:val="center"/>
          </w:tcPr>
          <w:p w14:paraId="03E6979E">
            <w:pPr>
              <w:ind w:right="57" w:rightChars="27"/>
              <w:jc w:val="left"/>
              <w:rPr>
                <w:color w:val="3333FF"/>
                <w:sz w:val="24"/>
                <w:szCs w:val="24"/>
                <w:highlight w:val="yellow"/>
              </w:rPr>
            </w:pPr>
            <w:r>
              <w:rPr>
                <w:color w:val="3333FF"/>
                <w:sz w:val="24"/>
                <w:szCs w:val="24"/>
                <w:highlight w:val="yellow"/>
              </w:rPr>
              <w:pict>
                <v:shape id="_x0000_s1027" o:spid="_x0000_s1027" o:spt="75" type="#_x0000_t75" style="position:absolute;left:0pt;margin-left:17.9pt;margin-top:5.3pt;height:45pt;width:73.5pt;z-index:251660288;mso-width-relative:page;mso-height-relative:page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</v:shape>
                <o:OLEObject Type="Embed" ProgID="Visio.Drawing.11" ShapeID="_x0000_s1027" DrawAspect="Content" ObjectID="_1468075727" r:id="rId16">
                  <o:LockedField>false</o:LockedField>
                </o:OLEObject>
              </w:pict>
            </w:r>
          </w:p>
        </w:tc>
        <w:tc>
          <w:tcPr>
            <w:tcW w:w="3354" w:type="dxa"/>
            <w:vAlign w:val="center"/>
          </w:tcPr>
          <w:p w14:paraId="405337AE">
            <w:pPr>
              <w:ind w:right="57" w:rightChars="27"/>
              <w:rPr>
                <w:szCs w:val="21"/>
                <w:highlight w:val="yellow"/>
              </w:rPr>
            </w:pPr>
            <w:r>
              <w:rPr>
                <w:rFonts w:hint="eastAsia"/>
                <w:szCs w:val="21"/>
              </w:rPr>
              <w:t>代表引用的其他工艺流程图</w:t>
            </w:r>
          </w:p>
        </w:tc>
      </w:tr>
      <w:tr w14:paraId="34D063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3346" w:type="dxa"/>
            <w:vAlign w:val="center"/>
          </w:tcPr>
          <w:p w14:paraId="371BC5DF">
            <w:pPr>
              <w:ind w:right="57" w:rightChars="27"/>
              <w:jc w:val="center"/>
              <w:rPr>
                <w:szCs w:val="21"/>
              </w:rPr>
            </w:pPr>
            <w:r>
              <w:pict>
                <v:shape id="_x0000_s1028" o:spid="_x0000_s1028" o:spt="75" type="#_x0000_t75" style="position:absolute;left:0pt;margin-left:41.7pt;margin-top:6.25pt;height:45pt;width:73.5pt;z-index:251661312;mso-width-relative:page;mso-height-relative:page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</v:shape>
                <o:OLEObject Type="Embed" ProgID="Visio.Drawing.11" ShapeID="_x0000_s1028" DrawAspect="Content" ObjectID="_1468075728" r:id="rId18">
                  <o:LockedField>false</o:LockedField>
                </o:OLEObject>
              </w:pict>
            </w:r>
          </w:p>
        </w:tc>
        <w:tc>
          <w:tcPr>
            <w:tcW w:w="3350" w:type="dxa"/>
            <w:vAlign w:val="center"/>
          </w:tcPr>
          <w:p w14:paraId="3F82DB9F">
            <w:pPr>
              <w:ind w:right="57" w:rightChars="27"/>
              <w:rPr>
                <w:szCs w:val="21"/>
              </w:rPr>
            </w:pPr>
            <w:r>
              <w:rPr>
                <w:rFonts w:hint="eastAsia"/>
                <w:szCs w:val="21"/>
              </w:rPr>
              <w:t>代表生产工序</w:t>
            </w:r>
            <w:bookmarkStart w:id="0" w:name="_GoBack"/>
            <w:bookmarkEnd w:id="0"/>
          </w:p>
        </w:tc>
        <w:tc>
          <w:tcPr>
            <w:tcW w:w="3350" w:type="dxa"/>
            <w:vAlign w:val="center"/>
          </w:tcPr>
          <w:p w14:paraId="1A3033E9">
            <w:pPr>
              <w:ind w:right="57" w:rightChars="27"/>
              <w:jc w:val="center"/>
              <w:rPr>
                <w:color w:val="3333FF"/>
                <w:sz w:val="24"/>
                <w:szCs w:val="24"/>
              </w:rPr>
            </w:pPr>
            <w:r>
              <w:rPr>
                <w:color w:val="3333FF"/>
                <w:sz w:val="24"/>
                <w:szCs w:val="24"/>
              </w:rPr>
              <w:pict>
                <v:shape id="_x0000_s1029" o:spid="_x0000_s1029" o:spt="75" type="#_x0000_t75" style="position:absolute;left:0pt;margin-left:39.15pt;margin-top:0.9pt;height:30.75pt;width:73.5pt;z-index:251662336;mso-width-relative:page;mso-height-relative:page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</v:shape>
                <o:OLEObject Type="Embed" ProgID="Visio.Drawing.11" ShapeID="_x0000_s1029" DrawAspect="Content" ObjectID="_1468075729" r:id="rId20">
                  <o:LockedField>false</o:LockedField>
                </o:OLEObject>
              </w:pict>
            </w:r>
          </w:p>
        </w:tc>
        <w:tc>
          <w:tcPr>
            <w:tcW w:w="3354" w:type="dxa"/>
            <w:vAlign w:val="center"/>
          </w:tcPr>
          <w:p w14:paraId="4644409E">
            <w:pPr>
              <w:ind w:right="57" w:rightChars="27"/>
              <w:rPr>
                <w:szCs w:val="21"/>
              </w:rPr>
            </w:pPr>
            <w:r>
              <w:rPr>
                <w:rFonts w:hint="eastAsia"/>
                <w:szCs w:val="21"/>
              </w:rPr>
              <w:t>代表工序起点/终点</w:t>
            </w:r>
          </w:p>
          <w:p w14:paraId="436FD879">
            <w:pPr>
              <w:ind w:right="57" w:rightChars="27"/>
              <w:rPr>
                <w:szCs w:val="21"/>
              </w:rPr>
            </w:pPr>
            <w:r>
              <w:rPr>
                <w:rFonts w:hint="eastAsia"/>
                <w:szCs w:val="21"/>
              </w:rPr>
              <w:t>（终点通常为入库）</w:t>
            </w:r>
          </w:p>
        </w:tc>
      </w:tr>
      <w:tr w14:paraId="0F79B9E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3346" w:type="dxa"/>
            <w:vAlign w:val="center"/>
          </w:tcPr>
          <w:p w14:paraId="32821AAF">
            <w:pPr>
              <w:ind w:right="57" w:rightChars="27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96"/>
                <w:szCs w:val="96"/>
                <w14:textFill>
                  <w14:solidFill>
                    <w14:schemeClr w14:val="tx1"/>
                  </w14:solidFill>
                </w14:textFill>
              </w:rPr>
              <w:t>*</w:t>
            </w:r>
          </w:p>
        </w:tc>
        <w:tc>
          <w:tcPr>
            <w:tcW w:w="3350" w:type="dxa"/>
            <w:vAlign w:val="center"/>
          </w:tcPr>
          <w:p w14:paraId="2D9B8DF9">
            <w:pPr>
              <w:ind w:right="57" w:rightChars="27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 w:val="0"/>
                <w:bCs w:val="0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*代表特殊工序</w:t>
            </w:r>
          </w:p>
        </w:tc>
        <w:tc>
          <w:tcPr>
            <w:tcW w:w="3350" w:type="dxa"/>
            <w:vAlign w:val="center"/>
          </w:tcPr>
          <w:p w14:paraId="6ABB1CA0">
            <w:pPr>
              <w:ind w:right="57" w:rightChars="27"/>
              <w:jc w:val="center"/>
              <w:rPr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52"/>
                <w:szCs w:val="52"/>
                <w14:textFill>
                  <w14:solidFill>
                    <w14:schemeClr w14:val="tx1"/>
                  </w14:solidFill>
                </w14:textFill>
              </w:rPr>
              <w:t>▲</w:t>
            </w:r>
          </w:p>
        </w:tc>
        <w:tc>
          <w:tcPr>
            <w:tcW w:w="3354" w:type="dxa"/>
            <w:vAlign w:val="center"/>
          </w:tcPr>
          <w:p w14:paraId="34C49C95">
            <w:pPr>
              <w:ind w:right="57" w:rightChars="27"/>
              <w:rPr>
                <w:rFonts w:hint="eastAsia"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▲代表关键工序</w:t>
            </w:r>
          </w:p>
        </w:tc>
      </w:tr>
      <w:tr w14:paraId="059B5D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44" w:hRule="atLeast"/>
          <w:jc w:val="center"/>
        </w:trPr>
        <w:tc>
          <w:tcPr>
            <w:tcW w:w="13400" w:type="dxa"/>
            <w:gridSpan w:val="4"/>
            <w:vAlign w:val="center"/>
          </w:tcPr>
          <w:p w14:paraId="5BCBD0E2">
            <w:pPr>
              <w:ind w:right="57" w:rightChars="27"/>
              <w:rPr>
                <w:rFonts w:hint="eastAsia" w:ascii="Times New Roman" w:cs="Times New Roman" w:eastAsiaTheme="minorEastAsia"/>
                <w:b w:val="0"/>
                <w:bCs w:val="0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I代表1万级净化车间</w:t>
            </w:r>
            <w:r>
              <w:rPr>
                <w:rFonts w:hint="eastAsia"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II代表10万级净化车间</w:t>
            </w:r>
            <w:r>
              <w:rPr>
                <w:rFonts w:hint="eastAsia"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III代表30万级净化车间</w:t>
            </w:r>
            <w:r>
              <w:rPr>
                <w:rFonts w:hint="eastAsia"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ascii="Times New Roman" w:cs="Times New Roman"/>
                <w:b w:val="0"/>
                <w:bCs w:val="0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IV代表非净化车间</w:t>
            </w:r>
            <w:r>
              <w:rPr>
                <w:rFonts w:hint="eastAsia" w:ascii="Times New Roman" w:cs="Times New Roman"/>
                <w:b w:val="0"/>
                <w:bCs w:val="0"/>
                <w:color w:val="000000" w:themeColor="text1"/>
                <w:sz w:val="28"/>
                <w:szCs w:val="28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  <w:p w14:paraId="074D8A08">
            <w:pPr>
              <w:ind w:right="57" w:rightChars="27"/>
              <w:rPr>
                <w:rFonts w:hint="default" w:eastAsiaTheme="minorEastAsia"/>
                <w:color w:val="000000" w:themeColor="text1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cs="Times New Roman"/>
                <w:b w:val="0"/>
                <w:bCs w:val="0"/>
                <w:color w:val="000000" w:themeColor="text1"/>
                <w:sz w:val="28"/>
                <w:szCs w:val="2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*灭菌和解析在江西脑虎场地操作。</w:t>
            </w:r>
          </w:p>
        </w:tc>
      </w:tr>
    </w:tbl>
    <w:p w14:paraId="4916F6C4">
      <w:pPr>
        <w:tabs>
          <w:tab w:val="left" w:pos="3334"/>
        </w:tabs>
        <w:bidi w:val="0"/>
        <w:jc w:val="center"/>
        <w:rPr>
          <w:rFonts w:hint="eastAsia"/>
          <w:lang w:val="en-US" w:eastAsia="zh-CN"/>
        </w:rPr>
      </w:pPr>
    </w:p>
    <w:sectPr>
      <w:headerReference r:id="rId9" w:type="default"/>
      <w:footerReference r:id="rId10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504268C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61E11B6">
          <w:pPr>
            <w:pStyle w:val="3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793E23C5">
          <w:pPr>
            <w:pStyle w:val="3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26EA799">
          <w:pPr>
            <w:pStyle w:val="3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43FDB334">
          <w:pPr>
            <w:pStyle w:val="3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8BEB23F">
          <w:pPr>
            <w:pStyle w:val="3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E143947">
          <w:pPr>
            <w:pStyle w:val="3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20C43C8A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0DA37E">
    <w:pPr>
      <w:pStyle w:val="3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2B5528">
    <w:pPr>
      <w:pStyle w:val="3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text" w:horzAnchor="page" w:tblpX="1518" w:tblpY="-597"/>
      <w:tblOverlap w:val="never"/>
      <w:tblW w:w="13957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539"/>
      <w:gridCol w:w="6161"/>
      <w:gridCol w:w="868"/>
      <w:gridCol w:w="1389"/>
    </w:tblGrid>
    <w:tr w14:paraId="4AA2411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48" w:hRule="exact"/>
      </w:trPr>
      <w:tc>
        <w:tcPr>
          <w:tcW w:w="553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425A95B9">
          <w:pPr>
            <w:pStyle w:val="3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机密文件未经公司授权，</w:t>
          </w:r>
        </w:p>
        <w:p w14:paraId="309D3783">
          <w:pPr>
            <w:pStyle w:val="3"/>
            <w:jc w:val="center"/>
            <w:rPr>
              <w:sz w:val="21"/>
              <w:szCs w:val="21"/>
            </w:rPr>
          </w:pPr>
          <w:r>
            <w:rPr>
              <w:sz w:val="21"/>
              <w:szCs w:val="21"/>
            </w:rPr>
            <w:t>任何单位和个人不得复制、散发、出示</w:t>
          </w:r>
        </w:p>
      </w:tc>
      <w:tc>
        <w:tcPr>
          <w:tcW w:w="616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AED6EE9">
          <w:pPr>
            <w:pStyle w:val="3"/>
            <w:jc w:val="center"/>
            <w:rPr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b/>
              <w:sz w:val="21"/>
              <w:szCs w:val="21"/>
            </w:rPr>
            <w:t>有限公司</w:t>
          </w:r>
        </w:p>
        <w:p w14:paraId="41D76820">
          <w:pPr>
            <w:pStyle w:val="3"/>
            <w:jc w:val="center"/>
            <w:rPr>
              <w:rFonts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68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AC1B1CD">
          <w:pPr>
            <w:pStyle w:val="3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38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9A30AD8">
          <w:pPr>
            <w:pStyle w:val="3"/>
            <w:jc w:val="center"/>
            <w:rPr>
              <w:rFonts w:ascii="Arial" w:hAnsi="Arial" w:cs="Arial"/>
              <w:spacing w:val="-8"/>
              <w:sz w:val="21"/>
              <w:szCs w:val="21"/>
            </w:rPr>
          </w:pP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  <w:lang w:val="zh-CN"/>
            </w:rPr>
            <w:t>8</w:t>
          </w:r>
          <w:r>
            <w:rPr>
              <w:rFonts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5B2A5C65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Spec="center" w:tblpY="405"/>
      <w:tblOverlap w:val="never"/>
      <w:tblW w:w="8338" w:type="dxa"/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1836"/>
      <w:gridCol w:w="3314"/>
      <w:gridCol w:w="1226"/>
      <w:gridCol w:w="1962"/>
    </w:tblGrid>
    <w:tr w14:paraId="2A4C290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89" w:hRule="exact"/>
        <w:jc w:val="center"/>
      </w:trPr>
      <w:tc>
        <w:tcPr>
          <w:tcW w:w="1836" w:type="dxa"/>
          <w:vMerge w:val="restart"/>
          <w:vAlign w:val="center"/>
        </w:tcPr>
        <w:p w14:paraId="4477E913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4" w:type="dxa"/>
          <w:vMerge w:val="restart"/>
          <w:vAlign w:val="center"/>
        </w:tcPr>
        <w:p w14:paraId="7BA7BDAF">
          <w:pPr>
            <w:jc w:val="center"/>
            <w:rPr>
              <w:rFonts w:hint="default" w:ascii="宋体" w:hAnsi="宋体" w:cs="宋体" w:eastAsiaTheme="minorEastAsia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工艺流程图</w:t>
          </w:r>
        </w:p>
      </w:tc>
      <w:tc>
        <w:tcPr>
          <w:tcW w:w="1226" w:type="dxa"/>
          <w:vAlign w:val="center"/>
        </w:tcPr>
        <w:p w14:paraId="54820169">
          <w:pPr>
            <w:pStyle w:val="6"/>
            <w:jc w:val="center"/>
            <w:outlineLvl w:val="1"/>
            <w:rPr>
              <w:rFonts w:hint="eastAsia"/>
              <w:b/>
              <w:bCs/>
              <w:sz w:val="21"/>
              <w:szCs w:val="21"/>
            </w:rPr>
          </w:pPr>
          <w:r>
            <w:rPr>
              <w:rFonts w:hint="eastAsia"/>
              <w:b/>
              <w:bCs/>
              <w:sz w:val="21"/>
              <w:szCs w:val="21"/>
            </w:rPr>
            <w:t>文件编号</w:t>
          </w:r>
        </w:p>
      </w:tc>
      <w:tc>
        <w:tcPr>
          <w:tcW w:w="1962" w:type="dxa"/>
          <w:vAlign w:val="center"/>
        </w:tcPr>
        <w:p w14:paraId="10D939AD">
          <w:pPr>
            <w:jc w:val="center"/>
            <w:rPr>
              <w:rFonts w:hint="default" w:ascii="宋体" w:hAnsi="宋体" w:cs="宋体"/>
              <w:szCs w:val="21"/>
              <w:lang w:val="en-US" w:eastAsia="zh-CN"/>
            </w:rPr>
          </w:pPr>
          <w:r>
            <w:rPr>
              <w:rFonts w:hint="eastAsia" w:ascii="宋体" w:hAnsi="宋体" w:cs="宋体"/>
              <w:szCs w:val="21"/>
              <w:lang w:val="en-US" w:eastAsia="zh-CN"/>
            </w:rPr>
            <w:t>DMR</w:t>
          </w:r>
          <w:r>
            <w:rPr>
              <w:rFonts w:ascii="宋体" w:hAnsi="宋体" w:cs="宋体"/>
              <w:szCs w:val="21"/>
            </w:rPr>
            <w:t>-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OPT</w:t>
          </w:r>
          <w:r>
            <w:rPr>
              <w:rFonts w:hint="eastAsia" w:ascii="宋体" w:hAnsi="宋体" w:cs="宋体"/>
              <w:szCs w:val="21"/>
            </w:rPr>
            <w:t>-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30X1</w:t>
          </w:r>
        </w:p>
      </w:tc>
    </w:tr>
    <w:tr w14:paraId="1428670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542" w:hRule="exact"/>
        <w:jc w:val="center"/>
      </w:trPr>
      <w:tc>
        <w:tcPr>
          <w:tcW w:w="1836" w:type="dxa"/>
          <w:vMerge w:val="continue"/>
          <w:vAlign w:val="center"/>
        </w:tcPr>
        <w:p w14:paraId="03E2E035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3314" w:type="dxa"/>
          <w:vMerge w:val="continue"/>
          <w:vAlign w:val="center"/>
        </w:tcPr>
        <w:p w14:paraId="37370EB9">
          <w:pPr>
            <w:jc w:val="center"/>
            <w:rPr>
              <w:szCs w:val="21"/>
            </w:rPr>
          </w:pPr>
        </w:p>
      </w:tc>
      <w:tc>
        <w:tcPr>
          <w:tcW w:w="1226" w:type="dxa"/>
          <w:vAlign w:val="center"/>
        </w:tcPr>
        <w:p w14:paraId="1A5E14A5">
          <w:pPr>
            <w:jc w:val="center"/>
            <w:rPr>
              <w:rFonts w:hint="eastAsia" w:ascii="宋体" w:hAnsi="宋体" w:cs="宋体"/>
              <w:b/>
              <w:bCs/>
              <w:szCs w:val="21"/>
            </w:rPr>
          </w:pPr>
          <w:r>
            <w:rPr>
              <w:rFonts w:hint="eastAsia" w:ascii="宋体" w:hAnsi="宋体" w:cs="宋体"/>
              <w:b/>
              <w:bCs/>
              <w:szCs w:val="21"/>
            </w:rPr>
            <w:t>版本/修订</w:t>
          </w:r>
        </w:p>
      </w:tc>
      <w:tc>
        <w:tcPr>
          <w:tcW w:w="1962" w:type="dxa"/>
          <w:vAlign w:val="center"/>
        </w:tcPr>
        <w:p w14:paraId="366707C6">
          <w:pPr>
            <w:jc w:val="center"/>
            <w:rPr>
              <w:rFonts w:hint="eastAsia" w:ascii="宋体" w:hAnsi="宋体" w:cs="宋体"/>
              <w:szCs w:val="21"/>
              <w:lang w:val="en-US" w:eastAsia="zh-CN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  <w:lang w:val="en-US" w:eastAsia="zh-CN"/>
            </w:rPr>
            <w:t>0</w:t>
          </w:r>
        </w:p>
      </w:tc>
    </w:tr>
  </w:tbl>
  <w:p w14:paraId="3D365C50">
    <w:pPr>
      <w:pStyle w:val="4"/>
      <w:jc w:val="both"/>
      <w:rPr>
        <w:rFonts w:hint="eastAsia"/>
        <w:sz w:val="30"/>
        <w:szCs w:val="3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D2B30">
    <w:pPr>
      <w:pStyle w:val="4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E7928E">
    <w:pPr>
      <w:pStyle w:val="4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pPr w:leftFromText="180" w:rightFromText="180" w:vertAnchor="page" w:horzAnchor="page" w:tblpX="1526" w:tblpY="870"/>
      <w:tblOverlap w:val="never"/>
      <w:tblW w:w="1395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074"/>
      <w:gridCol w:w="5545"/>
      <w:gridCol w:w="2054"/>
      <w:gridCol w:w="3285"/>
    </w:tblGrid>
    <w:tr w14:paraId="5318D71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30" w:hRule="exact"/>
      </w:trPr>
      <w:tc>
        <w:tcPr>
          <w:tcW w:w="3074" w:type="dxa"/>
          <w:vMerge w:val="restart"/>
          <w:vAlign w:val="center"/>
        </w:tcPr>
        <w:p w14:paraId="67E3201B">
          <w:pPr>
            <w:jc w:val="center"/>
            <w:rPr>
              <w:rFonts w:ascii="Arial" w:hAnsi="Arial" w:cs="Arial"/>
              <w:sz w:val="28"/>
              <w:szCs w:val="28"/>
            </w:rPr>
          </w:pPr>
          <w:r>
            <w:rPr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45" w:type="dxa"/>
          <w:vMerge w:val="restart"/>
          <w:vAlign w:val="center"/>
        </w:tcPr>
        <w:p w14:paraId="664FB0E2">
          <w:pPr>
            <w:jc w:val="center"/>
            <w:rPr>
              <w:rFonts w:hint="default" w:ascii="宋体" w:hAnsi="宋体" w:cs="宋体" w:eastAsiaTheme="minorEastAsia"/>
              <w:b/>
              <w:sz w:val="28"/>
              <w:szCs w:val="28"/>
              <w:lang w:val="en-US" w:eastAsia="zh-CN"/>
            </w:rPr>
          </w:pPr>
          <w:r>
            <w:rPr>
              <w:rFonts w:hint="eastAsia" w:ascii="宋体" w:hAnsi="宋体" w:cs="宋体"/>
              <w:b/>
              <w:sz w:val="28"/>
              <w:szCs w:val="28"/>
              <w:lang w:val="en-US" w:eastAsia="zh-CN"/>
            </w:rPr>
            <w:t>工艺流程图</w:t>
          </w:r>
        </w:p>
      </w:tc>
      <w:tc>
        <w:tcPr>
          <w:tcW w:w="2054" w:type="dxa"/>
          <w:vAlign w:val="center"/>
        </w:tcPr>
        <w:p w14:paraId="63F82402">
          <w:pPr>
            <w:pStyle w:val="6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3285" w:type="dxa"/>
          <w:vAlign w:val="center"/>
        </w:tcPr>
        <w:p w14:paraId="1CEBA481">
          <w:pPr>
            <w:pStyle w:val="6"/>
            <w:jc w:val="center"/>
            <w:outlineLvl w:val="1"/>
            <w:rPr>
              <w:rFonts w:hint="default" w:eastAsiaTheme="minorEastAsia"/>
              <w:sz w:val="21"/>
              <w:szCs w:val="21"/>
              <w:lang w:val="en-US" w:eastAsia="zh-CN"/>
            </w:rPr>
          </w:pPr>
          <w:r>
            <w:rPr>
              <w:sz w:val="21"/>
              <w:szCs w:val="21"/>
            </w:rPr>
            <w:t>D</w:t>
          </w:r>
          <w:r>
            <w:rPr>
              <w:rFonts w:hint="eastAsia"/>
              <w:sz w:val="21"/>
              <w:szCs w:val="21"/>
              <w:lang w:val="en-US" w:eastAsia="zh-CN"/>
            </w:rPr>
            <w:t>MR</w:t>
          </w:r>
          <w:r>
            <w:rPr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OPT</w:t>
          </w:r>
          <w:r>
            <w:rPr>
              <w:rFonts w:hint="eastAsia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  <w:lang w:val="en-US" w:eastAsia="zh-CN"/>
            </w:rPr>
            <w:t>30X1</w:t>
          </w:r>
        </w:p>
      </w:tc>
    </w:tr>
    <w:tr w14:paraId="41FA8C0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9" w:hRule="exact"/>
      </w:trPr>
      <w:tc>
        <w:tcPr>
          <w:tcW w:w="3074" w:type="dxa"/>
          <w:vMerge w:val="continue"/>
          <w:vAlign w:val="center"/>
        </w:tcPr>
        <w:p w14:paraId="4F28F214">
          <w:pPr>
            <w:jc w:val="center"/>
            <w:rPr>
              <w:rFonts w:ascii="Arial" w:hAnsi="Arial" w:cs="Arial"/>
              <w:szCs w:val="21"/>
            </w:rPr>
          </w:pPr>
        </w:p>
      </w:tc>
      <w:tc>
        <w:tcPr>
          <w:tcW w:w="5545" w:type="dxa"/>
          <w:vMerge w:val="continue"/>
          <w:vAlign w:val="center"/>
        </w:tcPr>
        <w:p w14:paraId="2AB9E13F">
          <w:pPr>
            <w:jc w:val="center"/>
            <w:rPr>
              <w:szCs w:val="21"/>
            </w:rPr>
          </w:pPr>
        </w:p>
      </w:tc>
      <w:tc>
        <w:tcPr>
          <w:tcW w:w="2054" w:type="dxa"/>
          <w:vAlign w:val="center"/>
        </w:tcPr>
        <w:p w14:paraId="1726650E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3285" w:type="dxa"/>
          <w:vAlign w:val="center"/>
        </w:tcPr>
        <w:p w14:paraId="5E74471B">
          <w:pPr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ascii="宋体" w:hAnsi="宋体" w:cs="宋体"/>
              <w:szCs w:val="21"/>
            </w:rPr>
            <w:t>A/</w:t>
          </w:r>
          <w:r>
            <w:rPr>
              <w:rFonts w:hint="eastAsia" w:ascii="宋体" w:hAnsi="宋体" w:cs="宋体"/>
              <w:szCs w:val="21"/>
            </w:rPr>
            <w:t>1</w:t>
          </w:r>
        </w:p>
      </w:tc>
    </w:tr>
  </w:tbl>
  <w:p w14:paraId="1574FB5A">
    <w:pPr>
      <w:pStyle w:val="4"/>
      <w:jc w:val="both"/>
      <w:rPr>
        <w:rFonts w:hint="eastAsia"/>
        <w:sz w:val="30"/>
        <w:szCs w:val="3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MyNGM4OGE1ZDAxYWQ2NjE3Yzc5Mjg4YmExOTIwOGQifQ=="/>
    <w:docVar w:name="KSO_WPS_MARK_KEY" w:val="eacd972e-1569-4c92-9796-1a987a82e7b2"/>
  </w:docVars>
  <w:rsids>
    <w:rsidRoot w:val="00172A27"/>
    <w:rsid w:val="000121D9"/>
    <w:rsid w:val="00014511"/>
    <w:rsid w:val="0001573D"/>
    <w:rsid w:val="00036483"/>
    <w:rsid w:val="00036F78"/>
    <w:rsid w:val="0003785C"/>
    <w:rsid w:val="000463FC"/>
    <w:rsid w:val="00053BCD"/>
    <w:rsid w:val="000651F6"/>
    <w:rsid w:val="00082A5E"/>
    <w:rsid w:val="00085B07"/>
    <w:rsid w:val="00090994"/>
    <w:rsid w:val="00090F02"/>
    <w:rsid w:val="00091AAF"/>
    <w:rsid w:val="00092848"/>
    <w:rsid w:val="00096504"/>
    <w:rsid w:val="000A0ECE"/>
    <w:rsid w:val="000A10A0"/>
    <w:rsid w:val="000E64C6"/>
    <w:rsid w:val="0011335B"/>
    <w:rsid w:val="00127F4E"/>
    <w:rsid w:val="00131318"/>
    <w:rsid w:val="00132895"/>
    <w:rsid w:val="001369A7"/>
    <w:rsid w:val="0014037C"/>
    <w:rsid w:val="00150979"/>
    <w:rsid w:val="0015612F"/>
    <w:rsid w:val="00161486"/>
    <w:rsid w:val="00166083"/>
    <w:rsid w:val="00172A27"/>
    <w:rsid w:val="00177F87"/>
    <w:rsid w:val="00186703"/>
    <w:rsid w:val="00192753"/>
    <w:rsid w:val="001B1C04"/>
    <w:rsid w:val="001B6348"/>
    <w:rsid w:val="001B71FB"/>
    <w:rsid w:val="001C286C"/>
    <w:rsid w:val="001D3154"/>
    <w:rsid w:val="001D5CDC"/>
    <w:rsid w:val="001E02FE"/>
    <w:rsid w:val="001F787E"/>
    <w:rsid w:val="002422B5"/>
    <w:rsid w:val="002471DC"/>
    <w:rsid w:val="002738AF"/>
    <w:rsid w:val="00274EB7"/>
    <w:rsid w:val="002760E9"/>
    <w:rsid w:val="00282E5E"/>
    <w:rsid w:val="002A00BA"/>
    <w:rsid w:val="002A7619"/>
    <w:rsid w:val="002B19FB"/>
    <w:rsid w:val="002D110A"/>
    <w:rsid w:val="002E61A4"/>
    <w:rsid w:val="00311C50"/>
    <w:rsid w:val="00326D65"/>
    <w:rsid w:val="00330B2E"/>
    <w:rsid w:val="00332A68"/>
    <w:rsid w:val="00365204"/>
    <w:rsid w:val="00372935"/>
    <w:rsid w:val="003749BC"/>
    <w:rsid w:val="00382C3E"/>
    <w:rsid w:val="00384AA3"/>
    <w:rsid w:val="00393180"/>
    <w:rsid w:val="003B38CA"/>
    <w:rsid w:val="003D4603"/>
    <w:rsid w:val="003E6E6E"/>
    <w:rsid w:val="003F39BD"/>
    <w:rsid w:val="003F3C11"/>
    <w:rsid w:val="00410F37"/>
    <w:rsid w:val="00440CA2"/>
    <w:rsid w:val="0048031B"/>
    <w:rsid w:val="00482892"/>
    <w:rsid w:val="004C6624"/>
    <w:rsid w:val="004D6355"/>
    <w:rsid w:val="004E6520"/>
    <w:rsid w:val="004E669F"/>
    <w:rsid w:val="004F192E"/>
    <w:rsid w:val="0052773C"/>
    <w:rsid w:val="00544771"/>
    <w:rsid w:val="00567C93"/>
    <w:rsid w:val="00587C53"/>
    <w:rsid w:val="00590C7E"/>
    <w:rsid w:val="0059669A"/>
    <w:rsid w:val="005971A0"/>
    <w:rsid w:val="005C5143"/>
    <w:rsid w:val="005D2883"/>
    <w:rsid w:val="005E207C"/>
    <w:rsid w:val="005E2E64"/>
    <w:rsid w:val="00604B89"/>
    <w:rsid w:val="006123EF"/>
    <w:rsid w:val="0064379D"/>
    <w:rsid w:val="00663B08"/>
    <w:rsid w:val="00684D85"/>
    <w:rsid w:val="006A096C"/>
    <w:rsid w:val="006C2C69"/>
    <w:rsid w:val="006C4B23"/>
    <w:rsid w:val="006C7C3F"/>
    <w:rsid w:val="006E0A5A"/>
    <w:rsid w:val="007304D1"/>
    <w:rsid w:val="007557B7"/>
    <w:rsid w:val="00777278"/>
    <w:rsid w:val="007779A6"/>
    <w:rsid w:val="00785308"/>
    <w:rsid w:val="0079182D"/>
    <w:rsid w:val="007936EB"/>
    <w:rsid w:val="007D1DAB"/>
    <w:rsid w:val="007F366C"/>
    <w:rsid w:val="00806690"/>
    <w:rsid w:val="008137E0"/>
    <w:rsid w:val="00832D9B"/>
    <w:rsid w:val="008523D9"/>
    <w:rsid w:val="0085264E"/>
    <w:rsid w:val="00853B8A"/>
    <w:rsid w:val="00865A6F"/>
    <w:rsid w:val="00872738"/>
    <w:rsid w:val="008871F4"/>
    <w:rsid w:val="008950D9"/>
    <w:rsid w:val="008A2D0F"/>
    <w:rsid w:val="008A4D25"/>
    <w:rsid w:val="008D3573"/>
    <w:rsid w:val="008D6B9A"/>
    <w:rsid w:val="008F3C89"/>
    <w:rsid w:val="00907AFA"/>
    <w:rsid w:val="00910304"/>
    <w:rsid w:val="009170BF"/>
    <w:rsid w:val="00917183"/>
    <w:rsid w:val="00934695"/>
    <w:rsid w:val="00936110"/>
    <w:rsid w:val="00950673"/>
    <w:rsid w:val="00966B2A"/>
    <w:rsid w:val="00982749"/>
    <w:rsid w:val="009A2CC9"/>
    <w:rsid w:val="009B4417"/>
    <w:rsid w:val="009B5592"/>
    <w:rsid w:val="009C21FE"/>
    <w:rsid w:val="009E15FA"/>
    <w:rsid w:val="009E7A63"/>
    <w:rsid w:val="009E7D19"/>
    <w:rsid w:val="009F12E7"/>
    <w:rsid w:val="00A05ED5"/>
    <w:rsid w:val="00A12CC3"/>
    <w:rsid w:val="00A260B4"/>
    <w:rsid w:val="00A308DF"/>
    <w:rsid w:val="00A43FB0"/>
    <w:rsid w:val="00A4490B"/>
    <w:rsid w:val="00A56FAC"/>
    <w:rsid w:val="00A573C9"/>
    <w:rsid w:val="00A65CCC"/>
    <w:rsid w:val="00A67F0E"/>
    <w:rsid w:val="00A7043E"/>
    <w:rsid w:val="00A7416F"/>
    <w:rsid w:val="00A81687"/>
    <w:rsid w:val="00A903FF"/>
    <w:rsid w:val="00A97F61"/>
    <w:rsid w:val="00AA1588"/>
    <w:rsid w:val="00AA5814"/>
    <w:rsid w:val="00AB0B4E"/>
    <w:rsid w:val="00AC044E"/>
    <w:rsid w:val="00AD0180"/>
    <w:rsid w:val="00AD18D6"/>
    <w:rsid w:val="00AE7C96"/>
    <w:rsid w:val="00B03F9D"/>
    <w:rsid w:val="00B074B5"/>
    <w:rsid w:val="00B10168"/>
    <w:rsid w:val="00B26E94"/>
    <w:rsid w:val="00B31BEE"/>
    <w:rsid w:val="00B652B0"/>
    <w:rsid w:val="00B65743"/>
    <w:rsid w:val="00B81B6F"/>
    <w:rsid w:val="00BB00CC"/>
    <w:rsid w:val="00BB409A"/>
    <w:rsid w:val="00BB7792"/>
    <w:rsid w:val="00BC4BEB"/>
    <w:rsid w:val="00BC76FB"/>
    <w:rsid w:val="00BD1331"/>
    <w:rsid w:val="00BE78F7"/>
    <w:rsid w:val="00BF4C6B"/>
    <w:rsid w:val="00C021DD"/>
    <w:rsid w:val="00C11C2E"/>
    <w:rsid w:val="00C21CC3"/>
    <w:rsid w:val="00C379FF"/>
    <w:rsid w:val="00C43A49"/>
    <w:rsid w:val="00C5460C"/>
    <w:rsid w:val="00CA33D5"/>
    <w:rsid w:val="00CA6CAD"/>
    <w:rsid w:val="00CB5453"/>
    <w:rsid w:val="00CC340E"/>
    <w:rsid w:val="00CF03A4"/>
    <w:rsid w:val="00CF2C37"/>
    <w:rsid w:val="00D01A10"/>
    <w:rsid w:val="00D215B0"/>
    <w:rsid w:val="00D30E54"/>
    <w:rsid w:val="00D81823"/>
    <w:rsid w:val="00D855BC"/>
    <w:rsid w:val="00D8739F"/>
    <w:rsid w:val="00D91DA0"/>
    <w:rsid w:val="00D96E42"/>
    <w:rsid w:val="00D9727A"/>
    <w:rsid w:val="00DA04DD"/>
    <w:rsid w:val="00DB1C75"/>
    <w:rsid w:val="00DB557C"/>
    <w:rsid w:val="00DC0B41"/>
    <w:rsid w:val="00DD0B39"/>
    <w:rsid w:val="00DD1CDB"/>
    <w:rsid w:val="00DF3CA9"/>
    <w:rsid w:val="00DF6813"/>
    <w:rsid w:val="00E04557"/>
    <w:rsid w:val="00E1183D"/>
    <w:rsid w:val="00E775D4"/>
    <w:rsid w:val="00E8085E"/>
    <w:rsid w:val="00EB2495"/>
    <w:rsid w:val="00EC0822"/>
    <w:rsid w:val="00EC6EC4"/>
    <w:rsid w:val="00EC7CFF"/>
    <w:rsid w:val="00EE03DD"/>
    <w:rsid w:val="00EF3937"/>
    <w:rsid w:val="00EF7862"/>
    <w:rsid w:val="00F0008F"/>
    <w:rsid w:val="00F00A24"/>
    <w:rsid w:val="00F245C8"/>
    <w:rsid w:val="00F46BCE"/>
    <w:rsid w:val="00F61498"/>
    <w:rsid w:val="00F6182D"/>
    <w:rsid w:val="00F72069"/>
    <w:rsid w:val="00F75A45"/>
    <w:rsid w:val="00FA6964"/>
    <w:rsid w:val="00FB2BB6"/>
    <w:rsid w:val="00FC1F1D"/>
    <w:rsid w:val="00FD11BF"/>
    <w:rsid w:val="00FF330E"/>
    <w:rsid w:val="00FF615D"/>
    <w:rsid w:val="016C0DDD"/>
    <w:rsid w:val="02D811F9"/>
    <w:rsid w:val="037079F4"/>
    <w:rsid w:val="047950B4"/>
    <w:rsid w:val="0A593A00"/>
    <w:rsid w:val="0D1D087A"/>
    <w:rsid w:val="0DBE2B84"/>
    <w:rsid w:val="0FCD1BFD"/>
    <w:rsid w:val="120940F8"/>
    <w:rsid w:val="14393A21"/>
    <w:rsid w:val="1A0A53A3"/>
    <w:rsid w:val="1DFB63CD"/>
    <w:rsid w:val="241900B9"/>
    <w:rsid w:val="2492046F"/>
    <w:rsid w:val="279E38CD"/>
    <w:rsid w:val="29DF48AB"/>
    <w:rsid w:val="2D986137"/>
    <w:rsid w:val="2D9E0B6C"/>
    <w:rsid w:val="2DAC3C79"/>
    <w:rsid w:val="2EB0527A"/>
    <w:rsid w:val="30C17903"/>
    <w:rsid w:val="3BE81BB8"/>
    <w:rsid w:val="3FCC6F74"/>
    <w:rsid w:val="44957684"/>
    <w:rsid w:val="4B112BE3"/>
    <w:rsid w:val="57711FE2"/>
    <w:rsid w:val="5B3E727E"/>
    <w:rsid w:val="5C050B30"/>
    <w:rsid w:val="5DD76FB1"/>
    <w:rsid w:val="6102223A"/>
    <w:rsid w:val="6511629F"/>
    <w:rsid w:val="65DD2AA0"/>
    <w:rsid w:val="69D151A9"/>
    <w:rsid w:val="7015157F"/>
    <w:rsid w:val="7D9961E7"/>
    <w:rsid w:val="7DFB5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3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4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3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HTML 预设格式 字符"/>
    <w:basedOn w:val="9"/>
    <w:link w:val="5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4">
    <w:name w:val="批注框文本 字符"/>
    <w:basedOn w:val="9"/>
    <w:link w:val="2"/>
    <w:semiHidden/>
    <w:qFormat/>
    <w:uiPriority w:val="99"/>
    <w:rPr>
      <w:sz w:val="18"/>
      <w:szCs w:val="18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paragraph" w:styleId="16">
    <w:name w:val="No Spacing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6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5.wmf"/><Relationship Id="rId18" Type="http://schemas.openxmlformats.org/officeDocument/2006/relationships/oleObject" Target="embeddings/oleObject4.bin"/><Relationship Id="rId17" Type="http://schemas.openxmlformats.org/officeDocument/2006/relationships/image" Target="media/image4.wmf"/><Relationship Id="rId16" Type="http://schemas.openxmlformats.org/officeDocument/2006/relationships/oleObject" Target="embeddings/oleObject3.bin"/><Relationship Id="rId15" Type="http://schemas.openxmlformats.org/officeDocument/2006/relationships/image" Target="media/image3.wmf"/><Relationship Id="rId14" Type="http://schemas.openxmlformats.org/officeDocument/2006/relationships/oleObject" Target="embeddings/oleObject2.bin"/><Relationship Id="rId13" Type="http://schemas.openxmlformats.org/officeDocument/2006/relationships/image" Target="media/image2.e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164</Words>
  <Characters>185</Characters>
  <Lines>11</Lines>
  <Paragraphs>3</Paragraphs>
  <TotalTime>3</TotalTime>
  <ScaleCrop>false</ScaleCrop>
  <LinksUpToDate>false</LinksUpToDate>
  <CharactersWithSpaces>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2025-01-13T06:02:00Z</dcterms:created>
  <dc:creator>admin</dc:creator>
  <cp:lastModifiedBy>罗玮</cp:lastModifiedBy>
  <dcterms:modified xsi:type="dcterms:W3CDTF">2026-03-24T08:16:34Z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06CBBC3DEA0A43F3860F165417D6B0C0_13</vt:lpwstr>
  </property>
  <property fmtid="{D5CDD505-2E9C-101B-9397-08002B2CF9AE}" pid="4" name="KSOTemplateDocerSaveRecord">
    <vt:lpwstr>eyJoZGlkIjoiYjNmM2M3MzU5OWJkZjFmM2RjYzEyNDNmN2NhNzljYmYiLCJ1c2VySWQiOiI4NTAzNTQ5MjkifQ==</vt:lpwstr>
  </property>
</Properties>
</file>