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422F" w14:textId="77777777" w:rsidR="00F528E3" w:rsidRDefault="00F528E3"/>
    <w:p w14:paraId="54EAC79C" w14:textId="77777777" w:rsidR="00F528E3" w:rsidRDefault="00F528E3"/>
    <w:p w14:paraId="4DF890E6" w14:textId="77777777" w:rsidR="00F528E3" w:rsidRDefault="00F528E3"/>
    <w:p w14:paraId="53DBB09A" w14:textId="77777777" w:rsidR="00F528E3" w:rsidRDefault="00000000">
      <w:pPr>
        <w:spacing w:line="240" w:lineRule="auto"/>
        <w:jc w:val="center"/>
        <w:rPr>
          <w:rFonts w:ascii="宋体" w:eastAsia="宋体" w:hAnsi="宋体" w:cs="宋体" w:hint="eastAsia"/>
          <w:b/>
          <w:color w:val="0070C0"/>
          <w:sz w:val="32"/>
          <w:szCs w:val="32"/>
        </w:rPr>
      </w:pPr>
      <w:r>
        <w:rPr>
          <w:rFonts w:ascii="宋体" w:eastAsia="宋体" w:hAnsi="宋体" w:cs="宋体" w:hint="eastAsia"/>
          <w:b/>
          <w:color w:val="0070C0"/>
          <w:sz w:val="32"/>
          <w:szCs w:val="32"/>
        </w:rPr>
        <w:t>XXX产品（系列/型号）软件</w:t>
      </w:r>
    </w:p>
    <w:p w14:paraId="2E12F71D" w14:textId="77777777" w:rsidR="00F528E3" w:rsidRDefault="00000000">
      <w:pPr>
        <w:spacing w:line="240" w:lineRule="auto"/>
        <w:jc w:val="center"/>
        <w:rPr>
          <w:rFonts w:ascii="宋体" w:eastAsia="宋体" w:hAnsi="宋体" w:cs="宋体" w:hint="eastAsia"/>
          <w:b/>
          <w:color w:val="0070C0"/>
          <w:sz w:val="28"/>
          <w:szCs w:val="28"/>
        </w:rPr>
      </w:pPr>
      <w:r>
        <w:rPr>
          <w:rFonts w:ascii="宋体" w:eastAsia="宋体" w:hAnsi="宋体" w:cs="宋体" w:hint="eastAsia"/>
          <w:b/>
          <w:color w:val="0070C0"/>
          <w:sz w:val="28"/>
          <w:szCs w:val="28"/>
        </w:rPr>
        <w:t>概要设计说明书</w:t>
      </w:r>
    </w:p>
    <w:p w14:paraId="289ECDFB" w14:textId="77777777" w:rsidR="00F528E3" w:rsidRDefault="00F528E3">
      <w:pPr>
        <w:jc w:val="center"/>
        <w:rPr>
          <w:rFonts w:ascii="Times New Roman" w:hAnsi="Times New Roman" w:cs="Times New Roman"/>
          <w:b/>
          <w:sz w:val="72"/>
        </w:rPr>
      </w:pPr>
    </w:p>
    <w:p w14:paraId="6F50E3BB" w14:textId="77777777" w:rsidR="00F528E3" w:rsidRDefault="00F528E3">
      <w:pPr>
        <w:jc w:val="center"/>
        <w:rPr>
          <w:rFonts w:ascii="Times New Roman" w:hAnsi="Times New Roman" w:cs="Times New Roman"/>
          <w:b/>
          <w:sz w:val="72"/>
        </w:rPr>
      </w:pPr>
    </w:p>
    <w:p w14:paraId="0D3D7D10" w14:textId="77777777" w:rsidR="00F528E3" w:rsidRDefault="00F528E3">
      <w:pPr>
        <w:jc w:val="center"/>
        <w:rPr>
          <w:rFonts w:ascii="Times New Roman" w:hAnsi="Times New Roman" w:cs="Times New Roman"/>
          <w:b/>
          <w:sz w:val="7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F528E3" w14:paraId="7CD3EE3C" w14:textId="77777777">
        <w:trPr>
          <w:trHeight w:hRule="exact" w:val="680"/>
          <w:jc w:val="center"/>
        </w:trPr>
        <w:tc>
          <w:tcPr>
            <w:tcW w:w="2567" w:type="dxa"/>
            <w:vAlign w:val="center"/>
          </w:tcPr>
          <w:p w14:paraId="0AF399AB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职责</w:t>
            </w:r>
          </w:p>
        </w:tc>
        <w:tc>
          <w:tcPr>
            <w:tcW w:w="1985" w:type="dxa"/>
            <w:vAlign w:val="center"/>
          </w:tcPr>
          <w:p w14:paraId="3E5AFA35" w14:textId="77777777" w:rsidR="00F528E3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职能</w:t>
            </w:r>
          </w:p>
        </w:tc>
        <w:tc>
          <w:tcPr>
            <w:tcW w:w="1985" w:type="dxa"/>
            <w:vAlign w:val="center"/>
          </w:tcPr>
          <w:p w14:paraId="433D88DD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人员</w:t>
            </w:r>
          </w:p>
        </w:tc>
        <w:tc>
          <w:tcPr>
            <w:tcW w:w="2835" w:type="dxa"/>
            <w:vAlign w:val="center"/>
          </w:tcPr>
          <w:p w14:paraId="2AB8564F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签名</w:t>
            </w:r>
          </w:p>
        </w:tc>
      </w:tr>
      <w:tr w:rsidR="00F528E3" w14:paraId="2188B78B" w14:textId="77777777">
        <w:trPr>
          <w:trHeight w:hRule="exact" w:val="659"/>
          <w:jc w:val="center"/>
        </w:trPr>
        <w:tc>
          <w:tcPr>
            <w:tcW w:w="2567" w:type="dxa"/>
            <w:vAlign w:val="center"/>
          </w:tcPr>
          <w:p w14:paraId="69677652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编制</w:t>
            </w:r>
          </w:p>
        </w:tc>
        <w:tc>
          <w:tcPr>
            <w:tcW w:w="1985" w:type="dxa"/>
            <w:vAlign w:val="center"/>
          </w:tcPr>
          <w:p w14:paraId="413311D0" w14:textId="77777777" w:rsidR="00F528E3" w:rsidRDefault="00F528E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F3F3339" w14:textId="77777777" w:rsidR="00F528E3" w:rsidRDefault="00F528E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69D09AC" w14:textId="77777777" w:rsidR="00F528E3" w:rsidRDefault="00F528E3">
            <w:pPr>
              <w:jc w:val="center"/>
              <w:rPr>
                <w:b/>
              </w:rPr>
            </w:pPr>
          </w:p>
        </w:tc>
      </w:tr>
      <w:tr w:rsidR="00F528E3" w14:paraId="16D98703" w14:textId="77777777">
        <w:trPr>
          <w:trHeight w:hRule="exact" w:val="713"/>
          <w:jc w:val="center"/>
        </w:trPr>
        <w:tc>
          <w:tcPr>
            <w:tcW w:w="2567" w:type="dxa"/>
            <w:vAlign w:val="center"/>
          </w:tcPr>
          <w:p w14:paraId="14F621D8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审核</w:t>
            </w:r>
          </w:p>
        </w:tc>
        <w:tc>
          <w:tcPr>
            <w:tcW w:w="1985" w:type="dxa"/>
            <w:vAlign w:val="center"/>
          </w:tcPr>
          <w:p w14:paraId="417D26D9" w14:textId="77777777" w:rsidR="00F528E3" w:rsidRDefault="00F528E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482254" w14:textId="77777777" w:rsidR="00F528E3" w:rsidRDefault="00F528E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F59E600" w14:textId="77777777" w:rsidR="00F528E3" w:rsidRDefault="00F528E3">
            <w:pPr>
              <w:jc w:val="center"/>
              <w:rPr>
                <w:b/>
              </w:rPr>
            </w:pPr>
          </w:p>
        </w:tc>
      </w:tr>
      <w:tr w:rsidR="00F528E3" w14:paraId="7E31B420" w14:textId="77777777">
        <w:trPr>
          <w:trHeight w:hRule="exact" w:val="694"/>
          <w:jc w:val="center"/>
        </w:trPr>
        <w:tc>
          <w:tcPr>
            <w:tcW w:w="2567" w:type="dxa"/>
            <w:vAlign w:val="center"/>
          </w:tcPr>
          <w:p w14:paraId="321D3EFB" w14:textId="77777777" w:rsidR="00F528E3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批准</w:t>
            </w:r>
          </w:p>
        </w:tc>
        <w:tc>
          <w:tcPr>
            <w:tcW w:w="1985" w:type="dxa"/>
            <w:vAlign w:val="center"/>
          </w:tcPr>
          <w:p w14:paraId="2705E233" w14:textId="77777777" w:rsidR="00F528E3" w:rsidRDefault="00F528E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7C38F27" w14:textId="77777777" w:rsidR="00F528E3" w:rsidRDefault="00F528E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4578FBB" w14:textId="77777777" w:rsidR="00F528E3" w:rsidRDefault="00F528E3">
            <w:pPr>
              <w:jc w:val="center"/>
              <w:rPr>
                <w:b/>
              </w:rPr>
            </w:pPr>
          </w:p>
        </w:tc>
      </w:tr>
      <w:tr w:rsidR="00F528E3" w14:paraId="28C4E9DB" w14:textId="77777777">
        <w:trPr>
          <w:trHeight w:hRule="exact" w:val="694"/>
          <w:jc w:val="center"/>
        </w:trPr>
        <w:tc>
          <w:tcPr>
            <w:tcW w:w="2567" w:type="dxa"/>
            <w:vAlign w:val="center"/>
          </w:tcPr>
          <w:p w14:paraId="53D81C7F" w14:textId="77777777" w:rsidR="00F528E3" w:rsidRDefault="00F528E3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24CA0B21" w14:textId="77777777" w:rsidR="00F528E3" w:rsidRDefault="00F528E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619C667" w14:textId="77777777" w:rsidR="00F528E3" w:rsidRDefault="00F528E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5DD6051" w14:textId="77777777" w:rsidR="00F528E3" w:rsidRDefault="00F528E3">
            <w:pPr>
              <w:jc w:val="center"/>
              <w:rPr>
                <w:b/>
              </w:rPr>
            </w:pPr>
          </w:p>
        </w:tc>
      </w:tr>
    </w:tbl>
    <w:p w14:paraId="254C35A6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2F8E5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34FFF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0A535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EA53D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5FDD7" w14:textId="77777777" w:rsidR="00F528E3" w:rsidRDefault="00F528E3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7CB11" w14:textId="77777777" w:rsidR="00F528E3" w:rsidRDefault="00000000">
      <w:pPr>
        <w:jc w:val="center"/>
        <w:rPr>
          <w:b/>
          <w:bCs/>
          <w:sz w:val="28"/>
          <w:szCs w:val="28"/>
        </w:rPr>
      </w:pPr>
      <w:bookmarkStart w:id="0" w:name="_Toc134455962"/>
      <w:r>
        <w:rPr>
          <w:rFonts w:hint="eastAsia"/>
          <w:b/>
          <w:bCs/>
          <w:sz w:val="28"/>
          <w:szCs w:val="28"/>
        </w:rPr>
        <w:t>版本</w:t>
      </w:r>
      <w:r>
        <w:rPr>
          <w:b/>
          <w:bCs/>
          <w:sz w:val="28"/>
          <w:szCs w:val="28"/>
        </w:rPr>
        <w:t>记录</w:t>
      </w:r>
      <w:bookmarkEnd w:id="0"/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419"/>
        <w:gridCol w:w="860"/>
        <w:gridCol w:w="1841"/>
        <w:gridCol w:w="5159"/>
      </w:tblGrid>
      <w:tr w:rsidR="00F528E3" w14:paraId="610D872E" w14:textId="77777777">
        <w:trPr>
          <w:trHeight w:val="397"/>
          <w:jc w:val="center"/>
        </w:trPr>
        <w:tc>
          <w:tcPr>
            <w:tcW w:w="338" w:type="pct"/>
            <w:tcBorders>
              <w:bottom w:val="nil"/>
            </w:tcBorders>
            <w:shd w:val="clear" w:color="auto" w:fill="F1F1F1"/>
            <w:vAlign w:val="center"/>
          </w:tcPr>
          <w:p w14:paraId="52261A39" w14:textId="77777777" w:rsidR="00F528E3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713" w:type="pct"/>
            <w:tcBorders>
              <w:bottom w:val="nil"/>
            </w:tcBorders>
            <w:shd w:val="clear" w:color="auto" w:fill="F1F1F1"/>
            <w:vAlign w:val="center"/>
          </w:tcPr>
          <w:p w14:paraId="1AC8EEC0" w14:textId="77777777" w:rsidR="00F528E3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更改日期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1F1F1"/>
            <w:vAlign w:val="center"/>
          </w:tcPr>
          <w:p w14:paraId="297C00C3" w14:textId="77777777" w:rsidR="00F528E3" w:rsidRDefault="00000000">
            <w:pPr>
              <w:pStyle w:val="aff2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版本</w:t>
            </w:r>
            <w:proofErr w:type="spellEnd"/>
          </w:p>
        </w:tc>
        <w:tc>
          <w:tcPr>
            <w:tcW w:w="924" w:type="pct"/>
            <w:tcBorders>
              <w:bottom w:val="nil"/>
            </w:tcBorders>
            <w:shd w:val="clear" w:color="auto" w:fill="F1F1F1"/>
            <w:vAlign w:val="center"/>
          </w:tcPr>
          <w:p w14:paraId="1535F77C" w14:textId="77777777" w:rsidR="00F528E3" w:rsidRDefault="00000000">
            <w:pPr>
              <w:pStyle w:val="aff2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编制人</w:t>
            </w:r>
            <w:proofErr w:type="spellEnd"/>
          </w:p>
        </w:tc>
        <w:tc>
          <w:tcPr>
            <w:tcW w:w="2590" w:type="pct"/>
            <w:tcBorders>
              <w:bottom w:val="nil"/>
            </w:tcBorders>
            <w:shd w:val="clear" w:color="auto" w:fill="F1F1F1"/>
            <w:vAlign w:val="center"/>
          </w:tcPr>
          <w:p w14:paraId="5263FDD4" w14:textId="77777777" w:rsidR="00F528E3" w:rsidRDefault="00000000">
            <w:pPr>
              <w:pStyle w:val="aff2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修改说明</w:t>
            </w:r>
            <w:proofErr w:type="spellEnd"/>
          </w:p>
        </w:tc>
      </w:tr>
      <w:tr w:rsidR="00F528E3" w14:paraId="69993AFC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5F07CF65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49AC2DCF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6D66290D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0341C32D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0CE934BF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528E3" w14:paraId="0DBC5F7A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3678BDD7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5117A5AA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133B4C51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64EB85EE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3A7DF8BE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528E3" w14:paraId="268BF05A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0EA7859E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4BBDBE03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492F5B19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38C69809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35C375D3" w14:textId="77777777" w:rsidR="00F528E3" w:rsidRDefault="00F528E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1907839" w14:textId="77777777" w:rsidR="00F528E3" w:rsidRDefault="00F528E3"/>
    <w:p w14:paraId="7E610024" w14:textId="77777777" w:rsidR="00F528E3" w:rsidRDefault="00000000">
      <w:pPr>
        <w:widowControl/>
        <w:spacing w:after="240"/>
        <w:jc w:val="center"/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评审记录</w:t>
      </w:r>
    </w:p>
    <w:tbl>
      <w:tblPr>
        <w:tblpPr w:leftFromText="180" w:rightFromText="180" w:vertAnchor="text" w:horzAnchor="margin" w:tblpXSpec="center" w:tblpY="16"/>
        <w:tblW w:w="103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107"/>
        <w:gridCol w:w="3614"/>
        <w:gridCol w:w="1699"/>
        <w:gridCol w:w="1519"/>
      </w:tblGrid>
      <w:tr w:rsidR="00F528E3" w14:paraId="386A5088" w14:textId="77777777">
        <w:trPr>
          <w:trHeight w:val="645"/>
        </w:trPr>
        <w:tc>
          <w:tcPr>
            <w:tcW w:w="2428" w:type="dxa"/>
            <w:vAlign w:val="center"/>
          </w:tcPr>
          <w:p w14:paraId="6A4F5252" w14:textId="77777777" w:rsidR="00F528E3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评审日期</w:t>
            </w:r>
          </w:p>
        </w:tc>
        <w:tc>
          <w:tcPr>
            <w:tcW w:w="1107" w:type="dxa"/>
            <w:vAlign w:val="center"/>
          </w:tcPr>
          <w:p w14:paraId="00160DB4" w14:textId="77777777" w:rsidR="00F528E3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评审人</w:t>
            </w:r>
          </w:p>
        </w:tc>
        <w:tc>
          <w:tcPr>
            <w:tcW w:w="3614" w:type="dxa"/>
            <w:vAlign w:val="center"/>
          </w:tcPr>
          <w:p w14:paraId="691853CE" w14:textId="77777777" w:rsidR="00F528E3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评审意见</w:t>
            </w:r>
          </w:p>
        </w:tc>
        <w:tc>
          <w:tcPr>
            <w:tcW w:w="1699" w:type="dxa"/>
            <w:vAlign w:val="center"/>
          </w:tcPr>
          <w:p w14:paraId="6554067D" w14:textId="77777777" w:rsidR="00F528E3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接受（</w:t>
            </w: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Y/N</w:t>
            </w: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）</w:t>
            </w:r>
          </w:p>
        </w:tc>
        <w:tc>
          <w:tcPr>
            <w:tcW w:w="1519" w:type="dxa"/>
            <w:vAlign w:val="center"/>
          </w:tcPr>
          <w:p w14:paraId="6389CC2A" w14:textId="77777777" w:rsidR="00F528E3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版本更新</w:t>
            </w:r>
          </w:p>
        </w:tc>
      </w:tr>
      <w:tr w:rsidR="00F528E3" w14:paraId="4BCA3360" w14:textId="77777777">
        <w:trPr>
          <w:trHeight w:val="480"/>
        </w:trPr>
        <w:tc>
          <w:tcPr>
            <w:tcW w:w="2428" w:type="dxa"/>
          </w:tcPr>
          <w:p w14:paraId="61A0531C" w14:textId="77777777" w:rsidR="00F528E3" w:rsidRDefault="00F528E3"/>
        </w:tc>
        <w:tc>
          <w:tcPr>
            <w:tcW w:w="1107" w:type="dxa"/>
          </w:tcPr>
          <w:p w14:paraId="5EA153FA" w14:textId="77777777" w:rsidR="00F528E3" w:rsidRDefault="00F528E3"/>
        </w:tc>
        <w:tc>
          <w:tcPr>
            <w:tcW w:w="3614" w:type="dxa"/>
          </w:tcPr>
          <w:p w14:paraId="6E1F92DB" w14:textId="77777777" w:rsidR="00F528E3" w:rsidRDefault="00000000">
            <w:r>
              <w:rPr>
                <w:rFonts w:hint="eastAsia"/>
                <w:i/>
                <w:color w:val="548DD4" w:themeColor="text2" w:themeTint="99"/>
              </w:rPr>
              <w:t>记录预评审信息或指向评审表</w:t>
            </w:r>
          </w:p>
        </w:tc>
        <w:tc>
          <w:tcPr>
            <w:tcW w:w="1699" w:type="dxa"/>
          </w:tcPr>
          <w:p w14:paraId="4C51D11F" w14:textId="77777777" w:rsidR="00F528E3" w:rsidRDefault="00F528E3"/>
        </w:tc>
        <w:tc>
          <w:tcPr>
            <w:tcW w:w="1519" w:type="dxa"/>
          </w:tcPr>
          <w:p w14:paraId="79D06BF3" w14:textId="77777777" w:rsidR="00F528E3" w:rsidRDefault="00F528E3">
            <w:pPr>
              <w:jc w:val="center"/>
            </w:pPr>
          </w:p>
        </w:tc>
      </w:tr>
      <w:tr w:rsidR="00F528E3" w14:paraId="4A45B7B1" w14:textId="77777777">
        <w:trPr>
          <w:trHeight w:val="480"/>
        </w:trPr>
        <w:tc>
          <w:tcPr>
            <w:tcW w:w="2428" w:type="dxa"/>
          </w:tcPr>
          <w:p w14:paraId="2721CB82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568907B4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61F9572F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35929B43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545B367A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528E3" w14:paraId="45E84ACC" w14:textId="77777777">
        <w:trPr>
          <w:trHeight w:val="480"/>
        </w:trPr>
        <w:tc>
          <w:tcPr>
            <w:tcW w:w="2428" w:type="dxa"/>
          </w:tcPr>
          <w:p w14:paraId="6FA4E52D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23F8F46C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20C59D7E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58379E79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68C76E88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528E3" w14:paraId="6DECB8CB" w14:textId="77777777">
        <w:trPr>
          <w:trHeight w:val="480"/>
        </w:trPr>
        <w:tc>
          <w:tcPr>
            <w:tcW w:w="2428" w:type="dxa"/>
          </w:tcPr>
          <w:p w14:paraId="7B8A4375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024AC70F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09C33F21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22597CB4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5E11DA33" w14:textId="77777777" w:rsidR="00F528E3" w:rsidRDefault="00F528E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D7A393C" w14:textId="77777777" w:rsidR="00F528E3" w:rsidRDefault="00F528E3"/>
    <w:p w14:paraId="44F28571" w14:textId="77777777" w:rsidR="00F528E3" w:rsidRDefault="00F528E3"/>
    <w:p w14:paraId="26F6274E" w14:textId="77777777" w:rsidR="00F528E3" w:rsidRDefault="00F528E3"/>
    <w:p w14:paraId="4C4E9A5A" w14:textId="77777777" w:rsidR="00F528E3" w:rsidRDefault="00F528E3"/>
    <w:p w14:paraId="7E843F51" w14:textId="77777777" w:rsidR="00F528E3" w:rsidRDefault="00F528E3"/>
    <w:p w14:paraId="327DF15A" w14:textId="77777777" w:rsidR="00F528E3" w:rsidRDefault="00F528E3"/>
    <w:p w14:paraId="24A0C4F7" w14:textId="77777777" w:rsidR="00F528E3" w:rsidRDefault="00F528E3"/>
    <w:p w14:paraId="46B10535" w14:textId="77777777" w:rsidR="00F528E3" w:rsidRDefault="00F528E3"/>
    <w:p w14:paraId="1021950E" w14:textId="77777777" w:rsidR="00F528E3" w:rsidRDefault="00F528E3"/>
    <w:p w14:paraId="735FE28B" w14:textId="77777777" w:rsidR="00F528E3" w:rsidRDefault="00F528E3"/>
    <w:p w14:paraId="4082F1FF" w14:textId="77777777" w:rsidR="00F528E3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6735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A8A9515" w14:textId="77777777" w:rsidR="00F528E3" w:rsidRDefault="00000000">
          <w:pPr>
            <w:pStyle w:val="TOC30"/>
          </w:pPr>
          <w:r>
            <w:rPr>
              <w:lang w:val="zh-CN"/>
            </w:rPr>
            <w:t>目录</w:t>
          </w:r>
        </w:p>
        <w:p w14:paraId="3186317A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spacing w:line="240" w:lineRule="auto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5325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1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_Toc33515325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424F010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26" w:history="1">
            <w:r>
              <w:rPr>
                <w:rStyle w:val="aff"/>
                <w:rFonts w:asciiTheme="majorEastAsia" w:hAnsiTheme="majorEastAsia" w:cs="Times New Roman"/>
              </w:rPr>
              <w:t>1.1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_Toc33515326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81A4804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27" w:history="1">
            <w:r>
              <w:rPr>
                <w:rStyle w:val="aff"/>
                <w:rFonts w:asciiTheme="majorEastAsia" w:hAnsiTheme="majorEastAsia" w:cs="Times New Roman"/>
              </w:rPr>
              <w:t>1.2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黑体"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_Toc33515327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3498FC1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28" w:history="1">
            <w:r>
              <w:rPr>
                <w:rStyle w:val="aff"/>
                <w:rFonts w:asciiTheme="majorEastAsia" w:hAnsiTheme="majorEastAsia" w:cs="Times New Roman"/>
              </w:rPr>
              <w:t>1.3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_Toc33515328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81CB1D5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29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2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任务概述</w:t>
            </w:r>
            <w:r>
              <w:tab/>
            </w:r>
            <w:r>
              <w:fldChar w:fldCharType="begin"/>
            </w:r>
            <w:r>
              <w:instrText xml:space="preserve"> PAGEREF _Toc33515329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DF2698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0" w:history="1">
            <w:r>
              <w:rPr>
                <w:rStyle w:val="aff"/>
                <w:rFonts w:asciiTheme="majorEastAsia" w:hAnsiTheme="majorEastAsia" w:cs="Times New Roman"/>
              </w:rPr>
              <w:t>2.1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开发目标</w:t>
            </w:r>
            <w:r>
              <w:tab/>
            </w:r>
            <w:r>
              <w:fldChar w:fldCharType="begin"/>
            </w:r>
            <w:r>
              <w:instrText xml:space="preserve"> PAGEREF _Toc33515330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ED89CEA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1" w:history="1">
            <w:r>
              <w:rPr>
                <w:rStyle w:val="aff"/>
                <w:rFonts w:asciiTheme="majorEastAsia" w:hAnsiTheme="majorEastAsia" w:cs="Times New Roman"/>
              </w:rPr>
              <w:t>2.2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_Toc33515331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708950C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2" w:history="1">
            <w:r>
              <w:rPr>
                <w:rStyle w:val="aff"/>
                <w:rFonts w:asciiTheme="majorEastAsia" w:hAnsiTheme="majorEastAsia" w:cs="Times New Roman"/>
              </w:rPr>
              <w:t>2.3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_Toc33515332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F4AD79C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33" w:history="1">
            <w:r>
              <w:rPr>
                <w:rStyle w:val="aff"/>
                <w:rFonts w:asciiTheme="majorEastAsia" w:eastAsiaTheme="majorEastAsia" w:hAnsiTheme="majorEastAsia"/>
              </w:rPr>
              <w:t>3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黑体" w:eastAsia="黑体" w:hAnsi="黑体" w:hint="eastAsia"/>
              </w:rPr>
              <w:t>系统总体设计</w:t>
            </w:r>
            <w:r>
              <w:tab/>
            </w:r>
            <w:r>
              <w:fldChar w:fldCharType="begin"/>
            </w:r>
            <w:r>
              <w:instrText xml:space="preserve"> PAGEREF _Toc33515333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53E44E0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4" w:history="1">
            <w:r>
              <w:rPr>
                <w:rStyle w:val="aff"/>
                <w:rFonts w:asciiTheme="majorEastAsia" w:hAnsiTheme="majorEastAsia" w:cs="Times New Roman"/>
              </w:rPr>
              <w:t>3.1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总体设计原则</w:t>
            </w:r>
            <w:r>
              <w:tab/>
            </w:r>
            <w:r>
              <w:fldChar w:fldCharType="begin"/>
            </w:r>
            <w:r>
              <w:instrText xml:space="preserve"> PAGEREF _Toc33515334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0E530F9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5" w:history="1">
            <w:r>
              <w:rPr>
                <w:rStyle w:val="aff"/>
                <w:rFonts w:asciiTheme="majorEastAsia" w:hAnsiTheme="majorEastAsia" w:cs="Times New Roman"/>
              </w:rPr>
              <w:t>3.2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总体架构设计</w:t>
            </w:r>
            <w:r>
              <w:tab/>
            </w:r>
            <w:r>
              <w:fldChar w:fldCharType="begin"/>
            </w:r>
            <w:r>
              <w:instrText xml:space="preserve"> PAGEREF _Toc33515335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3949401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6" w:history="1">
            <w:r>
              <w:rPr>
                <w:rStyle w:val="aff"/>
                <w:rFonts w:asciiTheme="majorEastAsia" w:hAnsiTheme="majorEastAsia" w:cs="Times New Roman"/>
              </w:rPr>
              <w:t>3.3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处理流程</w:t>
            </w:r>
            <w:r>
              <w:tab/>
            </w:r>
            <w:r>
              <w:fldChar w:fldCharType="begin"/>
            </w:r>
            <w:r>
              <w:instrText xml:space="preserve"> PAGEREF _Toc33515336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5FEB225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7" w:history="1">
            <w:r>
              <w:rPr>
                <w:rStyle w:val="aff"/>
                <w:rFonts w:asciiTheme="majorEastAsia" w:hAnsiTheme="majorEastAsia" w:cs="Times New Roman"/>
              </w:rPr>
              <w:t>3.4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模块外部设计</w:t>
            </w:r>
            <w:r>
              <w:tab/>
            </w:r>
            <w:r>
              <w:fldChar w:fldCharType="begin"/>
            </w:r>
            <w:r>
              <w:instrText xml:space="preserve"> PAGEREF _Toc33515337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7050FBB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38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4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接口设计</w:t>
            </w:r>
            <w:r>
              <w:tab/>
            </w:r>
            <w:r>
              <w:fldChar w:fldCharType="begin"/>
            </w:r>
            <w:r>
              <w:instrText xml:space="preserve"> PAGEREF _Toc33515338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8394E0D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39" w:history="1">
            <w:r>
              <w:rPr>
                <w:rStyle w:val="aff"/>
                <w:rFonts w:asciiTheme="majorEastAsia" w:hAnsiTheme="majorEastAsia"/>
              </w:rPr>
              <w:t>4.1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外部接口</w:t>
            </w:r>
            <w:r>
              <w:tab/>
            </w:r>
            <w:r>
              <w:fldChar w:fldCharType="begin"/>
            </w:r>
            <w:r>
              <w:instrText xml:space="preserve"> PAGEREF _Toc33515339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9742FC0" w14:textId="77777777" w:rsidR="00F528E3" w:rsidRDefault="00000000">
          <w:pPr>
            <w:pStyle w:val="TOC3"/>
            <w:tabs>
              <w:tab w:val="left" w:pos="1440"/>
              <w:tab w:val="right" w:leader="dot" w:pos="9742"/>
            </w:tabs>
            <w:rPr>
              <w:i w:val="0"/>
              <w:iCs w:val="0"/>
              <w:sz w:val="21"/>
              <w:szCs w:val="22"/>
            </w:rPr>
          </w:pPr>
          <w:hyperlink w:anchor="_Toc33515340" w:history="1">
            <w:r>
              <w:rPr>
                <w:rStyle w:val="aff"/>
                <w:rFonts w:asciiTheme="majorEastAsia" w:eastAsiaTheme="majorEastAsia" w:hAnsiTheme="majorEastAsia"/>
              </w:rPr>
              <w:t>4.1.1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软件接口</w:t>
            </w:r>
            <w:r>
              <w:tab/>
            </w:r>
            <w:r>
              <w:fldChar w:fldCharType="begin"/>
            </w:r>
            <w:r>
              <w:instrText xml:space="preserve"> PAGEREF _Toc33515340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958A94D" w14:textId="77777777" w:rsidR="00F528E3" w:rsidRDefault="00000000">
          <w:pPr>
            <w:pStyle w:val="TOC3"/>
            <w:tabs>
              <w:tab w:val="left" w:pos="1440"/>
              <w:tab w:val="right" w:leader="dot" w:pos="9742"/>
            </w:tabs>
            <w:rPr>
              <w:i w:val="0"/>
              <w:iCs w:val="0"/>
              <w:sz w:val="21"/>
              <w:szCs w:val="22"/>
            </w:rPr>
          </w:pPr>
          <w:hyperlink w:anchor="_Toc33515341" w:history="1">
            <w:r>
              <w:rPr>
                <w:rStyle w:val="aff"/>
                <w:rFonts w:asciiTheme="majorEastAsia" w:eastAsiaTheme="majorEastAsia" w:hAnsiTheme="majorEastAsia"/>
              </w:rPr>
              <w:t>4.1.2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件接口</w:t>
            </w:r>
            <w:r>
              <w:tab/>
            </w:r>
            <w:r>
              <w:fldChar w:fldCharType="begin"/>
            </w:r>
            <w:r>
              <w:instrText xml:space="preserve"> PAGEREF _Toc33515341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963AC91" w14:textId="77777777" w:rsidR="00F528E3" w:rsidRDefault="00000000">
          <w:pPr>
            <w:pStyle w:val="TOC3"/>
            <w:tabs>
              <w:tab w:val="left" w:pos="1440"/>
              <w:tab w:val="right" w:leader="dot" w:pos="9742"/>
            </w:tabs>
            <w:rPr>
              <w:i w:val="0"/>
              <w:iCs w:val="0"/>
              <w:sz w:val="21"/>
              <w:szCs w:val="22"/>
            </w:rPr>
          </w:pPr>
          <w:hyperlink w:anchor="_Toc33515342" w:history="1">
            <w:r>
              <w:rPr>
                <w:rStyle w:val="aff"/>
                <w:rFonts w:asciiTheme="majorEastAsia" w:eastAsiaTheme="majorEastAsia" w:hAnsiTheme="majorEastAsia"/>
              </w:rPr>
              <w:t>4.1.3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第三方</w:t>
            </w:r>
            <w:r>
              <w:rPr>
                <w:rStyle w:val="aff"/>
              </w:rPr>
              <w:t>API</w:t>
            </w:r>
            <w:r>
              <w:rPr>
                <w:rStyle w:val="aff"/>
                <w:rFonts w:hint="eastAsia"/>
              </w:rPr>
              <w:t>及公共库</w:t>
            </w:r>
            <w:r>
              <w:tab/>
            </w:r>
            <w:r>
              <w:fldChar w:fldCharType="begin"/>
            </w:r>
            <w:r>
              <w:instrText xml:space="preserve"> PAGEREF _Toc33515342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FDFF5FD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43" w:history="1">
            <w:r>
              <w:rPr>
                <w:rStyle w:val="aff"/>
                <w:rFonts w:asciiTheme="majorEastAsia" w:hAnsiTheme="majorEastAsia"/>
              </w:rPr>
              <w:t>4.2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内部接口</w:t>
            </w:r>
            <w:r>
              <w:tab/>
            </w:r>
            <w:r>
              <w:fldChar w:fldCharType="begin"/>
            </w:r>
            <w:r>
              <w:instrText xml:space="preserve"> PAGEREF _Toc33515343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ECD767" w14:textId="77777777" w:rsidR="00F528E3" w:rsidRDefault="00000000">
          <w:pPr>
            <w:pStyle w:val="TOC3"/>
            <w:tabs>
              <w:tab w:val="left" w:pos="1440"/>
              <w:tab w:val="right" w:leader="dot" w:pos="9742"/>
            </w:tabs>
            <w:rPr>
              <w:i w:val="0"/>
              <w:iCs w:val="0"/>
              <w:sz w:val="21"/>
              <w:szCs w:val="22"/>
            </w:rPr>
          </w:pPr>
          <w:hyperlink w:anchor="_Toc33515344" w:history="1">
            <w:r>
              <w:rPr>
                <w:rStyle w:val="aff"/>
                <w:rFonts w:asciiTheme="majorEastAsia" w:eastAsiaTheme="majorEastAsia" w:hAnsiTheme="majorEastAsia"/>
              </w:rPr>
              <w:t>4.2.1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通用</w:t>
            </w:r>
            <w:r>
              <w:rPr>
                <w:rStyle w:val="aff"/>
              </w:rPr>
              <w:t>API</w:t>
            </w:r>
            <w:r>
              <w:tab/>
            </w:r>
            <w:r>
              <w:fldChar w:fldCharType="begin"/>
            </w:r>
            <w:r>
              <w:instrText xml:space="preserve"> PAGEREF _Toc33515344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108B39" w14:textId="77777777" w:rsidR="00F528E3" w:rsidRDefault="00000000">
          <w:pPr>
            <w:pStyle w:val="TOC3"/>
            <w:tabs>
              <w:tab w:val="left" w:pos="1440"/>
              <w:tab w:val="right" w:leader="dot" w:pos="9742"/>
            </w:tabs>
            <w:rPr>
              <w:i w:val="0"/>
              <w:iCs w:val="0"/>
              <w:sz w:val="21"/>
              <w:szCs w:val="22"/>
            </w:rPr>
          </w:pPr>
          <w:hyperlink w:anchor="_Toc33515345" w:history="1">
            <w:r>
              <w:rPr>
                <w:rStyle w:val="aff"/>
                <w:rFonts w:asciiTheme="majorEastAsia" w:eastAsiaTheme="majorEastAsia" w:hAnsiTheme="majorEastAsia"/>
              </w:rPr>
              <w:t>4.2.2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专用</w:t>
            </w:r>
            <w:r>
              <w:rPr>
                <w:rStyle w:val="aff"/>
              </w:rPr>
              <w:t>API</w:t>
            </w:r>
            <w:r>
              <w:tab/>
            </w:r>
            <w:r>
              <w:fldChar w:fldCharType="begin"/>
            </w:r>
            <w:r>
              <w:instrText xml:space="preserve"> PAGEREF _Toc33515345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FB9C679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46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5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数据结构设计</w:t>
            </w:r>
            <w:r>
              <w:tab/>
            </w:r>
            <w:r>
              <w:fldChar w:fldCharType="begin"/>
            </w:r>
            <w:r>
              <w:instrText xml:space="preserve"> PAGEREF _Toc33515346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4FFF5B7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47" w:history="1">
            <w:r>
              <w:rPr>
                <w:rStyle w:val="aff"/>
                <w:rFonts w:asciiTheme="majorEastAsia" w:hAnsiTheme="majorEastAsia"/>
              </w:rPr>
              <w:t>5.1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配置文件</w:t>
            </w:r>
            <w:r>
              <w:tab/>
            </w:r>
            <w:r>
              <w:fldChar w:fldCharType="begin"/>
            </w:r>
            <w:r>
              <w:instrText xml:space="preserve"> PAGEREF _Toc33515347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A822B3A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48" w:history="1">
            <w:r>
              <w:rPr>
                <w:rStyle w:val="aff"/>
                <w:rFonts w:asciiTheme="majorEastAsia" w:hAnsiTheme="majorEastAsia"/>
              </w:rPr>
              <w:t>5.2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日志格式</w:t>
            </w:r>
            <w:r>
              <w:tab/>
            </w:r>
            <w:r>
              <w:fldChar w:fldCharType="begin"/>
            </w:r>
            <w:r>
              <w:instrText xml:space="preserve"> PAGEREF _Toc33515348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EC0F6F5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49" w:history="1">
            <w:r>
              <w:rPr>
                <w:rStyle w:val="aff"/>
                <w:rFonts w:asciiTheme="majorEastAsia" w:hAnsiTheme="majorEastAsia"/>
              </w:rPr>
              <w:t>5.3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数据库结构设计</w:t>
            </w:r>
            <w:r>
              <w:tab/>
            </w:r>
            <w:r>
              <w:fldChar w:fldCharType="begin"/>
            </w:r>
            <w:r>
              <w:instrText xml:space="preserve"> PAGEREF _Toc33515349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CEF943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50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6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运行设计</w:t>
            </w:r>
            <w:r>
              <w:tab/>
            </w:r>
            <w:r>
              <w:fldChar w:fldCharType="begin"/>
            </w:r>
            <w:r>
              <w:instrText xml:space="preserve"> PAGEREF _Toc33515350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E3D342B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51" w:history="1">
            <w:r>
              <w:rPr>
                <w:rStyle w:val="aff"/>
                <w:rFonts w:asciiTheme="majorEastAsia" w:hAnsiTheme="majorEastAsia"/>
              </w:rPr>
              <w:t>6.1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运行控制</w:t>
            </w:r>
            <w:r>
              <w:tab/>
            </w:r>
            <w:r>
              <w:fldChar w:fldCharType="begin"/>
            </w:r>
            <w:r>
              <w:instrText xml:space="preserve"> PAGEREF _Toc33515351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D070B45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52" w:history="1">
            <w:r>
              <w:rPr>
                <w:rStyle w:val="aff"/>
                <w:rFonts w:asciiTheme="majorEastAsia" w:hAnsiTheme="majorEastAsia"/>
              </w:rPr>
              <w:t>6.2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运行时间</w:t>
            </w:r>
            <w:r>
              <w:tab/>
            </w:r>
            <w:r>
              <w:fldChar w:fldCharType="begin"/>
            </w:r>
            <w:r>
              <w:instrText xml:space="preserve"> PAGEREF _Toc33515352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483202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53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7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系统出错处理设计</w:t>
            </w:r>
            <w:r>
              <w:tab/>
            </w:r>
            <w:r>
              <w:fldChar w:fldCharType="begin"/>
            </w:r>
            <w:r>
              <w:instrText xml:space="preserve"> PAGEREF _Toc33515353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6B32555" w14:textId="77777777" w:rsidR="00F528E3" w:rsidRDefault="00000000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hyperlink w:anchor="_Toc33515354" w:history="1">
            <w:r>
              <w:rPr>
                <w:rStyle w:val="aff"/>
                <w:rFonts w:asciiTheme="majorEastAsia" w:hAnsiTheme="majorEastAsia"/>
              </w:rPr>
              <w:t>7.1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f"/>
                <w:rFonts w:hint="eastAsia"/>
              </w:rPr>
              <w:t>出错信息及处理方法</w:t>
            </w:r>
            <w:r>
              <w:tab/>
            </w:r>
            <w:r>
              <w:fldChar w:fldCharType="begin"/>
            </w:r>
            <w:r>
              <w:instrText xml:space="preserve"> PAGEREF _Toc33515354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1AC06F9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55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8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cs="Times New Roman" w:hint="eastAsia"/>
              </w:rPr>
              <w:t>问题及解决方案</w:t>
            </w:r>
            <w:r>
              <w:tab/>
            </w:r>
            <w:r>
              <w:fldChar w:fldCharType="begin"/>
            </w:r>
            <w:r>
              <w:instrText xml:space="preserve"> PAGEREF _Toc33515355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F9447CF" w14:textId="77777777" w:rsidR="00F528E3" w:rsidRDefault="00000000">
          <w:pPr>
            <w:pStyle w:val="TOC1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515356" w:history="1">
            <w:r>
              <w:rPr>
                <w:rStyle w:val="aff"/>
                <w:rFonts w:asciiTheme="majorEastAsia" w:eastAsiaTheme="majorEastAsia" w:hAnsiTheme="majorEastAsia" w:cs="Times New Roman"/>
              </w:rPr>
              <w:t>9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"/>
                <w:rFonts w:ascii="Times New Roman" w:hAnsi="Times New Roman" w:cs="Times New Roman" w:hint="eastAsia"/>
              </w:rPr>
              <w:t>维护设计</w:t>
            </w:r>
            <w:r>
              <w:tab/>
            </w:r>
            <w:r>
              <w:fldChar w:fldCharType="begin"/>
            </w:r>
            <w:r>
              <w:instrText xml:space="preserve"> PAGEREF _Toc33515356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693C9BB" w14:textId="77777777" w:rsidR="00F528E3" w:rsidRDefault="00F528E3">
          <w:pPr>
            <w:pStyle w:val="TOC2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</w:p>
        <w:p w14:paraId="1EAEFCC1" w14:textId="77777777" w:rsidR="00F528E3" w:rsidRDefault="00000000">
          <w:r>
            <w:fldChar w:fldCharType="end"/>
          </w:r>
        </w:p>
        <w:p w14:paraId="3A23284B" w14:textId="77777777" w:rsidR="00F528E3" w:rsidRDefault="00F528E3"/>
        <w:p w14:paraId="71CD9737" w14:textId="77777777" w:rsidR="00F528E3" w:rsidRDefault="00F528E3"/>
        <w:p w14:paraId="772F0E3D" w14:textId="77777777" w:rsidR="00F528E3" w:rsidRDefault="00F528E3"/>
        <w:p w14:paraId="634244B3" w14:textId="77777777" w:rsidR="00F528E3" w:rsidRDefault="00F528E3"/>
        <w:p w14:paraId="005281B0" w14:textId="77777777" w:rsidR="00F528E3" w:rsidRDefault="00F528E3"/>
        <w:p w14:paraId="7845FDAC" w14:textId="77777777" w:rsidR="00F528E3" w:rsidRDefault="00F528E3"/>
        <w:p w14:paraId="3021AD4B" w14:textId="77777777" w:rsidR="00F528E3" w:rsidRDefault="00F528E3"/>
        <w:p w14:paraId="1701D736" w14:textId="77777777" w:rsidR="00F528E3" w:rsidRDefault="00F528E3"/>
        <w:p w14:paraId="3CA9F89A" w14:textId="77777777" w:rsidR="00F528E3" w:rsidRDefault="00F528E3"/>
        <w:p w14:paraId="5FB2F872" w14:textId="77777777" w:rsidR="00F528E3" w:rsidRDefault="00F528E3"/>
        <w:p w14:paraId="6FF218B5" w14:textId="77777777" w:rsidR="00F528E3" w:rsidRDefault="00F528E3"/>
        <w:p w14:paraId="35AADC27" w14:textId="77777777" w:rsidR="00F528E3" w:rsidRDefault="00F528E3"/>
        <w:p w14:paraId="76CC9C81" w14:textId="77777777" w:rsidR="00F528E3" w:rsidRDefault="00000000">
          <w:r>
            <w:br w:type="page"/>
          </w:r>
        </w:p>
        <w:p w14:paraId="229D06FD" w14:textId="77777777" w:rsidR="00F528E3" w:rsidRDefault="00000000"/>
      </w:sdtContent>
    </w:sdt>
    <w:p w14:paraId="7D21D0C7" w14:textId="77777777" w:rsidR="00F528E3" w:rsidRDefault="00000000">
      <w:pPr>
        <w:pStyle w:val="1"/>
        <w:spacing w:line="400" w:lineRule="exact"/>
        <w:rPr>
          <w:rFonts w:ascii="Times New Roman" w:hAnsi="Times New Roman" w:cs="Times New Roman"/>
          <w:sz w:val="30"/>
          <w:szCs w:val="30"/>
        </w:rPr>
      </w:pPr>
      <w:bookmarkStart w:id="1" w:name="_Toc24645430"/>
      <w:bookmarkStart w:id="2" w:name="_Toc33515325"/>
      <w:bookmarkStart w:id="3" w:name="_Toc521464959"/>
      <w:r>
        <w:rPr>
          <w:rFonts w:ascii="Times New Roman" w:cs="Times New Roman"/>
          <w:sz w:val="30"/>
          <w:szCs w:val="30"/>
        </w:rPr>
        <w:t>引言</w:t>
      </w:r>
      <w:bookmarkEnd w:id="1"/>
      <w:bookmarkEnd w:id="2"/>
    </w:p>
    <w:p w14:paraId="15535D54" w14:textId="77777777" w:rsidR="00F528E3" w:rsidRDefault="00000000">
      <w:pPr>
        <w:pStyle w:val="2"/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4" w:name="_Toc24645431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33515326"/>
      <w:r>
        <w:rPr>
          <w:rFonts w:ascii="Times New Roman" w:cs="Times New Roman"/>
          <w:sz w:val="28"/>
          <w:szCs w:val="28"/>
        </w:rPr>
        <w:t>编写目的</w:t>
      </w:r>
      <w:bookmarkEnd w:id="3"/>
      <w:bookmarkEnd w:id="4"/>
      <w:bookmarkEnd w:id="5"/>
    </w:p>
    <w:p w14:paraId="3A301CE2" w14:textId="77777777" w:rsidR="00F528E3" w:rsidRDefault="00000000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  <w:bookmarkStart w:id="6" w:name="_Toc521464960"/>
      <w:r>
        <w:rPr>
          <w:rFonts w:ascii="Times New Roman" w:hAnsi="Times New Roman" w:cs="Times New Roman" w:hint="eastAsia"/>
          <w:i/>
          <w:color w:val="548DD4" w:themeColor="text2" w:themeTint="99"/>
          <w:szCs w:val="24"/>
        </w:rPr>
        <w:t>本文档为</w:t>
      </w:r>
      <w:r>
        <w:rPr>
          <w:rFonts w:ascii="Times New Roman" w:hAnsi="Times New Roman" w:cs="Times New Roman"/>
          <w:i/>
          <w:color w:val="548DD4" w:themeColor="text2" w:themeTint="99"/>
          <w:szCs w:val="24"/>
        </w:rPr>
        <w:t>XXX</w:t>
      </w:r>
      <w:r>
        <w:rPr>
          <w:rFonts w:ascii="Times New Roman" w:hAnsi="Times New Roman" w:cs="Times New Roman" w:hint="eastAsia"/>
          <w:i/>
          <w:color w:val="548DD4" w:themeColor="text2" w:themeTint="99"/>
          <w:szCs w:val="24"/>
        </w:rPr>
        <w:t>软件概要设计说明书。文档对该软件的层次划分、模块功能、数据结构、接口、出错处理和扩展性进行了设计，目的是让软件开发人员根据本文档的内容进行详细设计及开发，使得设计的产品符合用户需求，同时作为测试人员的参考。</w:t>
      </w:r>
    </w:p>
    <w:p w14:paraId="62D0DADF" w14:textId="77777777" w:rsidR="00F528E3" w:rsidRDefault="00000000">
      <w:pPr>
        <w:pStyle w:val="2"/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7" w:name="_Toc521464961"/>
      <w:bookmarkStart w:id="8" w:name="_Toc24645433"/>
      <w:bookmarkEnd w:id="6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33515327"/>
      <w:bookmarkEnd w:id="7"/>
      <w:r>
        <w:rPr>
          <w:rFonts w:ascii="黑体" w:hint="eastAsia"/>
          <w:sz w:val="28"/>
        </w:rPr>
        <w:t>定义</w:t>
      </w:r>
      <w:bookmarkEnd w:id="8"/>
      <w:bookmarkEnd w:id="9"/>
    </w:p>
    <w:p w14:paraId="016995E0" w14:textId="77777777" w:rsidR="00F528E3" w:rsidRDefault="00F528E3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</w:p>
    <w:p w14:paraId="4AA76553" w14:textId="77777777" w:rsidR="00F528E3" w:rsidRDefault="00F528E3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</w:p>
    <w:p w14:paraId="12E70EC7" w14:textId="77777777" w:rsidR="00F528E3" w:rsidRDefault="00000000">
      <w:pPr>
        <w:pStyle w:val="2"/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10" w:name="_Toc24645434"/>
      <w:bookmarkStart w:id="11" w:name="_Toc52146496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33515328"/>
      <w:r>
        <w:rPr>
          <w:rFonts w:ascii="Times New Roman" w:cs="Times New Roman"/>
          <w:sz w:val="28"/>
          <w:szCs w:val="28"/>
        </w:rPr>
        <w:t>参考资料</w:t>
      </w:r>
      <w:bookmarkEnd w:id="10"/>
      <w:bookmarkEnd w:id="11"/>
      <w:bookmarkEnd w:id="12"/>
    </w:p>
    <w:p w14:paraId="452E9D44" w14:textId="77777777" w:rsidR="00F528E3" w:rsidRDefault="00000000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Cs w:val="24"/>
        </w:rPr>
        <w:t>文档编辑者补充</w:t>
      </w:r>
    </w:p>
    <w:tbl>
      <w:tblPr>
        <w:tblW w:w="5022" w:type="pct"/>
        <w:tblInd w:w="8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3837"/>
        <w:gridCol w:w="4780"/>
      </w:tblGrid>
      <w:tr w:rsidR="00F528E3" w14:paraId="33BE90E9" w14:textId="77777777">
        <w:trPr>
          <w:tblHeader/>
        </w:trPr>
        <w:tc>
          <w:tcPr>
            <w:tcW w:w="702" w:type="pct"/>
            <w:shd w:val="clear" w:color="auto" w:fill="E0E0E0"/>
          </w:tcPr>
          <w:p w14:paraId="285423A7" w14:textId="77777777" w:rsidR="00F528E3" w:rsidRDefault="00000000">
            <w:pPr>
              <w:pStyle w:val="TableHeading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分类</w:t>
            </w:r>
          </w:p>
        </w:tc>
        <w:tc>
          <w:tcPr>
            <w:tcW w:w="1913" w:type="pct"/>
            <w:shd w:val="clear" w:color="auto" w:fill="E0E0E0"/>
          </w:tcPr>
          <w:p w14:paraId="3EE8915D" w14:textId="77777777" w:rsidR="00F528E3" w:rsidRDefault="00000000">
            <w:pPr>
              <w:pStyle w:val="TableHeading"/>
              <w:adjustRightInd w:val="0"/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文件编号</w:t>
            </w:r>
          </w:p>
        </w:tc>
        <w:tc>
          <w:tcPr>
            <w:tcW w:w="2384" w:type="pct"/>
            <w:shd w:val="clear" w:color="auto" w:fill="E0E0E0"/>
          </w:tcPr>
          <w:p w14:paraId="7B1D7280" w14:textId="77777777" w:rsidR="00F528E3" w:rsidRDefault="00000000">
            <w:pPr>
              <w:pStyle w:val="TableHeading"/>
              <w:adjustRightInd w:val="0"/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文件名称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528E3" w14:paraId="30D4377B" w14:textId="77777777">
        <w:tc>
          <w:tcPr>
            <w:tcW w:w="702" w:type="pct"/>
          </w:tcPr>
          <w:p w14:paraId="30CA1097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外部</w:t>
            </w:r>
          </w:p>
        </w:tc>
        <w:tc>
          <w:tcPr>
            <w:tcW w:w="1913" w:type="pct"/>
          </w:tcPr>
          <w:p w14:paraId="52EB3171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="Times New Roman" w:cs="宋体"/>
                <w:sz w:val="21"/>
                <w:szCs w:val="21"/>
              </w:rPr>
            </w:pPr>
            <w:r>
              <w:rPr>
                <w:rFonts w:ascii="宋体" w:hAnsi="Times New Roman" w:cs="宋体"/>
                <w:sz w:val="21"/>
                <w:szCs w:val="21"/>
              </w:rPr>
              <w:t>GBT 25000.51-2016</w:t>
            </w:r>
          </w:p>
        </w:tc>
        <w:tc>
          <w:tcPr>
            <w:tcW w:w="2384" w:type="pct"/>
          </w:tcPr>
          <w:p w14:paraId="23D4ABEC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="Times New Roman" w:cs="宋体"/>
                <w:sz w:val="21"/>
                <w:szCs w:val="21"/>
                <w:lang w:eastAsia="zh-CN"/>
              </w:rPr>
            </w:pPr>
            <w:r>
              <w:rPr>
                <w:rFonts w:ascii="宋体" w:hAnsi="Times New Roman" w:cs="宋体" w:hint="eastAsia"/>
                <w:sz w:val="21"/>
                <w:szCs w:val="21"/>
                <w:lang w:eastAsia="zh-CN"/>
              </w:rPr>
              <w:t>系统与软件工程 系统与软件质量要求和评价（</w:t>
            </w:r>
            <w:proofErr w:type="spellStart"/>
            <w:r>
              <w:rPr>
                <w:rFonts w:ascii="宋体" w:hAnsi="Times New Roman" w:cs="宋体" w:hint="eastAsia"/>
                <w:sz w:val="21"/>
                <w:szCs w:val="21"/>
                <w:lang w:eastAsia="zh-CN"/>
              </w:rPr>
              <w:t>SQuaRE</w:t>
            </w:r>
            <w:proofErr w:type="spellEnd"/>
            <w:r>
              <w:rPr>
                <w:rFonts w:ascii="宋体" w:hAnsi="Times New Roman" w:cs="宋体" w:hint="eastAsia"/>
                <w:sz w:val="21"/>
                <w:szCs w:val="21"/>
                <w:lang w:eastAsia="zh-CN"/>
              </w:rPr>
              <w:t>） 第51部分：就绪可用软件产品（RUSP）的质量要求和测试细则</w:t>
            </w:r>
          </w:p>
        </w:tc>
      </w:tr>
      <w:tr w:rsidR="00F528E3" w14:paraId="11A6FF94" w14:textId="77777777">
        <w:tc>
          <w:tcPr>
            <w:tcW w:w="702" w:type="pct"/>
          </w:tcPr>
          <w:p w14:paraId="58612CBE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Theme="minorEastAsia" w:hAnsiTheme="minorEastAsia" w:cs="Calibri" w:hint="eastAsia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内部</w:t>
            </w:r>
          </w:p>
        </w:tc>
        <w:tc>
          <w:tcPr>
            <w:tcW w:w="1913" w:type="pct"/>
          </w:tcPr>
          <w:p w14:paraId="22FE64AB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rFonts w:asciiTheme="minorEastAsia" w:hAnsiTheme="minorEastAsia" w:cs="Calibri" w:hint="eastAsia"/>
                <w:sz w:val="21"/>
                <w:szCs w:val="21"/>
                <w:lang w:eastAsia="zh-CN"/>
              </w:rPr>
            </w:pPr>
          </w:p>
        </w:tc>
        <w:tc>
          <w:tcPr>
            <w:tcW w:w="2384" w:type="pct"/>
          </w:tcPr>
          <w:p w14:paraId="1468C053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="宋体" w:hAnsiTheme="minorHAnsi" w:cs="宋体" w:hint="eastAsia"/>
                <w:sz w:val="21"/>
                <w:szCs w:val="21"/>
                <w:lang w:eastAsia="zh-CN"/>
              </w:rPr>
              <w:t>《XXX软件需求书》</w:t>
            </w:r>
          </w:p>
        </w:tc>
      </w:tr>
      <w:tr w:rsidR="00F528E3" w14:paraId="3423B8C7" w14:textId="77777777">
        <w:tc>
          <w:tcPr>
            <w:tcW w:w="702" w:type="pct"/>
          </w:tcPr>
          <w:p w14:paraId="4EA798EC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内部</w:t>
            </w:r>
          </w:p>
        </w:tc>
        <w:tc>
          <w:tcPr>
            <w:tcW w:w="1913" w:type="pct"/>
          </w:tcPr>
          <w:p w14:paraId="0EA26C81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84" w:type="pct"/>
          </w:tcPr>
          <w:p w14:paraId="08295161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i/>
                <w:color w:val="0070C0"/>
                <w:sz w:val="21"/>
                <w:szCs w:val="21"/>
                <w:lang w:eastAsia="zh-CN"/>
              </w:rPr>
            </w:pPr>
            <w:r>
              <w:rPr>
                <w:rFonts w:ascii="宋体" w:hAnsiTheme="minorHAnsi" w:cs="宋体" w:hint="eastAsia"/>
                <w:sz w:val="21"/>
                <w:szCs w:val="21"/>
                <w:lang w:eastAsia="zh-CN"/>
              </w:rPr>
              <w:t>《XX系统设计规格书》</w:t>
            </w:r>
          </w:p>
        </w:tc>
      </w:tr>
      <w:tr w:rsidR="00F528E3" w14:paraId="79639744" w14:textId="77777777">
        <w:tc>
          <w:tcPr>
            <w:tcW w:w="702" w:type="pct"/>
          </w:tcPr>
          <w:p w14:paraId="59746928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内部</w:t>
            </w:r>
          </w:p>
        </w:tc>
        <w:tc>
          <w:tcPr>
            <w:tcW w:w="1913" w:type="pct"/>
          </w:tcPr>
          <w:p w14:paraId="61F30C94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84" w:type="pct"/>
          </w:tcPr>
          <w:p w14:paraId="44367CEE" w14:textId="77777777" w:rsidR="00F528E3" w:rsidRDefault="00000000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Theme="minorHAnsi" w:cs="宋体"/>
                <w:sz w:val="21"/>
                <w:szCs w:val="21"/>
                <w:lang w:eastAsia="zh-CN"/>
              </w:rPr>
            </w:pPr>
            <w:r>
              <w:rPr>
                <w:rFonts w:ascii="宋体" w:hAnsiTheme="minorHAnsi" w:cs="宋体" w:hint="eastAsia"/>
                <w:sz w:val="21"/>
                <w:szCs w:val="21"/>
                <w:lang w:eastAsia="zh-CN"/>
              </w:rPr>
              <w:t>《XX软件开发计划书》</w:t>
            </w:r>
          </w:p>
        </w:tc>
      </w:tr>
      <w:tr w:rsidR="00F528E3" w14:paraId="08839FA5" w14:textId="77777777">
        <w:tc>
          <w:tcPr>
            <w:tcW w:w="702" w:type="pct"/>
          </w:tcPr>
          <w:p w14:paraId="7CAEFF9D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13" w:type="pct"/>
          </w:tcPr>
          <w:p w14:paraId="60912A3C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Theme="minorHAnsi" w:cs="宋体"/>
                <w:sz w:val="21"/>
                <w:szCs w:val="21"/>
                <w:lang w:eastAsia="zh-CN"/>
              </w:rPr>
            </w:pPr>
          </w:p>
        </w:tc>
        <w:tc>
          <w:tcPr>
            <w:tcW w:w="2384" w:type="pct"/>
          </w:tcPr>
          <w:p w14:paraId="3C0E37E8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Theme="minorHAnsi" w:cs="宋体"/>
                <w:sz w:val="21"/>
                <w:szCs w:val="21"/>
                <w:lang w:eastAsia="zh-CN"/>
              </w:rPr>
            </w:pPr>
          </w:p>
        </w:tc>
      </w:tr>
      <w:tr w:rsidR="00F528E3" w14:paraId="6268FB1C" w14:textId="77777777">
        <w:tc>
          <w:tcPr>
            <w:tcW w:w="702" w:type="pct"/>
          </w:tcPr>
          <w:p w14:paraId="3C9020AF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13" w:type="pct"/>
          </w:tcPr>
          <w:p w14:paraId="0042A5B5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Theme="minorHAnsi" w:cs="宋体"/>
                <w:sz w:val="21"/>
                <w:szCs w:val="21"/>
                <w:lang w:eastAsia="zh-CN"/>
              </w:rPr>
            </w:pPr>
          </w:p>
        </w:tc>
        <w:tc>
          <w:tcPr>
            <w:tcW w:w="2384" w:type="pct"/>
          </w:tcPr>
          <w:p w14:paraId="17DBB2D9" w14:textId="77777777" w:rsidR="00F528E3" w:rsidRDefault="00F528E3">
            <w:pPr>
              <w:pStyle w:val="TableText"/>
              <w:adjustRightInd w:val="0"/>
              <w:snapToGrid w:val="0"/>
              <w:spacing w:line="360" w:lineRule="auto"/>
              <w:rPr>
                <w:rFonts w:ascii="宋体" w:hAnsiTheme="minorHAnsi" w:cs="宋体"/>
                <w:sz w:val="21"/>
                <w:szCs w:val="21"/>
                <w:lang w:eastAsia="zh-CN"/>
              </w:rPr>
            </w:pPr>
          </w:p>
        </w:tc>
      </w:tr>
    </w:tbl>
    <w:p w14:paraId="707645EE" w14:textId="77777777" w:rsidR="00F528E3" w:rsidRDefault="00F528E3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</w:p>
    <w:p w14:paraId="0465A8EF" w14:textId="77777777" w:rsidR="00F528E3" w:rsidRDefault="00F528E3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</w:p>
    <w:p w14:paraId="4B0E9AD6" w14:textId="77777777" w:rsidR="00F528E3" w:rsidRDefault="00F528E3">
      <w:pPr>
        <w:spacing w:line="400" w:lineRule="exact"/>
        <w:ind w:firstLine="400"/>
        <w:rPr>
          <w:rFonts w:ascii="Times New Roman" w:hAnsi="Times New Roman" w:cs="Times New Roman"/>
          <w:i/>
          <w:color w:val="548DD4" w:themeColor="text2" w:themeTint="99"/>
          <w:szCs w:val="24"/>
        </w:rPr>
      </w:pPr>
    </w:p>
    <w:p w14:paraId="0A56DE8F" w14:textId="77777777" w:rsidR="00F528E3" w:rsidRDefault="00000000">
      <w:pPr>
        <w:pStyle w:val="1"/>
        <w:spacing w:line="400" w:lineRule="exact"/>
        <w:rPr>
          <w:rFonts w:ascii="Times New Roman" w:cs="Times New Roman"/>
          <w:sz w:val="30"/>
          <w:szCs w:val="30"/>
        </w:rPr>
      </w:pPr>
      <w:bookmarkStart w:id="13" w:name="_Toc33515329"/>
      <w:bookmarkStart w:id="14" w:name="_Toc24645435"/>
      <w:bookmarkStart w:id="15" w:name="_Toc521464963"/>
      <w:r>
        <w:rPr>
          <w:rFonts w:ascii="Times New Roman" w:cs="Times New Roman" w:hint="eastAsia"/>
          <w:sz w:val="30"/>
          <w:szCs w:val="30"/>
        </w:rPr>
        <w:t>任务概述</w:t>
      </w:r>
      <w:bookmarkEnd w:id="13"/>
      <w:bookmarkEnd w:id="14"/>
    </w:p>
    <w:p w14:paraId="41A4CD1F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内容需要与开发计划保持一致性</w:t>
      </w:r>
    </w:p>
    <w:p w14:paraId="6A5DE870" w14:textId="77777777" w:rsidR="00F528E3" w:rsidRDefault="00000000">
      <w:pPr>
        <w:pStyle w:val="2"/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16" w:name="_Toc24645436"/>
      <w:bookmarkStart w:id="17" w:name="_Toc33515330"/>
      <w:bookmarkStart w:id="18" w:name="_Toc521464964"/>
      <w:bookmarkEnd w:id="15"/>
      <w:r>
        <w:rPr>
          <w:rFonts w:ascii="Times New Roman" w:hAnsi="Times New Roman" w:cs="Times New Roman" w:hint="eastAsia"/>
          <w:sz w:val="28"/>
          <w:szCs w:val="28"/>
        </w:rPr>
        <w:t>开发目标</w:t>
      </w:r>
      <w:bookmarkEnd w:id="16"/>
      <w:bookmarkEnd w:id="17"/>
    </w:p>
    <w:p w14:paraId="2FAB0A26" w14:textId="77777777" w:rsidR="00F528E3" w:rsidRDefault="00000000">
      <w:pPr>
        <w:pStyle w:val="2"/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19" w:name="_Toc24645437"/>
      <w:bookmarkStart w:id="20" w:name="_Toc33515331"/>
      <w:r>
        <w:rPr>
          <w:rFonts w:ascii="Times New Roman" w:cs="Times New Roman"/>
          <w:sz w:val="28"/>
          <w:szCs w:val="28"/>
        </w:rPr>
        <w:t>运行环境</w:t>
      </w:r>
      <w:bookmarkStart w:id="21" w:name="_Toc24645438"/>
      <w:bookmarkEnd w:id="19"/>
      <w:bookmarkEnd w:id="20"/>
    </w:p>
    <w:p w14:paraId="4FB11823" w14:textId="77777777" w:rsidR="00F528E3" w:rsidRDefault="00000000">
      <w:pPr>
        <w:pStyle w:val="2"/>
        <w:spacing w:line="400" w:lineRule="exact"/>
        <w:rPr>
          <w:rFonts w:ascii="Times New Roman" w:cs="Times New Roman"/>
          <w:sz w:val="28"/>
          <w:szCs w:val="28"/>
        </w:rPr>
      </w:pPr>
      <w:bookmarkStart w:id="22" w:name="_Toc33515332"/>
      <w:r>
        <w:rPr>
          <w:rFonts w:ascii="Times New Roman" w:cs="Times New Roman"/>
          <w:sz w:val="28"/>
          <w:szCs w:val="28"/>
        </w:rPr>
        <w:t>需求</w:t>
      </w:r>
      <w:bookmarkEnd w:id="18"/>
      <w:r>
        <w:rPr>
          <w:rFonts w:ascii="Times New Roman" w:cs="Times New Roman" w:hint="eastAsia"/>
          <w:sz w:val="28"/>
          <w:szCs w:val="28"/>
        </w:rPr>
        <w:t>概述</w:t>
      </w:r>
      <w:bookmarkEnd w:id="21"/>
      <w:bookmarkEnd w:id="22"/>
    </w:p>
    <w:p w14:paraId="57F7E9BB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功能、性能要求等</w:t>
      </w:r>
      <w:r>
        <w:rPr>
          <w:rFonts w:hint="eastAsia"/>
          <w:i/>
          <w:color w:val="548DD4" w:themeColor="text2" w:themeTint="99"/>
        </w:rPr>
        <w:t xml:space="preserve"> </w:t>
      </w:r>
    </w:p>
    <w:p w14:paraId="5CCE7DCE" w14:textId="77777777" w:rsidR="00F528E3" w:rsidRDefault="00F528E3">
      <w:pPr>
        <w:jc w:val="center"/>
      </w:pPr>
      <w:bookmarkStart w:id="23" w:name="_Toc521464965"/>
    </w:p>
    <w:p w14:paraId="78BD1DA0" w14:textId="77777777" w:rsidR="00F528E3" w:rsidRDefault="00F528E3">
      <w:pPr>
        <w:jc w:val="center"/>
      </w:pPr>
    </w:p>
    <w:p w14:paraId="0A268282" w14:textId="77777777" w:rsidR="00F528E3" w:rsidRDefault="00F528E3">
      <w:pPr>
        <w:jc w:val="center"/>
      </w:pPr>
    </w:p>
    <w:p w14:paraId="0269609D" w14:textId="77777777" w:rsidR="00F528E3" w:rsidRDefault="00F528E3">
      <w:pPr>
        <w:jc w:val="center"/>
      </w:pPr>
    </w:p>
    <w:p w14:paraId="1FAC2108" w14:textId="77777777" w:rsidR="00F528E3" w:rsidRDefault="00F528E3">
      <w:pPr>
        <w:jc w:val="center"/>
      </w:pPr>
    </w:p>
    <w:p w14:paraId="297BFA04" w14:textId="77777777" w:rsidR="00F528E3" w:rsidRDefault="00F528E3">
      <w:pPr>
        <w:jc w:val="center"/>
      </w:pPr>
    </w:p>
    <w:p w14:paraId="14332839" w14:textId="77777777" w:rsidR="00F528E3" w:rsidRDefault="00F528E3">
      <w:pPr>
        <w:jc w:val="center"/>
      </w:pPr>
    </w:p>
    <w:p w14:paraId="099AD21A" w14:textId="77777777" w:rsidR="00F528E3" w:rsidRDefault="00F528E3"/>
    <w:p w14:paraId="137AD630" w14:textId="77777777" w:rsidR="00F528E3" w:rsidRDefault="00F528E3">
      <w:pPr>
        <w:jc w:val="center"/>
      </w:pPr>
    </w:p>
    <w:p w14:paraId="6A779F64" w14:textId="77777777" w:rsidR="00F528E3" w:rsidRDefault="00F528E3">
      <w:pPr>
        <w:jc w:val="center"/>
      </w:pPr>
    </w:p>
    <w:p w14:paraId="0A2AA2C3" w14:textId="77777777" w:rsidR="00F528E3" w:rsidRDefault="00F528E3">
      <w:pPr>
        <w:jc w:val="center"/>
      </w:pPr>
    </w:p>
    <w:p w14:paraId="20B2C7BE" w14:textId="77777777" w:rsidR="00F528E3" w:rsidRDefault="00000000">
      <w:pPr>
        <w:pStyle w:val="1"/>
        <w:spacing w:line="400" w:lineRule="exact"/>
        <w:rPr>
          <w:rFonts w:ascii="黑体" w:eastAsia="黑体" w:hAnsi="黑体" w:hint="eastAsia"/>
        </w:rPr>
      </w:pPr>
      <w:bookmarkStart w:id="24" w:name="_Toc24645439"/>
      <w:r>
        <w:rPr>
          <w:rFonts w:ascii="Times New Roman" w:hAnsi="Times New Roman" w:cs="Times New Roman"/>
          <w:sz w:val="30"/>
          <w:szCs w:val="30"/>
        </w:rPr>
        <w:t xml:space="preserve">  </w:t>
      </w:r>
      <w:bookmarkStart w:id="25" w:name="_Toc33515333"/>
      <w:r>
        <w:rPr>
          <w:rFonts w:ascii="黑体" w:eastAsia="黑体" w:hAnsi="黑体" w:hint="eastAsia"/>
        </w:rPr>
        <w:t>系统总体设计</w:t>
      </w:r>
      <w:bookmarkEnd w:id="24"/>
      <w:bookmarkEnd w:id="25"/>
    </w:p>
    <w:p w14:paraId="05A580A5" w14:textId="77777777" w:rsidR="00F528E3" w:rsidRDefault="00000000">
      <w:pPr>
        <w:pStyle w:val="2"/>
        <w:spacing w:line="400" w:lineRule="exact"/>
        <w:ind w:leftChars="100" w:left="240"/>
        <w:rPr>
          <w:rFonts w:ascii="Times New Roman" w:hAnsi="Times New Roman" w:cs="Times New Roman"/>
          <w:sz w:val="28"/>
          <w:szCs w:val="28"/>
        </w:rPr>
      </w:pPr>
      <w:bookmarkStart w:id="26" w:name="_Toc33515334"/>
      <w:bookmarkStart w:id="27" w:name="_Toc24645440"/>
      <w:r>
        <w:rPr>
          <w:rFonts w:ascii="Times New Roman" w:hAnsi="Times New Roman" w:cs="Times New Roman" w:hint="eastAsia"/>
          <w:sz w:val="28"/>
          <w:szCs w:val="28"/>
        </w:rPr>
        <w:t>总体设计原则</w:t>
      </w:r>
      <w:bookmarkEnd w:id="26"/>
    </w:p>
    <w:p w14:paraId="3944EB65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leftChars="100" w:left="660"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命名规则；</w:t>
      </w:r>
    </w:p>
    <w:p w14:paraId="24075709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模块独立性原则：</w:t>
      </w:r>
    </w:p>
    <w:p w14:paraId="48A2C9D6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边界设计原则；</w:t>
      </w:r>
    </w:p>
    <w:p w14:paraId="28260138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数据库设计规则；</w:t>
      </w:r>
    </w:p>
    <w:p w14:paraId="55097917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必须的安全措施；</w:t>
      </w:r>
    </w:p>
    <w:p w14:paraId="67774696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安全性和保密原则；</w:t>
      </w:r>
    </w:p>
    <w:p w14:paraId="65DBE386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系统灵活性要求；</w:t>
      </w:r>
    </w:p>
    <w:p w14:paraId="3FB46F42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系统易操作性要求；</w:t>
      </w:r>
    </w:p>
    <w:p w14:paraId="081D202E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系统可维护性要求；</w:t>
      </w:r>
    </w:p>
    <w:p w14:paraId="60683916" w14:textId="77777777" w:rsidR="00F528E3" w:rsidRDefault="00000000">
      <w:pPr>
        <w:pStyle w:val="1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等等。</w:t>
      </w:r>
    </w:p>
    <w:p w14:paraId="1962D98F" w14:textId="77777777" w:rsidR="00F528E3" w:rsidRDefault="00000000">
      <w:pPr>
        <w:pStyle w:val="2"/>
        <w:spacing w:line="400" w:lineRule="exact"/>
        <w:ind w:leftChars="100" w:left="240"/>
        <w:rPr>
          <w:rFonts w:ascii="Times New Roman" w:hAnsi="Times New Roman" w:cs="Times New Roman"/>
          <w:sz w:val="28"/>
          <w:szCs w:val="28"/>
        </w:rPr>
      </w:pPr>
      <w:bookmarkStart w:id="28" w:name="_Toc33515335"/>
      <w:r>
        <w:rPr>
          <w:rFonts w:ascii="Times New Roman" w:hAnsi="Times New Roman" w:cs="Times New Roman"/>
          <w:sz w:val="28"/>
          <w:szCs w:val="28"/>
        </w:rPr>
        <w:t>系统架构设计</w:t>
      </w:r>
      <w:bookmarkEnd w:id="28"/>
    </w:p>
    <w:p w14:paraId="00411141" w14:textId="77777777" w:rsidR="00F528E3" w:rsidRDefault="00000000">
      <w:pPr>
        <w:spacing w:line="400" w:lineRule="exact"/>
        <w:ind w:leftChars="100" w:left="240" w:firstLineChars="20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hint="eastAsia"/>
          <w:i/>
          <w:color w:val="548DD4" w:themeColor="text2" w:themeTint="99"/>
          <w:sz w:val="18"/>
          <w:szCs w:val="18"/>
        </w:rPr>
        <w:t>本软件系统框架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构成等描述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,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，以及对风险控制至关重要的软件架构策略</w:t>
      </w:r>
    </w:p>
    <w:p w14:paraId="5B3F96F8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本节将对系统特性作较为详细的描述，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并给出系统特性结构图。</w:t>
      </w:r>
    </w:p>
    <w:p w14:paraId="318F9651" w14:textId="77777777" w:rsidR="00F528E3" w:rsidRDefault="00000000">
      <w:pPr>
        <w:pStyle w:val="1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系统特性表</w:t>
      </w:r>
    </w:p>
    <w:p w14:paraId="6C866AB4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系统特性是系统中完成某项具体操作的基本单元，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它由入口参数，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出口参数以及处理过程三部分组成。</w:t>
      </w:r>
    </w:p>
    <w:p w14:paraId="7BB86DF4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系统特性可以具有操作界面，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也可以没有操作界面；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可以被其它操作界面、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或者系统特</w:t>
      </w:r>
    </w:p>
    <w:p w14:paraId="6D5F1F80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性调用，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也可以调用其它操作界面、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非操作界面、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或者系统特性；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但是不允许递归调用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(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调</w:t>
      </w:r>
    </w:p>
    <w:p w14:paraId="7548670F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用自己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)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包括间接递归调用。</w:t>
      </w:r>
    </w:p>
    <w:p w14:paraId="75A6AA80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当系统由多个子系统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(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模块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)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组成时，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每个子系统分别使用一张系统特性表进行描述。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</w:t>
      </w:r>
    </w:p>
    <w:p w14:paraId="15E7DAAD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统特性表的格式如下：</w:t>
      </w:r>
    </w:p>
    <w:tbl>
      <w:tblPr>
        <w:tblStyle w:val="afc"/>
        <w:tblW w:w="0" w:type="auto"/>
        <w:tblInd w:w="660" w:type="dxa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2"/>
        <w:gridCol w:w="1552"/>
      </w:tblGrid>
      <w:tr w:rsidR="00F528E3" w14:paraId="2F271F10" w14:textId="77777777">
        <w:trPr>
          <w:trHeight w:val="645"/>
        </w:trPr>
        <w:tc>
          <w:tcPr>
            <w:tcW w:w="1551" w:type="dxa"/>
          </w:tcPr>
          <w:p w14:paraId="7ABCE128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t>系统名称</w:t>
            </w:r>
          </w:p>
        </w:tc>
        <w:tc>
          <w:tcPr>
            <w:tcW w:w="1551" w:type="dxa"/>
          </w:tcPr>
          <w:p w14:paraId="3B16B238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t>操作功能</w:t>
            </w:r>
          </w:p>
        </w:tc>
        <w:tc>
          <w:tcPr>
            <w:tcW w:w="1551" w:type="dxa"/>
          </w:tcPr>
          <w:p w14:paraId="70BFDD64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t>调用对象</w:t>
            </w:r>
          </w:p>
        </w:tc>
        <w:tc>
          <w:tcPr>
            <w:tcW w:w="1552" w:type="dxa"/>
          </w:tcPr>
          <w:p w14:paraId="0B9D375F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t>被调用对象</w:t>
            </w:r>
          </w:p>
        </w:tc>
        <w:tc>
          <w:tcPr>
            <w:tcW w:w="1552" w:type="dxa"/>
          </w:tcPr>
          <w:p w14:paraId="2961FCAC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t>备注</w:t>
            </w:r>
          </w:p>
        </w:tc>
      </w:tr>
      <w:tr w:rsidR="00F528E3" w14:paraId="2C6FFC7A" w14:textId="77777777">
        <w:tc>
          <w:tcPr>
            <w:tcW w:w="1551" w:type="dxa"/>
          </w:tcPr>
          <w:p w14:paraId="0ADF74B8" w14:textId="77777777" w:rsidR="00F528E3" w:rsidRDefault="00F528E3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1551" w:type="dxa"/>
          </w:tcPr>
          <w:p w14:paraId="398D6A65" w14:textId="77777777" w:rsidR="00F528E3" w:rsidRDefault="00F528E3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1551" w:type="dxa"/>
          </w:tcPr>
          <w:p w14:paraId="01377D56" w14:textId="77777777" w:rsidR="00F528E3" w:rsidRDefault="00F528E3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1552" w:type="dxa"/>
          </w:tcPr>
          <w:p w14:paraId="48CFFB26" w14:textId="77777777" w:rsidR="00F528E3" w:rsidRDefault="00F528E3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tcW w:w="1552" w:type="dxa"/>
          </w:tcPr>
          <w:p w14:paraId="6DE2AF67" w14:textId="77777777" w:rsidR="00F528E3" w:rsidRDefault="00F528E3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</w:p>
        </w:tc>
      </w:tr>
      <w:tr w:rsidR="00F528E3" w14:paraId="28CBF38D" w14:textId="77777777">
        <w:tc>
          <w:tcPr>
            <w:tcW w:w="7757" w:type="dxa"/>
            <w:gridSpan w:val="5"/>
          </w:tcPr>
          <w:p w14:paraId="5F35AA1D" w14:textId="77777777" w:rsidR="00F528E3" w:rsidRDefault="00000000">
            <w:pPr>
              <w:pStyle w:val="19"/>
              <w:spacing w:line="400" w:lineRule="exact"/>
              <w:ind w:firstLineChars="0" w:firstLine="0"/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548DD4" w:themeColor="text2" w:themeTint="99"/>
                <w:sz w:val="18"/>
                <w:szCs w:val="18"/>
              </w:rPr>
              <w:lastRenderedPageBreak/>
              <w:t>说明：</w:t>
            </w:r>
          </w:p>
        </w:tc>
      </w:tr>
    </w:tbl>
    <w:p w14:paraId="334B39F8" w14:textId="77777777" w:rsidR="00F528E3" w:rsidRDefault="00F528E3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</w:p>
    <w:p w14:paraId="67FBBF73" w14:textId="77777777" w:rsidR="00F528E3" w:rsidRDefault="00000000">
      <w:pPr>
        <w:pStyle w:val="19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操作功能</w:t>
      </w:r>
    </w:p>
    <w:p w14:paraId="3FEC8F3F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是指该特性实际完成的操作说明。</w:t>
      </w:r>
    </w:p>
    <w:p w14:paraId="71403003" w14:textId="77777777" w:rsidR="00F528E3" w:rsidRDefault="00000000">
      <w:pPr>
        <w:pStyle w:val="19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调用对象</w:t>
      </w:r>
    </w:p>
    <w:p w14:paraId="467ED1E9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是指调用该系统特性的系统对象，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这里的系统对象可以是系统特性、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也可以是操</w:t>
      </w:r>
    </w:p>
    <w:p w14:paraId="0A47A400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作界面。</w:t>
      </w:r>
    </w:p>
    <w:p w14:paraId="796B4AFF" w14:textId="77777777" w:rsidR="00F528E3" w:rsidRDefault="00000000">
      <w:pPr>
        <w:pStyle w:val="19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被调用对象</w:t>
      </w:r>
    </w:p>
    <w:p w14:paraId="2428FEEA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是指被该系统特性调用的系统对象，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这里的系统对象可以是系统特性、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也可以是</w:t>
      </w:r>
    </w:p>
    <w:p w14:paraId="53C82E99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操作界面。</w:t>
      </w:r>
    </w:p>
    <w:p w14:paraId="41B08A62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说明：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某些较低层的系统特性，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可能不存在被调用对象。</w:t>
      </w:r>
    </w:p>
    <w:p w14:paraId="2CB9B389" w14:textId="77777777" w:rsidR="00F528E3" w:rsidRDefault="00000000">
      <w:pPr>
        <w:pStyle w:val="19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备注</w:t>
      </w:r>
    </w:p>
    <w:p w14:paraId="6B2951C1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描述与该系统特性有关的其它注意事项。</w:t>
      </w:r>
    </w:p>
    <w:p w14:paraId="2B3241CA" w14:textId="77777777" w:rsidR="00F528E3" w:rsidRDefault="00000000">
      <w:pPr>
        <w:pStyle w:val="19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说明</w:t>
      </w:r>
    </w:p>
    <w:p w14:paraId="4212B2C8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描述与该系统特性表有关的其它注意事项。</w:t>
      </w:r>
    </w:p>
    <w:p w14:paraId="626178AC" w14:textId="77777777" w:rsidR="00F528E3" w:rsidRDefault="00000000">
      <w:pPr>
        <w:pStyle w:val="19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11.2.2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系统特性结构图</w:t>
      </w:r>
    </w:p>
    <w:p w14:paraId="505F4C67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系统特性结构图给出系统特性在逻辑层面上相互之间的关系，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其主要依据来源于需求</w:t>
      </w:r>
      <w:proofErr w:type="gramStart"/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规</w:t>
      </w:r>
      <w:proofErr w:type="gramEnd"/>
    </w:p>
    <w:p w14:paraId="7302F729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格说明书中，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系统特性一节中的有关描述。</w:t>
      </w:r>
    </w:p>
    <w:p w14:paraId="53D0E7BD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如果系统划分为多个子系统，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应分别给出系统与子系统、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以及各个子系统与系统特性的</w:t>
      </w:r>
    </w:p>
    <w:p w14:paraId="105723A4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结构图。</w:t>
      </w:r>
    </w:p>
    <w:p w14:paraId="79FF0638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绘制系统与子系统结构图时，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一般不需要描绘出系统特性，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如果确有必要，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尽可能只画</w:t>
      </w:r>
    </w:p>
    <w:p w14:paraId="479E82A9" w14:textId="77777777" w:rsidR="00F528E3" w:rsidRDefault="00000000">
      <w:pPr>
        <w:pStyle w:val="19"/>
        <w:spacing w:line="400" w:lineRule="exact"/>
        <w:ind w:left="660" w:firstLine="36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出第一层系统特性。绘制子系统与系统特性结构图时，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通常也不需要描绘出第二层系统特性，</w:t>
      </w:r>
    </w:p>
    <w:p w14:paraId="27077206" w14:textId="77777777" w:rsidR="00F528E3" w:rsidRDefault="00000000">
      <w:pPr>
        <w:pStyle w:val="19"/>
        <w:spacing w:line="400" w:lineRule="exact"/>
        <w:ind w:left="660" w:firstLineChars="0" w:firstLine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如果确有必要可以画出，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但是尽可能不要画出第三层系统特性。</w:t>
      </w:r>
    </w:p>
    <w:p w14:paraId="63AE27D8" w14:textId="77777777" w:rsidR="00F528E3" w:rsidRDefault="00F528E3">
      <w:pPr>
        <w:pStyle w:val="19"/>
        <w:spacing w:line="400" w:lineRule="exact"/>
        <w:ind w:left="660" w:firstLineChars="0" w:firstLine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</w:p>
    <w:p w14:paraId="2B3B773E" w14:textId="77777777" w:rsidR="00F528E3" w:rsidRDefault="00000000">
      <w:pPr>
        <w:pStyle w:val="2"/>
        <w:spacing w:line="400" w:lineRule="exact"/>
        <w:ind w:leftChars="100" w:left="240"/>
        <w:rPr>
          <w:rFonts w:ascii="Times New Roman" w:hAnsi="Times New Roman" w:cs="Times New Roman"/>
          <w:sz w:val="28"/>
          <w:szCs w:val="28"/>
        </w:rPr>
      </w:pPr>
      <w:bookmarkStart w:id="29" w:name="_Toc33515336"/>
      <w:r>
        <w:rPr>
          <w:rFonts w:ascii="Times New Roman" w:hAnsi="Times New Roman" w:cs="Times New Roman" w:hint="eastAsia"/>
          <w:sz w:val="28"/>
          <w:szCs w:val="28"/>
        </w:rPr>
        <w:t>处理流程</w:t>
      </w:r>
      <w:bookmarkEnd w:id="27"/>
      <w:bookmarkEnd w:id="29"/>
    </w:p>
    <w:p w14:paraId="235A3CF9" w14:textId="77777777" w:rsidR="00F528E3" w:rsidRDefault="00000000">
      <w:pPr>
        <w:pStyle w:val="19"/>
        <w:spacing w:line="400" w:lineRule="exact"/>
        <w:ind w:leftChars="100" w:left="240" w:firstLineChars="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bookmarkStart w:id="30" w:name="_Toc24645441"/>
      <w:r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  <w:t>数据库业务流程</w:t>
      </w:r>
      <w:bookmarkEnd w:id="30"/>
      <w:r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  <w:t>及说明</w:t>
      </w:r>
    </w:p>
    <w:p w14:paraId="57E1DFD1" w14:textId="77777777" w:rsidR="00F528E3" w:rsidRDefault="00000000">
      <w:pPr>
        <w:pStyle w:val="19"/>
        <w:spacing w:line="400" w:lineRule="exact"/>
        <w:ind w:leftChars="100" w:left="240" w:firstLineChars="100" w:firstLine="180"/>
        <w:rPr>
          <w:rFonts w:ascii="Times New Roman" w:hAnsi="Times New Roman" w:cs="Times New Roman"/>
          <w:i/>
          <w:color w:val="548DD4" w:themeColor="text2" w:themeTint="99"/>
          <w:sz w:val="18"/>
          <w:szCs w:val="18"/>
        </w:rPr>
      </w:pPr>
      <w:bookmarkStart w:id="31" w:name="_Toc24645442"/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 xml:space="preserve">  </w:t>
      </w:r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客户端流程</w:t>
      </w:r>
      <w:bookmarkEnd w:id="31"/>
      <w:r>
        <w:rPr>
          <w:rFonts w:ascii="Times New Roman" w:hAnsi="Times New Roman" w:cs="Times New Roman" w:hint="eastAsia"/>
          <w:i/>
          <w:color w:val="548DD4" w:themeColor="text2" w:themeTint="99"/>
          <w:sz w:val="18"/>
          <w:szCs w:val="18"/>
        </w:rPr>
        <w:t>及说明</w:t>
      </w:r>
      <w:bookmarkStart w:id="32" w:name="_Toc24645443"/>
    </w:p>
    <w:p w14:paraId="0F543A15" w14:textId="77777777" w:rsidR="00F528E3" w:rsidRDefault="00000000">
      <w:pPr>
        <w:pStyle w:val="2"/>
        <w:spacing w:line="400" w:lineRule="exact"/>
        <w:ind w:leftChars="100" w:left="240"/>
        <w:rPr>
          <w:rFonts w:ascii="Times New Roman" w:hAnsi="Times New Roman" w:cs="Times New Roman"/>
          <w:sz w:val="28"/>
          <w:szCs w:val="28"/>
        </w:rPr>
      </w:pPr>
      <w:bookmarkStart w:id="33" w:name="_Toc33515337"/>
      <w:r>
        <w:rPr>
          <w:rFonts w:ascii="Times New Roman" w:hAnsi="Times New Roman" w:cs="Times New Roman" w:hint="eastAsia"/>
          <w:sz w:val="28"/>
          <w:szCs w:val="28"/>
        </w:rPr>
        <w:t>模块外部设计</w:t>
      </w:r>
      <w:bookmarkEnd w:id="32"/>
      <w:bookmarkEnd w:id="33"/>
    </w:p>
    <w:p w14:paraId="2D44F359" w14:textId="77777777" w:rsidR="00F528E3" w:rsidRDefault="00F528E3"/>
    <w:p w14:paraId="49386E41" w14:textId="77777777" w:rsidR="00F528E3" w:rsidRDefault="00000000">
      <w:pPr>
        <w:pStyle w:val="1"/>
        <w:spacing w:line="400" w:lineRule="exact"/>
        <w:rPr>
          <w:rFonts w:ascii="Times New Roman" w:hAnsi="Times New Roman" w:cs="Times New Roman"/>
          <w:sz w:val="30"/>
          <w:szCs w:val="30"/>
        </w:rPr>
      </w:pPr>
      <w:bookmarkStart w:id="34" w:name="_Toc33515338"/>
      <w:bookmarkStart w:id="35" w:name="_Toc24645445"/>
      <w:bookmarkStart w:id="36" w:name="_Toc521464971"/>
      <w:bookmarkEnd w:id="23"/>
      <w:r>
        <w:rPr>
          <w:rFonts w:ascii="Times New Roman" w:cs="Times New Roman"/>
          <w:sz w:val="30"/>
          <w:szCs w:val="30"/>
        </w:rPr>
        <w:t>接口设计</w:t>
      </w:r>
      <w:bookmarkEnd w:id="34"/>
      <w:bookmarkEnd w:id="35"/>
    </w:p>
    <w:p w14:paraId="14EA940D" w14:textId="77777777" w:rsidR="00F528E3" w:rsidRDefault="00000000">
      <w:pPr>
        <w:pStyle w:val="2"/>
        <w:ind w:leftChars="200" w:left="480"/>
      </w:pPr>
      <w:bookmarkStart w:id="37" w:name="_Toc33515339"/>
      <w:bookmarkStart w:id="38" w:name="_Toc24645446"/>
      <w:bookmarkStart w:id="39" w:name="_Toc521464972"/>
      <w:bookmarkEnd w:id="36"/>
      <w:r>
        <w:rPr>
          <w:rFonts w:hint="eastAsia"/>
        </w:rPr>
        <w:t>外部</w:t>
      </w:r>
      <w:r>
        <w:t>接口</w:t>
      </w:r>
      <w:bookmarkStart w:id="40" w:name="_Toc24645447"/>
      <w:bookmarkEnd w:id="37"/>
      <w:bookmarkEnd w:id="38"/>
      <w:bookmarkEnd w:id="39"/>
    </w:p>
    <w:p w14:paraId="063E6170" w14:textId="77777777" w:rsidR="00F528E3" w:rsidRDefault="00000000">
      <w:pPr>
        <w:pStyle w:val="3"/>
        <w:ind w:leftChars="400" w:left="960"/>
      </w:pPr>
      <w:bookmarkStart w:id="41" w:name="_Toc33515340"/>
      <w:r>
        <w:rPr>
          <w:rFonts w:hint="eastAsia"/>
        </w:rPr>
        <w:t>软件接口</w:t>
      </w:r>
      <w:bookmarkStart w:id="42" w:name="_Toc24645448"/>
      <w:bookmarkEnd w:id="40"/>
      <w:bookmarkEnd w:id="41"/>
    </w:p>
    <w:p w14:paraId="222CA755" w14:textId="77777777" w:rsidR="00F528E3" w:rsidRDefault="0000000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此章描述系统接口表、系统接口传输协议说明等等。</w:t>
      </w:r>
      <w:r>
        <w:rPr>
          <w:rFonts w:hint="eastAsia"/>
          <w:i/>
          <w:color w:val="548DD4" w:themeColor="text2" w:themeTint="99"/>
        </w:rPr>
        <w:t>系统接口是一种非可视的系统界面，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在</w:t>
      </w:r>
      <w:r>
        <w:rPr>
          <w:rFonts w:hint="eastAsia"/>
          <w:i/>
          <w:color w:val="548DD4" w:themeColor="text2" w:themeTint="99"/>
        </w:rPr>
        <w:lastRenderedPageBreak/>
        <w:t>多数情况下，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它对用户是透明的。本节将对系统接口作较为详细的描述，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并给出接口说明清单。</w:t>
      </w:r>
    </w:p>
    <w:p w14:paraId="261C30B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11.3.1 </w:t>
      </w:r>
      <w:r>
        <w:rPr>
          <w:rFonts w:hint="eastAsia"/>
          <w:i/>
          <w:color w:val="548DD4" w:themeColor="text2" w:themeTint="99"/>
        </w:rPr>
        <w:t>系统接口表</w:t>
      </w:r>
    </w:p>
    <w:p w14:paraId="22857EE0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接口作为系统的一种输入／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输出形式，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分为网络接口、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数据库接口、</w:t>
      </w:r>
      <w:r>
        <w:rPr>
          <w:rFonts w:hint="eastAsia"/>
          <w:i/>
          <w:color w:val="548DD4" w:themeColor="text2" w:themeTint="99"/>
        </w:rPr>
        <w:t xml:space="preserve"> RS-232 </w:t>
      </w:r>
      <w:r>
        <w:rPr>
          <w:rFonts w:hint="eastAsia"/>
          <w:i/>
          <w:color w:val="548DD4" w:themeColor="text2" w:themeTint="99"/>
        </w:rPr>
        <w:t>串行通讯</w:t>
      </w:r>
    </w:p>
    <w:p w14:paraId="76611929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接口、</w:t>
      </w:r>
      <w:r>
        <w:rPr>
          <w:rFonts w:hint="eastAsia"/>
          <w:i/>
          <w:color w:val="548DD4" w:themeColor="text2" w:themeTint="99"/>
        </w:rPr>
        <w:t xml:space="preserve"> IEEE</w:t>
      </w:r>
      <w:r>
        <w:rPr>
          <w:rFonts w:hint="eastAsia"/>
          <w:i/>
          <w:color w:val="548DD4" w:themeColor="text2" w:themeTint="99"/>
        </w:rPr>
        <w:t>—</w:t>
      </w:r>
      <w:r>
        <w:rPr>
          <w:rFonts w:hint="eastAsia"/>
          <w:i/>
          <w:color w:val="548DD4" w:themeColor="text2" w:themeTint="99"/>
        </w:rPr>
        <w:t xml:space="preserve">485 </w:t>
      </w:r>
      <w:r>
        <w:rPr>
          <w:rFonts w:hint="eastAsia"/>
          <w:i/>
          <w:color w:val="548DD4" w:themeColor="text2" w:themeTint="99"/>
        </w:rPr>
        <w:t>串行总线接口、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并行</w:t>
      </w:r>
      <w:r>
        <w:rPr>
          <w:rFonts w:hint="eastAsia"/>
          <w:i/>
          <w:color w:val="548DD4" w:themeColor="text2" w:themeTint="99"/>
        </w:rPr>
        <w:t xml:space="preserve"> I/O </w:t>
      </w:r>
      <w:r>
        <w:rPr>
          <w:rFonts w:hint="eastAsia"/>
          <w:i/>
          <w:color w:val="548DD4" w:themeColor="text2" w:themeTint="99"/>
        </w:rPr>
        <w:t>接口等等多种类型。</w:t>
      </w:r>
    </w:p>
    <w:p w14:paraId="060F262B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对于一些为可视界面服务的接口，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例如：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打印机接口、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显示器接口等，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因为这类接口对</w:t>
      </w:r>
    </w:p>
    <w:p w14:paraId="0E38053C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应用软件是透明的，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所以不在本节描述范围内。</w:t>
      </w:r>
    </w:p>
    <w:p w14:paraId="162D787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当系统由多个子系统</w:t>
      </w:r>
      <w:r>
        <w:rPr>
          <w:rFonts w:hint="eastAsia"/>
          <w:i/>
          <w:color w:val="548DD4" w:themeColor="text2" w:themeTint="99"/>
        </w:rPr>
        <w:t>(</w:t>
      </w:r>
      <w:r>
        <w:rPr>
          <w:rFonts w:hint="eastAsia"/>
          <w:i/>
          <w:color w:val="548DD4" w:themeColor="text2" w:themeTint="99"/>
        </w:rPr>
        <w:t>模块</w:t>
      </w:r>
      <w:r>
        <w:rPr>
          <w:rFonts w:hint="eastAsia"/>
          <w:i/>
          <w:color w:val="548DD4" w:themeColor="text2" w:themeTint="99"/>
        </w:rPr>
        <w:t>)</w:t>
      </w:r>
      <w:r>
        <w:rPr>
          <w:rFonts w:hint="eastAsia"/>
          <w:i/>
          <w:color w:val="548DD4" w:themeColor="text2" w:themeTint="99"/>
        </w:rPr>
        <w:t>组成时，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每个子系统分别使用一张系统接口表进行描述。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系</w:t>
      </w:r>
    </w:p>
    <w:p w14:paraId="6972FA0A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统接口表的格式如下：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24"/>
      </w:tblGrid>
      <w:tr w:rsidR="00F528E3" w14:paraId="1A02024E" w14:textId="77777777">
        <w:tc>
          <w:tcPr>
            <w:tcW w:w="1424" w:type="dxa"/>
          </w:tcPr>
          <w:p w14:paraId="7AEF5428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接口名称</w:t>
            </w:r>
          </w:p>
        </w:tc>
        <w:tc>
          <w:tcPr>
            <w:tcW w:w="1424" w:type="dxa"/>
          </w:tcPr>
          <w:p w14:paraId="4A7C6C68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接口类型</w:t>
            </w:r>
          </w:p>
        </w:tc>
        <w:tc>
          <w:tcPr>
            <w:tcW w:w="1424" w:type="dxa"/>
          </w:tcPr>
          <w:p w14:paraId="22579E96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接口性质</w:t>
            </w:r>
          </w:p>
        </w:tc>
        <w:tc>
          <w:tcPr>
            <w:tcW w:w="1424" w:type="dxa"/>
          </w:tcPr>
          <w:p w14:paraId="166B9AF0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接口速率</w:t>
            </w:r>
          </w:p>
        </w:tc>
        <w:tc>
          <w:tcPr>
            <w:tcW w:w="1424" w:type="dxa"/>
          </w:tcPr>
          <w:p w14:paraId="3923B6BD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接口协议</w:t>
            </w:r>
          </w:p>
        </w:tc>
        <w:tc>
          <w:tcPr>
            <w:tcW w:w="1424" w:type="dxa"/>
          </w:tcPr>
          <w:p w14:paraId="2A264A6D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备注</w:t>
            </w:r>
          </w:p>
        </w:tc>
      </w:tr>
      <w:tr w:rsidR="00F528E3" w14:paraId="01FDC36D" w14:textId="77777777">
        <w:tc>
          <w:tcPr>
            <w:tcW w:w="1424" w:type="dxa"/>
          </w:tcPr>
          <w:p w14:paraId="5A1F217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424" w:type="dxa"/>
          </w:tcPr>
          <w:p w14:paraId="77545FE5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424" w:type="dxa"/>
          </w:tcPr>
          <w:p w14:paraId="7AEFC9D3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424" w:type="dxa"/>
          </w:tcPr>
          <w:p w14:paraId="5C1EAABF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424" w:type="dxa"/>
          </w:tcPr>
          <w:p w14:paraId="1F894E69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424" w:type="dxa"/>
          </w:tcPr>
          <w:p w14:paraId="7191D0A2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</w:tr>
      <w:tr w:rsidR="00F528E3" w14:paraId="2B4C3D63" w14:textId="77777777">
        <w:tc>
          <w:tcPr>
            <w:tcW w:w="8544" w:type="dxa"/>
            <w:gridSpan w:val="6"/>
          </w:tcPr>
          <w:p w14:paraId="7F3EE7B6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说明：</w:t>
            </w:r>
          </w:p>
        </w:tc>
      </w:tr>
    </w:tbl>
    <w:p w14:paraId="26DBCAB8" w14:textId="77777777" w:rsidR="00F528E3" w:rsidRDefault="00F528E3">
      <w:pPr>
        <w:rPr>
          <w:i/>
          <w:color w:val="548DD4" w:themeColor="text2" w:themeTint="99"/>
        </w:rPr>
      </w:pPr>
    </w:p>
    <w:p w14:paraId="58FCC0D2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其中：</w:t>
      </w:r>
    </w:p>
    <w:p w14:paraId="737E192B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接口名称</w:t>
      </w:r>
    </w:p>
    <w:p w14:paraId="47988181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系统接口的正式名称，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必须符合通常习惯。</w:t>
      </w:r>
    </w:p>
    <w:p w14:paraId="40AD0782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接口类型</w:t>
      </w:r>
    </w:p>
    <w:p w14:paraId="4905D14E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指出该接口所传输的数据在该模块中起到的作用。</w:t>
      </w:r>
    </w:p>
    <w:p w14:paraId="7F3B7752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接口性质</w:t>
      </w:r>
    </w:p>
    <w:p w14:paraId="275D8AC3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指出该接口在通讯中起到的作用，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这里的作用可以是：</w:t>
      </w:r>
    </w:p>
    <w:p w14:paraId="4AA12BFD" w14:textId="77777777" w:rsidR="00F528E3" w:rsidRDefault="0000000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 </w:t>
      </w:r>
      <w:r>
        <w:rPr>
          <w:rFonts w:hint="eastAsia"/>
          <w:i/>
          <w:color w:val="548DD4" w:themeColor="text2" w:themeTint="99"/>
        </w:rPr>
        <w:t>输入；</w:t>
      </w:r>
    </w:p>
    <w:p w14:paraId="242157E3" w14:textId="77777777" w:rsidR="00F528E3" w:rsidRDefault="0000000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 </w:t>
      </w:r>
      <w:r>
        <w:rPr>
          <w:rFonts w:hint="eastAsia"/>
          <w:i/>
          <w:color w:val="548DD4" w:themeColor="text2" w:themeTint="99"/>
        </w:rPr>
        <w:t>输出；</w:t>
      </w:r>
    </w:p>
    <w:p w14:paraId="2E35642D" w14:textId="77777777" w:rsidR="00F528E3" w:rsidRDefault="0000000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 </w:t>
      </w:r>
      <w:r>
        <w:rPr>
          <w:rFonts w:hint="eastAsia"/>
          <w:i/>
          <w:color w:val="548DD4" w:themeColor="text2" w:themeTint="99"/>
        </w:rPr>
        <w:t>双向。</w:t>
      </w:r>
    </w:p>
    <w:p w14:paraId="5150DB7A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接口速率</w:t>
      </w:r>
    </w:p>
    <w:p w14:paraId="2600BBF3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指出该接口的传输速率。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如果该接口依赖于其它通讯方式，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那么传输速率将不高</w:t>
      </w:r>
    </w:p>
    <w:p w14:paraId="053730F3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于它所依赖的其它通讯方式的速率。</w:t>
      </w:r>
    </w:p>
    <w:p w14:paraId="315D7B52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接口协议</w:t>
      </w:r>
    </w:p>
    <w:p w14:paraId="6A50D699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给出该接口实际使用的通讯协议。</w:t>
      </w:r>
    </w:p>
    <w:p w14:paraId="3A45954E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lastRenderedPageBreak/>
        <w:t>相关对象</w:t>
      </w:r>
    </w:p>
    <w:p w14:paraId="1A7DB67E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给出直接使用本接口的系统对象，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这里的系统对象，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可以是操作界面，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也可以是</w:t>
      </w:r>
    </w:p>
    <w:p w14:paraId="63CEBB7D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系统特性。</w:t>
      </w:r>
    </w:p>
    <w:p w14:paraId="0CFBA1B3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备注</w:t>
      </w:r>
    </w:p>
    <w:p w14:paraId="2C770A19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描述与该系统接口有关的其它注意事项。</w:t>
      </w:r>
    </w:p>
    <w:p w14:paraId="6DCB3227" w14:textId="77777777" w:rsidR="00F528E3" w:rsidRDefault="00000000">
      <w:pPr>
        <w:pStyle w:val="aff1"/>
        <w:numPr>
          <w:ilvl w:val="1"/>
          <w:numId w:val="9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说明</w:t>
      </w:r>
    </w:p>
    <w:p w14:paraId="274FF08A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描述与该系统接口表有关的其它注意事项。</w:t>
      </w:r>
    </w:p>
    <w:p w14:paraId="40CBA70A" w14:textId="77777777" w:rsidR="00F528E3" w:rsidRDefault="00000000">
      <w:pPr>
        <w:pStyle w:val="aff1"/>
        <w:numPr>
          <w:ilvl w:val="0"/>
          <w:numId w:val="10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11.3.2 </w:t>
      </w:r>
      <w:r>
        <w:rPr>
          <w:rFonts w:hint="eastAsia"/>
          <w:i/>
          <w:color w:val="548DD4" w:themeColor="text2" w:themeTint="99"/>
        </w:rPr>
        <w:t>系统接口传输协议说明</w:t>
      </w:r>
    </w:p>
    <w:p w14:paraId="5FD3FA5B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逐项详细描述系统接口表中所列出各个系统接口使用的传输协议，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以及其它相关内容，</w:t>
      </w:r>
    </w:p>
    <w:p w14:paraId="6238591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例如：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驱动程序、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动态连接库、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等等。</w:t>
      </w:r>
    </w:p>
    <w:p w14:paraId="26BE8DA4" w14:textId="77777777" w:rsidR="00F528E3" w:rsidRDefault="00000000">
      <w:pPr>
        <w:pStyle w:val="3"/>
        <w:ind w:leftChars="400" w:left="960"/>
      </w:pPr>
      <w:bookmarkStart w:id="43" w:name="_Toc33515341"/>
      <w:r>
        <w:rPr>
          <w:rFonts w:hint="eastAsia"/>
        </w:rPr>
        <w:t>硬件接口</w:t>
      </w:r>
      <w:bookmarkStart w:id="44" w:name="_Toc430604617"/>
      <w:bookmarkStart w:id="45" w:name="_Toc24645449"/>
      <w:bookmarkEnd w:id="42"/>
      <w:bookmarkEnd w:id="43"/>
    </w:p>
    <w:p w14:paraId="774C8E96" w14:textId="77777777" w:rsidR="00F528E3" w:rsidRDefault="00000000">
      <w:pPr>
        <w:pStyle w:val="3"/>
        <w:ind w:leftChars="400" w:left="960"/>
      </w:pPr>
      <w:bookmarkStart w:id="46" w:name="_Toc33515342"/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及公共库</w:t>
      </w:r>
      <w:bookmarkEnd w:id="44"/>
      <w:bookmarkEnd w:id="45"/>
      <w:bookmarkEnd w:id="46"/>
    </w:p>
    <w:p w14:paraId="4F0711AB" w14:textId="77777777" w:rsidR="00F528E3" w:rsidRDefault="00000000">
      <w:pPr>
        <w:pStyle w:val="2"/>
        <w:ind w:leftChars="200" w:left="480"/>
      </w:pPr>
      <w:bookmarkStart w:id="47" w:name="_Toc33515343"/>
      <w:bookmarkStart w:id="48" w:name="_Toc24645450"/>
      <w:r>
        <w:rPr>
          <w:rFonts w:hint="eastAsia"/>
        </w:rPr>
        <w:t>内部接口</w:t>
      </w:r>
      <w:bookmarkEnd w:id="47"/>
      <w:bookmarkEnd w:id="48"/>
    </w:p>
    <w:p w14:paraId="5D3DACA7" w14:textId="77777777" w:rsidR="00F528E3" w:rsidRDefault="00000000">
      <w:pPr>
        <w:pStyle w:val="3"/>
        <w:ind w:leftChars="400" w:left="960"/>
      </w:pPr>
      <w:bookmarkStart w:id="49" w:name="_Toc24645451"/>
      <w:bookmarkStart w:id="50" w:name="_Toc33515344"/>
      <w:r>
        <w:rPr>
          <w:rFonts w:hint="eastAsia"/>
        </w:rPr>
        <w:t>通用</w:t>
      </w:r>
      <w:r>
        <w:rPr>
          <w:rFonts w:hint="eastAsia"/>
        </w:rPr>
        <w:t>API</w:t>
      </w:r>
      <w:bookmarkEnd w:id="49"/>
      <w:bookmarkEnd w:id="50"/>
    </w:p>
    <w:p w14:paraId="22157336" w14:textId="77777777" w:rsidR="00F528E3" w:rsidRDefault="00000000">
      <w:pPr>
        <w:pStyle w:val="3"/>
        <w:ind w:leftChars="400" w:left="960"/>
      </w:pPr>
      <w:bookmarkStart w:id="51" w:name="_Toc24645452"/>
      <w:bookmarkStart w:id="52" w:name="_Toc33515345"/>
      <w:r>
        <w:rPr>
          <w:rFonts w:hint="eastAsia"/>
        </w:rPr>
        <w:t>专用</w:t>
      </w:r>
      <w:r>
        <w:rPr>
          <w:rFonts w:hint="eastAsia"/>
        </w:rPr>
        <w:t>API</w:t>
      </w:r>
      <w:bookmarkEnd w:id="51"/>
      <w:bookmarkEnd w:id="52"/>
    </w:p>
    <w:p w14:paraId="2BF1B1B7" w14:textId="77777777" w:rsidR="00F528E3" w:rsidRDefault="00000000">
      <w:pPr>
        <w:pStyle w:val="1"/>
        <w:spacing w:line="400" w:lineRule="exact"/>
        <w:rPr>
          <w:rFonts w:ascii="Times New Roman" w:cs="Times New Roman"/>
          <w:sz w:val="30"/>
          <w:szCs w:val="30"/>
        </w:rPr>
      </w:pPr>
      <w:bookmarkStart w:id="53" w:name="_Toc33515346"/>
      <w:bookmarkStart w:id="54" w:name="_Toc24645453"/>
      <w:bookmarkStart w:id="55" w:name="_Toc521464979"/>
      <w:r>
        <w:rPr>
          <w:rFonts w:ascii="Times New Roman" w:cs="Times New Roman" w:hint="eastAsia"/>
          <w:sz w:val="30"/>
          <w:szCs w:val="30"/>
        </w:rPr>
        <w:t>数据结构设计</w:t>
      </w:r>
      <w:bookmarkEnd w:id="53"/>
      <w:bookmarkEnd w:id="54"/>
    </w:p>
    <w:p w14:paraId="723B7DD0" w14:textId="77777777" w:rsidR="00F528E3" w:rsidRDefault="00000000">
      <w:pPr>
        <w:pStyle w:val="2"/>
        <w:ind w:leftChars="200" w:left="480"/>
      </w:pPr>
      <w:bookmarkStart w:id="56" w:name="_Toc24645454"/>
      <w:r>
        <w:t xml:space="preserve"> </w:t>
      </w:r>
      <w:bookmarkStart w:id="57" w:name="_Toc33515347"/>
      <w:bookmarkStart w:id="58" w:name="_Toc529896347"/>
      <w:r>
        <w:rPr>
          <w:rFonts w:hint="eastAsia"/>
        </w:rPr>
        <w:t>配置文件</w:t>
      </w:r>
      <w:bookmarkEnd w:id="56"/>
      <w:bookmarkEnd w:id="57"/>
      <w:bookmarkEnd w:id="58"/>
    </w:p>
    <w:p w14:paraId="6F568793" w14:textId="77777777" w:rsidR="00F528E3" w:rsidRDefault="00000000">
      <w:pPr>
        <w:pStyle w:val="2"/>
        <w:ind w:leftChars="200" w:left="480"/>
      </w:pPr>
      <w:bookmarkStart w:id="59" w:name="_Toc529896348"/>
      <w:bookmarkStart w:id="60" w:name="_Toc33515348"/>
      <w:bookmarkStart w:id="61" w:name="_Toc24645455"/>
      <w:r>
        <w:rPr>
          <w:rFonts w:hint="eastAsia"/>
        </w:rPr>
        <w:t>日志格式</w:t>
      </w:r>
      <w:bookmarkEnd w:id="59"/>
      <w:bookmarkEnd w:id="60"/>
      <w:bookmarkEnd w:id="61"/>
    </w:p>
    <w:p w14:paraId="659C0BB6" w14:textId="77777777" w:rsidR="00F528E3" w:rsidRDefault="00000000">
      <w:pPr>
        <w:pStyle w:val="2"/>
        <w:ind w:leftChars="200" w:left="480"/>
      </w:pPr>
      <w:bookmarkStart w:id="62" w:name="_Toc24645456"/>
      <w:bookmarkStart w:id="63" w:name="_Toc33515349"/>
      <w:bookmarkStart w:id="64" w:name="_Toc521464980"/>
      <w:bookmarkEnd w:id="55"/>
      <w:r>
        <w:rPr>
          <w:rFonts w:hint="eastAsia"/>
        </w:rPr>
        <w:t>数据库结构设计</w:t>
      </w:r>
      <w:bookmarkEnd w:id="62"/>
      <w:bookmarkEnd w:id="63"/>
    </w:p>
    <w:p w14:paraId="2E7A21F4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数据库逻辑设计计</w:t>
      </w:r>
    </w:p>
    <w:p w14:paraId="1E756981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数据库物理设计</w:t>
      </w:r>
    </w:p>
    <w:p w14:paraId="195D47DE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数据库分布</w:t>
      </w:r>
    </w:p>
    <w:p w14:paraId="2A9AC67F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基表设计</w:t>
      </w:r>
    </w:p>
    <w:p w14:paraId="0EBDCE7B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视图设计</w:t>
      </w:r>
    </w:p>
    <w:p w14:paraId="22A6FE15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索引设计</w:t>
      </w:r>
    </w:p>
    <w:p w14:paraId="7B6E2459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完整性约束</w:t>
      </w:r>
    </w:p>
    <w:p w14:paraId="4B75576D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lastRenderedPageBreak/>
        <w:t>触发器设计</w:t>
      </w:r>
    </w:p>
    <w:p w14:paraId="6FA7DC6B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授权设计</w:t>
      </w:r>
    </w:p>
    <w:p w14:paraId="15BFDD53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存储过程设计</w:t>
      </w:r>
    </w:p>
    <w:p w14:paraId="7C9A74B8" w14:textId="77777777" w:rsidR="00F528E3" w:rsidRDefault="00000000">
      <w:pPr>
        <w:ind w:leftChars="600" w:lef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数据复制设计</w:t>
      </w:r>
    </w:p>
    <w:p w14:paraId="4C7CA031" w14:textId="77777777" w:rsidR="00F528E3" w:rsidRDefault="00F528E3"/>
    <w:p w14:paraId="641A60A0" w14:textId="77777777" w:rsidR="00F528E3" w:rsidRDefault="00000000">
      <w:pPr>
        <w:pStyle w:val="1"/>
        <w:spacing w:line="400" w:lineRule="exact"/>
        <w:rPr>
          <w:rFonts w:ascii="Times New Roman" w:cs="Times New Roman"/>
          <w:sz w:val="30"/>
          <w:szCs w:val="30"/>
        </w:rPr>
      </w:pPr>
      <w:bookmarkStart w:id="65" w:name="_Toc24645457"/>
      <w:bookmarkStart w:id="66" w:name="_Toc33515350"/>
      <w:bookmarkStart w:id="67" w:name="_Toc521464983"/>
      <w:bookmarkEnd w:id="64"/>
      <w:r>
        <w:rPr>
          <w:rFonts w:ascii="Times New Roman" w:cs="Times New Roman" w:hint="eastAsia"/>
          <w:sz w:val="30"/>
          <w:szCs w:val="30"/>
        </w:rPr>
        <w:t>运行设计</w:t>
      </w:r>
      <w:bookmarkEnd w:id="65"/>
      <w:bookmarkEnd w:id="66"/>
    </w:p>
    <w:p w14:paraId="62F9B862" w14:textId="77777777" w:rsidR="00F528E3" w:rsidRDefault="00000000">
      <w:pPr>
        <w:pStyle w:val="2"/>
        <w:ind w:leftChars="200" w:left="480"/>
      </w:pPr>
      <w:bookmarkStart w:id="68" w:name="_Toc24645458"/>
      <w:bookmarkStart w:id="69" w:name="_Toc33515351"/>
      <w:r>
        <w:rPr>
          <w:rFonts w:hint="eastAsia"/>
        </w:rPr>
        <w:t>运行控制</w:t>
      </w:r>
      <w:bookmarkEnd w:id="68"/>
      <w:bookmarkEnd w:id="69"/>
    </w:p>
    <w:p w14:paraId="212374C6" w14:textId="77777777" w:rsidR="00F528E3" w:rsidRDefault="00000000">
      <w:pPr>
        <w:pStyle w:val="2"/>
        <w:ind w:leftChars="200" w:left="480"/>
      </w:pPr>
      <w:bookmarkStart w:id="70" w:name="_Toc24645459"/>
      <w:bookmarkStart w:id="71" w:name="_Toc33515352"/>
      <w:r>
        <w:rPr>
          <w:rFonts w:hint="eastAsia"/>
        </w:rPr>
        <w:t>运行时间</w:t>
      </w:r>
      <w:bookmarkEnd w:id="70"/>
      <w:bookmarkEnd w:id="71"/>
    </w:p>
    <w:p w14:paraId="68439C5B" w14:textId="77777777" w:rsidR="00F528E3" w:rsidRDefault="00000000">
      <w:pPr>
        <w:pStyle w:val="1"/>
        <w:spacing w:line="400" w:lineRule="exact"/>
        <w:rPr>
          <w:rFonts w:ascii="Times New Roman" w:cs="Times New Roman"/>
          <w:sz w:val="30"/>
          <w:szCs w:val="30"/>
        </w:rPr>
      </w:pPr>
      <w:bookmarkStart w:id="72" w:name="_Toc24645460"/>
      <w:r>
        <w:rPr>
          <w:rFonts w:ascii="Times New Roman" w:cs="Times New Roman"/>
          <w:sz w:val="30"/>
          <w:szCs w:val="30"/>
        </w:rPr>
        <w:t xml:space="preserve"> </w:t>
      </w:r>
      <w:bookmarkStart w:id="73" w:name="_Toc33515353"/>
      <w:r>
        <w:rPr>
          <w:rFonts w:ascii="Times New Roman" w:cs="Times New Roman"/>
          <w:sz w:val="30"/>
          <w:szCs w:val="30"/>
        </w:rPr>
        <w:t>系统出错处理设计</w:t>
      </w:r>
      <w:bookmarkEnd w:id="72"/>
      <w:bookmarkEnd w:id="73"/>
    </w:p>
    <w:p w14:paraId="04D23364" w14:textId="77777777" w:rsidR="00F528E3" w:rsidRDefault="00000000">
      <w:pPr>
        <w:pStyle w:val="2"/>
        <w:ind w:leftChars="200" w:left="480"/>
      </w:pPr>
      <w:bookmarkStart w:id="74" w:name="_Toc521464984"/>
      <w:bookmarkStart w:id="75" w:name="_Toc33515354"/>
      <w:bookmarkStart w:id="76" w:name="_Toc24645461"/>
      <w:bookmarkEnd w:id="67"/>
      <w:r>
        <w:t>出错信息</w:t>
      </w:r>
      <w:bookmarkEnd w:id="74"/>
      <w:r>
        <w:rPr>
          <w:rFonts w:hint="eastAsia"/>
        </w:rPr>
        <w:t>及处理方法</w:t>
      </w:r>
      <w:bookmarkEnd w:id="75"/>
      <w:bookmarkEnd w:id="76"/>
      <w:r>
        <w:rPr>
          <w:rFonts w:hint="eastAsia"/>
        </w:rPr>
        <w:t>、系统出错处理表、维护处理过程表</w:t>
      </w:r>
    </w:p>
    <w:p w14:paraId="0F0A3F20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系统出错处理表</w:t>
      </w:r>
    </w:p>
    <w:p w14:paraId="17246028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本表给出有关出错处理的产生原因、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提示信息、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以及建议处理方法。</w:t>
      </w:r>
    </w:p>
    <w:p w14:paraId="6989947A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当系统由多个子系统</w:t>
      </w:r>
      <w:r>
        <w:rPr>
          <w:rFonts w:hint="eastAsia"/>
          <w:i/>
          <w:color w:val="548DD4" w:themeColor="text2" w:themeTint="99"/>
        </w:rPr>
        <w:t>(</w:t>
      </w:r>
      <w:r>
        <w:rPr>
          <w:rFonts w:hint="eastAsia"/>
          <w:i/>
          <w:color w:val="548DD4" w:themeColor="text2" w:themeTint="99"/>
        </w:rPr>
        <w:t>模块</w:t>
      </w:r>
      <w:r>
        <w:rPr>
          <w:rFonts w:hint="eastAsia"/>
          <w:i/>
          <w:color w:val="548DD4" w:themeColor="text2" w:themeTint="99"/>
        </w:rPr>
        <w:t>)</w:t>
      </w:r>
      <w:r>
        <w:rPr>
          <w:rFonts w:hint="eastAsia"/>
          <w:i/>
          <w:color w:val="548DD4" w:themeColor="text2" w:themeTint="99"/>
        </w:rPr>
        <w:t>组成时，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每个子系统分别使用一张系统出错处理表进行</w:t>
      </w:r>
      <w:proofErr w:type="gramStart"/>
      <w:r>
        <w:rPr>
          <w:rFonts w:hint="eastAsia"/>
          <w:i/>
          <w:color w:val="548DD4" w:themeColor="text2" w:themeTint="99"/>
        </w:rPr>
        <w:t>描</w:t>
      </w:r>
      <w:proofErr w:type="gramEnd"/>
    </w:p>
    <w:p w14:paraId="5E120421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述。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系统出错处理表的格式如下：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F528E3" w14:paraId="3C6AFC55" w14:textId="77777777">
        <w:tc>
          <w:tcPr>
            <w:tcW w:w="9968" w:type="dxa"/>
            <w:gridSpan w:val="6"/>
          </w:tcPr>
          <w:p w14:paraId="743550D5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子系统名称：</w:t>
            </w:r>
          </w:p>
        </w:tc>
      </w:tr>
      <w:tr w:rsidR="00F528E3" w14:paraId="401B00AB" w14:textId="77777777">
        <w:tc>
          <w:tcPr>
            <w:tcW w:w="1661" w:type="dxa"/>
          </w:tcPr>
          <w:p w14:paraId="6F5F1394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错误编号</w:t>
            </w:r>
          </w:p>
        </w:tc>
        <w:tc>
          <w:tcPr>
            <w:tcW w:w="1661" w:type="dxa"/>
          </w:tcPr>
          <w:p w14:paraId="2D7F18A4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错误名称</w:t>
            </w:r>
          </w:p>
        </w:tc>
        <w:tc>
          <w:tcPr>
            <w:tcW w:w="1661" w:type="dxa"/>
          </w:tcPr>
          <w:p w14:paraId="7FE1196D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错误原因</w:t>
            </w:r>
          </w:p>
        </w:tc>
        <w:tc>
          <w:tcPr>
            <w:tcW w:w="1661" w:type="dxa"/>
          </w:tcPr>
          <w:p w14:paraId="7999603B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错误信息</w:t>
            </w:r>
          </w:p>
        </w:tc>
        <w:tc>
          <w:tcPr>
            <w:tcW w:w="1662" w:type="dxa"/>
          </w:tcPr>
          <w:p w14:paraId="0C0DBE88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处理方式</w:t>
            </w:r>
          </w:p>
        </w:tc>
        <w:tc>
          <w:tcPr>
            <w:tcW w:w="1662" w:type="dxa"/>
          </w:tcPr>
          <w:p w14:paraId="06532E11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备注</w:t>
            </w:r>
          </w:p>
        </w:tc>
      </w:tr>
      <w:tr w:rsidR="00F528E3" w14:paraId="1DC17915" w14:textId="77777777">
        <w:tc>
          <w:tcPr>
            <w:tcW w:w="1661" w:type="dxa"/>
          </w:tcPr>
          <w:p w14:paraId="66F56654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6F6385E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58158DA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4DE8B85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73F54FBA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25007627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</w:tr>
      <w:tr w:rsidR="00F528E3" w14:paraId="0ECB52FF" w14:textId="77777777">
        <w:tc>
          <w:tcPr>
            <w:tcW w:w="1661" w:type="dxa"/>
          </w:tcPr>
          <w:p w14:paraId="224ED5F9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457385E7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7BE4BD97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114A3F6C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686FC58F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22FAE90D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</w:tr>
      <w:tr w:rsidR="00F528E3" w14:paraId="709F438B" w14:textId="77777777">
        <w:tc>
          <w:tcPr>
            <w:tcW w:w="9968" w:type="dxa"/>
            <w:gridSpan w:val="6"/>
          </w:tcPr>
          <w:p w14:paraId="293BA7C0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说明：</w:t>
            </w:r>
          </w:p>
        </w:tc>
      </w:tr>
    </w:tbl>
    <w:p w14:paraId="28EF20B0" w14:textId="77777777" w:rsidR="00F528E3" w:rsidRDefault="00F528E3">
      <w:pPr>
        <w:rPr>
          <w:i/>
          <w:color w:val="548DD4" w:themeColor="text2" w:themeTint="99"/>
        </w:rPr>
      </w:pPr>
    </w:p>
    <w:p w14:paraId="78C5B6B5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错误编号</w:t>
      </w:r>
    </w:p>
    <w:p w14:paraId="53FF357D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整个系统所有错误的统一编号。</w:t>
      </w:r>
    </w:p>
    <w:p w14:paraId="00B3E072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错误名称</w:t>
      </w:r>
    </w:p>
    <w:p w14:paraId="0FB6155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错误的正式名称，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该名称应该是常用的，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并且为人们所普遍接受的。</w:t>
      </w:r>
    </w:p>
    <w:p w14:paraId="575D4641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错误原因</w:t>
      </w:r>
    </w:p>
    <w:p w14:paraId="305D11EE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对该错误产生原因的解释与说明。</w:t>
      </w:r>
    </w:p>
    <w:p w14:paraId="7D859F3D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错误信息</w:t>
      </w:r>
    </w:p>
    <w:p w14:paraId="0A3AE7D1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产生该错误时，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向用户发出的提示信息。</w:t>
      </w:r>
    </w:p>
    <w:p w14:paraId="10DBEBC2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lastRenderedPageBreak/>
        <w:t>处理方式</w:t>
      </w:r>
    </w:p>
    <w:p w14:paraId="5FF0391B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对该错误处理的一种建议，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此项允许缺省。</w:t>
      </w:r>
    </w:p>
    <w:p w14:paraId="1DCBB387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备注</w:t>
      </w:r>
    </w:p>
    <w:p w14:paraId="2AB2F90B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描述与该系统错误有关的其它注意事项。</w:t>
      </w:r>
    </w:p>
    <w:p w14:paraId="2F08DAE9" w14:textId="77777777" w:rsidR="00F528E3" w:rsidRDefault="00000000">
      <w:pPr>
        <w:pStyle w:val="aff1"/>
        <w:numPr>
          <w:ilvl w:val="1"/>
          <w:numId w:val="11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说明</w:t>
      </w:r>
    </w:p>
    <w:p w14:paraId="01C2F42A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描述与该系统错误表有关的其它注意事项。</w:t>
      </w:r>
    </w:p>
    <w:p w14:paraId="2F1DA8BB" w14:textId="77777777" w:rsidR="00F528E3" w:rsidRDefault="00000000">
      <w:pPr>
        <w:pStyle w:val="aff1"/>
        <w:numPr>
          <w:ilvl w:val="0"/>
          <w:numId w:val="12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维护处理过程表</w:t>
      </w:r>
    </w:p>
    <w:p w14:paraId="1FDECDA1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系统出错时，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将调用维护处理过程对错误进行处理，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有关维护处理过程的各项内容由维</w:t>
      </w:r>
    </w:p>
    <w:p w14:paraId="41834CBD" w14:textId="77777777" w:rsidR="00F528E3" w:rsidRDefault="00000000">
      <w:pPr>
        <w:rPr>
          <w:i/>
          <w:color w:val="548DD4" w:themeColor="text2" w:themeTint="99"/>
        </w:rPr>
      </w:pPr>
      <w:proofErr w:type="gramStart"/>
      <w:r>
        <w:rPr>
          <w:rFonts w:hint="eastAsia"/>
          <w:i/>
          <w:color w:val="548DD4" w:themeColor="text2" w:themeTint="99"/>
        </w:rPr>
        <w:t>护处理</w:t>
      </w:r>
      <w:proofErr w:type="gramEnd"/>
      <w:r>
        <w:rPr>
          <w:rFonts w:hint="eastAsia"/>
          <w:i/>
          <w:color w:val="548DD4" w:themeColor="text2" w:themeTint="99"/>
        </w:rPr>
        <w:t>过程表进行描述。</w:t>
      </w:r>
    </w:p>
    <w:p w14:paraId="6523D1CA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当系统有多个子系统</w:t>
      </w:r>
      <w:r>
        <w:rPr>
          <w:rFonts w:hint="eastAsia"/>
          <w:i/>
          <w:color w:val="548DD4" w:themeColor="text2" w:themeTint="99"/>
        </w:rPr>
        <w:t>(</w:t>
      </w:r>
      <w:r>
        <w:rPr>
          <w:rFonts w:hint="eastAsia"/>
          <w:i/>
          <w:color w:val="548DD4" w:themeColor="text2" w:themeTint="99"/>
        </w:rPr>
        <w:t>模块</w:t>
      </w:r>
      <w:r>
        <w:rPr>
          <w:rFonts w:hint="eastAsia"/>
          <w:i/>
          <w:color w:val="548DD4" w:themeColor="text2" w:themeTint="99"/>
        </w:rPr>
        <w:t>)</w:t>
      </w:r>
      <w:r>
        <w:rPr>
          <w:rFonts w:hint="eastAsia"/>
          <w:i/>
          <w:color w:val="548DD4" w:themeColor="text2" w:themeTint="99"/>
        </w:rPr>
        <w:t>组成时，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每个子系统分别使用一张维护处理过程表进行</w:t>
      </w:r>
      <w:proofErr w:type="gramStart"/>
      <w:r>
        <w:rPr>
          <w:rFonts w:hint="eastAsia"/>
          <w:i/>
          <w:color w:val="548DD4" w:themeColor="text2" w:themeTint="99"/>
        </w:rPr>
        <w:t>描</w:t>
      </w:r>
      <w:proofErr w:type="gramEnd"/>
    </w:p>
    <w:p w14:paraId="2A341823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述。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维护处理过程表的格式如下：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F528E3" w14:paraId="1EFAFF3F" w14:textId="77777777">
        <w:tc>
          <w:tcPr>
            <w:tcW w:w="9968" w:type="dxa"/>
            <w:gridSpan w:val="6"/>
          </w:tcPr>
          <w:p w14:paraId="2B8EC3D1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子系统名称：</w:t>
            </w:r>
          </w:p>
        </w:tc>
      </w:tr>
      <w:tr w:rsidR="00F528E3" w14:paraId="58812419" w14:textId="77777777">
        <w:tc>
          <w:tcPr>
            <w:tcW w:w="1661" w:type="dxa"/>
          </w:tcPr>
          <w:p w14:paraId="1E1ED0F5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错误编号</w:t>
            </w:r>
          </w:p>
        </w:tc>
        <w:tc>
          <w:tcPr>
            <w:tcW w:w="1661" w:type="dxa"/>
          </w:tcPr>
          <w:p w14:paraId="1F42FBE8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处理过程名称</w:t>
            </w:r>
          </w:p>
        </w:tc>
        <w:tc>
          <w:tcPr>
            <w:tcW w:w="1661" w:type="dxa"/>
          </w:tcPr>
          <w:p w14:paraId="67C6AFE5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处理功能</w:t>
            </w:r>
          </w:p>
        </w:tc>
        <w:tc>
          <w:tcPr>
            <w:tcW w:w="1661" w:type="dxa"/>
          </w:tcPr>
          <w:p w14:paraId="4C56E25F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入口参数</w:t>
            </w:r>
          </w:p>
        </w:tc>
        <w:tc>
          <w:tcPr>
            <w:tcW w:w="1662" w:type="dxa"/>
          </w:tcPr>
          <w:p w14:paraId="3C372BDB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出口参数</w:t>
            </w:r>
          </w:p>
        </w:tc>
        <w:tc>
          <w:tcPr>
            <w:tcW w:w="1662" w:type="dxa"/>
          </w:tcPr>
          <w:p w14:paraId="2B9A4621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备注</w:t>
            </w:r>
          </w:p>
        </w:tc>
      </w:tr>
      <w:tr w:rsidR="00F528E3" w14:paraId="5A414B77" w14:textId="77777777">
        <w:tc>
          <w:tcPr>
            <w:tcW w:w="1661" w:type="dxa"/>
          </w:tcPr>
          <w:p w14:paraId="6D52B131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1864840A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632A2203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6267B7A3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3FFCCD4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605C915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</w:tr>
      <w:tr w:rsidR="00F528E3" w14:paraId="01A534D4" w14:textId="77777777">
        <w:tc>
          <w:tcPr>
            <w:tcW w:w="1661" w:type="dxa"/>
          </w:tcPr>
          <w:p w14:paraId="15F8F44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0AC08F7B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184D17EF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1" w:type="dxa"/>
          </w:tcPr>
          <w:p w14:paraId="609BF2C8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59BDBD05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  <w:tc>
          <w:tcPr>
            <w:tcW w:w="1662" w:type="dxa"/>
          </w:tcPr>
          <w:p w14:paraId="5F0944E7" w14:textId="77777777" w:rsidR="00F528E3" w:rsidRDefault="00F528E3">
            <w:pPr>
              <w:rPr>
                <w:i/>
                <w:color w:val="548DD4" w:themeColor="text2" w:themeTint="99"/>
              </w:rPr>
            </w:pPr>
          </w:p>
        </w:tc>
      </w:tr>
      <w:tr w:rsidR="00F528E3" w14:paraId="20D82EF8" w14:textId="77777777">
        <w:tc>
          <w:tcPr>
            <w:tcW w:w="9968" w:type="dxa"/>
            <w:gridSpan w:val="6"/>
          </w:tcPr>
          <w:p w14:paraId="39E85380" w14:textId="77777777" w:rsidR="00F528E3" w:rsidRDefault="00000000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说明</w:t>
            </w:r>
          </w:p>
        </w:tc>
      </w:tr>
    </w:tbl>
    <w:p w14:paraId="208E9A64" w14:textId="77777777" w:rsidR="00F528E3" w:rsidRDefault="00F528E3">
      <w:pPr>
        <w:rPr>
          <w:i/>
          <w:color w:val="548DD4" w:themeColor="text2" w:themeTint="99"/>
        </w:rPr>
      </w:pPr>
    </w:p>
    <w:p w14:paraId="19C5ADF2" w14:textId="77777777" w:rsidR="00F528E3" w:rsidRDefault="00F528E3">
      <w:pPr>
        <w:rPr>
          <w:i/>
          <w:color w:val="548DD4" w:themeColor="text2" w:themeTint="99"/>
        </w:rPr>
      </w:pPr>
    </w:p>
    <w:p w14:paraId="4FAED88E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其中：</w:t>
      </w:r>
    </w:p>
    <w:p w14:paraId="01B6AFE8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系统维护处理过程的中文正式名称，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是系统维护处理过程英文名称的中文说明。</w:t>
      </w:r>
    </w:p>
    <w:p w14:paraId="58871578" w14:textId="77777777" w:rsidR="00F528E3" w:rsidRDefault="00000000">
      <w:pPr>
        <w:pStyle w:val="aff1"/>
        <w:numPr>
          <w:ilvl w:val="1"/>
          <w:numId w:val="13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处理功能</w:t>
      </w:r>
    </w:p>
    <w:p w14:paraId="514F93A8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</w:t>
      </w:r>
      <w:proofErr w:type="gramStart"/>
      <w:r>
        <w:rPr>
          <w:rFonts w:hint="eastAsia"/>
          <w:i/>
          <w:color w:val="548DD4" w:themeColor="text2" w:themeTint="99"/>
        </w:rPr>
        <w:t>本维护</w:t>
      </w:r>
      <w:proofErr w:type="gramEnd"/>
      <w:r>
        <w:rPr>
          <w:rFonts w:hint="eastAsia"/>
          <w:i/>
          <w:color w:val="548DD4" w:themeColor="text2" w:themeTint="99"/>
        </w:rPr>
        <w:t>处理过程对错误的处理方式。</w:t>
      </w:r>
    </w:p>
    <w:p w14:paraId="74E0768F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由于一个维护处理过程有可能具有对多个错误进行处理的能力，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因此该处理功能</w:t>
      </w:r>
    </w:p>
    <w:p w14:paraId="623146AE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必须是针对本项错误编号的。</w:t>
      </w:r>
    </w:p>
    <w:p w14:paraId="17716F6F" w14:textId="77777777" w:rsidR="00F528E3" w:rsidRDefault="00000000">
      <w:pPr>
        <w:pStyle w:val="aff1"/>
        <w:numPr>
          <w:ilvl w:val="1"/>
          <w:numId w:val="13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入口参数</w:t>
      </w:r>
    </w:p>
    <w:p w14:paraId="75CCB037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进行本项错误处理时，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赋给维护处理过程的入口参数。</w:t>
      </w:r>
    </w:p>
    <w:p w14:paraId="48912557" w14:textId="77777777" w:rsidR="00F528E3" w:rsidRDefault="00000000">
      <w:pPr>
        <w:pStyle w:val="aff1"/>
        <w:numPr>
          <w:ilvl w:val="1"/>
          <w:numId w:val="13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出口参数</w:t>
      </w:r>
    </w:p>
    <w:p w14:paraId="0352621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进行本项错误处理时，</w:t>
      </w:r>
      <w:r>
        <w:rPr>
          <w:rFonts w:hint="eastAsia"/>
          <w:i/>
          <w:color w:val="548DD4" w:themeColor="text2" w:themeTint="99"/>
        </w:rPr>
        <w:t xml:space="preserve"> </w:t>
      </w:r>
      <w:r>
        <w:rPr>
          <w:rFonts w:hint="eastAsia"/>
          <w:i/>
          <w:color w:val="548DD4" w:themeColor="text2" w:themeTint="99"/>
        </w:rPr>
        <w:t>维护处理过程返回的出口参数。</w:t>
      </w:r>
    </w:p>
    <w:p w14:paraId="0A89938D" w14:textId="77777777" w:rsidR="00F528E3" w:rsidRDefault="00000000">
      <w:pPr>
        <w:pStyle w:val="aff1"/>
        <w:numPr>
          <w:ilvl w:val="1"/>
          <w:numId w:val="13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lastRenderedPageBreak/>
        <w:t>备注</w:t>
      </w:r>
    </w:p>
    <w:p w14:paraId="5AEE4C7C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描述与该系统错误有关的其它注意事项。</w:t>
      </w:r>
    </w:p>
    <w:p w14:paraId="02F90DBA" w14:textId="77777777" w:rsidR="00F528E3" w:rsidRDefault="00000000">
      <w:pPr>
        <w:pStyle w:val="aff1"/>
        <w:numPr>
          <w:ilvl w:val="1"/>
          <w:numId w:val="13"/>
        </w:numPr>
        <w:ind w:firstLineChars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说明</w:t>
      </w:r>
    </w:p>
    <w:p w14:paraId="27905736" w14:textId="77777777" w:rsidR="00F528E3" w:rsidRDefault="0000000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描述与该系统错误表有关的其它注意事项。</w:t>
      </w:r>
    </w:p>
    <w:p w14:paraId="676E86C3" w14:textId="77777777" w:rsidR="00F528E3" w:rsidRDefault="00000000">
      <w:pPr>
        <w:pStyle w:val="1"/>
        <w:spacing w:line="400" w:lineRule="exact"/>
        <w:rPr>
          <w:rFonts w:ascii="Times New Roman" w:cs="Times New Roman"/>
          <w:sz w:val="30"/>
          <w:szCs w:val="30"/>
        </w:rPr>
      </w:pPr>
      <w:bookmarkStart w:id="77" w:name="_Toc33515355"/>
      <w:r>
        <w:rPr>
          <w:rFonts w:ascii="Times New Roman" w:cs="Times New Roman" w:hint="eastAsia"/>
          <w:sz w:val="30"/>
          <w:szCs w:val="30"/>
        </w:rPr>
        <w:t>软件安全设计</w:t>
      </w:r>
    </w:p>
    <w:p w14:paraId="1634D703" w14:textId="77777777" w:rsidR="00F528E3" w:rsidRDefault="00F528E3"/>
    <w:p w14:paraId="04293E59" w14:textId="77777777" w:rsidR="00F528E3" w:rsidRDefault="00000000">
      <w:pPr>
        <w:pStyle w:val="1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30"/>
          <w:szCs w:val="30"/>
        </w:rPr>
        <w:t>问题及解决方案</w:t>
      </w:r>
      <w:bookmarkEnd w:id="77"/>
    </w:p>
    <w:p w14:paraId="3D498EE9" w14:textId="77777777" w:rsidR="00F528E3" w:rsidRDefault="00000000">
      <w:r>
        <w:rPr>
          <w:rFonts w:hint="eastAsia"/>
        </w:rPr>
        <w:t xml:space="preserve"> </w:t>
      </w:r>
      <w:r>
        <w:t xml:space="preserve">  </w:t>
      </w:r>
      <w:r>
        <w:t>特殊情况的处理</w:t>
      </w:r>
    </w:p>
    <w:p w14:paraId="49FC4B6C" w14:textId="77777777" w:rsidR="00F528E3" w:rsidRDefault="00000000">
      <w:r>
        <w:rPr>
          <w:rFonts w:hint="eastAsia"/>
        </w:rPr>
        <w:t xml:space="preserve"> </w:t>
      </w:r>
      <w:r>
        <w:t xml:space="preserve">   </w:t>
      </w:r>
    </w:p>
    <w:p w14:paraId="6EE652B6" w14:textId="77777777" w:rsidR="00F528E3" w:rsidRDefault="00000000">
      <w:pPr>
        <w:pStyle w:val="1"/>
        <w:spacing w:line="400" w:lineRule="exact"/>
        <w:rPr>
          <w:rFonts w:ascii="Times New Roman" w:hAnsi="Times New Roman" w:cs="Times New Roman"/>
          <w:sz w:val="30"/>
          <w:szCs w:val="30"/>
        </w:rPr>
      </w:pPr>
      <w:bookmarkStart w:id="78" w:name="_Toc33515356"/>
      <w:bookmarkStart w:id="79" w:name="_Toc24645463"/>
      <w:r>
        <w:rPr>
          <w:rFonts w:ascii="Times New Roman" w:hAnsi="Times New Roman" w:cs="Times New Roman" w:hint="eastAsia"/>
          <w:sz w:val="30"/>
          <w:szCs w:val="30"/>
        </w:rPr>
        <w:t>维护设计</w:t>
      </w:r>
      <w:bookmarkEnd w:id="78"/>
      <w:bookmarkEnd w:id="79"/>
    </w:p>
    <w:p w14:paraId="15000036" w14:textId="77777777" w:rsidR="00F528E3" w:rsidRDefault="00F528E3"/>
    <w:p w14:paraId="3C14E744" w14:textId="77777777" w:rsidR="00F528E3" w:rsidRDefault="00F528E3">
      <w:pPr>
        <w:rPr>
          <w:i/>
          <w:color w:val="FF0000"/>
          <w:sz w:val="21"/>
          <w:szCs w:val="21"/>
        </w:rPr>
      </w:pPr>
      <w:bookmarkStart w:id="80" w:name="_Toc33515358"/>
      <w:bookmarkEnd w:id="80"/>
    </w:p>
    <w:p w14:paraId="08F8F8C5" w14:textId="77777777" w:rsidR="00F528E3" w:rsidRDefault="00F528E3">
      <w:pPr>
        <w:rPr>
          <w:i/>
          <w:color w:val="FF0000"/>
          <w:sz w:val="21"/>
          <w:szCs w:val="21"/>
        </w:rPr>
      </w:pPr>
    </w:p>
    <w:p w14:paraId="526C419B" w14:textId="77777777" w:rsidR="00F528E3" w:rsidRDefault="00F528E3"/>
    <w:p w14:paraId="1E1DBF50" w14:textId="77777777" w:rsidR="00F528E3" w:rsidRDefault="00F528E3">
      <w:pPr>
        <w:pStyle w:val="af"/>
        <w:jc w:val="left"/>
        <w:rPr>
          <w:color w:val="000000" w:themeColor="text1"/>
        </w:rPr>
      </w:pPr>
    </w:p>
    <w:p w14:paraId="76411808" w14:textId="77777777" w:rsidR="00F528E3" w:rsidRDefault="00F528E3"/>
    <w:p w14:paraId="3A43DF0C" w14:textId="77777777" w:rsidR="00F528E3" w:rsidRDefault="00F528E3"/>
    <w:sectPr w:rsidR="00F528E3">
      <w:headerReference w:type="default" r:id="rId8"/>
      <w:footerReference w:type="default" r:id="rId9"/>
      <w:pgSz w:w="11906" w:h="16838"/>
      <w:pgMar w:top="1440" w:right="1077" w:bottom="1135" w:left="1077" w:header="425" w:footer="19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DA716" w14:textId="77777777" w:rsidR="00D020B1" w:rsidRDefault="00D020B1">
      <w:pPr>
        <w:spacing w:line="240" w:lineRule="auto"/>
      </w:pPr>
      <w:r>
        <w:separator/>
      </w:r>
    </w:p>
  </w:endnote>
  <w:endnote w:type="continuationSeparator" w:id="0">
    <w:p w14:paraId="0B301A7D" w14:textId="77777777" w:rsidR="00D020B1" w:rsidRDefault="00D02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 Inspira">
    <w:altName w:val="Calibri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Spec="center" w:tblpY="-715"/>
      <w:tblOverlap w:val="never"/>
      <w:tblW w:w="103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5112"/>
      <w:gridCol w:w="3963"/>
      <w:gridCol w:w="600"/>
      <w:gridCol w:w="642"/>
    </w:tblGrid>
    <w:tr w:rsidR="00F528E3" w14:paraId="55A8B538" w14:textId="77777777" w:rsidTr="008431FA">
      <w:trPr>
        <w:cantSplit/>
        <w:trHeight w:hRule="exact" w:val="726"/>
        <w:jc w:val="center"/>
      </w:trPr>
      <w:tc>
        <w:tcPr>
          <w:tcW w:w="5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7DFF58" w14:textId="77777777" w:rsidR="00F528E3" w:rsidRDefault="00000000">
          <w:pPr>
            <w:pStyle w:val="af"/>
            <w:spacing w:line="240" w:lineRule="auto"/>
            <w:rPr>
              <w:rFonts w:ascii="Times New Roman" w:eastAsia="宋体" w:hAnsi="Times New Roman" w:cs="Times New Roman"/>
              <w:kern w:val="0"/>
              <w:sz w:val="21"/>
              <w:szCs w:val="21"/>
            </w:rPr>
          </w:pPr>
          <w:r>
            <w:rPr>
              <w:rFonts w:ascii="Times New Roman" w:eastAsia="宋体" w:hAnsi="Times New Roman" w:cs="Times New Roman"/>
              <w:kern w:val="0"/>
              <w:sz w:val="21"/>
              <w:szCs w:val="21"/>
            </w:rPr>
            <w:t>机密文件</w:t>
          </w:r>
        </w:p>
        <w:p w14:paraId="33B987FB" w14:textId="77777777" w:rsidR="00F528E3" w:rsidRDefault="00000000">
          <w:pPr>
            <w:pStyle w:val="af"/>
            <w:spacing w:line="240" w:lineRule="auto"/>
          </w:pPr>
          <w:r>
            <w:rPr>
              <w:rFonts w:ascii="Times New Roman" w:eastAsia="宋体" w:hAnsi="Times New Roman" w:cs="Times New Roman"/>
              <w:kern w:val="0"/>
              <w:sz w:val="21"/>
              <w:szCs w:val="21"/>
            </w:rPr>
            <w:t>未经公司授权，任何单位和个人不得复制、散发、出示</w:t>
          </w:r>
        </w:p>
      </w:tc>
      <w:tc>
        <w:tcPr>
          <w:tcW w:w="396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FA2826F" w14:textId="77CB685A" w:rsidR="00F528E3" w:rsidRDefault="003722B4">
          <w:pPr>
            <w:pStyle w:val="af"/>
            <w:spacing w:line="240" w:lineRule="auto"/>
            <w:rPr>
              <w:rFonts w:ascii="Times New Roman" w:eastAsia="宋体" w:hAnsi="Times New Roman" w:cs="Times New Roman"/>
              <w:b/>
              <w:kern w:val="0"/>
              <w:sz w:val="21"/>
              <w:szCs w:val="21"/>
            </w:rPr>
          </w:pPr>
          <w:r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上海</w:t>
          </w:r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脑虎科技</w:t>
          </w:r>
          <w:r w:rsidR="00000000">
            <w:rPr>
              <w:rFonts w:ascii="Times New Roman" w:eastAsia="宋体" w:hAnsi="Times New Roman" w:cs="Times New Roman"/>
              <w:b/>
              <w:kern w:val="0"/>
              <w:sz w:val="21"/>
              <w:szCs w:val="21"/>
            </w:rPr>
            <w:t>有限公司</w:t>
          </w:r>
        </w:p>
        <w:p w14:paraId="4872C124" w14:textId="7EF4CA76" w:rsidR="00F528E3" w:rsidRDefault="003722B4">
          <w:pPr>
            <w:pStyle w:val="af"/>
            <w:spacing w:line="240" w:lineRule="auto"/>
            <w:rPr>
              <w:rFonts w:ascii="Arial" w:hAnsi="Arial" w:cs="Arial"/>
            </w:rPr>
          </w:pPr>
          <w:r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Shanghai</w:t>
          </w:r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 xml:space="preserve"> </w:t>
          </w:r>
          <w:proofErr w:type="spellStart"/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NeuroXess</w:t>
          </w:r>
          <w:proofErr w:type="spellEnd"/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 xml:space="preserve"> Technology Co.,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14:paraId="75685805" w14:textId="77777777" w:rsidR="00F528E3" w:rsidRDefault="00000000">
          <w:pPr>
            <w:pStyle w:val="af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eastAsia="宋体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F059EC5" w14:textId="77777777" w:rsidR="00F528E3" w:rsidRDefault="00000000">
          <w:pPr>
            <w:pStyle w:val="af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begin"/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instrText>PAGE  \* Arabic  \* MERGEFORMAT</w:instrTex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separate"/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t>3</w: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end"/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t xml:space="preserve"> </w:t>
          </w:r>
          <w:r>
            <w:rPr>
              <w:rFonts w:ascii="Arial" w:eastAsia="宋体" w:hAnsi="Arial" w:cs="Arial" w:hint="eastAsia"/>
              <w:spacing w:val="-8"/>
              <w:kern w:val="0"/>
              <w:sz w:val="21"/>
              <w:szCs w:val="21"/>
              <w:lang w:val="zh-CN"/>
            </w:rPr>
            <w:t>/</w: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t xml:space="preserve"> </w: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begin"/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instrText>NUMPAGES  \* Arabic  \* MERGEFORMAT</w:instrTex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separate"/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t>4</w:t>
          </w:r>
          <w:r>
            <w:rPr>
              <w:rFonts w:ascii="Arial" w:eastAsia="宋体" w:hAnsi="Arial" w:cs="Arial"/>
              <w:spacing w:val="-8"/>
              <w:kern w:val="0"/>
              <w:sz w:val="21"/>
              <w:szCs w:val="21"/>
              <w:lang w:val="zh-CN"/>
            </w:rPr>
            <w:fldChar w:fldCharType="end"/>
          </w:r>
        </w:p>
      </w:tc>
    </w:tr>
  </w:tbl>
  <w:p w14:paraId="443D1463" w14:textId="77777777" w:rsidR="00F528E3" w:rsidRDefault="00F528E3">
    <w:pPr>
      <w:pStyle w:val="af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D6B85" w14:textId="77777777" w:rsidR="00D020B1" w:rsidRDefault="00D020B1">
      <w:r>
        <w:separator/>
      </w:r>
    </w:p>
  </w:footnote>
  <w:footnote w:type="continuationSeparator" w:id="0">
    <w:p w14:paraId="4180B64A" w14:textId="77777777" w:rsidR="00D020B1" w:rsidRDefault="00D02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7C3A6" w14:textId="77777777" w:rsidR="00F528E3" w:rsidRDefault="00F528E3">
    <w:pPr>
      <w:wordWrap w:val="0"/>
      <w:jc w:val="right"/>
    </w:pPr>
  </w:p>
  <w:tbl>
    <w:tblPr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088"/>
      <w:gridCol w:w="4525"/>
      <w:gridCol w:w="1865"/>
      <w:gridCol w:w="2120"/>
    </w:tblGrid>
    <w:tr w:rsidR="00F528E3" w14:paraId="0A111A35" w14:textId="77777777">
      <w:trPr>
        <w:cantSplit/>
        <w:trHeight w:hRule="exact" w:val="442"/>
        <w:jc w:val="center"/>
      </w:trPr>
      <w:tc>
        <w:tcPr>
          <w:tcW w:w="2088" w:type="dxa"/>
          <w:vMerge w:val="restart"/>
          <w:vAlign w:val="center"/>
        </w:tcPr>
        <w:p w14:paraId="07F9B33D" w14:textId="77777777" w:rsidR="00F528E3" w:rsidRDefault="00000000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114300" distR="114300" wp14:anchorId="7FD498E6" wp14:editId="19FAA27F">
                <wp:extent cx="939165" cy="226060"/>
                <wp:effectExtent l="0" t="0" r="5715" b="254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 w14:paraId="115DEF6C" w14:textId="77777777" w:rsidR="00F528E3" w:rsidRDefault="00000000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color w:val="0070C0"/>
              <w:sz w:val="28"/>
              <w:szCs w:val="28"/>
            </w:rPr>
            <w:t>概要设计说明书</w:t>
          </w:r>
        </w:p>
      </w:tc>
      <w:tc>
        <w:tcPr>
          <w:tcW w:w="1865" w:type="dxa"/>
          <w:vAlign w:val="center"/>
        </w:tcPr>
        <w:p w14:paraId="5BB6C7EB" w14:textId="77777777" w:rsidR="00F528E3" w:rsidRDefault="00000000">
          <w:pPr>
            <w:pStyle w:val="af7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 w14:paraId="0E20595E" w14:textId="4006CB66" w:rsidR="00F528E3" w:rsidRDefault="00F528E3">
          <w:pPr>
            <w:pStyle w:val="af7"/>
            <w:jc w:val="center"/>
            <w:outlineLvl w:val="1"/>
            <w:rPr>
              <w:rFonts w:hint="eastAsia"/>
              <w:sz w:val="21"/>
              <w:szCs w:val="21"/>
            </w:rPr>
          </w:pPr>
        </w:p>
      </w:tc>
    </w:tr>
    <w:tr w:rsidR="00F528E3" w14:paraId="02E44386" w14:textId="77777777">
      <w:trPr>
        <w:cantSplit/>
        <w:trHeight w:hRule="exact" w:val="452"/>
        <w:jc w:val="center"/>
      </w:trPr>
      <w:tc>
        <w:tcPr>
          <w:tcW w:w="2088" w:type="dxa"/>
          <w:vMerge/>
          <w:vAlign w:val="center"/>
        </w:tcPr>
        <w:p w14:paraId="4D27196D" w14:textId="77777777" w:rsidR="00F528E3" w:rsidRDefault="00F528E3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/>
          <w:vAlign w:val="center"/>
        </w:tcPr>
        <w:p w14:paraId="700750F2" w14:textId="77777777" w:rsidR="00F528E3" w:rsidRDefault="00F528E3"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 w14:paraId="63B958C3" w14:textId="77777777" w:rsidR="00F528E3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120" w:type="dxa"/>
          <w:vAlign w:val="center"/>
        </w:tcPr>
        <w:p w14:paraId="588F0CA0" w14:textId="77777777" w:rsidR="00F528E3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A/0</w:t>
          </w:r>
        </w:p>
      </w:tc>
    </w:tr>
  </w:tbl>
  <w:p w14:paraId="09FF26A7" w14:textId="77777777" w:rsidR="00F528E3" w:rsidRDefault="00F528E3">
    <w:pPr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F58"/>
    <w:multiLevelType w:val="multilevel"/>
    <w:tmpl w:val="014F6F58"/>
    <w:lvl w:ilvl="0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1">
      <w:start w:val="11"/>
      <w:numFmt w:val="bullet"/>
      <w:lvlText w:val="●"/>
      <w:lvlJc w:val="left"/>
      <w:pPr>
        <w:ind w:left="1800" w:hanging="360"/>
      </w:pPr>
      <w:rPr>
        <w:rFonts w:ascii="宋体" w:eastAsia="宋体" w:hAnsi="宋体" w:cstheme="minorBidi" w:hint="eastAsia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" w15:restartNumberingAfterBreak="0">
    <w:nsid w:val="2D985D85"/>
    <w:multiLevelType w:val="multilevel"/>
    <w:tmpl w:val="2D985D85"/>
    <w:lvl w:ilvl="0">
      <w:start w:val="1"/>
      <w:numFmt w:val="bullet"/>
      <w:pStyle w:val="TextBullet"/>
      <w:lvlText w:val=""/>
      <w:lvlJc w:val="left"/>
      <w:pPr>
        <w:tabs>
          <w:tab w:val="left" w:pos="1352"/>
        </w:tabs>
        <w:ind w:left="1352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1C10"/>
    <w:multiLevelType w:val="multilevel"/>
    <w:tmpl w:val="36191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E01B28"/>
    <w:multiLevelType w:val="multilevel"/>
    <w:tmpl w:val="38E01B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995245"/>
    <w:multiLevelType w:val="multilevel"/>
    <w:tmpl w:val="39995245"/>
    <w:lvl w:ilvl="0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5" w15:restartNumberingAfterBreak="0">
    <w:nsid w:val="40664770"/>
    <w:multiLevelType w:val="multilevel"/>
    <w:tmpl w:val="40664770"/>
    <w:lvl w:ilvl="0">
      <w:start w:val="1"/>
      <w:numFmt w:val="bullet"/>
      <w:pStyle w:val="TextBullet2"/>
      <w:lvlText w:val="­"/>
      <w:lvlJc w:val="left"/>
      <w:pPr>
        <w:tabs>
          <w:tab w:val="left" w:pos="2520"/>
        </w:tabs>
        <w:ind w:left="2520" w:hanging="360"/>
      </w:pPr>
      <w:rPr>
        <w:rFonts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A65FA9"/>
    <w:multiLevelType w:val="multilevel"/>
    <w:tmpl w:val="40A65F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2857EE"/>
    <w:multiLevelType w:val="multilevel"/>
    <w:tmpl w:val="662857E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EB7940"/>
    <w:multiLevelType w:val="multilevel"/>
    <w:tmpl w:val="6AEB79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166CF2"/>
    <w:multiLevelType w:val="multilevel"/>
    <w:tmpl w:val="6B166C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EB1012"/>
    <w:multiLevelType w:val="multilevel"/>
    <w:tmpl w:val="6DEB1012"/>
    <w:lvl w:ilvl="0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1" w15:restartNumberingAfterBreak="0">
    <w:nsid w:val="6EA32995"/>
    <w:multiLevelType w:val="multilevel"/>
    <w:tmpl w:val="6EA32995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Theme="majorEastAsia" w:eastAsiaTheme="majorEastAsia" w:hAnsiTheme="majorEastAsia" w:hint="eastAsia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6B38BD"/>
    <w:multiLevelType w:val="multilevel"/>
    <w:tmpl w:val="726B38BD"/>
    <w:lvl w:ilvl="0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num w:numId="1" w16cid:durableId="884558216">
    <w:abstractNumId w:val="11"/>
  </w:num>
  <w:num w:numId="2" w16cid:durableId="1788086860">
    <w:abstractNumId w:val="1"/>
  </w:num>
  <w:num w:numId="3" w16cid:durableId="433280912">
    <w:abstractNumId w:val="5"/>
  </w:num>
  <w:num w:numId="4" w16cid:durableId="1377195526">
    <w:abstractNumId w:val="9"/>
  </w:num>
  <w:num w:numId="5" w16cid:durableId="367682419">
    <w:abstractNumId w:val="10"/>
  </w:num>
  <w:num w:numId="6" w16cid:durableId="1596941877">
    <w:abstractNumId w:val="12"/>
  </w:num>
  <w:num w:numId="7" w16cid:durableId="1388799415">
    <w:abstractNumId w:val="0"/>
  </w:num>
  <w:num w:numId="8" w16cid:durableId="532888309">
    <w:abstractNumId w:val="4"/>
  </w:num>
  <w:num w:numId="9" w16cid:durableId="1874003257">
    <w:abstractNumId w:val="7"/>
  </w:num>
  <w:num w:numId="10" w16cid:durableId="57825207">
    <w:abstractNumId w:val="8"/>
  </w:num>
  <w:num w:numId="11" w16cid:durableId="2051609744">
    <w:abstractNumId w:val="3"/>
  </w:num>
  <w:num w:numId="12" w16cid:durableId="132991488">
    <w:abstractNumId w:val="2"/>
  </w:num>
  <w:num w:numId="13" w16cid:durableId="315455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mExOWQwNTIxMmFlMDFmNjM3ZmMyZTYwOTBiMjBmMTYifQ=="/>
  </w:docVars>
  <w:rsids>
    <w:rsidRoot w:val="001630B1"/>
    <w:rsid w:val="000004F5"/>
    <w:rsid w:val="00004258"/>
    <w:rsid w:val="00004B86"/>
    <w:rsid w:val="00004BAE"/>
    <w:rsid w:val="0000638E"/>
    <w:rsid w:val="000117A7"/>
    <w:rsid w:val="000117FD"/>
    <w:rsid w:val="00015F4E"/>
    <w:rsid w:val="0001796E"/>
    <w:rsid w:val="0002119C"/>
    <w:rsid w:val="000218A1"/>
    <w:rsid w:val="000227D5"/>
    <w:rsid w:val="0002299F"/>
    <w:rsid w:val="00022D2C"/>
    <w:rsid w:val="00022E59"/>
    <w:rsid w:val="000242EE"/>
    <w:rsid w:val="00024C02"/>
    <w:rsid w:val="00031673"/>
    <w:rsid w:val="000321C3"/>
    <w:rsid w:val="00032404"/>
    <w:rsid w:val="000324D9"/>
    <w:rsid w:val="000338CE"/>
    <w:rsid w:val="00035CFB"/>
    <w:rsid w:val="00036CB3"/>
    <w:rsid w:val="00041B7D"/>
    <w:rsid w:val="000446AC"/>
    <w:rsid w:val="00046C29"/>
    <w:rsid w:val="00047039"/>
    <w:rsid w:val="00047640"/>
    <w:rsid w:val="00050574"/>
    <w:rsid w:val="00050C0B"/>
    <w:rsid w:val="00054CFB"/>
    <w:rsid w:val="00055469"/>
    <w:rsid w:val="00055940"/>
    <w:rsid w:val="00062D52"/>
    <w:rsid w:val="00065421"/>
    <w:rsid w:val="000704CC"/>
    <w:rsid w:val="00071168"/>
    <w:rsid w:val="00071A51"/>
    <w:rsid w:val="00071C23"/>
    <w:rsid w:val="00076436"/>
    <w:rsid w:val="00080F38"/>
    <w:rsid w:val="000812AF"/>
    <w:rsid w:val="000878B9"/>
    <w:rsid w:val="00087C8E"/>
    <w:rsid w:val="000915C7"/>
    <w:rsid w:val="00092479"/>
    <w:rsid w:val="00092C23"/>
    <w:rsid w:val="00094354"/>
    <w:rsid w:val="00095683"/>
    <w:rsid w:val="00095B21"/>
    <w:rsid w:val="000961AF"/>
    <w:rsid w:val="00096FD1"/>
    <w:rsid w:val="00097F48"/>
    <w:rsid w:val="000A310B"/>
    <w:rsid w:val="000A532E"/>
    <w:rsid w:val="000A634E"/>
    <w:rsid w:val="000B0E65"/>
    <w:rsid w:val="000B13CA"/>
    <w:rsid w:val="000B5438"/>
    <w:rsid w:val="000B5CA9"/>
    <w:rsid w:val="000B6C6E"/>
    <w:rsid w:val="000C331C"/>
    <w:rsid w:val="000C5CFC"/>
    <w:rsid w:val="000C5DC5"/>
    <w:rsid w:val="000C7F17"/>
    <w:rsid w:val="000D2E35"/>
    <w:rsid w:val="000D3698"/>
    <w:rsid w:val="000D556A"/>
    <w:rsid w:val="000D76C3"/>
    <w:rsid w:val="000D7BD8"/>
    <w:rsid w:val="000E0F6B"/>
    <w:rsid w:val="000E7C34"/>
    <w:rsid w:val="000F0269"/>
    <w:rsid w:val="000F061F"/>
    <w:rsid w:val="000F1541"/>
    <w:rsid w:val="000F4779"/>
    <w:rsid w:val="000F4E9F"/>
    <w:rsid w:val="000F5B4C"/>
    <w:rsid w:val="000F6655"/>
    <w:rsid w:val="000F6B4E"/>
    <w:rsid w:val="001007DC"/>
    <w:rsid w:val="00101B0F"/>
    <w:rsid w:val="001033DB"/>
    <w:rsid w:val="00104C52"/>
    <w:rsid w:val="001064B4"/>
    <w:rsid w:val="00110F3C"/>
    <w:rsid w:val="00111984"/>
    <w:rsid w:val="001126B3"/>
    <w:rsid w:val="001145B3"/>
    <w:rsid w:val="00120014"/>
    <w:rsid w:val="00121022"/>
    <w:rsid w:val="00125AF4"/>
    <w:rsid w:val="0013545D"/>
    <w:rsid w:val="00140B7E"/>
    <w:rsid w:val="00140D11"/>
    <w:rsid w:val="00142272"/>
    <w:rsid w:val="001437E8"/>
    <w:rsid w:val="00144BFA"/>
    <w:rsid w:val="00144CA3"/>
    <w:rsid w:val="0014769A"/>
    <w:rsid w:val="001525A0"/>
    <w:rsid w:val="001525EB"/>
    <w:rsid w:val="0015561B"/>
    <w:rsid w:val="00155892"/>
    <w:rsid w:val="00156FB4"/>
    <w:rsid w:val="00160B49"/>
    <w:rsid w:val="00162940"/>
    <w:rsid w:val="001630B1"/>
    <w:rsid w:val="00164F13"/>
    <w:rsid w:val="0016738B"/>
    <w:rsid w:val="00167D58"/>
    <w:rsid w:val="00167E8C"/>
    <w:rsid w:val="00170D52"/>
    <w:rsid w:val="001721ED"/>
    <w:rsid w:val="001723A8"/>
    <w:rsid w:val="00173700"/>
    <w:rsid w:val="00173C75"/>
    <w:rsid w:val="001762E4"/>
    <w:rsid w:val="00177B90"/>
    <w:rsid w:val="001818DC"/>
    <w:rsid w:val="001845DB"/>
    <w:rsid w:val="00187881"/>
    <w:rsid w:val="00187B93"/>
    <w:rsid w:val="00187D9E"/>
    <w:rsid w:val="00191D3A"/>
    <w:rsid w:val="00194943"/>
    <w:rsid w:val="00195D41"/>
    <w:rsid w:val="00196F40"/>
    <w:rsid w:val="001A2307"/>
    <w:rsid w:val="001A264A"/>
    <w:rsid w:val="001A2E10"/>
    <w:rsid w:val="001A6387"/>
    <w:rsid w:val="001B24B1"/>
    <w:rsid w:val="001B668C"/>
    <w:rsid w:val="001B6BED"/>
    <w:rsid w:val="001C08DC"/>
    <w:rsid w:val="001C107F"/>
    <w:rsid w:val="001C2501"/>
    <w:rsid w:val="001C2564"/>
    <w:rsid w:val="001C3564"/>
    <w:rsid w:val="001C3969"/>
    <w:rsid w:val="001C6AEB"/>
    <w:rsid w:val="001D1C32"/>
    <w:rsid w:val="001D26EE"/>
    <w:rsid w:val="001D3DE8"/>
    <w:rsid w:val="001D421A"/>
    <w:rsid w:val="001D4B16"/>
    <w:rsid w:val="001D4E73"/>
    <w:rsid w:val="001D55B4"/>
    <w:rsid w:val="001E0663"/>
    <w:rsid w:val="001E4B39"/>
    <w:rsid w:val="001E51BB"/>
    <w:rsid w:val="001F19C3"/>
    <w:rsid w:val="001F25AA"/>
    <w:rsid w:val="001F2F1A"/>
    <w:rsid w:val="001F5867"/>
    <w:rsid w:val="001F74F7"/>
    <w:rsid w:val="00200B79"/>
    <w:rsid w:val="002010A2"/>
    <w:rsid w:val="0020459F"/>
    <w:rsid w:val="00206E1E"/>
    <w:rsid w:val="00206F7F"/>
    <w:rsid w:val="00207414"/>
    <w:rsid w:val="0021034F"/>
    <w:rsid w:val="00211252"/>
    <w:rsid w:val="002132CF"/>
    <w:rsid w:val="00217181"/>
    <w:rsid w:val="0022195C"/>
    <w:rsid w:val="00222ED4"/>
    <w:rsid w:val="002258D0"/>
    <w:rsid w:val="002308F3"/>
    <w:rsid w:val="00230939"/>
    <w:rsid w:val="00231628"/>
    <w:rsid w:val="00231B1D"/>
    <w:rsid w:val="0023264D"/>
    <w:rsid w:val="0023284C"/>
    <w:rsid w:val="00232A93"/>
    <w:rsid w:val="00232B38"/>
    <w:rsid w:val="00233904"/>
    <w:rsid w:val="00234C6F"/>
    <w:rsid w:val="00234F17"/>
    <w:rsid w:val="00236E2D"/>
    <w:rsid w:val="00240706"/>
    <w:rsid w:val="00244231"/>
    <w:rsid w:val="00244BEF"/>
    <w:rsid w:val="0024549F"/>
    <w:rsid w:val="00250F09"/>
    <w:rsid w:val="00250F10"/>
    <w:rsid w:val="00251250"/>
    <w:rsid w:val="002561D5"/>
    <w:rsid w:val="0025744A"/>
    <w:rsid w:val="0025752A"/>
    <w:rsid w:val="00257F8B"/>
    <w:rsid w:val="00264029"/>
    <w:rsid w:val="0026455F"/>
    <w:rsid w:val="00265CBE"/>
    <w:rsid w:val="00267FD0"/>
    <w:rsid w:val="00270100"/>
    <w:rsid w:val="00270635"/>
    <w:rsid w:val="00270EB1"/>
    <w:rsid w:val="002716C3"/>
    <w:rsid w:val="0027171F"/>
    <w:rsid w:val="00271D10"/>
    <w:rsid w:val="00271FEA"/>
    <w:rsid w:val="002745F6"/>
    <w:rsid w:val="0027556D"/>
    <w:rsid w:val="00275914"/>
    <w:rsid w:val="00277376"/>
    <w:rsid w:val="002802E5"/>
    <w:rsid w:val="00281CEE"/>
    <w:rsid w:val="002854ED"/>
    <w:rsid w:val="00286BA3"/>
    <w:rsid w:val="00287045"/>
    <w:rsid w:val="00290D91"/>
    <w:rsid w:val="002919BE"/>
    <w:rsid w:val="002943DA"/>
    <w:rsid w:val="002949A5"/>
    <w:rsid w:val="00295A20"/>
    <w:rsid w:val="00295E13"/>
    <w:rsid w:val="002A596F"/>
    <w:rsid w:val="002A5B89"/>
    <w:rsid w:val="002B07A7"/>
    <w:rsid w:val="002B088F"/>
    <w:rsid w:val="002B3069"/>
    <w:rsid w:val="002B3AD8"/>
    <w:rsid w:val="002C001F"/>
    <w:rsid w:val="002C188D"/>
    <w:rsid w:val="002C20FB"/>
    <w:rsid w:val="002C7947"/>
    <w:rsid w:val="002D03F3"/>
    <w:rsid w:val="002D1C91"/>
    <w:rsid w:val="002D374A"/>
    <w:rsid w:val="002D3D36"/>
    <w:rsid w:val="002D57DC"/>
    <w:rsid w:val="002E5B40"/>
    <w:rsid w:val="002E7557"/>
    <w:rsid w:val="002E7582"/>
    <w:rsid w:val="002F0328"/>
    <w:rsid w:val="002F4E75"/>
    <w:rsid w:val="0030072B"/>
    <w:rsid w:val="00301925"/>
    <w:rsid w:val="00301B6C"/>
    <w:rsid w:val="00302970"/>
    <w:rsid w:val="003050BB"/>
    <w:rsid w:val="00306618"/>
    <w:rsid w:val="00306E6D"/>
    <w:rsid w:val="00307E12"/>
    <w:rsid w:val="00310C04"/>
    <w:rsid w:val="003133A3"/>
    <w:rsid w:val="00313FF4"/>
    <w:rsid w:val="00314445"/>
    <w:rsid w:val="0031487F"/>
    <w:rsid w:val="00314F84"/>
    <w:rsid w:val="00317C3A"/>
    <w:rsid w:val="00320C28"/>
    <w:rsid w:val="00322566"/>
    <w:rsid w:val="0032309D"/>
    <w:rsid w:val="00323361"/>
    <w:rsid w:val="003237D2"/>
    <w:rsid w:val="0032415E"/>
    <w:rsid w:val="0032673B"/>
    <w:rsid w:val="003277F8"/>
    <w:rsid w:val="00330D6D"/>
    <w:rsid w:val="00331737"/>
    <w:rsid w:val="00332402"/>
    <w:rsid w:val="003326AD"/>
    <w:rsid w:val="00332773"/>
    <w:rsid w:val="00332C30"/>
    <w:rsid w:val="00333068"/>
    <w:rsid w:val="0033497F"/>
    <w:rsid w:val="0034286D"/>
    <w:rsid w:val="00343925"/>
    <w:rsid w:val="003439DE"/>
    <w:rsid w:val="003446DC"/>
    <w:rsid w:val="003453A6"/>
    <w:rsid w:val="00347141"/>
    <w:rsid w:val="00350DA6"/>
    <w:rsid w:val="00351D54"/>
    <w:rsid w:val="003536D6"/>
    <w:rsid w:val="00354573"/>
    <w:rsid w:val="003550B5"/>
    <w:rsid w:val="003601D9"/>
    <w:rsid w:val="003606B8"/>
    <w:rsid w:val="0036099F"/>
    <w:rsid w:val="00361C7E"/>
    <w:rsid w:val="00363B54"/>
    <w:rsid w:val="003673B1"/>
    <w:rsid w:val="00367C05"/>
    <w:rsid w:val="003722B4"/>
    <w:rsid w:val="00372ED9"/>
    <w:rsid w:val="0037341D"/>
    <w:rsid w:val="003759F3"/>
    <w:rsid w:val="0038074A"/>
    <w:rsid w:val="00381190"/>
    <w:rsid w:val="00382E91"/>
    <w:rsid w:val="00391C81"/>
    <w:rsid w:val="0039341F"/>
    <w:rsid w:val="00394771"/>
    <w:rsid w:val="00397645"/>
    <w:rsid w:val="0039797C"/>
    <w:rsid w:val="003A1114"/>
    <w:rsid w:val="003A27A9"/>
    <w:rsid w:val="003A584F"/>
    <w:rsid w:val="003A5886"/>
    <w:rsid w:val="003B0DDE"/>
    <w:rsid w:val="003B1D24"/>
    <w:rsid w:val="003B63F2"/>
    <w:rsid w:val="003C01F5"/>
    <w:rsid w:val="003C5E28"/>
    <w:rsid w:val="003C75AF"/>
    <w:rsid w:val="003C7B68"/>
    <w:rsid w:val="003D0E98"/>
    <w:rsid w:val="003D2092"/>
    <w:rsid w:val="003D2AA6"/>
    <w:rsid w:val="003D362F"/>
    <w:rsid w:val="003D5362"/>
    <w:rsid w:val="003D55AC"/>
    <w:rsid w:val="003D7654"/>
    <w:rsid w:val="003E128F"/>
    <w:rsid w:val="003E2942"/>
    <w:rsid w:val="003E2DFE"/>
    <w:rsid w:val="003E3EE1"/>
    <w:rsid w:val="003E5966"/>
    <w:rsid w:val="003E6CA4"/>
    <w:rsid w:val="003F05B2"/>
    <w:rsid w:val="003F35F8"/>
    <w:rsid w:val="003F42EB"/>
    <w:rsid w:val="003F7DA7"/>
    <w:rsid w:val="003F7F6F"/>
    <w:rsid w:val="0040055A"/>
    <w:rsid w:val="004009CE"/>
    <w:rsid w:val="00401424"/>
    <w:rsid w:val="00402A13"/>
    <w:rsid w:val="0040529A"/>
    <w:rsid w:val="00410A3D"/>
    <w:rsid w:val="004115AF"/>
    <w:rsid w:val="004119E5"/>
    <w:rsid w:val="00412330"/>
    <w:rsid w:val="004132C9"/>
    <w:rsid w:val="00413994"/>
    <w:rsid w:val="004140E9"/>
    <w:rsid w:val="00414B0D"/>
    <w:rsid w:val="004157A3"/>
    <w:rsid w:val="00421EC9"/>
    <w:rsid w:val="00424EB7"/>
    <w:rsid w:val="00430914"/>
    <w:rsid w:val="004310F6"/>
    <w:rsid w:val="00431D34"/>
    <w:rsid w:val="004334BB"/>
    <w:rsid w:val="00433D7F"/>
    <w:rsid w:val="00435791"/>
    <w:rsid w:val="00441B93"/>
    <w:rsid w:val="00442A0A"/>
    <w:rsid w:val="004444AF"/>
    <w:rsid w:val="00450487"/>
    <w:rsid w:val="004512CB"/>
    <w:rsid w:val="00452693"/>
    <w:rsid w:val="004526C2"/>
    <w:rsid w:val="00452FEB"/>
    <w:rsid w:val="004536B1"/>
    <w:rsid w:val="00454665"/>
    <w:rsid w:val="0045558B"/>
    <w:rsid w:val="004611B2"/>
    <w:rsid w:val="004618C8"/>
    <w:rsid w:val="004719B6"/>
    <w:rsid w:val="00473E5E"/>
    <w:rsid w:val="0047472E"/>
    <w:rsid w:val="00475D6D"/>
    <w:rsid w:val="00477572"/>
    <w:rsid w:val="00477A81"/>
    <w:rsid w:val="00481F7C"/>
    <w:rsid w:val="00482054"/>
    <w:rsid w:val="00483901"/>
    <w:rsid w:val="00485A76"/>
    <w:rsid w:val="004868B9"/>
    <w:rsid w:val="00487A39"/>
    <w:rsid w:val="00490B08"/>
    <w:rsid w:val="00492355"/>
    <w:rsid w:val="00494547"/>
    <w:rsid w:val="00497812"/>
    <w:rsid w:val="004A5567"/>
    <w:rsid w:val="004A6979"/>
    <w:rsid w:val="004A6AEB"/>
    <w:rsid w:val="004A6ED9"/>
    <w:rsid w:val="004B36B4"/>
    <w:rsid w:val="004B4D0B"/>
    <w:rsid w:val="004C0B4C"/>
    <w:rsid w:val="004C18ED"/>
    <w:rsid w:val="004C193D"/>
    <w:rsid w:val="004C1DFA"/>
    <w:rsid w:val="004C2289"/>
    <w:rsid w:val="004C764D"/>
    <w:rsid w:val="004D1212"/>
    <w:rsid w:val="004D12C2"/>
    <w:rsid w:val="004D1DEC"/>
    <w:rsid w:val="004D28CB"/>
    <w:rsid w:val="004D30CF"/>
    <w:rsid w:val="004D41C0"/>
    <w:rsid w:val="004D45CE"/>
    <w:rsid w:val="004D4BB4"/>
    <w:rsid w:val="004D4C85"/>
    <w:rsid w:val="004D4E50"/>
    <w:rsid w:val="004E022A"/>
    <w:rsid w:val="004E1658"/>
    <w:rsid w:val="004E1BE2"/>
    <w:rsid w:val="004E236D"/>
    <w:rsid w:val="004E5CFE"/>
    <w:rsid w:val="004E6CED"/>
    <w:rsid w:val="004F0BDE"/>
    <w:rsid w:val="004F187E"/>
    <w:rsid w:val="004F218F"/>
    <w:rsid w:val="004F3E23"/>
    <w:rsid w:val="004F4508"/>
    <w:rsid w:val="0050255C"/>
    <w:rsid w:val="00504A36"/>
    <w:rsid w:val="00505715"/>
    <w:rsid w:val="00507127"/>
    <w:rsid w:val="00510E3C"/>
    <w:rsid w:val="005170FA"/>
    <w:rsid w:val="0051759C"/>
    <w:rsid w:val="00517609"/>
    <w:rsid w:val="0052231B"/>
    <w:rsid w:val="0052300A"/>
    <w:rsid w:val="00524A75"/>
    <w:rsid w:val="005256E8"/>
    <w:rsid w:val="005267C5"/>
    <w:rsid w:val="00530667"/>
    <w:rsid w:val="00532F4B"/>
    <w:rsid w:val="00534644"/>
    <w:rsid w:val="005363C9"/>
    <w:rsid w:val="00536B30"/>
    <w:rsid w:val="00536B90"/>
    <w:rsid w:val="00536ED3"/>
    <w:rsid w:val="005374C9"/>
    <w:rsid w:val="00542B95"/>
    <w:rsid w:val="00545D9A"/>
    <w:rsid w:val="00546593"/>
    <w:rsid w:val="00547C60"/>
    <w:rsid w:val="005503C4"/>
    <w:rsid w:val="0055049F"/>
    <w:rsid w:val="005522A3"/>
    <w:rsid w:val="00554304"/>
    <w:rsid w:val="00554D8E"/>
    <w:rsid w:val="0055522B"/>
    <w:rsid w:val="00556305"/>
    <w:rsid w:val="005602B7"/>
    <w:rsid w:val="005607E2"/>
    <w:rsid w:val="00561718"/>
    <w:rsid w:val="005634EF"/>
    <w:rsid w:val="00563E97"/>
    <w:rsid w:val="00564829"/>
    <w:rsid w:val="00566707"/>
    <w:rsid w:val="005676FC"/>
    <w:rsid w:val="00574A10"/>
    <w:rsid w:val="00577F8D"/>
    <w:rsid w:val="00577FA2"/>
    <w:rsid w:val="00580E33"/>
    <w:rsid w:val="00581754"/>
    <w:rsid w:val="00582A89"/>
    <w:rsid w:val="0058462E"/>
    <w:rsid w:val="005851C2"/>
    <w:rsid w:val="00585513"/>
    <w:rsid w:val="00594AFE"/>
    <w:rsid w:val="00594CCB"/>
    <w:rsid w:val="005A13AD"/>
    <w:rsid w:val="005A2F95"/>
    <w:rsid w:val="005A310F"/>
    <w:rsid w:val="005A485A"/>
    <w:rsid w:val="005A5334"/>
    <w:rsid w:val="005A5C06"/>
    <w:rsid w:val="005A6D98"/>
    <w:rsid w:val="005A712B"/>
    <w:rsid w:val="005B099E"/>
    <w:rsid w:val="005B2664"/>
    <w:rsid w:val="005B2F86"/>
    <w:rsid w:val="005B55C7"/>
    <w:rsid w:val="005C0CCB"/>
    <w:rsid w:val="005C3908"/>
    <w:rsid w:val="005C43EF"/>
    <w:rsid w:val="005C71CA"/>
    <w:rsid w:val="005C7FF9"/>
    <w:rsid w:val="005D26E5"/>
    <w:rsid w:val="005D29A2"/>
    <w:rsid w:val="005D31B5"/>
    <w:rsid w:val="005D47B5"/>
    <w:rsid w:val="005D530D"/>
    <w:rsid w:val="005D5375"/>
    <w:rsid w:val="005D61B8"/>
    <w:rsid w:val="005D714F"/>
    <w:rsid w:val="005E1EB2"/>
    <w:rsid w:val="005F0A07"/>
    <w:rsid w:val="005F1B29"/>
    <w:rsid w:val="005F41FC"/>
    <w:rsid w:val="005F475B"/>
    <w:rsid w:val="005F6138"/>
    <w:rsid w:val="0060241B"/>
    <w:rsid w:val="006035AA"/>
    <w:rsid w:val="00604D7B"/>
    <w:rsid w:val="00605F26"/>
    <w:rsid w:val="00606B22"/>
    <w:rsid w:val="006073F5"/>
    <w:rsid w:val="00610150"/>
    <w:rsid w:val="00612284"/>
    <w:rsid w:val="00612A67"/>
    <w:rsid w:val="00613815"/>
    <w:rsid w:val="00617EF0"/>
    <w:rsid w:val="00620D6E"/>
    <w:rsid w:val="00620ECC"/>
    <w:rsid w:val="00621392"/>
    <w:rsid w:val="00622E87"/>
    <w:rsid w:val="00623849"/>
    <w:rsid w:val="00624D2A"/>
    <w:rsid w:val="00627F6E"/>
    <w:rsid w:val="006300DE"/>
    <w:rsid w:val="00631BB4"/>
    <w:rsid w:val="00631C58"/>
    <w:rsid w:val="00633C02"/>
    <w:rsid w:val="006368BA"/>
    <w:rsid w:val="00636E34"/>
    <w:rsid w:val="006373DF"/>
    <w:rsid w:val="00637724"/>
    <w:rsid w:val="00641115"/>
    <w:rsid w:val="00641672"/>
    <w:rsid w:val="00641D8D"/>
    <w:rsid w:val="006421C5"/>
    <w:rsid w:val="00646AD1"/>
    <w:rsid w:val="00647FC2"/>
    <w:rsid w:val="006501AB"/>
    <w:rsid w:val="0065257C"/>
    <w:rsid w:val="00656DAD"/>
    <w:rsid w:val="0065769D"/>
    <w:rsid w:val="00657CD7"/>
    <w:rsid w:val="00657D2D"/>
    <w:rsid w:val="006607B9"/>
    <w:rsid w:val="006635AD"/>
    <w:rsid w:val="0066470F"/>
    <w:rsid w:val="00664DE2"/>
    <w:rsid w:val="00667B8B"/>
    <w:rsid w:val="0067053F"/>
    <w:rsid w:val="00671DAE"/>
    <w:rsid w:val="0067232B"/>
    <w:rsid w:val="006729B1"/>
    <w:rsid w:val="006732F1"/>
    <w:rsid w:val="00677145"/>
    <w:rsid w:val="0067727D"/>
    <w:rsid w:val="00677323"/>
    <w:rsid w:val="00677BB6"/>
    <w:rsid w:val="00686AD1"/>
    <w:rsid w:val="00687D3E"/>
    <w:rsid w:val="006902E3"/>
    <w:rsid w:val="0069174C"/>
    <w:rsid w:val="006924F6"/>
    <w:rsid w:val="006959C3"/>
    <w:rsid w:val="0069734A"/>
    <w:rsid w:val="006A2DFE"/>
    <w:rsid w:val="006A305D"/>
    <w:rsid w:val="006A3A78"/>
    <w:rsid w:val="006A417F"/>
    <w:rsid w:val="006A6717"/>
    <w:rsid w:val="006A7ADB"/>
    <w:rsid w:val="006B237A"/>
    <w:rsid w:val="006B338E"/>
    <w:rsid w:val="006B7C4D"/>
    <w:rsid w:val="006C06B2"/>
    <w:rsid w:val="006C155E"/>
    <w:rsid w:val="006C1FD6"/>
    <w:rsid w:val="006C2DA1"/>
    <w:rsid w:val="006C3C20"/>
    <w:rsid w:val="006C6029"/>
    <w:rsid w:val="006C6921"/>
    <w:rsid w:val="006C78C6"/>
    <w:rsid w:val="006D07F7"/>
    <w:rsid w:val="006D0F44"/>
    <w:rsid w:val="006D63BA"/>
    <w:rsid w:val="006D6ADC"/>
    <w:rsid w:val="006D7710"/>
    <w:rsid w:val="006D7F93"/>
    <w:rsid w:val="006E25B7"/>
    <w:rsid w:val="006E40AE"/>
    <w:rsid w:val="006E4943"/>
    <w:rsid w:val="006E686D"/>
    <w:rsid w:val="006E6C52"/>
    <w:rsid w:val="006E7528"/>
    <w:rsid w:val="006E7EB3"/>
    <w:rsid w:val="006F074B"/>
    <w:rsid w:val="006F2ED8"/>
    <w:rsid w:val="006F56EF"/>
    <w:rsid w:val="006F5C2C"/>
    <w:rsid w:val="006F5D26"/>
    <w:rsid w:val="006F6CCF"/>
    <w:rsid w:val="00701E07"/>
    <w:rsid w:val="0070326C"/>
    <w:rsid w:val="00703F07"/>
    <w:rsid w:val="00706E05"/>
    <w:rsid w:val="00707059"/>
    <w:rsid w:val="007079DC"/>
    <w:rsid w:val="007112DF"/>
    <w:rsid w:val="00712176"/>
    <w:rsid w:val="007170FF"/>
    <w:rsid w:val="00717E3B"/>
    <w:rsid w:val="007201DA"/>
    <w:rsid w:val="00722F38"/>
    <w:rsid w:val="00723199"/>
    <w:rsid w:val="00725F1E"/>
    <w:rsid w:val="007278D5"/>
    <w:rsid w:val="007305DC"/>
    <w:rsid w:val="007307FF"/>
    <w:rsid w:val="007315C5"/>
    <w:rsid w:val="00731E20"/>
    <w:rsid w:val="00734E91"/>
    <w:rsid w:val="007422EF"/>
    <w:rsid w:val="00742EB2"/>
    <w:rsid w:val="0074318A"/>
    <w:rsid w:val="007459CA"/>
    <w:rsid w:val="00746F00"/>
    <w:rsid w:val="00750313"/>
    <w:rsid w:val="00752264"/>
    <w:rsid w:val="00752C25"/>
    <w:rsid w:val="007531B3"/>
    <w:rsid w:val="0075360D"/>
    <w:rsid w:val="00753774"/>
    <w:rsid w:val="00756EE5"/>
    <w:rsid w:val="0075772C"/>
    <w:rsid w:val="0076048A"/>
    <w:rsid w:val="007625DF"/>
    <w:rsid w:val="007627B2"/>
    <w:rsid w:val="00766325"/>
    <w:rsid w:val="00771738"/>
    <w:rsid w:val="0077513F"/>
    <w:rsid w:val="007808CB"/>
    <w:rsid w:val="00782299"/>
    <w:rsid w:val="00782432"/>
    <w:rsid w:val="00785C89"/>
    <w:rsid w:val="00786C7E"/>
    <w:rsid w:val="007903F6"/>
    <w:rsid w:val="007926AB"/>
    <w:rsid w:val="00793442"/>
    <w:rsid w:val="00795257"/>
    <w:rsid w:val="00795345"/>
    <w:rsid w:val="007A3400"/>
    <w:rsid w:val="007A58E8"/>
    <w:rsid w:val="007A6538"/>
    <w:rsid w:val="007A6DA7"/>
    <w:rsid w:val="007A716A"/>
    <w:rsid w:val="007B023A"/>
    <w:rsid w:val="007B056D"/>
    <w:rsid w:val="007B08D4"/>
    <w:rsid w:val="007B29BB"/>
    <w:rsid w:val="007B2E2C"/>
    <w:rsid w:val="007B5B92"/>
    <w:rsid w:val="007B7AB6"/>
    <w:rsid w:val="007C333E"/>
    <w:rsid w:val="007C5102"/>
    <w:rsid w:val="007C67A6"/>
    <w:rsid w:val="007D15F7"/>
    <w:rsid w:val="007D32D8"/>
    <w:rsid w:val="007D58CD"/>
    <w:rsid w:val="007E0793"/>
    <w:rsid w:val="007E1985"/>
    <w:rsid w:val="007E224F"/>
    <w:rsid w:val="007E2BFD"/>
    <w:rsid w:val="007E5BCE"/>
    <w:rsid w:val="007E600C"/>
    <w:rsid w:val="007E745E"/>
    <w:rsid w:val="007F096F"/>
    <w:rsid w:val="007F1081"/>
    <w:rsid w:val="007F37C7"/>
    <w:rsid w:val="007F41CD"/>
    <w:rsid w:val="007F702E"/>
    <w:rsid w:val="007F7DC3"/>
    <w:rsid w:val="008017D2"/>
    <w:rsid w:val="00801AF0"/>
    <w:rsid w:val="00802BC3"/>
    <w:rsid w:val="00803AF4"/>
    <w:rsid w:val="00807042"/>
    <w:rsid w:val="00807FB0"/>
    <w:rsid w:val="00811242"/>
    <w:rsid w:val="00811980"/>
    <w:rsid w:val="00814BE0"/>
    <w:rsid w:val="008150ED"/>
    <w:rsid w:val="00815275"/>
    <w:rsid w:val="00815F47"/>
    <w:rsid w:val="008165F6"/>
    <w:rsid w:val="00820E21"/>
    <w:rsid w:val="00821DE3"/>
    <w:rsid w:val="00823326"/>
    <w:rsid w:val="0082485C"/>
    <w:rsid w:val="008249E9"/>
    <w:rsid w:val="008256AB"/>
    <w:rsid w:val="00826004"/>
    <w:rsid w:val="008267CA"/>
    <w:rsid w:val="008302C9"/>
    <w:rsid w:val="0083066D"/>
    <w:rsid w:val="008309E3"/>
    <w:rsid w:val="00830A3E"/>
    <w:rsid w:val="008326C9"/>
    <w:rsid w:val="00833D18"/>
    <w:rsid w:val="00834C1F"/>
    <w:rsid w:val="00836B23"/>
    <w:rsid w:val="008418B9"/>
    <w:rsid w:val="00841BC2"/>
    <w:rsid w:val="00842831"/>
    <w:rsid w:val="008431FA"/>
    <w:rsid w:val="00852FF8"/>
    <w:rsid w:val="0085423D"/>
    <w:rsid w:val="00854824"/>
    <w:rsid w:val="008574A9"/>
    <w:rsid w:val="00861104"/>
    <w:rsid w:val="008644A4"/>
    <w:rsid w:val="00865884"/>
    <w:rsid w:val="00866592"/>
    <w:rsid w:val="00867707"/>
    <w:rsid w:val="00867B20"/>
    <w:rsid w:val="0087176A"/>
    <w:rsid w:val="00874CED"/>
    <w:rsid w:val="0087539A"/>
    <w:rsid w:val="00875CA4"/>
    <w:rsid w:val="00876CE4"/>
    <w:rsid w:val="0087772A"/>
    <w:rsid w:val="00880FB7"/>
    <w:rsid w:val="008814C5"/>
    <w:rsid w:val="0088373C"/>
    <w:rsid w:val="00885225"/>
    <w:rsid w:val="00885271"/>
    <w:rsid w:val="00885931"/>
    <w:rsid w:val="008931B7"/>
    <w:rsid w:val="008932B0"/>
    <w:rsid w:val="00893F6F"/>
    <w:rsid w:val="008953E9"/>
    <w:rsid w:val="0089663F"/>
    <w:rsid w:val="00897763"/>
    <w:rsid w:val="008A2D2F"/>
    <w:rsid w:val="008A3B4B"/>
    <w:rsid w:val="008A50B3"/>
    <w:rsid w:val="008A6373"/>
    <w:rsid w:val="008A7857"/>
    <w:rsid w:val="008B0DDF"/>
    <w:rsid w:val="008B10B4"/>
    <w:rsid w:val="008B5024"/>
    <w:rsid w:val="008B5CC7"/>
    <w:rsid w:val="008B6B4B"/>
    <w:rsid w:val="008B7770"/>
    <w:rsid w:val="008C06FE"/>
    <w:rsid w:val="008C1BA3"/>
    <w:rsid w:val="008C345A"/>
    <w:rsid w:val="008D0D49"/>
    <w:rsid w:val="008D15AC"/>
    <w:rsid w:val="008D1801"/>
    <w:rsid w:val="008D38C8"/>
    <w:rsid w:val="008D46A7"/>
    <w:rsid w:val="008D4E38"/>
    <w:rsid w:val="008D6776"/>
    <w:rsid w:val="008E058F"/>
    <w:rsid w:val="008E13D8"/>
    <w:rsid w:val="008E1764"/>
    <w:rsid w:val="008E2A29"/>
    <w:rsid w:val="008E32CF"/>
    <w:rsid w:val="008E336A"/>
    <w:rsid w:val="008E50E5"/>
    <w:rsid w:val="008E640E"/>
    <w:rsid w:val="008E7922"/>
    <w:rsid w:val="008F495C"/>
    <w:rsid w:val="008F4C98"/>
    <w:rsid w:val="008F655A"/>
    <w:rsid w:val="00900385"/>
    <w:rsid w:val="0090162E"/>
    <w:rsid w:val="009019DC"/>
    <w:rsid w:val="00901A44"/>
    <w:rsid w:val="00907E32"/>
    <w:rsid w:val="00912CAF"/>
    <w:rsid w:val="00912D84"/>
    <w:rsid w:val="00913B7A"/>
    <w:rsid w:val="0091636C"/>
    <w:rsid w:val="009204E9"/>
    <w:rsid w:val="0092123D"/>
    <w:rsid w:val="009220A9"/>
    <w:rsid w:val="00922AE1"/>
    <w:rsid w:val="00923BAE"/>
    <w:rsid w:val="00926854"/>
    <w:rsid w:val="009278A3"/>
    <w:rsid w:val="009309AE"/>
    <w:rsid w:val="00933646"/>
    <w:rsid w:val="0093377F"/>
    <w:rsid w:val="009337D8"/>
    <w:rsid w:val="00944338"/>
    <w:rsid w:val="00947254"/>
    <w:rsid w:val="00952D81"/>
    <w:rsid w:val="00954466"/>
    <w:rsid w:val="009545F0"/>
    <w:rsid w:val="0095659E"/>
    <w:rsid w:val="00961714"/>
    <w:rsid w:val="00961EA6"/>
    <w:rsid w:val="00965E10"/>
    <w:rsid w:val="00967DEC"/>
    <w:rsid w:val="00973D4D"/>
    <w:rsid w:val="00974AB1"/>
    <w:rsid w:val="00976178"/>
    <w:rsid w:val="00976867"/>
    <w:rsid w:val="0097707B"/>
    <w:rsid w:val="00981E7D"/>
    <w:rsid w:val="00982BF1"/>
    <w:rsid w:val="009834A6"/>
    <w:rsid w:val="00984417"/>
    <w:rsid w:val="009846F4"/>
    <w:rsid w:val="009867E1"/>
    <w:rsid w:val="0098758E"/>
    <w:rsid w:val="009910FB"/>
    <w:rsid w:val="0099236E"/>
    <w:rsid w:val="0099256A"/>
    <w:rsid w:val="0099327C"/>
    <w:rsid w:val="009974E7"/>
    <w:rsid w:val="00997A44"/>
    <w:rsid w:val="009A3D48"/>
    <w:rsid w:val="009A71EB"/>
    <w:rsid w:val="009A7287"/>
    <w:rsid w:val="009B1104"/>
    <w:rsid w:val="009B50E7"/>
    <w:rsid w:val="009B5332"/>
    <w:rsid w:val="009C7519"/>
    <w:rsid w:val="009C7757"/>
    <w:rsid w:val="009D0589"/>
    <w:rsid w:val="009D1D10"/>
    <w:rsid w:val="009D208A"/>
    <w:rsid w:val="009D50E0"/>
    <w:rsid w:val="009D5CE7"/>
    <w:rsid w:val="009E1691"/>
    <w:rsid w:val="009E16A9"/>
    <w:rsid w:val="009E3D88"/>
    <w:rsid w:val="009E5005"/>
    <w:rsid w:val="009E5B0F"/>
    <w:rsid w:val="009E76FA"/>
    <w:rsid w:val="009F06D3"/>
    <w:rsid w:val="009F1B8E"/>
    <w:rsid w:val="009F1D2C"/>
    <w:rsid w:val="009F2305"/>
    <w:rsid w:val="009F2A96"/>
    <w:rsid w:val="009F3676"/>
    <w:rsid w:val="00A018B5"/>
    <w:rsid w:val="00A058A6"/>
    <w:rsid w:val="00A06CC3"/>
    <w:rsid w:val="00A07529"/>
    <w:rsid w:val="00A13602"/>
    <w:rsid w:val="00A13FB8"/>
    <w:rsid w:val="00A14BE6"/>
    <w:rsid w:val="00A168DB"/>
    <w:rsid w:val="00A203EA"/>
    <w:rsid w:val="00A237EE"/>
    <w:rsid w:val="00A257CE"/>
    <w:rsid w:val="00A27F01"/>
    <w:rsid w:val="00A30EA3"/>
    <w:rsid w:val="00A3407C"/>
    <w:rsid w:val="00A352DB"/>
    <w:rsid w:val="00A35705"/>
    <w:rsid w:val="00A37372"/>
    <w:rsid w:val="00A4361D"/>
    <w:rsid w:val="00A43706"/>
    <w:rsid w:val="00A46105"/>
    <w:rsid w:val="00A52C7D"/>
    <w:rsid w:val="00A5467F"/>
    <w:rsid w:val="00A54D88"/>
    <w:rsid w:val="00A554FA"/>
    <w:rsid w:val="00A61D1B"/>
    <w:rsid w:val="00A64A48"/>
    <w:rsid w:val="00A65E9E"/>
    <w:rsid w:val="00A6668B"/>
    <w:rsid w:val="00A67257"/>
    <w:rsid w:val="00A67F02"/>
    <w:rsid w:val="00A71278"/>
    <w:rsid w:val="00A7272A"/>
    <w:rsid w:val="00A74B0F"/>
    <w:rsid w:val="00A74B89"/>
    <w:rsid w:val="00A75ABB"/>
    <w:rsid w:val="00A76047"/>
    <w:rsid w:val="00A77AE8"/>
    <w:rsid w:val="00A77C69"/>
    <w:rsid w:val="00A807E6"/>
    <w:rsid w:val="00A80826"/>
    <w:rsid w:val="00A80E5A"/>
    <w:rsid w:val="00A81838"/>
    <w:rsid w:val="00A82DD6"/>
    <w:rsid w:val="00A8308D"/>
    <w:rsid w:val="00A84C65"/>
    <w:rsid w:val="00A84C76"/>
    <w:rsid w:val="00A86154"/>
    <w:rsid w:val="00A8703C"/>
    <w:rsid w:val="00A87EB1"/>
    <w:rsid w:val="00A91454"/>
    <w:rsid w:val="00A9190D"/>
    <w:rsid w:val="00A91D4D"/>
    <w:rsid w:val="00A92EA0"/>
    <w:rsid w:val="00A93DF0"/>
    <w:rsid w:val="00A94B46"/>
    <w:rsid w:val="00A94F36"/>
    <w:rsid w:val="00AA2999"/>
    <w:rsid w:val="00AA362B"/>
    <w:rsid w:val="00AA4FF4"/>
    <w:rsid w:val="00AA50F2"/>
    <w:rsid w:val="00AA567A"/>
    <w:rsid w:val="00AA6573"/>
    <w:rsid w:val="00AA7DC2"/>
    <w:rsid w:val="00AB2BD9"/>
    <w:rsid w:val="00AB2ECC"/>
    <w:rsid w:val="00AB3087"/>
    <w:rsid w:val="00AB60E9"/>
    <w:rsid w:val="00AC0451"/>
    <w:rsid w:val="00AC0E6B"/>
    <w:rsid w:val="00AC1910"/>
    <w:rsid w:val="00AC2A7D"/>
    <w:rsid w:val="00AC330B"/>
    <w:rsid w:val="00AC38DF"/>
    <w:rsid w:val="00AC44D5"/>
    <w:rsid w:val="00AC567E"/>
    <w:rsid w:val="00AC57A5"/>
    <w:rsid w:val="00AC5B8A"/>
    <w:rsid w:val="00AC68E9"/>
    <w:rsid w:val="00AD3CF7"/>
    <w:rsid w:val="00AD3EC8"/>
    <w:rsid w:val="00AD524C"/>
    <w:rsid w:val="00AD5256"/>
    <w:rsid w:val="00AD53E5"/>
    <w:rsid w:val="00AD7E05"/>
    <w:rsid w:val="00AE0F25"/>
    <w:rsid w:val="00AE178C"/>
    <w:rsid w:val="00AE501D"/>
    <w:rsid w:val="00AE506C"/>
    <w:rsid w:val="00AE6478"/>
    <w:rsid w:val="00AF3098"/>
    <w:rsid w:val="00AF415C"/>
    <w:rsid w:val="00AF4269"/>
    <w:rsid w:val="00B00382"/>
    <w:rsid w:val="00B019E2"/>
    <w:rsid w:val="00B04B99"/>
    <w:rsid w:val="00B065D6"/>
    <w:rsid w:val="00B06AC0"/>
    <w:rsid w:val="00B0701E"/>
    <w:rsid w:val="00B07973"/>
    <w:rsid w:val="00B10923"/>
    <w:rsid w:val="00B11D67"/>
    <w:rsid w:val="00B12CED"/>
    <w:rsid w:val="00B24A7A"/>
    <w:rsid w:val="00B30499"/>
    <w:rsid w:val="00B372BC"/>
    <w:rsid w:val="00B37AC9"/>
    <w:rsid w:val="00B41DAC"/>
    <w:rsid w:val="00B508DC"/>
    <w:rsid w:val="00B51DEC"/>
    <w:rsid w:val="00B51FE2"/>
    <w:rsid w:val="00B53CA5"/>
    <w:rsid w:val="00B53D1B"/>
    <w:rsid w:val="00B55056"/>
    <w:rsid w:val="00B56373"/>
    <w:rsid w:val="00B63868"/>
    <w:rsid w:val="00B64427"/>
    <w:rsid w:val="00B65863"/>
    <w:rsid w:val="00B704CA"/>
    <w:rsid w:val="00B71085"/>
    <w:rsid w:val="00B77FFA"/>
    <w:rsid w:val="00B80888"/>
    <w:rsid w:val="00B83255"/>
    <w:rsid w:val="00B83396"/>
    <w:rsid w:val="00B8542F"/>
    <w:rsid w:val="00B8634C"/>
    <w:rsid w:val="00B86504"/>
    <w:rsid w:val="00B877EB"/>
    <w:rsid w:val="00B90CD5"/>
    <w:rsid w:val="00B91EFF"/>
    <w:rsid w:val="00B920FE"/>
    <w:rsid w:val="00B93921"/>
    <w:rsid w:val="00B96857"/>
    <w:rsid w:val="00B96B55"/>
    <w:rsid w:val="00BA1E0E"/>
    <w:rsid w:val="00BA2A22"/>
    <w:rsid w:val="00BA6A00"/>
    <w:rsid w:val="00BA71D1"/>
    <w:rsid w:val="00BA7D4C"/>
    <w:rsid w:val="00BB1B49"/>
    <w:rsid w:val="00BB3006"/>
    <w:rsid w:val="00BB40C8"/>
    <w:rsid w:val="00BB46F4"/>
    <w:rsid w:val="00BB4ECA"/>
    <w:rsid w:val="00BB5286"/>
    <w:rsid w:val="00BB6115"/>
    <w:rsid w:val="00BB663C"/>
    <w:rsid w:val="00BB6CBF"/>
    <w:rsid w:val="00BB7A6E"/>
    <w:rsid w:val="00BC02ED"/>
    <w:rsid w:val="00BC1104"/>
    <w:rsid w:val="00BC1AF9"/>
    <w:rsid w:val="00BC423C"/>
    <w:rsid w:val="00BC5379"/>
    <w:rsid w:val="00BC58F1"/>
    <w:rsid w:val="00BC5FF9"/>
    <w:rsid w:val="00BD039D"/>
    <w:rsid w:val="00BD09EE"/>
    <w:rsid w:val="00BD1502"/>
    <w:rsid w:val="00BD28BE"/>
    <w:rsid w:val="00BD33EA"/>
    <w:rsid w:val="00BD4F77"/>
    <w:rsid w:val="00BD5108"/>
    <w:rsid w:val="00BD619F"/>
    <w:rsid w:val="00BD7A28"/>
    <w:rsid w:val="00BE0FF8"/>
    <w:rsid w:val="00BE1CB2"/>
    <w:rsid w:val="00BE1CFA"/>
    <w:rsid w:val="00BE1D3B"/>
    <w:rsid w:val="00BE20AB"/>
    <w:rsid w:val="00BE528A"/>
    <w:rsid w:val="00BE5E8D"/>
    <w:rsid w:val="00BE69C3"/>
    <w:rsid w:val="00BE7A48"/>
    <w:rsid w:val="00BF3FF9"/>
    <w:rsid w:val="00BF4D42"/>
    <w:rsid w:val="00BF537A"/>
    <w:rsid w:val="00BF6EA1"/>
    <w:rsid w:val="00C001ED"/>
    <w:rsid w:val="00C003C0"/>
    <w:rsid w:val="00C00B1D"/>
    <w:rsid w:val="00C0200E"/>
    <w:rsid w:val="00C02683"/>
    <w:rsid w:val="00C02C4A"/>
    <w:rsid w:val="00C03EB7"/>
    <w:rsid w:val="00C058D1"/>
    <w:rsid w:val="00C06156"/>
    <w:rsid w:val="00C061AC"/>
    <w:rsid w:val="00C067DB"/>
    <w:rsid w:val="00C103A8"/>
    <w:rsid w:val="00C11801"/>
    <w:rsid w:val="00C12848"/>
    <w:rsid w:val="00C154B2"/>
    <w:rsid w:val="00C1754B"/>
    <w:rsid w:val="00C207F2"/>
    <w:rsid w:val="00C26738"/>
    <w:rsid w:val="00C269C5"/>
    <w:rsid w:val="00C2771E"/>
    <w:rsid w:val="00C304C5"/>
    <w:rsid w:val="00C30A02"/>
    <w:rsid w:val="00C31EB6"/>
    <w:rsid w:val="00C333EF"/>
    <w:rsid w:val="00C33FB2"/>
    <w:rsid w:val="00C347EA"/>
    <w:rsid w:val="00C34816"/>
    <w:rsid w:val="00C348FF"/>
    <w:rsid w:val="00C35FB2"/>
    <w:rsid w:val="00C40780"/>
    <w:rsid w:val="00C407F7"/>
    <w:rsid w:val="00C41724"/>
    <w:rsid w:val="00C54917"/>
    <w:rsid w:val="00C5496E"/>
    <w:rsid w:val="00C56B1B"/>
    <w:rsid w:val="00C616DA"/>
    <w:rsid w:val="00C63397"/>
    <w:rsid w:val="00C6522E"/>
    <w:rsid w:val="00C65AAD"/>
    <w:rsid w:val="00C65CB8"/>
    <w:rsid w:val="00C66BC0"/>
    <w:rsid w:val="00C737F2"/>
    <w:rsid w:val="00C75CC9"/>
    <w:rsid w:val="00C77189"/>
    <w:rsid w:val="00C82A96"/>
    <w:rsid w:val="00C833EB"/>
    <w:rsid w:val="00C84B84"/>
    <w:rsid w:val="00C85091"/>
    <w:rsid w:val="00C853AD"/>
    <w:rsid w:val="00C90F32"/>
    <w:rsid w:val="00C912B5"/>
    <w:rsid w:val="00C9328D"/>
    <w:rsid w:val="00C9574B"/>
    <w:rsid w:val="00C95C54"/>
    <w:rsid w:val="00CA0572"/>
    <w:rsid w:val="00CA2884"/>
    <w:rsid w:val="00CA6229"/>
    <w:rsid w:val="00CA783C"/>
    <w:rsid w:val="00CB0693"/>
    <w:rsid w:val="00CB0BB0"/>
    <w:rsid w:val="00CB464D"/>
    <w:rsid w:val="00CB6018"/>
    <w:rsid w:val="00CB6C67"/>
    <w:rsid w:val="00CC3676"/>
    <w:rsid w:val="00CC3EE8"/>
    <w:rsid w:val="00CC419D"/>
    <w:rsid w:val="00CD073B"/>
    <w:rsid w:val="00CD20DB"/>
    <w:rsid w:val="00CD321C"/>
    <w:rsid w:val="00CD3AB8"/>
    <w:rsid w:val="00CD3E2B"/>
    <w:rsid w:val="00CD3EA6"/>
    <w:rsid w:val="00CD46FA"/>
    <w:rsid w:val="00CD62EC"/>
    <w:rsid w:val="00CE0144"/>
    <w:rsid w:val="00CE05D2"/>
    <w:rsid w:val="00CE069F"/>
    <w:rsid w:val="00CE0ABD"/>
    <w:rsid w:val="00CE0C00"/>
    <w:rsid w:val="00CE104D"/>
    <w:rsid w:val="00CE22FA"/>
    <w:rsid w:val="00CE686A"/>
    <w:rsid w:val="00CE720E"/>
    <w:rsid w:val="00CE7B32"/>
    <w:rsid w:val="00CF0054"/>
    <w:rsid w:val="00CF10A5"/>
    <w:rsid w:val="00CF404B"/>
    <w:rsid w:val="00CF45F1"/>
    <w:rsid w:val="00CF51DF"/>
    <w:rsid w:val="00CF5411"/>
    <w:rsid w:val="00D00B3F"/>
    <w:rsid w:val="00D01168"/>
    <w:rsid w:val="00D0142B"/>
    <w:rsid w:val="00D01F42"/>
    <w:rsid w:val="00D020B1"/>
    <w:rsid w:val="00D0547D"/>
    <w:rsid w:val="00D06F48"/>
    <w:rsid w:val="00D077D7"/>
    <w:rsid w:val="00D134CB"/>
    <w:rsid w:val="00D13502"/>
    <w:rsid w:val="00D1559E"/>
    <w:rsid w:val="00D1786D"/>
    <w:rsid w:val="00D21273"/>
    <w:rsid w:val="00D23E2F"/>
    <w:rsid w:val="00D242F4"/>
    <w:rsid w:val="00D2438E"/>
    <w:rsid w:val="00D25AA5"/>
    <w:rsid w:val="00D268B6"/>
    <w:rsid w:val="00D26CA2"/>
    <w:rsid w:val="00D32B68"/>
    <w:rsid w:val="00D34A68"/>
    <w:rsid w:val="00D366DA"/>
    <w:rsid w:val="00D40371"/>
    <w:rsid w:val="00D45B8D"/>
    <w:rsid w:val="00D4707C"/>
    <w:rsid w:val="00D4779D"/>
    <w:rsid w:val="00D50A4A"/>
    <w:rsid w:val="00D50C75"/>
    <w:rsid w:val="00D53958"/>
    <w:rsid w:val="00D54991"/>
    <w:rsid w:val="00D561B0"/>
    <w:rsid w:val="00D562D4"/>
    <w:rsid w:val="00D64D0F"/>
    <w:rsid w:val="00D65B7C"/>
    <w:rsid w:val="00D65DFA"/>
    <w:rsid w:val="00D66B57"/>
    <w:rsid w:val="00D758D3"/>
    <w:rsid w:val="00D77097"/>
    <w:rsid w:val="00D81181"/>
    <w:rsid w:val="00D81FE0"/>
    <w:rsid w:val="00D824B1"/>
    <w:rsid w:val="00D8521E"/>
    <w:rsid w:val="00D872BE"/>
    <w:rsid w:val="00D9105E"/>
    <w:rsid w:val="00D912D4"/>
    <w:rsid w:val="00D91716"/>
    <w:rsid w:val="00D97007"/>
    <w:rsid w:val="00DA01EA"/>
    <w:rsid w:val="00DA061E"/>
    <w:rsid w:val="00DA1422"/>
    <w:rsid w:val="00DA4D4C"/>
    <w:rsid w:val="00DA7747"/>
    <w:rsid w:val="00DB242D"/>
    <w:rsid w:val="00DB337B"/>
    <w:rsid w:val="00DB3C78"/>
    <w:rsid w:val="00DB51B2"/>
    <w:rsid w:val="00DB6FFA"/>
    <w:rsid w:val="00DB7B46"/>
    <w:rsid w:val="00DC0B97"/>
    <w:rsid w:val="00DC11B7"/>
    <w:rsid w:val="00DC78DC"/>
    <w:rsid w:val="00DD1355"/>
    <w:rsid w:val="00DD6F4F"/>
    <w:rsid w:val="00DD76E1"/>
    <w:rsid w:val="00DE14D9"/>
    <w:rsid w:val="00DE1B1C"/>
    <w:rsid w:val="00DE2154"/>
    <w:rsid w:val="00DE2727"/>
    <w:rsid w:val="00DE59C4"/>
    <w:rsid w:val="00DF211E"/>
    <w:rsid w:val="00DF37BF"/>
    <w:rsid w:val="00DF5EC6"/>
    <w:rsid w:val="00DF759F"/>
    <w:rsid w:val="00DF7C06"/>
    <w:rsid w:val="00E00121"/>
    <w:rsid w:val="00E00539"/>
    <w:rsid w:val="00E0142F"/>
    <w:rsid w:val="00E036AC"/>
    <w:rsid w:val="00E054A5"/>
    <w:rsid w:val="00E06437"/>
    <w:rsid w:val="00E07797"/>
    <w:rsid w:val="00E07D21"/>
    <w:rsid w:val="00E16636"/>
    <w:rsid w:val="00E174D9"/>
    <w:rsid w:val="00E17A07"/>
    <w:rsid w:val="00E17B06"/>
    <w:rsid w:val="00E22F30"/>
    <w:rsid w:val="00E23575"/>
    <w:rsid w:val="00E2701A"/>
    <w:rsid w:val="00E31027"/>
    <w:rsid w:val="00E3361B"/>
    <w:rsid w:val="00E337E8"/>
    <w:rsid w:val="00E35355"/>
    <w:rsid w:val="00E3614A"/>
    <w:rsid w:val="00E4077F"/>
    <w:rsid w:val="00E41473"/>
    <w:rsid w:val="00E41C30"/>
    <w:rsid w:val="00E41E4A"/>
    <w:rsid w:val="00E423F1"/>
    <w:rsid w:val="00E450CC"/>
    <w:rsid w:val="00E452C8"/>
    <w:rsid w:val="00E45925"/>
    <w:rsid w:val="00E468D7"/>
    <w:rsid w:val="00E46CEF"/>
    <w:rsid w:val="00E50F2E"/>
    <w:rsid w:val="00E51BEC"/>
    <w:rsid w:val="00E71B7C"/>
    <w:rsid w:val="00E73871"/>
    <w:rsid w:val="00E748A8"/>
    <w:rsid w:val="00E76510"/>
    <w:rsid w:val="00E7772E"/>
    <w:rsid w:val="00E77EBA"/>
    <w:rsid w:val="00E81122"/>
    <w:rsid w:val="00E83E60"/>
    <w:rsid w:val="00E84EA2"/>
    <w:rsid w:val="00E84F3C"/>
    <w:rsid w:val="00E878E3"/>
    <w:rsid w:val="00E87909"/>
    <w:rsid w:val="00E87F59"/>
    <w:rsid w:val="00E90102"/>
    <w:rsid w:val="00E91775"/>
    <w:rsid w:val="00E94178"/>
    <w:rsid w:val="00E948EE"/>
    <w:rsid w:val="00E95CE4"/>
    <w:rsid w:val="00E95E4C"/>
    <w:rsid w:val="00E974C3"/>
    <w:rsid w:val="00EA1653"/>
    <w:rsid w:val="00EA17CB"/>
    <w:rsid w:val="00EA2652"/>
    <w:rsid w:val="00EA5075"/>
    <w:rsid w:val="00EA5ABB"/>
    <w:rsid w:val="00EA6F6A"/>
    <w:rsid w:val="00EB0E25"/>
    <w:rsid w:val="00EB275C"/>
    <w:rsid w:val="00EB3CAB"/>
    <w:rsid w:val="00EB47F4"/>
    <w:rsid w:val="00EB7C22"/>
    <w:rsid w:val="00EC0BC1"/>
    <w:rsid w:val="00EC0E0B"/>
    <w:rsid w:val="00EC3981"/>
    <w:rsid w:val="00EC4405"/>
    <w:rsid w:val="00EC763D"/>
    <w:rsid w:val="00EC7ACF"/>
    <w:rsid w:val="00ED0A27"/>
    <w:rsid w:val="00ED2A11"/>
    <w:rsid w:val="00ED2EEC"/>
    <w:rsid w:val="00ED2EF3"/>
    <w:rsid w:val="00ED44B1"/>
    <w:rsid w:val="00ED455B"/>
    <w:rsid w:val="00ED76E7"/>
    <w:rsid w:val="00EE0D47"/>
    <w:rsid w:val="00EE1A0E"/>
    <w:rsid w:val="00EE2C45"/>
    <w:rsid w:val="00EE5B34"/>
    <w:rsid w:val="00EE609E"/>
    <w:rsid w:val="00EE7CC8"/>
    <w:rsid w:val="00EF1E12"/>
    <w:rsid w:val="00EF2C40"/>
    <w:rsid w:val="00EF3016"/>
    <w:rsid w:val="00EF42C7"/>
    <w:rsid w:val="00EF4A8A"/>
    <w:rsid w:val="00EF5337"/>
    <w:rsid w:val="00EF6996"/>
    <w:rsid w:val="00F0031F"/>
    <w:rsid w:val="00F052A2"/>
    <w:rsid w:val="00F0579E"/>
    <w:rsid w:val="00F076AE"/>
    <w:rsid w:val="00F10807"/>
    <w:rsid w:val="00F12398"/>
    <w:rsid w:val="00F1244A"/>
    <w:rsid w:val="00F12E54"/>
    <w:rsid w:val="00F13419"/>
    <w:rsid w:val="00F13A9A"/>
    <w:rsid w:val="00F15C12"/>
    <w:rsid w:val="00F1610D"/>
    <w:rsid w:val="00F22EAD"/>
    <w:rsid w:val="00F22F22"/>
    <w:rsid w:val="00F238F7"/>
    <w:rsid w:val="00F300A3"/>
    <w:rsid w:val="00F308B3"/>
    <w:rsid w:val="00F30AD4"/>
    <w:rsid w:val="00F30BB9"/>
    <w:rsid w:val="00F34AF2"/>
    <w:rsid w:val="00F36EFB"/>
    <w:rsid w:val="00F36FE5"/>
    <w:rsid w:val="00F40CFD"/>
    <w:rsid w:val="00F42055"/>
    <w:rsid w:val="00F428AD"/>
    <w:rsid w:val="00F440F0"/>
    <w:rsid w:val="00F45833"/>
    <w:rsid w:val="00F45B5D"/>
    <w:rsid w:val="00F46565"/>
    <w:rsid w:val="00F50320"/>
    <w:rsid w:val="00F528E3"/>
    <w:rsid w:val="00F53BC6"/>
    <w:rsid w:val="00F547D9"/>
    <w:rsid w:val="00F54F53"/>
    <w:rsid w:val="00F5655F"/>
    <w:rsid w:val="00F56631"/>
    <w:rsid w:val="00F571E3"/>
    <w:rsid w:val="00F60482"/>
    <w:rsid w:val="00F60E40"/>
    <w:rsid w:val="00F6224C"/>
    <w:rsid w:val="00F625FB"/>
    <w:rsid w:val="00F6581F"/>
    <w:rsid w:val="00F705A9"/>
    <w:rsid w:val="00F73529"/>
    <w:rsid w:val="00F74DB7"/>
    <w:rsid w:val="00F74FDE"/>
    <w:rsid w:val="00F75880"/>
    <w:rsid w:val="00F75D4C"/>
    <w:rsid w:val="00F75E6B"/>
    <w:rsid w:val="00F7606B"/>
    <w:rsid w:val="00F766D7"/>
    <w:rsid w:val="00F77271"/>
    <w:rsid w:val="00F779DF"/>
    <w:rsid w:val="00F82DAC"/>
    <w:rsid w:val="00F9029A"/>
    <w:rsid w:val="00F902F5"/>
    <w:rsid w:val="00F9099C"/>
    <w:rsid w:val="00F92D89"/>
    <w:rsid w:val="00F94D0C"/>
    <w:rsid w:val="00F94D95"/>
    <w:rsid w:val="00FA3DE8"/>
    <w:rsid w:val="00FA5FFB"/>
    <w:rsid w:val="00FA645C"/>
    <w:rsid w:val="00FA65D3"/>
    <w:rsid w:val="00FB1A67"/>
    <w:rsid w:val="00FB1F43"/>
    <w:rsid w:val="00FB220F"/>
    <w:rsid w:val="00FB656C"/>
    <w:rsid w:val="00FB78F5"/>
    <w:rsid w:val="00FC1FA4"/>
    <w:rsid w:val="00FC641F"/>
    <w:rsid w:val="00FD171B"/>
    <w:rsid w:val="00FD20CD"/>
    <w:rsid w:val="00FD5ED3"/>
    <w:rsid w:val="00FD721E"/>
    <w:rsid w:val="00FD74EB"/>
    <w:rsid w:val="00FE0F24"/>
    <w:rsid w:val="00FE1B6B"/>
    <w:rsid w:val="00FE1DB6"/>
    <w:rsid w:val="00FE2F77"/>
    <w:rsid w:val="00FE5468"/>
    <w:rsid w:val="00FE7309"/>
    <w:rsid w:val="00FF1A04"/>
    <w:rsid w:val="00FF2B9B"/>
    <w:rsid w:val="00FF37B6"/>
    <w:rsid w:val="00FF4801"/>
    <w:rsid w:val="08C02DBF"/>
    <w:rsid w:val="10947BCD"/>
    <w:rsid w:val="12D26571"/>
    <w:rsid w:val="14A906FE"/>
    <w:rsid w:val="241A255E"/>
    <w:rsid w:val="24251519"/>
    <w:rsid w:val="33C4231E"/>
    <w:rsid w:val="39082846"/>
    <w:rsid w:val="3D307FA8"/>
    <w:rsid w:val="43183882"/>
    <w:rsid w:val="511C7791"/>
    <w:rsid w:val="51CC1B70"/>
    <w:rsid w:val="528D6786"/>
    <w:rsid w:val="56B7264D"/>
    <w:rsid w:val="5EA30062"/>
    <w:rsid w:val="6F617F06"/>
    <w:rsid w:val="739640FE"/>
    <w:rsid w:val="751A14D7"/>
    <w:rsid w:val="75981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4F49"/>
  <w15:docId w15:val="{94D64CD2-2BAC-4A5F-A8B6-98703A88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qFormat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jc w:val="both"/>
      <w:outlineLvl w:val="4"/>
    </w:pPr>
    <w:rPr>
      <w:rFonts w:ascii="Cambria" w:eastAsia="宋体" w:hAnsi="Cambria" w:cs="Times New Roman"/>
      <w:color w:val="365F91"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5"/>
    </w:pPr>
    <w:rPr>
      <w:rFonts w:ascii="Cambria" w:eastAsia="宋体" w:hAnsi="Cambria" w:cs="Times New Roman"/>
      <w:color w:val="243F6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6"/>
    </w:pPr>
    <w:rPr>
      <w:rFonts w:ascii="Cambria" w:eastAsia="宋体" w:hAnsi="Cambria" w:cs="Times New Roman"/>
      <w:i/>
      <w:iCs/>
      <w:color w:val="243F60"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7"/>
    </w:pPr>
    <w:rPr>
      <w:rFonts w:ascii="Cambria" w:eastAsia="宋体" w:hAnsi="Cambria" w:cs="Times New Roman"/>
      <w:color w:val="272727"/>
      <w:kern w:val="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8"/>
    </w:pPr>
    <w:rPr>
      <w:rFonts w:ascii="Cambria" w:eastAsia="宋体" w:hAnsi="Cambria" w:cs="Times New Roman"/>
      <w:i/>
      <w:iCs/>
      <w:color w:val="272727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sz w:val="18"/>
      <w:szCs w:val="18"/>
    </w:rPr>
  </w:style>
  <w:style w:type="paragraph" w:styleId="a3">
    <w:name w:val="Normal Indent"/>
    <w:basedOn w:val="a"/>
    <w:qFormat/>
    <w:pPr>
      <w:widowControl/>
      <w:spacing w:before="60" w:after="60" w:line="240" w:lineRule="auto"/>
      <w:ind w:left="288"/>
    </w:pPr>
    <w:rPr>
      <w:rFonts w:ascii="Tahoma" w:eastAsia="宋体" w:hAnsi="Tahoma" w:cs="Times New Roman"/>
      <w:kern w:val="0"/>
      <w:sz w:val="16"/>
      <w:szCs w:val="20"/>
      <w:lang w:eastAsia="en-US"/>
    </w:r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  <w:jc w:val="both"/>
    </w:pPr>
    <w:rPr>
      <w:rFonts w:ascii="Cambria" w:eastAsia="黑体" w:hAnsi="Cambria" w:cs="Times New Roman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rFonts w:ascii="Calibri" w:eastAsia="宋体" w:hAnsi="Calibri" w:cs="Times New Roman"/>
      <w:sz w:val="21"/>
    </w:rPr>
  </w:style>
  <w:style w:type="paragraph" w:styleId="a9">
    <w:name w:val="Body Text"/>
    <w:basedOn w:val="a"/>
    <w:link w:val="aa"/>
    <w:qFormat/>
    <w:pPr>
      <w:widowControl/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kern w:val="0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qFormat/>
    <w:pPr>
      <w:ind w:leftChars="2500" w:left="100"/>
    </w:pPr>
  </w:style>
  <w:style w:type="paragraph" w:styleId="ad">
    <w:name w:val="Balloon Text"/>
    <w:basedOn w:val="a"/>
    <w:link w:val="ae"/>
    <w:uiPriority w:val="99"/>
    <w:semiHidden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Cs w:val="24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sz w:val="18"/>
      <w:szCs w:val="18"/>
    </w:rPr>
  </w:style>
  <w:style w:type="paragraph" w:styleId="af5">
    <w:name w:val="Message Header"/>
    <w:basedOn w:val="a"/>
    <w:link w:val="af6"/>
    <w:qFormat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="Times New Roman" w:hAnsi="Arial" w:cs="Arial"/>
      <w:kern w:val="0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Times New Roman" w:hint="eastAsia"/>
      <w:kern w:val="0"/>
      <w:szCs w:val="24"/>
    </w:rPr>
  </w:style>
  <w:style w:type="paragraph" w:styleId="af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 w:line="240" w:lineRule="auto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7"/>
    <w:next w:val="a7"/>
    <w:link w:val="afb"/>
    <w:uiPriority w:val="99"/>
    <w:semiHidden/>
    <w:unhideWhenUsed/>
    <w:qFormat/>
    <w:pPr>
      <w:widowControl/>
    </w:pPr>
    <w:rPr>
      <w:rFonts w:ascii="Arial" w:eastAsia="Calibri" w:hAnsi="Arial"/>
      <w:b/>
      <w:bCs/>
      <w:kern w:val="0"/>
      <w:sz w:val="20"/>
      <w:szCs w:val="20"/>
      <w:lang w:eastAsia="en-US"/>
    </w:rPr>
  </w:style>
  <w:style w:type="table" w:styleId="af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Grid Accent 4"/>
    <w:basedOn w:val="a1"/>
    <w:uiPriority w:val="62"/>
    <w:qFormat/>
    <w:rPr>
      <w:rFonts w:ascii="Calibri" w:eastAsia="宋体" w:hAnsi="Calibri" w:cs="Times New Roman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character" w:styleId="afd">
    <w:name w:val="Strong"/>
    <w:qFormat/>
    <w:rPr>
      <w:b/>
      <w:bCs/>
    </w:rPr>
  </w:style>
  <w:style w:type="character" w:styleId="afe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f">
    <w:name w:val="Hyperlink"/>
    <w:basedOn w:val="a0"/>
    <w:uiPriority w:val="99"/>
    <w:unhideWhenUsed/>
    <w:qFormat/>
    <w:rPr>
      <w:color w:val="0000FF"/>
      <w:u w:val="single"/>
    </w:rPr>
  </w:style>
  <w:style w:type="character" w:styleId="aff0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qFormat/>
    <w:rPr>
      <w:sz w:val="18"/>
      <w:szCs w:val="18"/>
    </w:rPr>
  </w:style>
  <w:style w:type="paragraph" w:styleId="aff1">
    <w:name w:val="List Paragraph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ff2">
    <w:name w:val="No Spacing"/>
    <w:basedOn w:val="a"/>
    <w:link w:val="aff3"/>
    <w:uiPriority w:val="1"/>
    <w:qFormat/>
    <w:rPr>
      <w:rFonts w:ascii="Calibri" w:eastAsia="宋体" w:hAnsi="Calibri" w:cs="Times New Roman"/>
      <w:sz w:val="22"/>
      <w:lang w:eastAsia="en-US"/>
    </w:rPr>
  </w:style>
  <w:style w:type="character" w:customStyle="1" w:styleId="aff3">
    <w:name w:val="无间隔 字符"/>
    <w:link w:val="aff2"/>
    <w:uiPriority w:val="1"/>
    <w:qFormat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Cambria" w:eastAsia="宋体" w:hAnsi="Cambria" w:cs="Times New Roman"/>
      <w:color w:val="365F91"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="Cambria" w:eastAsia="宋体" w:hAnsi="Cambria" w:cs="Times New Roman"/>
      <w:color w:val="243F60"/>
      <w:kern w:val="0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Cambria" w:eastAsia="宋体" w:hAnsi="Cambria" w:cs="Times New Roman"/>
      <w:i/>
      <w:iCs/>
      <w:color w:val="243F60"/>
      <w:kern w:val="0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mbria" w:eastAsia="宋体" w:hAnsi="Cambria" w:cs="Times New Roman"/>
      <w:color w:val="272727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mbria" w:eastAsia="宋体" w:hAnsi="Cambria" w:cs="Times New Roman"/>
      <w:i/>
      <w:iCs/>
      <w:color w:val="272727"/>
      <w:kern w:val="0"/>
      <w:szCs w:val="21"/>
    </w:rPr>
  </w:style>
  <w:style w:type="paragraph" w:customStyle="1" w:styleId="41">
    <w:name w:val="标题 41"/>
    <w:basedOn w:val="a"/>
    <w:next w:val="a"/>
    <w:uiPriority w:val="9"/>
    <w:unhideWhenUsed/>
    <w:qFormat/>
    <w:pPr>
      <w:keepNext/>
      <w:keepLines/>
      <w:widowControl/>
      <w:spacing w:before="200" w:line="243" w:lineRule="atLeast"/>
      <w:ind w:left="1680" w:hanging="420"/>
      <w:outlineLvl w:val="3"/>
    </w:pPr>
    <w:rPr>
      <w:rFonts w:ascii="Cambria" w:eastAsia="宋体" w:hAnsi="Cambria" w:cs="Times New Roman"/>
      <w:b/>
      <w:bCs/>
      <w:i/>
      <w:iCs/>
      <w:color w:val="4F81BD"/>
      <w:kern w:val="0"/>
      <w:sz w:val="22"/>
      <w:lang w:eastAsia="en-US"/>
    </w:rPr>
  </w:style>
  <w:style w:type="paragraph" w:customStyle="1" w:styleId="51">
    <w:name w:val="标题 51"/>
    <w:basedOn w:val="a"/>
    <w:next w:val="a"/>
    <w:uiPriority w:val="9"/>
    <w:unhideWhenUsed/>
    <w:qFormat/>
    <w:pPr>
      <w:keepNext/>
      <w:keepLines/>
      <w:widowControl/>
      <w:spacing w:before="40" w:line="243" w:lineRule="atLeast"/>
      <w:ind w:left="2100" w:hanging="420"/>
      <w:outlineLvl w:val="4"/>
    </w:pPr>
    <w:rPr>
      <w:rFonts w:ascii="Cambria" w:eastAsia="宋体" w:hAnsi="Cambria" w:cs="Times New Roman"/>
      <w:color w:val="365F91"/>
      <w:kern w:val="0"/>
      <w:sz w:val="22"/>
      <w:lang w:eastAsia="en-US"/>
    </w:rPr>
  </w:style>
  <w:style w:type="paragraph" w:customStyle="1" w:styleId="61">
    <w:name w:val="标题 6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2520" w:hanging="420"/>
      <w:outlineLvl w:val="5"/>
    </w:pPr>
    <w:rPr>
      <w:rFonts w:ascii="Cambria" w:eastAsia="宋体" w:hAnsi="Cambria" w:cs="Times New Roman"/>
      <w:color w:val="243F60"/>
      <w:kern w:val="0"/>
      <w:sz w:val="22"/>
      <w:lang w:eastAsia="en-US"/>
    </w:rPr>
  </w:style>
  <w:style w:type="paragraph" w:customStyle="1" w:styleId="71">
    <w:name w:val="标题 7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2940" w:hanging="420"/>
      <w:outlineLvl w:val="6"/>
    </w:pPr>
    <w:rPr>
      <w:rFonts w:ascii="Cambria" w:eastAsia="宋体" w:hAnsi="Cambria" w:cs="Times New Roman"/>
      <w:i/>
      <w:iCs/>
      <w:color w:val="243F60"/>
      <w:kern w:val="0"/>
      <w:sz w:val="22"/>
      <w:lang w:eastAsia="en-US"/>
    </w:rPr>
  </w:style>
  <w:style w:type="paragraph" w:customStyle="1" w:styleId="81">
    <w:name w:val="标题 8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3360" w:hanging="420"/>
      <w:outlineLvl w:val="7"/>
    </w:pPr>
    <w:rPr>
      <w:rFonts w:ascii="Cambria" w:eastAsia="宋体" w:hAnsi="Cambria" w:cs="Times New Roman"/>
      <w:color w:val="272727"/>
      <w:kern w:val="0"/>
      <w:sz w:val="21"/>
      <w:szCs w:val="21"/>
      <w:lang w:eastAsia="en-US"/>
    </w:rPr>
  </w:style>
  <w:style w:type="paragraph" w:customStyle="1" w:styleId="91">
    <w:name w:val="标题 9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3780" w:hanging="420"/>
      <w:outlineLvl w:val="8"/>
    </w:pPr>
    <w:rPr>
      <w:rFonts w:ascii="Cambria" w:eastAsia="宋体" w:hAnsi="Cambria" w:cs="Times New Roman"/>
      <w:i/>
      <w:iCs/>
      <w:color w:val="272727"/>
      <w:kern w:val="0"/>
      <w:sz w:val="21"/>
      <w:szCs w:val="21"/>
      <w:lang w:eastAsia="en-US"/>
    </w:rPr>
  </w:style>
  <w:style w:type="paragraph" w:customStyle="1" w:styleId="21">
    <w:name w:val="目录 21"/>
    <w:basedOn w:val="a"/>
    <w:next w:val="TOC2"/>
    <w:uiPriority w:val="39"/>
    <w:qFormat/>
    <w:pPr>
      <w:keepLines/>
      <w:widowControl/>
      <w:tabs>
        <w:tab w:val="right" w:leader="dot" w:pos="9350"/>
      </w:tabs>
      <w:spacing w:line="240" w:lineRule="atLeast"/>
      <w:ind w:left="180"/>
    </w:pPr>
    <w:rPr>
      <w:rFonts w:ascii="Arial" w:eastAsia="宋体" w:hAnsi="Arial" w:cs="Times New Roman"/>
      <w:bCs/>
      <w:kern w:val="0"/>
      <w:sz w:val="20"/>
      <w:szCs w:val="20"/>
      <w:lang w:eastAsia="en-US"/>
    </w:rPr>
  </w:style>
  <w:style w:type="paragraph" w:customStyle="1" w:styleId="11">
    <w:name w:val="批注文字1"/>
    <w:basedOn w:val="a"/>
    <w:next w:val="a7"/>
    <w:link w:val="Char"/>
    <w:uiPriority w:val="99"/>
    <w:unhideWhenUsed/>
    <w:qFormat/>
    <w:pPr>
      <w:widowControl/>
      <w:spacing w:after="200" w:line="240" w:lineRule="auto"/>
    </w:pPr>
    <w:rPr>
      <w:rFonts w:ascii="Calibri" w:eastAsia="Calibri" w:hAnsi="Calibri" w:cs="Times New Roman"/>
      <w:kern w:val="0"/>
      <w:sz w:val="20"/>
      <w:szCs w:val="20"/>
    </w:rPr>
  </w:style>
  <w:style w:type="character" w:customStyle="1" w:styleId="Char">
    <w:name w:val="批注文字 Char"/>
    <w:basedOn w:val="a0"/>
    <w:link w:val="11"/>
    <w:uiPriority w:val="99"/>
    <w:qFormat/>
    <w:rPr>
      <w:rFonts w:ascii="Calibri" w:eastAsia="Calibri" w:hAnsi="Calibri" w:cs="Times New Roman"/>
      <w:kern w:val="0"/>
      <w:sz w:val="20"/>
      <w:szCs w:val="20"/>
    </w:rPr>
  </w:style>
  <w:style w:type="character" w:customStyle="1" w:styleId="aa">
    <w:name w:val="正文文本 字符"/>
    <w:basedOn w:val="a0"/>
    <w:link w:val="a9"/>
    <w:qFormat/>
    <w:rPr>
      <w:rFonts w:ascii="Arial" w:eastAsia="Times New Roman" w:hAnsi="Arial" w:cs="Times New Roman"/>
      <w:spacing w:val="-5"/>
      <w:kern w:val="0"/>
      <w:sz w:val="20"/>
      <w:szCs w:val="20"/>
      <w:lang w:eastAsia="en-US"/>
    </w:rPr>
  </w:style>
  <w:style w:type="character" w:customStyle="1" w:styleId="af6">
    <w:name w:val="信息标题 字符"/>
    <w:basedOn w:val="a0"/>
    <w:link w:val="af5"/>
    <w:qFormat/>
    <w:rPr>
      <w:rFonts w:ascii="Arial" w:eastAsia="Times New Roman" w:hAnsi="Arial" w:cs="Arial"/>
      <w:kern w:val="0"/>
      <w:sz w:val="24"/>
      <w:szCs w:val="24"/>
      <w:shd w:val="pct20" w:color="auto" w:fill="auto"/>
      <w:lang w:eastAsia="en-US"/>
    </w:rPr>
  </w:style>
  <w:style w:type="table" w:customStyle="1" w:styleId="12">
    <w:name w:val="网格型1"/>
    <w:basedOn w:val="a1"/>
    <w:uiPriority w:val="59"/>
    <w:qFormat/>
    <w:rPr>
      <w:rFonts w:ascii="Calibri" w:eastAsia="宋体" w:hAnsi="Calibri" w:cs="Times New Roman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s">
    <w:name w:val="Definitions"/>
    <w:basedOn w:val="a"/>
    <w:qFormat/>
    <w:pPr>
      <w:widowControl/>
      <w:spacing w:after="120" w:line="243" w:lineRule="atLeast"/>
      <w:ind w:left="634" w:hanging="634"/>
    </w:pPr>
    <w:rPr>
      <w:rFonts w:ascii="Arial" w:eastAsia="Calibri" w:hAnsi="Arial" w:cs="Times New Roman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line="276" w:lineRule="auto"/>
      <w:ind w:left="420" w:hanging="420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en-US"/>
    </w:rPr>
  </w:style>
  <w:style w:type="paragraph" w:customStyle="1" w:styleId="13">
    <w:name w:val="标题1"/>
    <w:basedOn w:val="a"/>
    <w:next w:val="a"/>
    <w:uiPriority w:val="10"/>
    <w:qFormat/>
    <w:pPr>
      <w:widowControl/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f9">
    <w:name w:val="标题 字符"/>
    <w:basedOn w:val="a0"/>
    <w:link w:val="af8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14">
    <w:name w:val="副标题1"/>
    <w:basedOn w:val="a"/>
    <w:next w:val="a"/>
    <w:uiPriority w:val="11"/>
    <w:qFormat/>
    <w:pPr>
      <w:widowControl/>
      <w:spacing w:line="243" w:lineRule="atLeast"/>
    </w:pPr>
    <w:rPr>
      <w:rFonts w:ascii="Cambria" w:eastAsia="宋体" w:hAnsi="Cambria" w:cs="Times New Roman"/>
      <w:i/>
      <w:iCs/>
      <w:color w:val="4F81BD"/>
      <w:spacing w:val="15"/>
      <w:kern w:val="0"/>
      <w:szCs w:val="24"/>
      <w:lang w:eastAsia="en-US"/>
    </w:rPr>
  </w:style>
  <w:style w:type="character" w:customStyle="1" w:styleId="af4">
    <w:name w:val="副标题 字符"/>
    <w:basedOn w:val="a0"/>
    <w:link w:val="af3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customStyle="1" w:styleId="instructions">
    <w:name w:val="instructions"/>
    <w:basedOn w:val="aff2"/>
    <w:next w:val="a"/>
    <w:link w:val="instructionsChar"/>
    <w:qFormat/>
    <w:pPr>
      <w:contextualSpacing/>
    </w:pPr>
    <w:rPr>
      <w:rFonts w:ascii="Arial" w:hAnsi="Arial" w:cs="Arial"/>
      <w:i/>
      <w:color w:val="E36C0A"/>
      <w:sz w:val="16"/>
      <w:szCs w:val="16"/>
    </w:rPr>
  </w:style>
  <w:style w:type="character" w:customStyle="1" w:styleId="instructionsChar">
    <w:name w:val="instructions Char"/>
    <w:basedOn w:val="aff3"/>
    <w:link w:val="instructions"/>
    <w:qFormat/>
    <w:rPr>
      <w:rFonts w:ascii="Arial" w:eastAsia="宋体" w:hAnsi="Arial" w:cs="Arial"/>
      <w:i/>
      <w:color w:val="E36C0A"/>
      <w:kern w:val="0"/>
      <w:sz w:val="16"/>
      <w:szCs w:val="16"/>
      <w:lang w:eastAsia="en-US"/>
    </w:rPr>
  </w:style>
  <w:style w:type="paragraph" w:customStyle="1" w:styleId="HeaderText">
    <w:name w:val="HeaderText"/>
    <w:basedOn w:val="af1"/>
    <w:link w:val="HeaderTextChar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center" w:pos="4680"/>
        <w:tab w:val="right" w:pos="9360"/>
      </w:tabs>
      <w:snapToGrid/>
      <w:spacing w:line="240" w:lineRule="auto"/>
      <w:jc w:val="left"/>
    </w:pPr>
    <w:rPr>
      <w:rFonts w:ascii="Calibri" w:eastAsia="Calibri" w:hAnsi="Calibri" w:cs="Times New Roman"/>
      <w:b/>
      <w:kern w:val="0"/>
      <w:sz w:val="36"/>
      <w:szCs w:val="22"/>
      <w:lang w:eastAsia="en-US"/>
    </w:rPr>
  </w:style>
  <w:style w:type="character" w:customStyle="1" w:styleId="HeaderTextChar">
    <w:name w:val="HeaderText Char"/>
    <w:basedOn w:val="af2"/>
    <w:link w:val="HeaderText"/>
    <w:qFormat/>
    <w:rPr>
      <w:rFonts w:ascii="Calibri" w:eastAsia="Calibri" w:hAnsi="Calibri" w:cs="Times New Roman"/>
      <w:b/>
      <w:kern w:val="0"/>
      <w:sz w:val="36"/>
      <w:szCs w:val="18"/>
      <w:lang w:eastAsia="en-US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8">
    <w:name w:val="批注文字 字符"/>
    <w:basedOn w:val="a0"/>
    <w:link w:val="a7"/>
    <w:uiPriority w:val="99"/>
    <w:qFormat/>
    <w:rPr>
      <w:rFonts w:ascii="Calibri" w:eastAsia="宋体" w:hAnsi="Calibri" w:cs="Times New Roman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Arial" w:eastAsia="Calibri" w:hAnsi="Arial" w:cs="Times New Roman"/>
      <w:b/>
      <w:bCs/>
      <w:kern w:val="0"/>
      <w:sz w:val="20"/>
      <w:szCs w:val="20"/>
      <w:lang w:eastAsia="en-US"/>
    </w:rPr>
  </w:style>
  <w:style w:type="table" w:customStyle="1" w:styleId="-41">
    <w:name w:val="浅色网格 - 着色 41"/>
    <w:basedOn w:val="a1"/>
    <w:uiPriority w:val="62"/>
    <w:qFormat/>
    <w:rPr>
      <w:rFonts w:ascii="Calibri" w:eastAsia="宋体" w:hAnsi="Calibri" w:cs="Times New Roman"/>
      <w:sz w:val="22"/>
      <w:lang w:eastAsia="en-US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customStyle="1" w:styleId="MediumList1-Accent11">
    <w:name w:val="Medium List 1 - Accent 11"/>
    <w:basedOn w:val="a1"/>
    <w:uiPriority w:val="65"/>
    <w:qFormat/>
    <w:rPr>
      <w:rFonts w:ascii="Calibri" w:eastAsia="宋体" w:hAnsi="Calibri" w:cs="Times New Roman"/>
      <w:color w:val="000000"/>
      <w:sz w:val="22"/>
      <w:lang w:eastAsia="en-US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Shading1-Accent11">
    <w:name w:val="Medium Shading 1 - Accent 11"/>
    <w:basedOn w:val="a1"/>
    <w:uiPriority w:val="63"/>
    <w:qFormat/>
    <w:rPr>
      <w:rFonts w:ascii="Calibri" w:eastAsia="宋体" w:hAnsi="Calibri" w:cs="Times New Roman"/>
      <w:sz w:val="22"/>
      <w:lang w:eastAsia="en-US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6">
    <w:name w:val="访问过的超链接1"/>
    <w:basedOn w:val="a0"/>
    <w:uiPriority w:val="99"/>
    <w:semiHidden/>
    <w:unhideWhenUsed/>
    <w:qFormat/>
    <w:rPr>
      <w:color w:val="800080"/>
      <w:u w:val="single"/>
    </w:rPr>
  </w:style>
  <w:style w:type="character" w:customStyle="1" w:styleId="4Char1">
    <w:name w:val="标题 4 Char1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basedOn w:val="a0"/>
    <w:uiPriority w:val="9"/>
    <w:semiHidden/>
    <w:qFormat/>
    <w:rPr>
      <w:b/>
      <w:bCs/>
      <w:kern w:val="2"/>
      <w:sz w:val="28"/>
      <w:szCs w:val="28"/>
    </w:rPr>
  </w:style>
  <w:style w:type="character" w:customStyle="1" w:styleId="6Char1">
    <w:name w:val="标题 6 Char1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basedOn w:val="a0"/>
    <w:uiPriority w:val="9"/>
    <w:semiHidden/>
    <w:qFormat/>
    <w:rPr>
      <w:b/>
      <w:bCs/>
      <w:kern w:val="2"/>
      <w:sz w:val="24"/>
      <w:szCs w:val="24"/>
    </w:rPr>
  </w:style>
  <w:style w:type="character" w:customStyle="1" w:styleId="8Char1">
    <w:name w:val="标题 8 Char1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标题 Char1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2">
    <w:name w:val="明显强调2"/>
    <w:basedOn w:val="a0"/>
    <w:uiPriority w:val="21"/>
    <w:qFormat/>
    <w:rPr>
      <w:i/>
      <w:iCs/>
      <w:color w:val="4F81BD" w:themeColor="accent1"/>
    </w:rPr>
  </w:style>
  <w:style w:type="paragraph" w:customStyle="1" w:styleId="17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ac">
    <w:name w:val="日期 字符"/>
    <w:basedOn w:val="a0"/>
    <w:link w:val="ab"/>
    <w:uiPriority w:val="99"/>
    <w:semiHidden/>
    <w:qFormat/>
    <w:rPr>
      <w:sz w:val="24"/>
    </w:rPr>
  </w:style>
  <w:style w:type="paragraph" w:customStyle="1" w:styleId="Style2">
    <w:name w:val="_Style 2"/>
    <w:basedOn w:val="a"/>
    <w:uiPriority w:val="34"/>
    <w:qFormat/>
    <w:pPr>
      <w:spacing w:line="240" w:lineRule="auto"/>
      <w:ind w:firstLineChars="200" w:firstLine="420"/>
      <w:jc w:val="both"/>
    </w:pPr>
    <w:rPr>
      <w:sz w:val="21"/>
    </w:rPr>
  </w:style>
  <w:style w:type="paragraph" w:customStyle="1" w:styleId="chart">
    <w:name w:val="chart"/>
    <w:basedOn w:val="a"/>
    <w:qFormat/>
    <w:pPr>
      <w:widowControl/>
      <w:spacing w:line="240" w:lineRule="auto"/>
    </w:pPr>
    <w:rPr>
      <w:rFonts w:ascii="Arial" w:eastAsia="宋体" w:hAnsi="Arial" w:cs="Times New Roman"/>
      <w:kern w:val="0"/>
      <w:sz w:val="16"/>
      <w:szCs w:val="20"/>
      <w:lang w:eastAsia="en-US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kern w:val="2"/>
      <w:sz w:val="18"/>
      <w:szCs w:val="18"/>
    </w:rPr>
  </w:style>
  <w:style w:type="paragraph" w:customStyle="1" w:styleId="aff4">
    <w:name w:val="段"/>
    <w:link w:val="Char0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0">
    <w:name w:val="段 Char"/>
    <w:basedOn w:val="a0"/>
    <w:link w:val="aff4"/>
    <w:qFormat/>
    <w:rPr>
      <w:rFonts w:ascii="宋体" w:eastAsia="宋体" w:hAnsi="Times New Roman" w:cs="Times New Roman"/>
      <w:sz w:val="21"/>
    </w:rPr>
  </w:style>
  <w:style w:type="paragraph" w:customStyle="1" w:styleId="TOC30">
    <w:name w:val="TOC 标题3"/>
    <w:basedOn w:val="1"/>
    <w:next w:val="a"/>
    <w:uiPriority w:val="39"/>
    <w:semiHidden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">
    <w:name w:val="???¡§???¡ì?¡ì???¡ì????¨¬??¨¬D???????¨¬????¡ì??????¡ì?|"/>
    <w:basedOn w:val="a"/>
    <w:qFormat/>
    <w:pPr>
      <w:widowControl/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Times New Roman" w:eastAsia="宋体" w:hAnsi="Times New Roman" w:cs="Times New Roman"/>
      <w:i/>
      <w:color w:val="0000FF"/>
      <w:kern w:val="0"/>
      <w:sz w:val="21"/>
      <w:szCs w:val="20"/>
    </w:rPr>
  </w:style>
  <w:style w:type="paragraph" w:customStyle="1" w:styleId="TextBullet">
    <w:name w:val="TextBullet"/>
    <w:basedOn w:val="a"/>
    <w:qFormat/>
    <w:pPr>
      <w:widowControl/>
      <w:numPr>
        <w:numId w:val="2"/>
      </w:numPr>
      <w:tabs>
        <w:tab w:val="left" w:pos="1080"/>
      </w:tabs>
      <w:spacing w:before="120" w:after="20" w:line="180" w:lineRule="atLeast"/>
    </w:pPr>
    <w:rPr>
      <w:rFonts w:ascii="GE Inspira" w:hAnsi="GE Inspira" w:cs="Times New Roman"/>
      <w:kern w:val="0"/>
      <w:sz w:val="22"/>
      <w:szCs w:val="20"/>
      <w:lang w:eastAsia="en-US" w:bidi="he-IL"/>
    </w:rPr>
  </w:style>
  <w:style w:type="paragraph" w:customStyle="1" w:styleId="TableHeading">
    <w:name w:val="TableHeading"/>
    <w:qFormat/>
    <w:pPr>
      <w:spacing w:before="60" w:after="60"/>
    </w:pPr>
    <w:rPr>
      <w:rFonts w:ascii="GE Inspira" w:hAnsi="GE Inspira" w:cs="Times New Roman"/>
      <w:b/>
      <w:snapToGrid w:val="0"/>
      <w:lang w:eastAsia="en-US"/>
    </w:rPr>
  </w:style>
  <w:style w:type="paragraph" w:customStyle="1" w:styleId="TableText">
    <w:name w:val="TableText"/>
    <w:qFormat/>
    <w:pPr>
      <w:spacing w:before="40" w:after="40"/>
    </w:pPr>
    <w:rPr>
      <w:rFonts w:ascii="GE Inspira" w:hAnsi="GE Inspira" w:cs="Times New Roman"/>
      <w:lang w:eastAsia="en-US"/>
    </w:rPr>
  </w:style>
  <w:style w:type="paragraph" w:customStyle="1" w:styleId="Text">
    <w:name w:val="Text"/>
    <w:qFormat/>
    <w:pPr>
      <w:spacing w:before="120" w:after="60"/>
      <w:ind w:left="720"/>
    </w:pPr>
    <w:rPr>
      <w:rFonts w:ascii="GE Inspira" w:hAnsi="GE Inspira" w:cs="Times New Roman"/>
      <w:sz w:val="22"/>
      <w:lang w:eastAsia="en-US" w:bidi="he-IL"/>
    </w:rPr>
  </w:style>
  <w:style w:type="character" w:customStyle="1" w:styleId="shorttext">
    <w:name w:val="short_text"/>
    <w:basedOn w:val="a0"/>
    <w:qFormat/>
  </w:style>
  <w:style w:type="paragraph" w:customStyle="1" w:styleId="TextBullet2">
    <w:name w:val="TextBullet2"/>
    <w:basedOn w:val="TextBullet"/>
    <w:qFormat/>
    <w:pPr>
      <w:numPr>
        <w:numId w:val="3"/>
      </w:numPr>
      <w:tabs>
        <w:tab w:val="clear" w:pos="1080"/>
        <w:tab w:val="left" w:pos="1320"/>
      </w:tabs>
      <w:spacing w:before="60"/>
      <w:ind w:left="1320" w:hanging="240"/>
    </w:pPr>
  </w:style>
  <w:style w:type="table" w:customStyle="1" w:styleId="110">
    <w:name w:val="无格式表格 11"/>
    <w:basedOn w:val="a1"/>
    <w:uiPriority w:val="41"/>
    <w:qFormat/>
    <w:rPr>
      <w:rFonts w:ascii="Calibri" w:eastAsia="宋体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表文1"/>
    <w:basedOn w:val="a"/>
    <w:qFormat/>
    <w:pPr>
      <w:topLinePunct/>
      <w:spacing w:line="280" w:lineRule="atLeast"/>
    </w:pPr>
    <w:rPr>
      <w:rFonts w:ascii="Times New Roman" w:eastAsia="宋体" w:hAnsi="Times New Roman" w:cs="Times New Roman"/>
      <w:position w:val="8"/>
      <w:sz w:val="15"/>
      <w:szCs w:val="24"/>
    </w:rPr>
  </w:style>
  <w:style w:type="paragraph" w:customStyle="1" w:styleId="19">
    <w:name w:val="列出段落1"/>
    <w:basedOn w:val="a"/>
    <w:uiPriority w:val="34"/>
    <w:qFormat/>
    <w:pPr>
      <w:spacing w:line="240" w:lineRule="auto"/>
      <w:ind w:firstLineChars="200" w:firstLine="420"/>
      <w:jc w:val="both"/>
    </w:pPr>
    <w:rPr>
      <w:sz w:val="21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sz w:val="24"/>
      <w:szCs w:val="24"/>
    </w:rPr>
  </w:style>
  <w:style w:type="paragraph" w:customStyle="1" w:styleId="1a">
    <w:name w:val="正文1"/>
    <w:basedOn w:val="a"/>
    <w:pPr>
      <w:ind w:firstLineChars="200" w:firstLine="480"/>
      <w:jc w:val="both"/>
    </w:pPr>
    <w:rPr>
      <w:rFonts w:ascii="宋体" w:eastAsia="宋体" w:hAnsi="宋体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51449-3D9D-4544-A642-ACB88D3C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 CUI</cp:lastModifiedBy>
  <cp:revision>442</cp:revision>
  <cp:lastPrinted>2018-12-10T07:49:00Z</cp:lastPrinted>
  <dcterms:created xsi:type="dcterms:W3CDTF">2019-03-13T08:14:00Z</dcterms:created>
  <dcterms:modified xsi:type="dcterms:W3CDTF">2024-10-14T08:39:00Z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DCEC1AC13663486DA7BB395D6B07939A_12</vt:lpwstr>
  </property>
</Properties>
</file>