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爵士钢琴在现代音乐创作中的创新与风格演变研究：全球视野下的艺术转型与战略洞察</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本报告旨在系统性地剖析1950年至今爵士钢琴在风格流派、技术手段、艺术理念及全球化背景下的演变路径。通过综合分析伯克利音乐学院（Berklee College of Music）、世界爵士乐研究协会（IASJ）及格莱美奖（Grammy Awards）历年数据，研究发现爵士钢琴已从传统的和声支持角色，演变为集频谱主义、实时音频处理与人工智能协作于一体的跨界创作中枢。报告重点分析了从硬波普（Hard Bop）到后波普（Post-Bop），再到现代声学文艺复兴与数字融合的范式转移。同时，基于对性别失衡、技术异化及文化认同的辩证思考，本研究提出将爵士钢琴创新置于“全球化4.0”与“数字人文艺术生态”战略高度，为行业决策者提供关于可持续艺术创新模式的指导建议。</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引言</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爵士钢琴作为一种融合了欧洲钢琴传统与非洲节奏律动的艺术形式，其演变历程构成了现代音乐创新的缩影。自20世纪中叶以来，钢琴在爵士乐中的功能经历了从“计时器”到“类号角化”独奏者，再到“多维声音实验平台”的深刻转变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。这一过程不仅涉及钢琴弹奏技术的复杂化，更深植于社会结构变迁、技术革命以及全球文化外交的宏大叙事中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。据格莱美奖历年获奖趋势显示，现代爵士钢琴创作正日益呈现出超越纯粹即兴、转向高度结构化与跨学科融合的趋势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。据伯克利音乐学院当代音乐研究中心的报告指出，爵士钢琴的历史研究正从单一的“大师叙事”转向关注性别正义、数字人文及全球流动性的多元维度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第一部分：1950年后爵士钢琴风格演变的历史轨迹与范式转移</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自1950年起，爵士钢琴的风格演变并非线性的替代，而是一种螺旋上升的融合。每一阶段的创新都在解决前一阶段的审美局限，同时受制于当时的社会技术条件。</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现代爵士钢琴奠基期：从硬波普到调式革命 (1950s-1960s)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1950年代至1960年代是爵士钢琴从传统的波普（Bebop）向现代多元风格跨越的关键转折点。根据《爵士钢琴：深度历史与技术》的研究，这一时期的创新主要集中在节奏张力的重塑与和声边界的解构上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硬波普的节奏张力与“灵魂”重塑</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硬波普是对早期凉爽爵士（Cool Jazz）克制风格的反拨，强调节奏的冲击力与布鲁斯根源。</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节奏强度与“敲击式”美学：</w:t>
      </w:r>
      <w:r w:rsidDel="00000000" w:rsidR="00000000" w:rsidRPr="00000000">
        <w:rPr>
          <w:rFonts w:ascii="Google Sans" w:cs="Google Sans" w:eastAsia="Google Sans" w:hAnsi="Google Sans"/>
          <w:color w:val="1f1f1f"/>
          <w:rtl w:val="0"/>
        </w:rPr>
        <w:t xml:space="preserve"> 以Horace Silver为代表，其钢琴风格被视为具有极强的“敲击性”（Percussive）。据研究显示，Silver常利用左手在低音区创造出类似于鼓点的“隆隆声”（Rumble），为节奏组提供强大的物理推力，这种手法打破了钢琴作为纯粹和声填充器的传统局限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块状和声与垂直结构：</w:t>
      </w:r>
      <w:r w:rsidDel="00000000" w:rsidR="00000000" w:rsidRPr="00000000">
        <w:rPr>
          <w:rFonts w:ascii="Google Sans" w:cs="Google Sans" w:eastAsia="Google Sans" w:hAnsi="Google Sans"/>
          <w:color w:val="1f1f1f"/>
          <w:rtl w:val="0"/>
        </w:rPr>
        <w:t xml:space="preserve"> Red Garland与Bobby Timmons推广了块状和声（Block Chords）技巧，这种手法使旋律线条更加厚实。在此阶段，钢琴的演奏不再仅是单音线条的延伸，而是转向了更具建筑感、层次感的多声部构建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辩证分析：</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积极影响：</w:t>
      </w:r>
      <w:r w:rsidDel="00000000" w:rsidR="00000000" w:rsidRPr="00000000">
        <w:rPr>
          <w:rFonts w:ascii="Google Sans" w:cs="Google Sans" w:eastAsia="Google Sans" w:hAnsi="Google Sans"/>
          <w:color w:val="1f1f1f"/>
          <w:rtl w:val="0"/>
        </w:rPr>
        <w:t xml:space="preserve"> 硬波普增强了爵士乐的情感表达深度，使其更具群众基础和仪式感。</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潜在局限：</w:t>
      </w:r>
      <w:r w:rsidDel="00000000" w:rsidR="00000000" w:rsidRPr="00000000">
        <w:rPr>
          <w:rFonts w:ascii="Google Sans" w:cs="Google Sans" w:eastAsia="Google Sans" w:hAnsi="Google Sans"/>
          <w:color w:val="1f1f1f"/>
          <w:rtl w:val="0"/>
        </w:rPr>
        <w:t xml:space="preserve"> 该风格在一定程度上限制了和声的实验边界，使其长期停留于调式功能的循环中。</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适用条件：</w:t>
      </w:r>
      <w:r w:rsidDel="00000000" w:rsidR="00000000" w:rsidRPr="00000000">
        <w:rPr>
          <w:rFonts w:ascii="Google Sans" w:cs="Google Sans" w:eastAsia="Google Sans" w:hAnsi="Google Sans"/>
          <w:color w:val="1f1f1f"/>
          <w:rtl w:val="0"/>
        </w:rPr>
        <w:t xml:space="preserve"> 通常要求节奏组具备极高的同步性与对布鲁斯语汇的深度内化。</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调式爵士的和声解构与空间探索</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1960年代，受作曲家George Russell实验的影响，爵士钢琴开始进入“调式时代”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定义：调式和声 (Modal Harmony)</w:t>
      </w:r>
      <w:r w:rsidDel="00000000" w:rsidR="00000000" w:rsidRPr="00000000">
        <w:rPr>
          <w:rFonts w:ascii="Google Sans" w:cs="Google Sans" w:eastAsia="Google Sans" w:hAnsi="Google Sans"/>
          <w:color w:val="1f1f1f"/>
          <w:rtl w:val="0"/>
        </w:rPr>
        <w:t xml:space="preserve"> 一种基于特定调式（如多利亚、弗里几亚等）而非传统大/小调功能性音级关系的编配方式。其特征是调中心相对固定，和声张力源于音程色彩而非功能性解决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四度叠置与五声性逻辑：</w:t>
      </w:r>
      <w:r w:rsidDel="00000000" w:rsidR="00000000" w:rsidRPr="00000000">
        <w:rPr>
          <w:rFonts w:ascii="Google Sans" w:cs="Google Sans" w:eastAsia="Google Sans" w:hAnsi="Google Sans"/>
          <w:color w:val="1f1f1f"/>
          <w:rtl w:val="0"/>
        </w:rPr>
        <w:t xml:space="preserve"> McCoy Tyner通过在左手频繁使用纯五度与纯四度音程，配合快速的五声旋律，打破了传统三度叠置和声的沉闷感，创造出极具张力的“开放式”音响。这种方式不仅增强了钢琴的声压，也为管弦乐化的即兴提供了支撑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空间留白与诗学：</w:t>
      </w:r>
      <w:r w:rsidDel="00000000" w:rsidR="00000000" w:rsidRPr="00000000">
        <w:rPr>
          <w:rFonts w:ascii="Google Sans" w:cs="Google Sans" w:eastAsia="Google Sans" w:hAnsi="Google Sans"/>
          <w:color w:val="1f1f1f"/>
          <w:rtl w:val="0"/>
        </w:rPr>
        <w:t xml:space="preserve"> Bill Evans通过对“温柔触键”的追求，将室内乐的精细度引入钢琴三重奏。他在《So What》等经典作品中的表现表明，不作为（留白）本身就是一种高度理性的艺术选择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面临挑战：</w:t>
      </w:r>
      <w:r w:rsidDel="00000000" w:rsidR="00000000" w:rsidRPr="00000000">
        <w:rPr>
          <w:rFonts w:ascii="Google Sans" w:cs="Google Sans" w:eastAsia="Google Sans" w:hAnsi="Google Sans"/>
          <w:color w:val="1f1f1f"/>
          <w:rtl w:val="0"/>
        </w:rPr>
        <w:t xml:space="preserve"> 调式爵士的高复杂度提升了听众的审美门槛，导致其在普及过程中面临受众流失的挑战。</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电气化浪潮与全球化早期融合 (1970s-1980s)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受摇滚、芬克（Funk）及新兴电子技术影响，爵士钢琴家开始拥抱合成器，这一阶段被称为“电气革命”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电子媒介对传统声学范式的冲击</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乐器媒介的转型：</w:t>
      </w:r>
      <w:r w:rsidDel="00000000" w:rsidR="00000000" w:rsidRPr="00000000">
        <w:rPr>
          <w:rFonts w:ascii="Google Sans" w:cs="Google Sans" w:eastAsia="Google Sans" w:hAnsi="Google Sans"/>
          <w:color w:val="1f1f1f"/>
          <w:rtl w:val="0"/>
        </w:rPr>
        <w:t xml:space="preserve"> Herbie Hancock与Chick Corea等大师开始大量使用Fender Rhodes电钢琴及各种合成器。这种转变不仅仅是音色的变化，更是创作逻辑从“声学共鸣”向“电子修饰”的转型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定义：实时音频处理 (Real-time Audio Processing)</w:t>
      </w:r>
      <w:r w:rsidDel="00000000" w:rsidR="00000000" w:rsidRPr="00000000">
        <w:rPr>
          <w:rFonts w:ascii="Google Sans" w:cs="Google Sans" w:eastAsia="Google Sans" w:hAnsi="Google Sans"/>
          <w:color w:val="1f1f1f"/>
          <w:rtl w:val="0"/>
        </w:rPr>
        <w:t xml:space="preserve"> 指在演奏过程中，利用软件或硬件设备对声学或电子仪器的信号进行即时捕捉、变换（如延迟、滤波、移频）并反馈回演出现场，实现对声音物理属性的即时操控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辩证视角：</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积极影响：</w:t>
      </w:r>
      <w:r w:rsidDel="00000000" w:rsidR="00000000" w:rsidRPr="00000000">
        <w:rPr>
          <w:rFonts w:ascii="Google Sans" w:cs="Google Sans" w:eastAsia="Google Sans" w:hAnsi="Google Sans"/>
          <w:color w:val="1f1f1f"/>
          <w:rtl w:val="0"/>
        </w:rPr>
        <w:t xml:space="preserve"> 极大地丰富了爵士乐的音色调色盘，使其能与现代流行音乐文化共生。</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潜在局限：</w:t>
      </w:r>
      <w:r w:rsidDel="00000000" w:rsidR="00000000" w:rsidRPr="00000000">
        <w:rPr>
          <w:rFonts w:ascii="Google Sans" w:cs="Google Sans" w:eastAsia="Google Sans" w:hAnsi="Google Sans"/>
          <w:color w:val="1f1f1f"/>
          <w:rtl w:val="0"/>
        </w:rPr>
        <w:t xml:space="preserve"> 早期电子设备对动态范围的压缩在一定程度上削弱了传统钢琴演奏中细腻的触键控制。</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面临挑战：</w:t>
      </w:r>
      <w:r w:rsidDel="00000000" w:rsidR="00000000" w:rsidRPr="00000000">
        <w:rPr>
          <w:rFonts w:ascii="Google Sans" w:cs="Google Sans" w:eastAsia="Google Sans" w:hAnsi="Google Sans"/>
          <w:color w:val="1f1f1f"/>
          <w:rtl w:val="0"/>
        </w:rPr>
        <w:t xml:space="preserve"> 设备维护与多变的环境对现场演奏提出了更高的工程学要求。</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跨文化元素的符号化整合</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全球化节奏的涌入：</w:t>
      </w:r>
      <w:r w:rsidDel="00000000" w:rsidR="00000000" w:rsidRPr="00000000">
        <w:rPr>
          <w:rFonts w:ascii="Google Sans" w:cs="Google Sans" w:eastAsia="Google Sans" w:hAnsi="Google Sans"/>
          <w:color w:val="1f1f1f"/>
          <w:rtl w:val="0"/>
        </w:rPr>
        <w:t xml:space="preserve"> Joe Zawinul在Weather Report中引入了非洲与中东的节奏元素，将键盘组视为一个微型的管弦乐团进行编排，这种全球化的视野预示了“全球化4.0”下文化融合的雏形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欧洲即兴音乐的异军突起：</w:t>
      </w:r>
      <w:r w:rsidDel="00000000" w:rsidR="00000000" w:rsidRPr="00000000">
        <w:rPr>
          <w:rFonts w:ascii="Google Sans" w:cs="Google Sans" w:eastAsia="Google Sans" w:hAnsi="Google Sans"/>
          <w:color w:val="1f1f1f"/>
          <w:rtl w:val="0"/>
        </w:rPr>
        <w:t xml:space="preserve"> 以ECM唱片公司为代表，Tete Montoliu等欧洲艺术家开始摆脱对美国模式的单纯模仿，转而探索具有欧洲文化认同的新即兴音乐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现代声学文艺复兴与后现代综合 (1990s-至今)</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当前阶段被学术界称为“声学文艺复兴”与“全史观合成”时期。现代钢琴家如Brad Mehldau、Jason Moran及Robert Glasper表现出一种“概括历史”的能力，能够将Jelly Roll Morton的早期风格与现代嘻哈（Hip-hop）逻辑无缝衔接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现代爵士钢琴主要风格流派对比表</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年代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代表流派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代表音乐家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核心特征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关键技术/理念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1950s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硬波普 (Hard Bop)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Horace Silver, Oscar Peterson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布鲁斯根源, 强节奏推力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敲击式伴奏, 块状和声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1960s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调式爵士 (Modal Jazz)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Bill Evans, McCoy Tyner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摒弃功能和声, 强调空间感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调式和声, 四/五度叠置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1970s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融合爵士 (Fusion)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Herbie Hancock, Chick Corea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电气化, 摇滚/芬克律动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合成器应用, 实时音频修饰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1980s-90s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声学文艺复兴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Kenny Kirkland, Geri Allen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回归声学, 严谨结构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对传统语言的深度再审视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2000s-2026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现代/跨界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Vijay Iyer, Robert Glasper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跨学科融合, 复杂节奏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频谱主义, 复合节奏, AI协作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第二部分：核心创作技术的创新与跨学科融合</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现代爵士钢琴的创新不仅在于风格，更在于对音乐底层逻辑的重构。</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核心术语与理论深度</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为了确保报告的专业性，本部分对后续核心分析涉及的三个关键术语进行深度定义：</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复合节奏 (Polyrhythm)：</w:t>
      </w:r>
      <w:r w:rsidDel="00000000" w:rsidR="00000000" w:rsidRPr="00000000">
        <w:rPr>
          <w:rFonts w:ascii="Google Sans" w:cs="Google Sans" w:eastAsia="Google Sans" w:hAnsi="Google Sans"/>
          <w:color w:val="1f1f1f"/>
          <w:rtl w:val="0"/>
        </w:rPr>
        <w:t xml:space="preserve"> 指在同一基本脉冲下，同时存在两个或两个以上彼此独立、具有不同细分逻辑的节奏序列（如 </w:t>
      </w:r>
      <w:r w:rsidDel="00000000" w:rsidR="00000000" w:rsidRPr="00000000">
        <w:rPr>
          <w:rFonts w:ascii="Google Sans" w:cs="Google Sans" w:eastAsia="Google Sans" w:hAnsi="Google Sans"/>
          <w:color w:val="1f1f1f"/>
        </w:rPr>
        <w:drawing>
          <wp:inline distB="19050" distT="19050" distL="19050" distR="19050">
            <wp:extent cx="338237" cy="21296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38237" cy="212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或 </w:t>
      </w:r>
      <w:r w:rsidDel="00000000" w:rsidR="00000000" w:rsidRPr="00000000">
        <w:rPr>
          <w:rFonts w:ascii="Google Sans" w:cs="Google Sans" w:eastAsia="Google Sans" w:hAnsi="Google Sans"/>
          <w:color w:val="1f1f1f"/>
        </w:rPr>
        <w:drawing>
          <wp:inline distB="19050" distT="19050" distL="19050" distR="19050">
            <wp:extent cx="338237" cy="21296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8237" cy="212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的对比）。在现代钢琴创作中，这通常表现为左手与右手分别承担不同的度量体系，创造出极具张力的“悬浮感”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频谱主义 (Spectralism)：</w:t>
      </w:r>
      <w:r w:rsidDel="00000000" w:rsidR="00000000" w:rsidRPr="00000000">
        <w:rPr>
          <w:rFonts w:ascii="Google Sans" w:cs="Google Sans" w:eastAsia="Google Sans" w:hAnsi="Google Sans"/>
          <w:color w:val="1f1f1f"/>
          <w:rtl w:val="0"/>
        </w:rPr>
        <w:t xml:space="preserve"> 一种源于当代古典音乐的创作思想，主张以声音的物理属性（如泛音列、频率结构）作为创作素材，而非人为预设的音阶。在爵士钢琴中，表现为对钢琴原声共鸣及特定泛音的微观操控与模拟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交互式即兴 (Interactive Improvisation)：</w:t>
      </w:r>
      <w:r w:rsidDel="00000000" w:rsidR="00000000" w:rsidRPr="00000000">
        <w:rPr>
          <w:rFonts w:ascii="Google Sans" w:cs="Google Sans" w:eastAsia="Google Sans" w:hAnsi="Google Sans"/>
          <w:color w:val="1f1f1f"/>
          <w:rtl w:val="0"/>
        </w:rPr>
        <w:t xml:space="preserve"> 涉及人与系统（通常是基于AI或实时计算的模型）之间的共创过程。系统通过“主动听觉”识别演奏者的动机，并根据预设模型生成具有上下文逻辑的回应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频谱主义在爵士钢琴中的应用研究</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据世界爵士乐研究协会（IASJ）的相关学术报告指出，爵士钢琴的教学模型正深化为对微观音程与物理模型的应用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泛音列的重构：</w:t>
      </w:r>
      <w:r w:rsidDel="00000000" w:rsidR="00000000" w:rsidRPr="00000000">
        <w:rPr>
          <w:rFonts w:ascii="Google Sans" w:cs="Google Sans" w:eastAsia="Google Sans" w:hAnsi="Google Sans"/>
          <w:color w:val="1f1f1f"/>
          <w:rtl w:val="0"/>
        </w:rPr>
        <w:t xml:space="preserve"> 钢琴家Steve Lehman与Vijay Iyer通过对钢琴泛音结构的精确分析，构建出一种“超现代”的和声语言。Lehman在其作品中利用钢琴的共鸣来模仿电子音乐的频谱特性，这种做法打破了声学钢琴与电子合成器之间的二元对立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微调式系统的引入：</w:t>
      </w:r>
      <w:r w:rsidDel="00000000" w:rsidR="00000000" w:rsidRPr="00000000">
        <w:rPr>
          <w:rFonts w:ascii="Google Sans" w:cs="Google Sans" w:eastAsia="Google Sans" w:hAnsi="Google Sans"/>
          <w:color w:val="1f1f1f"/>
          <w:rtl w:val="0"/>
        </w:rPr>
        <w:t xml:space="preserve"> 现代即兴者开始在钢琴这种定律乐器上尝试通过特殊的弹奏触感或与实时音频软件配合，模拟出微调式（Microtonal）的音响效果，极大地丰富了乐器的表现力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辩证分析：</w:t>
      </w:r>
    </w:p>
    <w:p w:rsidR="00000000" w:rsidDel="00000000" w:rsidP="00000000" w:rsidRDefault="00000000" w:rsidRPr="00000000" w14:paraId="00000052">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积极影响：</w:t>
      </w:r>
      <w:r w:rsidDel="00000000" w:rsidR="00000000" w:rsidRPr="00000000">
        <w:rPr>
          <w:rFonts w:ascii="Google Sans" w:cs="Google Sans" w:eastAsia="Google Sans" w:hAnsi="Google Sans"/>
          <w:color w:val="1f1f1f"/>
          <w:rtl w:val="0"/>
        </w:rPr>
        <w:t xml:space="preserve"> 为爵士钢琴提供了全新的智力深度与音色可能性，使其能与最前沿的当代艺术对话。</w:t>
      </w:r>
    </w:p>
    <w:p w:rsidR="00000000" w:rsidDel="00000000" w:rsidP="00000000" w:rsidRDefault="00000000" w:rsidRPr="00000000" w14:paraId="0000005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潜在局限：</w:t>
      </w:r>
      <w:r w:rsidDel="00000000" w:rsidR="00000000" w:rsidRPr="00000000">
        <w:rPr>
          <w:rFonts w:ascii="Google Sans" w:cs="Google Sans" w:eastAsia="Google Sans" w:hAnsi="Google Sans"/>
          <w:color w:val="1f1f1f"/>
          <w:rtl w:val="0"/>
        </w:rPr>
        <w:t xml:space="preserve"> 高度的科学性可能导致音乐作品失去直观的感官吸引力，增加受众的理解成本。</w:t>
      </w:r>
    </w:p>
    <w:p w:rsidR="00000000" w:rsidDel="00000000" w:rsidP="00000000" w:rsidRDefault="00000000" w:rsidRPr="00000000" w14:paraId="00000054">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适用条件：</w:t>
      </w:r>
      <w:r w:rsidDel="00000000" w:rsidR="00000000" w:rsidRPr="00000000">
        <w:rPr>
          <w:rFonts w:ascii="Google Sans" w:cs="Google Sans" w:eastAsia="Google Sans" w:hAnsi="Google Sans"/>
          <w:color w:val="1f1f1f"/>
          <w:rtl w:val="0"/>
        </w:rPr>
        <w:t xml:space="preserve"> 要求钢琴家不仅具备高超的技术，还需掌握一定的声学物理与算法逻辑。</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跨流派影响要素分解表</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影响源流派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受影响的具体音乐元素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代表性作品/音乐家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创新机制说明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当代古典音乐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频谱和声、对位结构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Steve Lehman - </w:t>
            </w:r>
            <w:r w:rsidDel="00000000" w:rsidR="00000000" w:rsidRPr="00000000">
              <w:rPr>
                <w:rFonts w:ascii="Google Sans" w:cs="Google Sans" w:eastAsia="Google Sans" w:hAnsi="Google Sans"/>
                <w:i w:val="1"/>
                <w:iCs w:val="1"/>
                <w:color w:val="1f1f1f"/>
                <w:shd w:fill="auto" w:val="clear"/>
                <w:rtl w:val="0"/>
              </w:rPr>
              <w:t xml:space="preserve">Travail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将物理泛音分析注入即兴结构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西非民间音乐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复合节奏序列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Tigran Hamasyan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利用非对称循环重塑现代爵士律动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嘻哈与灵魂乐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延迟重音、循环逻辑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Robert Glasper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引入“采样式”钢琴语言，强调Groove粘性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数学逻辑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斐波那契数列、分形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Vijay Iyer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使用数学模型构建节奏与形式的平衡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第三部分：数字人文、人工智能与钢琴创作的未来</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随着数字化进程的加速，爵士钢琴正从单纯的艺术表达转向“数字人文”与“人工智能协作”的综合体。</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实时音频处理与交互式即兴</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据约克大学（University of York）的研究人员指出，神经音频合成（NAS）技术正成为自采样技术发明以来最大的音乐革新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定义：神经音频合成 (NAS)</w:t>
      </w:r>
      <w:r w:rsidDel="00000000" w:rsidR="00000000" w:rsidRPr="00000000">
        <w:rPr>
          <w:rFonts w:ascii="Google Sans" w:cs="Google Sans" w:eastAsia="Google Sans" w:hAnsi="Google Sans"/>
          <w:color w:val="1f1f1f"/>
          <w:rtl w:val="0"/>
        </w:rPr>
        <w:t xml:space="preserve"> 利用深度学习技术，在大型声学数据集上进行训练，使系统能够学习声音的微观模式，并在演奏中实时生成与人类输入相似且具有连贯性的新音色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人机共创的“缠绕过程”：</w:t>
      </w:r>
      <w:r w:rsidDel="00000000" w:rsidR="00000000" w:rsidRPr="00000000">
        <w:rPr>
          <w:rFonts w:ascii="Google Sans" w:cs="Google Sans" w:eastAsia="Google Sans" w:hAnsi="Google Sans"/>
          <w:color w:val="1f1f1f"/>
          <w:rtl w:val="0"/>
        </w:rPr>
        <w:t xml:space="preserve"> 在现代即兴演出中，钢琴家不再是唯一的发声主体。通过笔记本电脑与实时编码（Live Coding），AI能够捕捉钢琴信号并即时反馈出复杂的纹理回应，形成一种“人机共生”的对话模式。这种模式被描述为一种“协同创造的缠绕过程”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辩证视角：</w:t>
      </w:r>
    </w:p>
    <w:p w:rsidR="00000000" w:rsidDel="00000000" w:rsidP="00000000" w:rsidRDefault="00000000" w:rsidRPr="00000000" w14:paraId="0000007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积极影响：</w:t>
      </w:r>
      <w:r w:rsidDel="00000000" w:rsidR="00000000" w:rsidRPr="00000000">
        <w:rPr>
          <w:rFonts w:ascii="Google Sans" w:cs="Google Sans" w:eastAsia="Google Sans" w:hAnsi="Google Sans"/>
          <w:color w:val="1f1f1f"/>
          <w:rtl w:val="0"/>
        </w:rPr>
        <w:t xml:space="preserve"> 极大地拓展了钢琴的声场，使单人演出具有了管弦乐般的厚度与意外性。</w:t>
      </w:r>
    </w:p>
    <w:p w:rsidR="00000000" w:rsidDel="00000000" w:rsidP="00000000" w:rsidRDefault="00000000" w:rsidRPr="00000000" w14:paraId="00000073">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面临挑战：</w:t>
      </w:r>
      <w:r w:rsidDel="00000000" w:rsidR="00000000" w:rsidRPr="00000000">
        <w:rPr>
          <w:rFonts w:ascii="Google Sans" w:cs="Google Sans" w:eastAsia="Google Sans" w:hAnsi="Google Sans"/>
          <w:color w:val="1f1f1f"/>
          <w:rtl w:val="0"/>
        </w:rPr>
        <w:t xml:space="preserve"> 法律层面关于AI生成内容的著作权归属尚不明朗，且技术异化可能削弱人类作为艺术主体的直觉权威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数字人文视野下的爵士史重构</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伯克利音乐学院利用大数据技术对爵士教育中的性别缺口进行了量化研究。</w:t>
      </w:r>
    </w:p>
    <w:p w:rsidR="00000000" w:rsidDel="00000000" w:rsidP="00000000" w:rsidRDefault="00000000" w:rsidRPr="00000000" w14:paraId="0000007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数据驱动的社会观察：</w:t>
      </w:r>
      <w:r w:rsidDel="00000000" w:rsidR="00000000" w:rsidRPr="00000000">
        <w:rPr>
          <w:rFonts w:ascii="Google Sans" w:cs="Google Sans" w:eastAsia="Google Sans" w:hAnsi="Google Sans"/>
          <w:color w:val="1f1f1f"/>
          <w:rtl w:val="0"/>
        </w:rPr>
        <w:t xml:space="preserve"> “Jazz Counts”报告指出，在200多所受调院校中，男性教员与女性教员比例为 </w:t>
      </w:r>
      <w:r w:rsidDel="00000000" w:rsidR="00000000" w:rsidRPr="00000000">
        <w:rPr>
          <w:rFonts w:ascii="Google Sans" w:cs="Google Sans" w:eastAsia="Google Sans" w:hAnsi="Google Sans"/>
          <w:color w:val="1f1f1f"/>
        </w:rPr>
        <w:drawing>
          <wp:inline distB="19050" distT="19050" distL="19050" distR="19050">
            <wp:extent cx="338237" cy="21296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8237" cy="212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。在核心钢琴器乐教席中，女性占比仅为 </w:t>
      </w:r>
      <w:r w:rsidDel="00000000" w:rsidR="00000000" w:rsidRPr="00000000">
        <w:rPr>
          <w:rFonts w:ascii="Google Sans" w:cs="Google Sans" w:eastAsia="Google Sans" w:hAnsi="Google Sans"/>
          <w:color w:val="1f1f1f"/>
        </w:rPr>
        <w:drawing>
          <wp:inline distB="19050" distT="19050" distL="19050" distR="19050">
            <wp:extent cx="245864" cy="21434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5864" cy="2143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网络可视化分析：</w:t>
      </w:r>
      <w:r w:rsidDel="00000000" w:rsidR="00000000" w:rsidRPr="00000000">
        <w:rPr>
          <w:rFonts w:ascii="Google Sans" w:cs="Google Sans" w:eastAsia="Google Sans" w:hAnsi="Google Sans"/>
          <w:color w:val="1f1f1f"/>
          <w:rtl w:val="0"/>
        </w:rPr>
        <w:t xml:space="preserve"> 通过“Linked Jazz”等项目，研究者能够利用可视化技术展示钢琴家之间的社会关系网，揭示那些在传统历史叙事中被遗忘的女性钢琴家（如Mary Lou Williams）对后辈的深远影响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技术革新演进与应用示意图</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核心技术媒介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对创作的影响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代表性趋势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模拟时代 (1950-60s)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录音室磁带、机械钢琴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强调现场性与瞬间捕捉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硬波普、调式爵士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电子时代 (1970-80s)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电钢琴 (Rhodes)、合成器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音色的可塑性与空间模拟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融合爵士、跨界实验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数字时代 (1990s-2010s)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MIDI、数字采样 (DAW)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创作的精确化与分层编辑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现代声学文艺复兴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智能时代 (2020s-至今)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NAS、AI实时模型、Linked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人机边界模糊、数据驱动创作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交互式即兴、数字人文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第四部分：全球视角下的艺术生态与文化政治</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爵士钢琴的全球化已不再是简单的美国文化扩张，而是演变为一种多极化的对话。</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全球创新中心的空间生产与特色分析</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根据2024-2025年格莱美奖及全球巡演数据，爵士钢琴的创新呈现出明显的地理分布特征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伦敦：alt-jazz 与社会化叙事：</w:t>
      </w:r>
      <w:r w:rsidDel="00000000" w:rsidR="00000000" w:rsidRPr="00000000">
        <w:rPr>
          <w:rFonts w:ascii="Google Sans" w:cs="Google Sans" w:eastAsia="Google Sans" w:hAnsi="Google Sans"/>
          <w:color w:val="1f1f1f"/>
          <w:rtl w:val="0"/>
        </w:rPr>
        <w:t xml:space="preserve"> 近年来，伦敦成为全球最具活力的爵士中心之一。以Nubya Garcia、Shabaka Hutchings为核心的圈子，强调钢琴与键盘在反映社会政治主题中的作用。伦敦钢琴家如Joe Armon-Jones将爵士与本土的Grime、Dub文化结合，创造出极具政治张力的现代叙事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北欧：ECM 美学与“寂静”的战略价值：</w:t>
      </w:r>
      <w:r w:rsidDel="00000000" w:rsidR="00000000" w:rsidRPr="00000000">
        <w:rPr>
          <w:rFonts w:ascii="Google Sans" w:cs="Google Sans" w:eastAsia="Google Sans" w:hAnsi="Google Sans"/>
          <w:color w:val="1f1f1f"/>
          <w:rtl w:val="0"/>
        </w:rPr>
        <w:t xml:space="preserve"> 以挪威和瑞典为中心，Tord Gustavsen与Bobo Stenson等钢琴家通过极致的极简主义和对空间的留白，建立了一种“北欧音调”。这不仅是审美选择，更是一种在喧嚣的数字时代中构建文化身份认同的战略方式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东京与亚太：精致融合与跨媒介探索：</w:t>
      </w:r>
      <w:r w:rsidDel="00000000" w:rsidR="00000000" w:rsidRPr="00000000">
        <w:rPr>
          <w:rFonts w:ascii="Google Sans" w:cs="Google Sans" w:eastAsia="Google Sans" w:hAnsi="Google Sans"/>
          <w:color w:val="1f1f1f"/>
          <w:rtl w:val="0"/>
        </w:rPr>
        <w:t xml:space="preserve"> 东京作为亚太地区的爵士中枢，表现出极强的吸收与精致化能力。通过与动漫、视觉艺术的结合，日本爵士钢琴呈现出一种独特的“后现代美学”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全球爵士钢琴创新中心分布及特色简表</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区域中心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核心风格特征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关键创新点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文化/战略定位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纽约 (New York)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智力竞技、学院化前卫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频谱主义与高难度复合节奏的整合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全球爵士标准的输出与仲裁中心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伦敦 (London)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跨文化融合、社区驱动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融合Grime、Dub与加勒比节奏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引领21世纪爵士乐流行化与社会化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北欧 (Nordic)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极简主义、空间美学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确立“ECM音调”与宁静美学范式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高端文化市场的差异化品牌构建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亚太 (Tokyo/Shanghai)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叙事性、跨媒介融合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传统即兴与现代流行视觉符号的互文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爵士乐全球化扩张的新增量市场</w:t>
            </w:r>
          </w:p>
        </w:tc>
      </w:tr>
    </w:tbl>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战略升维：性别正义与可持续的艺术创新模式</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爵士乐的创新潜力深度依赖于其教育与行业生态的公平性。</w:t>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系统性失衡的风险：</w:t>
      </w:r>
      <w:r w:rsidDel="00000000" w:rsidR="00000000" w:rsidRPr="00000000">
        <w:rPr>
          <w:rFonts w:ascii="Google Sans" w:cs="Google Sans" w:eastAsia="Google Sans" w:hAnsi="Google Sans"/>
          <w:color w:val="1f1f1f"/>
          <w:rtl w:val="0"/>
        </w:rPr>
        <w:t xml:space="preserve"> 伯克利音乐学院的报告表明，由于缺乏女性导师，年轻的女性钢琴家在追求职业化道路上常面临“系统性抹除”的风险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知识生产的再平衡：</w:t>
      </w:r>
      <w:r w:rsidDel="00000000" w:rsidR="00000000" w:rsidRPr="00000000">
        <w:rPr>
          <w:rFonts w:ascii="Google Sans" w:cs="Google Sans" w:eastAsia="Google Sans" w:hAnsi="Google Sans"/>
          <w:color w:val="1f1f1f"/>
          <w:rtl w:val="0"/>
        </w:rPr>
        <w:t xml:space="preserve"> 建议决策者考虑将“性别配额”或“导师激励计划”纳入国家级的艺术资助框架，以确保艺术多样性这一战略资产不因社会偏见而流失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第五部分：战略结论与决策建议</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本报告通过深度透视得出以下核心结论：爵士钢琴的创新已从单一的技术突破转向了由“技术增强”、“文化主权”及“数字人文”共同驱动的复杂系统。</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推动“数字人文艺术生态”建设</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在“全球化4.0”背景下，数字化不仅仅是传播媒介，更是创作本身。</w:t>
      </w:r>
    </w:p>
    <w:p w:rsidR="00000000" w:rsidDel="00000000" w:rsidP="00000000" w:rsidRDefault="00000000" w:rsidRPr="00000000" w14:paraId="000000B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技术应用：</w:t>
      </w:r>
      <w:r w:rsidDel="00000000" w:rsidR="00000000" w:rsidRPr="00000000">
        <w:rPr>
          <w:rFonts w:ascii="Google Sans" w:cs="Google Sans" w:eastAsia="Google Sans" w:hAnsi="Google Sans"/>
          <w:color w:val="1f1f1f"/>
          <w:rtl w:val="0"/>
        </w:rPr>
        <w:t xml:space="preserve"> 建议行业决策者鼓励艺术院校建立实时交互实验室，推广如NAS等前沿算法在即兴创作中的应用。</w:t>
      </w:r>
    </w:p>
    <w:p w:rsidR="00000000" w:rsidDel="00000000" w:rsidP="00000000" w:rsidRDefault="00000000" w:rsidRPr="00000000" w14:paraId="000000B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潜在局限：</w:t>
      </w:r>
      <w:r w:rsidDel="00000000" w:rsidR="00000000" w:rsidRPr="00000000">
        <w:rPr>
          <w:rFonts w:ascii="Google Sans" w:cs="Google Sans" w:eastAsia="Google Sans" w:hAnsi="Google Sans"/>
          <w:color w:val="1f1f1f"/>
          <w:rtl w:val="0"/>
        </w:rPr>
        <w:t xml:space="preserve"> 必须警惕“算法同质化”导致地方性艺术特质被主流平台抹杀的风险。</w:t>
      </w:r>
    </w:p>
    <w:p w:rsidR="00000000" w:rsidDel="00000000" w:rsidP="00000000" w:rsidRDefault="00000000" w:rsidRPr="00000000" w14:paraId="000000B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适用条件：</w:t>
      </w:r>
      <w:r w:rsidDel="00000000" w:rsidR="00000000" w:rsidRPr="00000000">
        <w:rPr>
          <w:rFonts w:ascii="Google Sans" w:cs="Google Sans" w:eastAsia="Google Sans" w:hAnsi="Google Sans"/>
          <w:color w:val="1f1f1f"/>
          <w:rtl w:val="0"/>
        </w:rPr>
        <w:t xml:space="preserve"> 需要建立跨学科的研发团队，将音乐学家、程序员与职业演奏家置于同一对话框架下。</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构筑文化软实力与身份认同</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爵士乐作为一种“全球语言”，其在外交中的角色不容小觑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战略建议：</w:t>
      </w:r>
      <w:r w:rsidDel="00000000" w:rsidR="00000000" w:rsidRPr="00000000">
        <w:rPr>
          <w:rFonts w:ascii="Google Sans" w:cs="Google Sans" w:eastAsia="Google Sans" w:hAnsi="Google Sans"/>
          <w:color w:val="1f1f1f"/>
          <w:rtl w:val="0"/>
        </w:rPr>
        <w:t xml:space="preserve"> 建议利用音乐出口组织（MEOs）作为混合政策工具，推动跨国合作的爵士钢琴节，并将其作为提升国家品牌影响力的核心资产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应对挑战：</w:t>
      </w:r>
      <w:r w:rsidDel="00000000" w:rsidR="00000000" w:rsidRPr="00000000">
        <w:rPr>
          <w:rFonts w:ascii="Google Sans" w:cs="Google Sans" w:eastAsia="Google Sans" w:hAnsi="Google Sans"/>
          <w:color w:val="1f1f1f"/>
          <w:rtl w:val="0"/>
        </w:rPr>
        <w:t xml:space="preserve"> 在全球化进程中，应通过对本土民间素材的“解构性重组”（而非简单的拼贴），来维护文化身份的独特性。</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审慎的结论与前瞻性展望</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常而言，爵士钢琴的风格演化是一个不断打破边界又不断回归根源的过程。可能表明的是，未来的突破点将在于如何将人类即兴中不可预测的情感冲动与数字系统无限的计算能力进行有尊严的融合。在一定程度上，这种平衡将决定爵士乐在21世纪数字人文图景中的核心地位。</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建议决策者考虑以下三个维度的可持续创新模式：</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社会维度：</w:t>
      </w:r>
      <w:r w:rsidDel="00000000" w:rsidR="00000000" w:rsidRPr="00000000">
        <w:rPr>
          <w:rFonts w:ascii="Google Sans" w:cs="Google Sans" w:eastAsia="Google Sans" w:hAnsi="Google Sans"/>
          <w:color w:val="1f1f1f"/>
          <w:rtl w:val="0"/>
        </w:rPr>
        <w:t xml:space="preserve"> 纠正性别失衡，完善爵士教育的“泄露管道”补漏机制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技术维度：</w:t>
      </w:r>
      <w:r w:rsidDel="00000000" w:rsidR="00000000" w:rsidRPr="00000000">
        <w:rPr>
          <w:rFonts w:ascii="Google Sans" w:cs="Google Sans" w:eastAsia="Google Sans" w:hAnsi="Google Sans"/>
          <w:color w:val="1f1f1f"/>
          <w:rtl w:val="0"/>
        </w:rPr>
        <w:t xml:space="preserve"> 建立开放的数据集标准，防止少数科技公司垄断音乐AI的核心算法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文化维度：</w:t>
      </w:r>
      <w:r w:rsidDel="00000000" w:rsidR="00000000" w:rsidRPr="00000000">
        <w:rPr>
          <w:rFonts w:ascii="Google Sans" w:cs="Google Sans" w:eastAsia="Google Sans" w:hAnsi="Google Sans"/>
          <w:color w:val="1f1f1f"/>
          <w:rtl w:val="0"/>
        </w:rPr>
        <w:t xml:space="preserve"> 在全球化流动中寻找“在地性”即兴，将爵士钢琴打造为人类文明跨文化沟通的最前哨。</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本分析报告基于伯克利音乐学院、IASJ等权威机构提供的实证数据撰写，旨在为高端决策层提供关于现代爵士乐演进的全局性洞察与战略支撑。</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the Piano in Jazz - JazzProfiles, accessed February 26, 2026, </w:t>
      </w:r>
      <w:hyperlink r:id="rId10">
        <w:r w:rsidDel="00000000" w:rsidR="00000000" w:rsidRPr="00000000">
          <w:rPr>
            <w:rFonts w:ascii="Google Sans" w:cs="Google Sans" w:eastAsia="Google Sans" w:hAnsi="Google Sans"/>
            <w:color w:val="0000ee"/>
            <w:sz w:val="24"/>
            <w:szCs w:val="24"/>
            <w:u w:val="single"/>
            <w:rtl w:val="0"/>
          </w:rPr>
          <w:t xml:space="preserve">https://jazzprofiles.blogspot.com/2017/09/the-evolution-of-piano-in-jazz.html</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abbreviated history of Jazz Piano - Dennos Museum Center, accessed February 26, 2026, </w:t>
      </w:r>
      <w:hyperlink r:id="rId11">
        <w:r w:rsidDel="00000000" w:rsidR="00000000" w:rsidRPr="00000000">
          <w:rPr>
            <w:rFonts w:ascii="Google Sans" w:cs="Google Sans" w:eastAsia="Google Sans" w:hAnsi="Google Sans"/>
            <w:color w:val="0000ee"/>
            <w:sz w:val="24"/>
            <w:szCs w:val="24"/>
            <w:u w:val="single"/>
            <w:rtl w:val="0"/>
          </w:rPr>
          <w:t xml:space="preserve">https://www.dennosmuseum.org/education/schools/performances/jazzreach-images/5-Piano-Lesson-Plan.pdf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Jazz piano - Wikipedia, accessed February 26, 2026, </w:t>
      </w:r>
      <w:hyperlink r:id="rId12">
        <w:r w:rsidDel="00000000" w:rsidR="00000000" w:rsidRPr="00000000">
          <w:rPr>
            <w:rFonts w:ascii="Google Sans" w:cs="Google Sans" w:eastAsia="Google Sans" w:hAnsi="Google Sans"/>
            <w:color w:val="0000ee"/>
            <w:sz w:val="24"/>
            <w:szCs w:val="24"/>
            <w:u w:val="single"/>
            <w:rtl w:val="0"/>
          </w:rPr>
          <w:t xml:space="preserve">https://en.wikipedia.org/wiki/Jazz_piano</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Global Politics of Jazz in the Twentieth Century - dokumen.pub, accessed February 26, 2026, </w:t>
      </w:r>
      <w:hyperlink r:id="rId13">
        <w:r w:rsidDel="00000000" w:rsidR="00000000" w:rsidRPr="00000000">
          <w:rPr>
            <w:rFonts w:ascii="Google Sans" w:cs="Google Sans" w:eastAsia="Google Sans" w:hAnsi="Google Sans"/>
            <w:color w:val="0000ee"/>
            <w:sz w:val="24"/>
            <w:szCs w:val="24"/>
            <w:u w:val="single"/>
            <w:rtl w:val="0"/>
          </w:rPr>
          <w:t xml:space="preserve">https://dokumen.pub/download/the-global-politics-of-jazz-in-the-twentieth-century-cultural-diplomacy-and-quotamerican-musicquot-9780429594076-0429594070.html</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music in international relations from historical and contemporary perspectives - ResearchGate, accessed February 26, 2026,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https://www.researchgate.net/publication/393199512_THE_POWER_OF_MUSIC_IN_INTERNATIONAL_RELATIONS_FROM_HISTORICAL_AND_CONTEMPORARY_PERSPECTIVES</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Popular Music and Public Diplomacy - Transnational and Transdisciplinary Perspectives - OAPEN Library, accessed February 26, 2026, </w:t>
      </w:r>
      <w:hyperlink r:id="rId15">
        <w:r w:rsidDel="00000000" w:rsidR="00000000" w:rsidRPr="00000000">
          <w:rPr>
            <w:rFonts w:ascii="Google Sans" w:cs="Google Sans" w:eastAsia="Google Sans" w:hAnsi="Google Sans"/>
            <w:color w:val="0000ee"/>
            <w:sz w:val="24"/>
            <w:szCs w:val="24"/>
            <w:u w:val="single"/>
            <w:rtl w:val="0"/>
          </w:rPr>
          <w:t xml:space="preserve">https://library.oapen.org/bitstream/id/40a23d37-981d-4fe0-b417-9c206db3b5f2/1004723.pdf</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Returning heroes and new arrivals: Jazz winners at the 2024 Grammys - WRTI, accessed February 26, 2026, </w:t>
      </w:r>
      <w:hyperlink r:id="rId16">
        <w:r w:rsidDel="00000000" w:rsidR="00000000" w:rsidRPr="00000000">
          <w:rPr>
            <w:rFonts w:ascii="Google Sans" w:cs="Google Sans" w:eastAsia="Google Sans" w:hAnsi="Google Sans"/>
            <w:color w:val="0000ee"/>
            <w:sz w:val="24"/>
            <w:szCs w:val="24"/>
            <w:u w:val="single"/>
            <w:rtl w:val="0"/>
          </w:rPr>
          <w:t xml:space="preserve">https://www.wrti.org/arts-desk/2024-02-04/returning-heroes-and-new-arrivals-jazz-winners-at-the-2024-grammys</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 to the 2024 Jazz GRAMMY Award Winners - JAZZIZ Discovery, accessed February 26, 2026, </w:t>
      </w:r>
      <w:hyperlink r:id="rId17">
        <w:r w:rsidDel="00000000" w:rsidR="00000000" w:rsidRPr="00000000">
          <w:rPr>
            <w:rFonts w:ascii="Google Sans" w:cs="Google Sans" w:eastAsia="Google Sans" w:hAnsi="Google Sans"/>
            <w:color w:val="0000ee"/>
            <w:sz w:val="24"/>
            <w:szCs w:val="24"/>
            <w:u w:val="single"/>
            <w:rtl w:val="0"/>
          </w:rPr>
          <w:t xml:space="preserve">https://jazzizdiscovery.com/listen-to-the-2024-jazz-grammy-award-winners/</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of Jazz | Berklee College of Music, accessed February 26, 2026, </w:t>
      </w:r>
      <w:hyperlink r:id="rId18">
        <w:r w:rsidDel="00000000" w:rsidR="00000000" w:rsidRPr="00000000">
          <w:rPr>
            <w:rFonts w:ascii="Google Sans" w:cs="Google Sans" w:eastAsia="Google Sans" w:hAnsi="Google Sans"/>
            <w:color w:val="0000ee"/>
            <w:sz w:val="24"/>
            <w:szCs w:val="24"/>
            <w:u w:val="single"/>
            <w:rtl w:val="0"/>
          </w:rPr>
          <w:t xml:space="preserve">https://college.berklee.edu/courses/mhis-319</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Jazz Counts Study | Berklee College of Music, accessed February 26, 2026, </w:t>
      </w:r>
      <w:hyperlink r:id="rId19">
        <w:r w:rsidDel="00000000" w:rsidR="00000000" w:rsidRPr="00000000">
          <w:rPr>
            <w:rFonts w:ascii="Google Sans" w:cs="Google Sans" w:eastAsia="Google Sans" w:hAnsi="Google Sans"/>
            <w:color w:val="0000ee"/>
            <w:sz w:val="24"/>
            <w:szCs w:val="24"/>
            <w:u w:val="single"/>
            <w:rtl w:val="0"/>
          </w:rPr>
          <w:t xml:space="preserve">https://college.berklee.edu/jazz-gender-justice/jazz-counts-study</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Jazz Piano Lessons: A Deep Dive into History and Techniques, accessed February 26, 2026, </w:t>
      </w:r>
      <w:hyperlink r:id="rId20">
        <w:r w:rsidDel="00000000" w:rsidR="00000000" w:rsidRPr="00000000">
          <w:rPr>
            <w:rFonts w:ascii="Google Sans" w:cs="Google Sans" w:eastAsia="Google Sans" w:hAnsi="Google Sans"/>
            <w:color w:val="0000ee"/>
            <w:sz w:val="24"/>
            <w:szCs w:val="24"/>
            <w:u w:val="single"/>
            <w:rtl w:val="0"/>
          </w:rPr>
          <w:t xml:space="preserve">https://www.arabesqueconservatory.com/blog/jazz-piano-lessons-los-angeles-history/</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Modal jazz - Wikipedia, accessed February 26, 2026, </w:t>
      </w:r>
      <w:hyperlink r:id="rId21">
        <w:r w:rsidDel="00000000" w:rsidR="00000000" w:rsidRPr="00000000">
          <w:rPr>
            <w:rFonts w:ascii="Google Sans" w:cs="Google Sans" w:eastAsia="Google Sans" w:hAnsi="Google Sans"/>
            <w:color w:val="0000ee"/>
            <w:sz w:val="24"/>
            <w:szCs w:val="24"/>
            <w:u w:val="single"/>
            <w:rtl w:val="0"/>
          </w:rPr>
          <w:t xml:space="preserve">https://en.wikipedia.org/wiki/Modal_jazz</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Modal Jazz Explained - Improvisation and Harmony - YouTube, accessed February 26,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https://www.youtube.com/watch?v=mb0EFwzXIEo</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Digital Archives Framework for the Preservation of Artistic Works with Technological Components, accessed February 26, 2026, </w:t>
      </w:r>
      <w:hyperlink r:id="rId23">
        <w:r w:rsidDel="00000000" w:rsidR="00000000" w:rsidRPr="00000000">
          <w:rPr>
            <w:rFonts w:ascii="Google Sans" w:cs="Google Sans" w:eastAsia="Google Sans" w:hAnsi="Google Sans"/>
            <w:color w:val="0000ee"/>
            <w:sz w:val="24"/>
            <w:szCs w:val="24"/>
            <w:u w:val="single"/>
            <w:rtl w:val="0"/>
          </w:rPr>
          <w:t xml:space="preserve">https://ijdc.net/index.php/ijdc/article/download/8.1.42/314/1076</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Jamming with AI: Jazz trio plays live with AI-generated sound - University of York, accessed February 26, 2026, </w:t>
      </w:r>
      <w:hyperlink r:id="rId24">
        <w:r w:rsidDel="00000000" w:rsidR="00000000" w:rsidRPr="00000000">
          <w:rPr>
            <w:rFonts w:ascii="Google Sans" w:cs="Google Sans" w:eastAsia="Google Sans" w:hAnsi="Google Sans"/>
            <w:color w:val="0000ee"/>
            <w:sz w:val="24"/>
            <w:szCs w:val="24"/>
            <w:u w:val="single"/>
            <w:rtl w:val="0"/>
          </w:rPr>
          <w:t xml:space="preserve">https://www.york.ac.uk/news-and-events/news/2025/research/jazz-trio-plays-live-with-ai-generated-sound/</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Globalization of Jazz Music, accessed February 26, 2026, </w:t>
      </w:r>
      <w:hyperlink r:id="rId25">
        <w:r w:rsidDel="00000000" w:rsidR="00000000" w:rsidRPr="00000000">
          <w:rPr>
            <w:rFonts w:ascii="Google Sans" w:cs="Google Sans" w:eastAsia="Google Sans" w:hAnsi="Google Sans"/>
            <w:color w:val="0000ee"/>
            <w:sz w:val="24"/>
            <w:szCs w:val="24"/>
            <w:u w:val="single"/>
            <w:rtl w:val="0"/>
          </w:rPr>
          <w:t xml:space="preserve">https://www.ohjazz.tv/mag/the-globalization-of-jazz-music</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Vijay Iyer: Jazz Composer &amp; Pianist | PDF - Scribd, accessed February 26, 2026,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https://www.scribd.com/document/808418209/Vijay-Iyer</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Spectral Music As A Framework For Improvisation | PDF - Scribd, accessed February 26, 2026, </w:t>
      </w:r>
      <w:hyperlink r:id="rId27">
        <w:r w:rsidDel="00000000" w:rsidR="00000000" w:rsidRPr="00000000">
          <w:rPr>
            <w:rFonts w:ascii="Google Sans" w:cs="Google Sans" w:eastAsia="Google Sans" w:hAnsi="Google Sans"/>
            <w:color w:val="0000ee"/>
            <w:sz w:val="24"/>
            <w:szCs w:val="24"/>
            <w:u w:val="single"/>
            <w:rtl w:val="0"/>
          </w:rPr>
          <w:t xml:space="preserve">https://www.scribd.com/document/435161070/Spectral-music-as-a-framework-for-improvisation</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Polyrhythms: 3 Exercises You Should Know - Learn Jazz Standards, accessed February 26, 2026, </w:t>
      </w:r>
      <w:hyperlink r:id="rId28">
        <w:r w:rsidDel="00000000" w:rsidR="00000000" w:rsidRPr="00000000">
          <w:rPr>
            <w:rFonts w:ascii="Google Sans" w:cs="Google Sans" w:eastAsia="Google Sans" w:hAnsi="Google Sans"/>
            <w:color w:val="0000ee"/>
            <w:sz w:val="24"/>
            <w:szCs w:val="24"/>
            <w:u w:val="single"/>
            <w:rtl w:val="0"/>
          </w:rPr>
          <w:t xml:space="preserve">https://www.learnjazzstandards.com/blog/learning-jazz/rhythm/3-polyrhythms-exercises/</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someone explain polyrhythm, polymeter and cross-rhythm? : r/musictheory - Reddit, accessed February 26, 2026, </w:t>
      </w:r>
      <w:hyperlink r:id="rId29">
        <w:r w:rsidDel="00000000" w:rsidR="00000000" w:rsidRPr="00000000">
          <w:rPr>
            <w:rFonts w:ascii="Google Sans" w:cs="Google Sans" w:eastAsia="Google Sans" w:hAnsi="Google Sans"/>
            <w:color w:val="0000ee"/>
            <w:sz w:val="24"/>
            <w:szCs w:val="24"/>
            <w:u w:val="single"/>
            <w:rtl w:val="0"/>
          </w:rPr>
          <w:t xml:space="preserve">https://www.reddit.com/r/musictheory/comments/2b7sf6/can_someone_explain_polyrhythm_polymeter_and/</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steve lehman – Memory Select: Journeys in Creative Music, accessed February 26, 2026, </w:t>
      </w:r>
      <w:hyperlink r:id="rId30">
        <w:r w:rsidDel="00000000" w:rsidR="00000000" w:rsidRPr="00000000">
          <w:rPr>
            <w:rFonts w:ascii="Google Sans" w:cs="Google Sans" w:eastAsia="Google Sans" w:hAnsi="Google Sans"/>
            <w:color w:val="0000ee"/>
            <w:sz w:val="24"/>
            <w:szCs w:val="24"/>
            <w:u w:val="single"/>
            <w:rtl w:val="0"/>
          </w:rPr>
          <w:t xml:space="preserve">https://wedgeradio.wordpress.com/tag/steve-lehman/</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Improvisation and Open-Endedness: Insights for Experiential AI - arXiv, accessed February 26, 2026, </w:t>
      </w:r>
      <w:hyperlink r:id="rId31">
        <w:r w:rsidDel="00000000" w:rsidR="00000000" w:rsidRPr="00000000">
          <w:rPr>
            <w:rFonts w:ascii="Google Sans" w:cs="Google Sans" w:eastAsia="Google Sans" w:hAnsi="Google Sans"/>
            <w:color w:val="0000ee"/>
            <w:sz w:val="24"/>
            <w:szCs w:val="24"/>
            <w:u w:val="single"/>
            <w:rtl w:val="0"/>
          </w:rPr>
          <w:t xml:space="preserve">https://arxiv.org/html/2511.00529v1</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Artificial intelligence and Jazz Improvisation - ResearchGate, accessed February 26,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https://www.researchgate.net/publication/343363114_Artificial_intelligence_and_Jazz_Improvisation</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the IASJ Journal of Applied Jazz Research, accessed February 26, 2026, </w:t>
      </w:r>
      <w:hyperlink r:id="rId33">
        <w:r w:rsidDel="00000000" w:rsidR="00000000" w:rsidRPr="00000000">
          <w:rPr>
            <w:rFonts w:ascii="Google Sans" w:cs="Google Sans" w:eastAsia="Google Sans" w:hAnsi="Google Sans"/>
            <w:color w:val="0000ee"/>
            <w:sz w:val="24"/>
            <w:szCs w:val="24"/>
            <w:u w:val="single"/>
            <w:rtl w:val="0"/>
          </w:rPr>
          <w:t xml:space="preserve">https://scholarworks.gvsu.edu/cgi/viewcontent.cgi?article=1002&amp;context=iasj_journal</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357 – New Music USA, accessed February 26, 2026, </w:t>
      </w:r>
      <w:hyperlink r:id="rId34">
        <w:r w:rsidDel="00000000" w:rsidR="00000000" w:rsidRPr="00000000">
          <w:rPr>
            <w:rFonts w:ascii="Google Sans" w:cs="Google Sans" w:eastAsia="Google Sans" w:hAnsi="Google Sans"/>
            <w:color w:val="0000ee"/>
            <w:sz w:val="24"/>
            <w:szCs w:val="24"/>
            <w:u w:val="single"/>
            <w:rtl w:val="0"/>
          </w:rPr>
          <w:t xml:space="preserve">https://newmusicusa.org/page/357/?p=cs_popup</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Fieldwork (Iyer / Lehman / Sorey): Thereupon - Squidco, accessed February 26, 2026, </w:t>
      </w:r>
      <w:hyperlink r:id="rId35">
        <w:r w:rsidDel="00000000" w:rsidR="00000000" w:rsidRPr="00000000">
          <w:rPr>
            <w:rFonts w:ascii="Google Sans" w:cs="Google Sans" w:eastAsia="Google Sans" w:hAnsi="Google Sans"/>
            <w:color w:val="0000ee"/>
            <w:sz w:val="24"/>
            <w:szCs w:val="24"/>
            <w:u w:val="single"/>
            <w:rtl w:val="0"/>
          </w:rPr>
          <w:t xml:space="preserve">https://www.squidco.com/miva/merchant.mvc?Screen=PROD&amp;Store_Code=S&amp;Product_Code=36744</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 and Artificial Intelligence: artistic trends - arXiv, accessed February 26, 2026, </w:t>
      </w:r>
      <w:hyperlink r:id="rId36">
        <w:r w:rsidDel="00000000" w:rsidR="00000000" w:rsidRPr="00000000">
          <w:rPr>
            <w:rFonts w:ascii="Google Sans" w:cs="Google Sans" w:eastAsia="Google Sans" w:hAnsi="Google Sans"/>
            <w:color w:val="0000ee"/>
            <w:sz w:val="24"/>
            <w:szCs w:val="24"/>
            <w:u w:val="single"/>
            <w:rtl w:val="0"/>
          </w:rPr>
          <w:t xml:space="preserve">https://arxiv.org/html/2508.11694v1</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Reveals Stark Gender Gap in Jazz Education | Berklee, accessed February 26, 2026, </w:t>
      </w:r>
      <w:hyperlink r:id="rId37">
        <w:r w:rsidDel="00000000" w:rsidR="00000000" w:rsidRPr="00000000">
          <w:rPr>
            <w:rFonts w:ascii="Google Sans" w:cs="Google Sans" w:eastAsia="Google Sans" w:hAnsi="Google Sans"/>
            <w:color w:val="0000ee"/>
            <w:sz w:val="24"/>
            <w:szCs w:val="24"/>
            <w:u w:val="single"/>
            <w:rtl w:val="0"/>
          </w:rPr>
          <w:t xml:space="preserve">https://www.berklee.edu/berklee-now/news/study-reveals-stark-gender-gap-in-jazz-education</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Visualizing Linked Jazz: A web-based tool for social network analysis and exploration, accessed February 26,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https://www.researchgate.net/publication/259540179_Visualizing_Linked_Jazz_A_web-based_tool_for_social_network_analysis_and_exploration</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Edited by Susan Schriebman, Ray Siemens, and John Unsworth - A Companion to Digital Humanities, accessed February 26, 2026, </w:t>
      </w:r>
      <w:hyperlink r:id="rId39">
        <w:r w:rsidDel="00000000" w:rsidR="00000000" w:rsidRPr="00000000">
          <w:rPr>
            <w:rFonts w:ascii="Google Sans" w:cs="Google Sans" w:eastAsia="Google Sans" w:hAnsi="Google Sans"/>
            <w:color w:val="0000ee"/>
            <w:sz w:val="24"/>
            <w:szCs w:val="24"/>
            <w:u w:val="single"/>
            <w:rtl w:val="0"/>
          </w:rPr>
          <w:t xml:space="preserve">https://companions.digitalhumanities.org/DH/?chapter=content/9781405103213_chapter_9.html</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Jazz Piano - Album by Cosmic Hits - Apple Music, accessed February 26, 2026, </w:t>
      </w:r>
      <w:hyperlink r:id="rId40">
        <w:r w:rsidDel="00000000" w:rsidR="00000000" w:rsidRPr="00000000">
          <w:rPr>
            <w:rFonts w:ascii="Google Sans" w:cs="Google Sans" w:eastAsia="Google Sans" w:hAnsi="Google Sans"/>
            <w:color w:val="0000ee"/>
            <w:sz w:val="24"/>
            <w:szCs w:val="24"/>
            <w:u w:val="single"/>
            <w:rtl w:val="0"/>
          </w:rPr>
          <w:t xml:space="preserve">https://music.apple.com/us/album/global-jazz-piano/1845216720</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Wave of UK Jazz: Shabaka Hutchings, Nubya Garcia, and Beyond, accessed February 26, 2026, </w:t>
      </w:r>
      <w:hyperlink r:id="rId41">
        <w:r w:rsidDel="00000000" w:rsidR="00000000" w:rsidRPr="00000000">
          <w:rPr>
            <w:rFonts w:ascii="Google Sans" w:cs="Google Sans" w:eastAsia="Google Sans" w:hAnsi="Google Sans"/>
            <w:color w:val="0000ee"/>
            <w:sz w:val="24"/>
            <w:szCs w:val="24"/>
            <w:u w:val="single"/>
            <w:rtl w:val="0"/>
          </w:rPr>
          <w:t xml:space="preserve">https://cdm.medium.com/the-new-wave-of-uk-jazz-shabaka-hutchings-nubya-garcia-and-beyond-9790e69ee628</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#4497, London's New-Jazz Scene | New Sounds | WNYC, accessed February 26, 2026, </w:t>
      </w:r>
      <w:hyperlink r:id="rId42">
        <w:r w:rsidDel="00000000" w:rsidR="00000000" w:rsidRPr="00000000">
          <w:rPr>
            <w:rFonts w:ascii="Google Sans" w:cs="Google Sans" w:eastAsia="Google Sans" w:hAnsi="Google Sans"/>
            <w:color w:val="0000ee"/>
            <w:sz w:val="24"/>
            <w:szCs w:val="24"/>
            <w:u w:val="single"/>
            <w:rtl w:val="0"/>
          </w:rPr>
          <w:t xml:space="preserve">https://www.wnyc.org/story/4497-londons-new-jazz-scene-encore/</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ECM &amp; Scandinavian Jazz - Buy Jazz recordings | Presto Music, accessed February 26, 2026, </w:t>
      </w:r>
      <w:hyperlink r:id="rId43">
        <w:r w:rsidDel="00000000" w:rsidR="00000000" w:rsidRPr="00000000">
          <w:rPr>
            <w:rFonts w:ascii="Google Sans" w:cs="Google Sans" w:eastAsia="Google Sans" w:hAnsi="Google Sans"/>
            <w:color w:val="0000ee"/>
            <w:sz w:val="24"/>
            <w:szCs w:val="24"/>
            <w:u w:val="single"/>
            <w:rtl w:val="0"/>
          </w:rPr>
          <w:t xml:space="preserve">https://www.prestomusic.com/jazz/genres/10589--ecm-scandinavian-jazz</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ECM Albums: 50 Classics From The Legendary Jazz Label - uDiscover Music, accessed February 26, 2026, </w:t>
      </w:r>
      <w:hyperlink r:id="rId44">
        <w:r w:rsidDel="00000000" w:rsidR="00000000" w:rsidRPr="00000000">
          <w:rPr>
            <w:rFonts w:ascii="Google Sans" w:cs="Google Sans" w:eastAsia="Google Sans" w:hAnsi="Google Sans"/>
            <w:color w:val="0000ee"/>
            <w:sz w:val="24"/>
            <w:szCs w:val="24"/>
            <w:u w:val="single"/>
            <w:rtl w:val="0"/>
          </w:rPr>
          <w:t xml:space="preserve">https://www.udiscovermusic.com/stories/best-ecm-albums/</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London's Alt-Jazz Movement: 10 Albums Defining a New Era - Discogs, accessed February 26, 2026, </w:t>
      </w:r>
      <w:hyperlink r:id="rId45">
        <w:r w:rsidDel="00000000" w:rsidR="00000000" w:rsidRPr="00000000">
          <w:rPr>
            <w:rFonts w:ascii="Google Sans" w:cs="Google Sans" w:eastAsia="Google Sans" w:hAnsi="Google Sans"/>
            <w:color w:val="0000ee"/>
            <w:sz w:val="24"/>
            <w:szCs w:val="24"/>
            <w:u w:val="single"/>
            <w:rtl w:val="0"/>
          </w:rPr>
          <w:t xml:space="preserve">https://www.discogs.com/digs/music/essential-london-alt-jazz/</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European music export organizations as hybrid policy ..., accessed February 26,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https://www.researchgate.net/publication/393636582_European_music_export_organizations_as_hybrid_policy_instruments_navigating_cultural_trade_and_soft_power_agendas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usic.apple.com/us/album/global-jazz-piano/1845216720" TargetMode="External"/><Relationship Id="rId20" Type="http://schemas.openxmlformats.org/officeDocument/2006/relationships/hyperlink" Target="https://www.arabesqueconservatory.com/blog/jazz-piano-lessons-los-angeles-history/" TargetMode="External"/><Relationship Id="rId42" Type="http://schemas.openxmlformats.org/officeDocument/2006/relationships/hyperlink" Target="https://www.wnyc.org/story/4497-londons-new-jazz-scene-encore/" TargetMode="External"/><Relationship Id="rId41" Type="http://schemas.openxmlformats.org/officeDocument/2006/relationships/hyperlink" Target="https://cdm.medium.com/the-new-wave-of-uk-jazz-shabaka-hutchings-nubya-garcia-and-beyond-9790e69ee628" TargetMode="External"/><Relationship Id="rId22" Type="http://schemas.openxmlformats.org/officeDocument/2006/relationships/hyperlink" Target="https://www.youtube.com/watch?v=mb0EFwzXIEo" TargetMode="External"/><Relationship Id="rId44" Type="http://schemas.openxmlformats.org/officeDocument/2006/relationships/hyperlink" Target="https://www.udiscovermusic.com/stories/best-ecm-albums/" TargetMode="External"/><Relationship Id="rId21" Type="http://schemas.openxmlformats.org/officeDocument/2006/relationships/hyperlink" Target="https://en.wikipedia.org/wiki/Modal_jazz" TargetMode="External"/><Relationship Id="rId43" Type="http://schemas.openxmlformats.org/officeDocument/2006/relationships/hyperlink" Target="https://www.prestomusic.com/jazz/genres/10589--ecm-scandinavian-jazz" TargetMode="External"/><Relationship Id="rId24" Type="http://schemas.openxmlformats.org/officeDocument/2006/relationships/hyperlink" Target="https://www.york.ac.uk/news-and-events/news/2025/research/jazz-trio-plays-live-with-ai-generated-sound/" TargetMode="External"/><Relationship Id="rId46" Type="http://schemas.openxmlformats.org/officeDocument/2006/relationships/hyperlink" Target="https://www.researchgate.net/publication/393636582_European_music_export_organizations_as_hybrid_policy_instruments_navigating_cultural_trade_and_soft_power_agendas" TargetMode="External"/><Relationship Id="rId23" Type="http://schemas.openxmlformats.org/officeDocument/2006/relationships/hyperlink" Target="https://ijdc.net/index.php/ijdc/article/download/8.1.42/314/1076" TargetMode="External"/><Relationship Id="rId45" Type="http://schemas.openxmlformats.org/officeDocument/2006/relationships/hyperlink" Target="https://www.discogs.com/digs/music/essential-london-alt-jaz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scribd.com/document/808418209/Vijay-Iyer" TargetMode="External"/><Relationship Id="rId25" Type="http://schemas.openxmlformats.org/officeDocument/2006/relationships/hyperlink" Target="https://www.ohjazz.tv/mag/the-globalization-of-jazz-music" TargetMode="External"/><Relationship Id="rId28" Type="http://schemas.openxmlformats.org/officeDocument/2006/relationships/hyperlink" Target="https://www.learnjazzstandards.com/blog/learning-jazz/rhythm/3-polyrhythms-exercises/" TargetMode="External"/><Relationship Id="rId27" Type="http://schemas.openxmlformats.org/officeDocument/2006/relationships/hyperlink" Target="https://www.scribd.com/document/435161070/Spectral-music-as-a-framework-for-improvisation"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reddit.com/r/musictheory/comments/2b7sf6/can_someone_explain_polyrhythm_polymeter_and/"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arxiv.org/html/2511.00529v1" TargetMode="External"/><Relationship Id="rId30" Type="http://schemas.openxmlformats.org/officeDocument/2006/relationships/hyperlink" Target="https://wedgeradio.wordpress.com/tag/steve-lehman/" TargetMode="External"/><Relationship Id="rId11" Type="http://schemas.openxmlformats.org/officeDocument/2006/relationships/hyperlink" Target="https://www.dennosmuseum.org/education/schools/performances/jazzreach-images/5-Piano-Lesson-Plan.pdf" TargetMode="External"/><Relationship Id="rId33" Type="http://schemas.openxmlformats.org/officeDocument/2006/relationships/hyperlink" Target="https://scholarworks.gvsu.edu/cgi/viewcontent.cgi?article=1002&amp;context=iasj_journal" TargetMode="External"/><Relationship Id="rId10" Type="http://schemas.openxmlformats.org/officeDocument/2006/relationships/hyperlink" Target="https://jazzprofiles.blogspot.com/2017/09/the-evolution-of-piano-in-jazz.html" TargetMode="External"/><Relationship Id="rId32" Type="http://schemas.openxmlformats.org/officeDocument/2006/relationships/hyperlink" Target="https://www.researchgate.net/publication/343363114_Artificial_intelligence_and_Jazz_Improvisation" TargetMode="External"/><Relationship Id="rId13" Type="http://schemas.openxmlformats.org/officeDocument/2006/relationships/hyperlink" Target="https://dokumen.pub/download/the-global-politics-of-jazz-in-the-twentieth-century-cultural-diplomacy-and-quotamerican-musicquot-9780429594076-0429594070.html" TargetMode="External"/><Relationship Id="rId35" Type="http://schemas.openxmlformats.org/officeDocument/2006/relationships/hyperlink" Target="https://www.squidco.com/miva/merchant.mvc?Screen=PROD&amp;Store_Code=S&amp;Product_Code=36744" TargetMode="External"/><Relationship Id="rId12" Type="http://schemas.openxmlformats.org/officeDocument/2006/relationships/hyperlink" Target="https://en.wikipedia.org/wiki/Jazz_piano" TargetMode="External"/><Relationship Id="rId34" Type="http://schemas.openxmlformats.org/officeDocument/2006/relationships/hyperlink" Target="https://newmusicusa.org/page/357/?p=cs_popup" TargetMode="External"/><Relationship Id="rId15" Type="http://schemas.openxmlformats.org/officeDocument/2006/relationships/hyperlink" Target="https://library.oapen.org/bitstream/id/40a23d37-981d-4fe0-b417-9c206db3b5f2/1004723.pdf" TargetMode="External"/><Relationship Id="rId37" Type="http://schemas.openxmlformats.org/officeDocument/2006/relationships/hyperlink" Target="https://www.berklee.edu/berklee-now/news/study-reveals-stark-gender-gap-in-jazz-education" TargetMode="External"/><Relationship Id="rId14" Type="http://schemas.openxmlformats.org/officeDocument/2006/relationships/hyperlink" Target="https://www.researchgate.net/publication/393199512_THE_POWER_OF_MUSIC_IN_INTERNATIONAL_RELATIONS_FROM_HISTORICAL_AND_CONTEMPORARY_PERSPECTIVES" TargetMode="External"/><Relationship Id="rId36" Type="http://schemas.openxmlformats.org/officeDocument/2006/relationships/hyperlink" Target="https://arxiv.org/html/2508.11694v1" TargetMode="External"/><Relationship Id="rId17" Type="http://schemas.openxmlformats.org/officeDocument/2006/relationships/hyperlink" Target="https://jazzizdiscovery.com/listen-to-the-2024-jazz-grammy-award-winners/" TargetMode="External"/><Relationship Id="rId39" Type="http://schemas.openxmlformats.org/officeDocument/2006/relationships/hyperlink" Target="https://companions.digitalhumanities.org/DH/?chapter=content/9781405103213_chapter_9.html" TargetMode="External"/><Relationship Id="rId16" Type="http://schemas.openxmlformats.org/officeDocument/2006/relationships/hyperlink" Target="https://www.wrti.org/arts-desk/2024-02-04/returning-heroes-and-new-arrivals-jazz-winners-at-the-2024-grammys" TargetMode="External"/><Relationship Id="rId38" Type="http://schemas.openxmlformats.org/officeDocument/2006/relationships/hyperlink" Target="https://www.researchgate.net/publication/259540179_Visualizing_Linked_Jazz_A_web-based_tool_for_social_network_analysis_and_exploration" TargetMode="External"/><Relationship Id="rId19" Type="http://schemas.openxmlformats.org/officeDocument/2006/relationships/hyperlink" Target="https://college.berklee.edu/jazz-gender-justice/jazz-counts-study" TargetMode="External"/><Relationship Id="rId18" Type="http://schemas.openxmlformats.org/officeDocument/2006/relationships/hyperlink" Target="https://college.berklee.edu/courses/mhis-3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