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08F1B">
      <w:pPr>
        <w:spacing w:after="400" w:line="400" w:lineRule="atLeast"/>
      </w:pPr>
      <w:r>
        <w:rPr>
          <w:b/>
          <w:sz w:val="30"/>
        </w:rPr>
        <w:t>关于中国电影票房头部内容格局与未来投资方向的深度战略评估报告</w:t>
      </w:r>
    </w:p>
    <w:p w14:paraId="39E1B8AC">
      <w:pPr>
        <w:spacing w:after="400" w:line="400" w:lineRule="atLeast"/>
      </w:pPr>
      <w:bookmarkStart w:id="0" w:name="_GoBack"/>
      <w:bookmarkEnd w:id="0"/>
      <w:r>
        <w:rPr>
          <w:b/>
        </w:rPr>
        <w:t>撰写单位：</w:t>
      </w:r>
      <w:r>
        <w:t xml:space="preserve"> 国家级电影产业发展智库</w:t>
      </w:r>
    </w:p>
    <w:p w14:paraId="1DA0EC3F">
      <w:pPr>
        <w:spacing w:after="400" w:line="400" w:lineRule="atLeast"/>
      </w:pPr>
      <w:r>
        <w:rPr>
          <w:b/>
        </w:rPr>
        <w:t>报告日期：</w:t>
      </w:r>
      <w:r>
        <w:t xml:space="preserve"> 二〇二五年十二月二十二日</w:t>
      </w:r>
    </w:p>
    <w:p w14:paraId="3F512B79">
      <w:pPr>
        <w:spacing w:after="400" w:line="400" w:lineRule="atLeast"/>
      </w:pPr>
      <w:r>
        <w:rPr>
          <w:b/>
        </w:rPr>
        <w:t>引言</w:t>
      </w:r>
    </w:p>
    <w:p w14:paraId="0527EE1A">
      <w:pPr>
        <w:spacing w:after="400" w:line="400" w:lineRule="atLeast"/>
      </w:pPr>
      <w:r>
        <w:t>本报告旨在对截至2025年底的中国电影市场头部内容格局进行系统性、多维度的深度剖析，并基于实证数据与产业演化规律，对未来具备高增长潜力的电影投资方向提出前瞻性战略评估与政策建议。当前，我国正处在从“电影大国”向“电影强国”迈进的关键历史节点，电影产业作为文化强国战略的核心组成部分，其头部内容的价值导向、工业水准与市场表现，不仅是衡量产业健康度的核心指标，更直接关系到“讲好中国故事”、提升国家文化软实力的战略全局。</w:t>
      </w:r>
    </w:p>
    <w:p w14:paraId="097FF8BE">
      <w:pPr>
        <w:spacing w:after="400" w:line="400" w:lineRule="atLeast"/>
      </w:pPr>
      <w:r>
        <w:t>据国家电影局统计，2025年中国电影总票房已稳健突破500亿元大关 [[1]][[2]]国产影片票房占比持续保持在80%以上的高位 [[3]][[4]]显示出强大的内生发展动力。然而，票房高度集中于少数头部影片的“马太效应”也愈发显著，深刻理解并掌握头部爆款内容的成功范式，规避其潜在风险，并科学布局未来内容赛道，已成为推动产业实现高质量、可持续发展的核心议题。</w:t>
      </w:r>
    </w:p>
    <w:p w14:paraId="11558C01">
      <w:pPr>
        <w:spacing w:after="400" w:line="400" w:lineRule="atLeast"/>
      </w:pPr>
      <w:r>
        <w:t>本报告将严格遵循数据驱动、逻辑严谨、辩证分析的研究方法，通过对中国影史票房排名前十影片的全面解剖，萃取其成功共性，审视其模式局限，并结合宏观政策导向、技术演进趋势与观众审美变迁，为我国电影产业的未来投资决策与政策制定提供具有战略参考价值的智力支持。</w:t>
      </w:r>
    </w:p>
    <w:p w14:paraId="09A63E9A">
      <w:pPr>
        <w:spacing w:after="400" w:line="400" w:lineRule="atLeast"/>
      </w:pPr>
      <w:r>
        <w:rPr>
          <w:b/>
          <w:sz w:val="30"/>
        </w:rPr>
        <w:t>一、 中国电影市场头部内容格局概览与数据基础</w:t>
      </w:r>
    </w:p>
    <w:p w14:paraId="7C4D511E">
      <w:pPr>
        <w:spacing w:after="400" w:line="400" w:lineRule="atLeast"/>
      </w:pPr>
      <w:r>
        <w:rPr>
          <w:b/>
          <w:sz w:val="26"/>
        </w:rPr>
        <w:t>（一） 数据来源与统计口径界定</w:t>
      </w:r>
    </w:p>
    <w:p w14:paraId="33327DB0">
      <w:pPr>
        <w:numPr>
          <w:ilvl w:val="0"/>
          <w:numId w:val="1"/>
        </w:numPr>
        <w:spacing w:after="400" w:line="400" w:lineRule="atLeast"/>
      </w:pPr>
      <w:r>
        <w:rPr>
          <w:b/>
        </w:rPr>
        <w:t>权威数据来源说明</w:t>
      </w:r>
    </w:p>
    <w:p w14:paraId="3D11F419">
      <w:pPr>
        <w:spacing w:after="400" w:line="400" w:lineRule="atLeast"/>
      </w:pPr>
      <w:r>
        <w:t>本报告所引用的票房数据、市场份额、观众画像等关键信息，主要来源于国家电影局的官方发布，并参考了行业公认的第三方数据监测平台，包括猫眼研究院发布的《2025年中国电影市场年度报告》 [[5]][[6]]灯塔研究院与中国电影家协会联合发布的《2025年中国电影市场及观众变化趋势报告》 [[7]][[8]]等。所有引述均力求精准、权威，以确保本报告分析的坚实数据基础。</w:t>
      </w:r>
    </w:p>
    <w:p w14:paraId="3980F18D">
      <w:pPr>
        <w:numPr>
          <w:ilvl w:val="0"/>
          <w:numId w:val="1"/>
        </w:numPr>
        <w:spacing w:after="400" w:line="400" w:lineRule="atLeast"/>
      </w:pPr>
      <w:r>
        <w:rPr>
          <w:b/>
        </w:rPr>
        <w:t>“中国影史票房”指标界定</w:t>
      </w:r>
    </w:p>
    <w:p w14:paraId="73F648C8">
      <w:pPr>
        <w:spacing w:after="400" w:line="400" w:lineRule="atLeast"/>
      </w:pPr>
      <w:r>
        <w:t>在电影产业分析中，“中国影史票房”是一个关键的衡量指标。基于行业惯例与数据统计的可操作性 [[9]]本报告对其定义为：自中国内地市场有规范、公开的票房统计记录以来，所有公映影片在中国内地产生的累计总票房（人民币计价）的滚动历史排名。该排名是动态变化的，随着新上映影片票房的累积，榜单会实时更新。本报告所采纳的，是截至2025年12月20日的最新滚动历史排名数据。</w:t>
      </w:r>
    </w:p>
    <w:p w14:paraId="289648DF">
      <w:pPr>
        <w:spacing w:after="400" w:line="400" w:lineRule="atLeast"/>
      </w:pPr>
      <w:r>
        <w:rPr>
          <w:b/>
          <w:sz w:val="26"/>
        </w:rPr>
        <w:t>（二） 截至2025年12月中国影史票房前十影片名单</w:t>
      </w:r>
    </w:p>
    <w:p w14:paraId="45B4E0D1">
      <w:pPr>
        <w:spacing w:after="400" w:line="400" w:lineRule="atLeast"/>
      </w:pPr>
      <w:r>
        <w:t>据国家电影局与猫眼专业版联合发布的数据显示 [[10]][[11]][[12]]截至2025年12月20日，中国电影市场历史总票房排名前十的影片构成，深刻反映了近年来市场的主流趋势与观众的审美偏好。</w:t>
      </w:r>
    </w:p>
    <w:p w14:paraId="0AA292F4">
      <w:pPr>
        <w:spacing w:after="400" w:line="400" w:lineRule="atLeast"/>
      </w:pPr>
      <w:r>
        <w:rPr>
          <w:b/>
        </w:rPr>
        <w:t>表1：中国影史票房总榜TOP10（截至2025年12月20日）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A34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6CD1C33">
            <w:pPr>
              <w:spacing w:after="400" w:line="400" w:lineRule="exact"/>
              <w:jc w:val="left"/>
            </w:pPr>
            <w:r>
              <w:rPr>
                <w:b/>
              </w:rPr>
              <w:t>排名</w:t>
            </w:r>
          </w:p>
        </w:tc>
        <w:tc>
          <w:tcPr>
            <w:tcW w:w="2074" w:type="dxa"/>
          </w:tcPr>
          <w:p w14:paraId="6896E102">
            <w:pPr>
              <w:spacing w:after="400" w:line="400" w:lineRule="exact"/>
              <w:jc w:val="left"/>
            </w:pPr>
            <w:r>
              <w:rPr>
                <w:b/>
              </w:rPr>
              <w:t>影片名称</w:t>
            </w:r>
          </w:p>
        </w:tc>
        <w:tc>
          <w:tcPr>
            <w:tcW w:w="2074" w:type="dxa"/>
          </w:tcPr>
          <w:p w14:paraId="73668B07">
            <w:pPr>
              <w:spacing w:after="400" w:line="400" w:lineRule="exact"/>
              <w:jc w:val="left"/>
            </w:pPr>
            <w:r>
              <w:rPr>
                <w:b/>
              </w:rPr>
              <w:t>累计综合票房（人民币）</w:t>
            </w:r>
          </w:p>
        </w:tc>
        <w:tc>
          <w:tcPr>
            <w:tcW w:w="2074" w:type="dxa"/>
          </w:tcPr>
          <w:p w14:paraId="2A5593AA">
            <w:pPr>
              <w:spacing w:after="400" w:line="400" w:lineRule="exact"/>
              <w:jc w:val="left"/>
            </w:pPr>
            <w:r>
              <w:rPr>
                <w:b/>
              </w:rPr>
              <w:t>主要上映年份</w:t>
            </w:r>
          </w:p>
        </w:tc>
      </w:tr>
      <w:tr w14:paraId="0828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8A09812">
            <w:pPr>
              <w:spacing w:after="400" w:line="400" w:lineRule="exact"/>
              <w:jc w:val="left"/>
            </w:pPr>
            <w:r>
              <w:t>1</w:t>
            </w:r>
          </w:p>
        </w:tc>
        <w:tc>
          <w:tcPr>
            <w:tcW w:w="2074" w:type="dxa"/>
          </w:tcPr>
          <w:p w14:paraId="409CE091">
            <w:pPr>
              <w:spacing w:after="400" w:line="400" w:lineRule="exact"/>
              <w:jc w:val="left"/>
            </w:pPr>
            <w:r>
              <w:t>《哪吒之魔童闹海》</w:t>
            </w:r>
          </w:p>
        </w:tc>
        <w:tc>
          <w:tcPr>
            <w:tcW w:w="2074" w:type="dxa"/>
          </w:tcPr>
          <w:p w14:paraId="5EA2C136">
            <w:pPr>
              <w:spacing w:after="400" w:line="400" w:lineRule="exact"/>
              <w:jc w:val="left"/>
            </w:pPr>
            <w:r>
              <w:t>约 155 亿元</w:t>
            </w:r>
          </w:p>
        </w:tc>
        <w:tc>
          <w:tcPr>
            <w:tcW w:w="2074" w:type="dxa"/>
          </w:tcPr>
          <w:p w14:paraId="04CD56DD">
            <w:pPr>
              <w:spacing w:after="400" w:line="400" w:lineRule="exact"/>
              <w:jc w:val="left"/>
            </w:pPr>
            <w:r>
              <w:t>2025</w:t>
            </w:r>
          </w:p>
        </w:tc>
      </w:tr>
      <w:tr w14:paraId="7DBA9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9FEB82F">
            <w:pPr>
              <w:spacing w:after="400" w:line="400" w:lineRule="exact"/>
              <w:jc w:val="left"/>
            </w:pPr>
            <w:r>
              <w:t>2</w:t>
            </w:r>
          </w:p>
        </w:tc>
        <w:tc>
          <w:tcPr>
            <w:tcW w:w="2074" w:type="dxa"/>
          </w:tcPr>
          <w:p w14:paraId="11536629">
            <w:pPr>
              <w:spacing w:after="400" w:line="400" w:lineRule="exact"/>
              <w:jc w:val="left"/>
            </w:pPr>
            <w:r>
              <w:t>《长津湖》</w:t>
            </w:r>
          </w:p>
        </w:tc>
        <w:tc>
          <w:tcPr>
            <w:tcW w:w="2074" w:type="dxa"/>
          </w:tcPr>
          <w:p w14:paraId="4DE78473">
            <w:pPr>
              <w:spacing w:after="400" w:line="400" w:lineRule="exact"/>
              <w:jc w:val="left"/>
            </w:pPr>
            <w:r>
              <w:t>57.75 亿元</w:t>
            </w:r>
          </w:p>
        </w:tc>
        <w:tc>
          <w:tcPr>
            <w:tcW w:w="2074" w:type="dxa"/>
          </w:tcPr>
          <w:p w14:paraId="3959DEB3">
            <w:pPr>
              <w:spacing w:after="400" w:line="400" w:lineRule="exact"/>
              <w:jc w:val="left"/>
            </w:pPr>
            <w:r>
              <w:t>2021</w:t>
            </w:r>
          </w:p>
        </w:tc>
      </w:tr>
      <w:tr w14:paraId="180DD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9C5E5D7">
            <w:pPr>
              <w:spacing w:after="400" w:line="400" w:lineRule="exact"/>
              <w:jc w:val="left"/>
            </w:pPr>
            <w:r>
              <w:t>3</w:t>
            </w:r>
          </w:p>
        </w:tc>
        <w:tc>
          <w:tcPr>
            <w:tcW w:w="2074" w:type="dxa"/>
          </w:tcPr>
          <w:p w14:paraId="4D04AE73">
            <w:pPr>
              <w:spacing w:after="400" w:line="400" w:lineRule="exact"/>
              <w:jc w:val="left"/>
            </w:pPr>
            <w:r>
              <w:t>《战狼2》</w:t>
            </w:r>
          </w:p>
        </w:tc>
        <w:tc>
          <w:tcPr>
            <w:tcW w:w="2074" w:type="dxa"/>
          </w:tcPr>
          <w:p w14:paraId="28FA8CA5">
            <w:pPr>
              <w:spacing w:after="400" w:line="400" w:lineRule="exact"/>
              <w:jc w:val="left"/>
            </w:pPr>
            <w:r>
              <w:t>56.94 亿元</w:t>
            </w:r>
          </w:p>
        </w:tc>
        <w:tc>
          <w:tcPr>
            <w:tcW w:w="2074" w:type="dxa"/>
          </w:tcPr>
          <w:p w14:paraId="24CCEEE3">
            <w:pPr>
              <w:spacing w:after="400" w:line="400" w:lineRule="exact"/>
              <w:jc w:val="left"/>
            </w:pPr>
            <w:r>
              <w:t>2017</w:t>
            </w:r>
          </w:p>
        </w:tc>
      </w:tr>
      <w:tr w14:paraId="3757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CCC8FAB">
            <w:pPr>
              <w:spacing w:after="400" w:line="400" w:lineRule="exact"/>
              <w:jc w:val="left"/>
            </w:pPr>
            <w:r>
              <w:t>4</w:t>
            </w:r>
          </w:p>
        </w:tc>
        <w:tc>
          <w:tcPr>
            <w:tcW w:w="2074" w:type="dxa"/>
          </w:tcPr>
          <w:p w14:paraId="71EF6B67">
            <w:pPr>
              <w:spacing w:after="400" w:line="400" w:lineRule="exact"/>
              <w:jc w:val="left"/>
            </w:pPr>
            <w:r>
              <w:t>《你好，李焕英》</w:t>
            </w:r>
          </w:p>
        </w:tc>
        <w:tc>
          <w:tcPr>
            <w:tcW w:w="2074" w:type="dxa"/>
          </w:tcPr>
          <w:p w14:paraId="6DA6F882">
            <w:pPr>
              <w:spacing w:after="400" w:line="400" w:lineRule="exact"/>
              <w:jc w:val="left"/>
            </w:pPr>
            <w:r>
              <w:t>54.13 亿元</w:t>
            </w:r>
          </w:p>
        </w:tc>
        <w:tc>
          <w:tcPr>
            <w:tcW w:w="2074" w:type="dxa"/>
          </w:tcPr>
          <w:p w14:paraId="1DA1D805">
            <w:pPr>
              <w:spacing w:after="400" w:line="400" w:lineRule="exact"/>
              <w:jc w:val="left"/>
            </w:pPr>
            <w:r>
              <w:t>2021</w:t>
            </w:r>
          </w:p>
        </w:tc>
      </w:tr>
      <w:tr w14:paraId="12FF5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E2E7D8D">
            <w:pPr>
              <w:spacing w:after="400" w:line="400" w:lineRule="exact"/>
              <w:jc w:val="left"/>
            </w:pPr>
            <w:r>
              <w:t>5</w:t>
            </w:r>
          </w:p>
        </w:tc>
        <w:tc>
          <w:tcPr>
            <w:tcW w:w="2074" w:type="dxa"/>
          </w:tcPr>
          <w:p w14:paraId="2AB1E751">
            <w:pPr>
              <w:spacing w:after="400" w:line="400" w:lineRule="exact"/>
              <w:jc w:val="left"/>
            </w:pPr>
            <w:r>
              <w:t>《哪吒之魔童降世》</w:t>
            </w:r>
          </w:p>
        </w:tc>
        <w:tc>
          <w:tcPr>
            <w:tcW w:w="2074" w:type="dxa"/>
          </w:tcPr>
          <w:p w14:paraId="79E424B2">
            <w:pPr>
              <w:spacing w:after="400" w:line="400" w:lineRule="exact"/>
              <w:jc w:val="left"/>
            </w:pPr>
            <w:r>
              <w:t>50.35 亿元</w:t>
            </w:r>
          </w:p>
        </w:tc>
        <w:tc>
          <w:tcPr>
            <w:tcW w:w="2074" w:type="dxa"/>
          </w:tcPr>
          <w:p w14:paraId="6C7239FA">
            <w:pPr>
              <w:spacing w:after="400" w:line="400" w:lineRule="exact"/>
              <w:jc w:val="left"/>
            </w:pPr>
            <w:r>
              <w:t>2019</w:t>
            </w:r>
          </w:p>
        </w:tc>
      </w:tr>
      <w:tr w14:paraId="3AA2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41B2917">
            <w:pPr>
              <w:spacing w:after="400" w:line="400" w:lineRule="exact"/>
              <w:jc w:val="left"/>
            </w:pPr>
            <w:r>
              <w:t>6</w:t>
            </w:r>
          </w:p>
        </w:tc>
        <w:tc>
          <w:tcPr>
            <w:tcW w:w="2074" w:type="dxa"/>
          </w:tcPr>
          <w:p w14:paraId="2EAB4E74">
            <w:pPr>
              <w:spacing w:after="400" w:line="400" w:lineRule="exact"/>
              <w:jc w:val="left"/>
            </w:pPr>
            <w:r>
              <w:t>《流浪地球》</w:t>
            </w:r>
          </w:p>
        </w:tc>
        <w:tc>
          <w:tcPr>
            <w:tcW w:w="2074" w:type="dxa"/>
          </w:tcPr>
          <w:p w14:paraId="6B12E79D">
            <w:pPr>
              <w:spacing w:after="400" w:line="400" w:lineRule="exact"/>
              <w:jc w:val="left"/>
            </w:pPr>
            <w:r>
              <w:t>46.86 亿元</w:t>
            </w:r>
          </w:p>
        </w:tc>
        <w:tc>
          <w:tcPr>
            <w:tcW w:w="2074" w:type="dxa"/>
          </w:tcPr>
          <w:p w14:paraId="254EB0F7">
            <w:pPr>
              <w:spacing w:after="400" w:line="400" w:lineRule="exact"/>
              <w:jc w:val="left"/>
            </w:pPr>
            <w:r>
              <w:t>2019</w:t>
            </w:r>
          </w:p>
        </w:tc>
      </w:tr>
      <w:tr w14:paraId="7CBFB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B5702D7">
            <w:pPr>
              <w:spacing w:after="400" w:line="400" w:lineRule="exact"/>
              <w:jc w:val="left"/>
            </w:pPr>
            <w:r>
              <w:t>7</w:t>
            </w:r>
          </w:p>
        </w:tc>
        <w:tc>
          <w:tcPr>
            <w:tcW w:w="2074" w:type="dxa"/>
          </w:tcPr>
          <w:p w14:paraId="12A2CFAC">
            <w:pPr>
              <w:spacing w:after="400" w:line="400" w:lineRule="exact"/>
              <w:jc w:val="left"/>
            </w:pPr>
            <w:r>
              <w:t>《唐人街探案3》</w:t>
            </w:r>
          </w:p>
        </w:tc>
        <w:tc>
          <w:tcPr>
            <w:tcW w:w="2074" w:type="dxa"/>
          </w:tcPr>
          <w:p w14:paraId="18360A8C">
            <w:pPr>
              <w:spacing w:after="400" w:line="400" w:lineRule="exact"/>
              <w:jc w:val="left"/>
            </w:pPr>
            <w:r>
              <w:t>45.22 亿元</w:t>
            </w:r>
          </w:p>
        </w:tc>
        <w:tc>
          <w:tcPr>
            <w:tcW w:w="2074" w:type="dxa"/>
          </w:tcPr>
          <w:p w14:paraId="6ACFB0AD">
            <w:pPr>
              <w:spacing w:after="400" w:line="400" w:lineRule="exact"/>
              <w:jc w:val="left"/>
            </w:pPr>
            <w:r>
              <w:t>2021</w:t>
            </w:r>
          </w:p>
        </w:tc>
      </w:tr>
      <w:tr w14:paraId="42B9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68C922A">
            <w:pPr>
              <w:spacing w:after="400" w:line="400" w:lineRule="exact"/>
              <w:jc w:val="left"/>
            </w:pPr>
            <w:r>
              <w:t>8</w:t>
            </w:r>
          </w:p>
        </w:tc>
        <w:tc>
          <w:tcPr>
            <w:tcW w:w="2074" w:type="dxa"/>
          </w:tcPr>
          <w:p w14:paraId="3A856DB5">
            <w:pPr>
              <w:spacing w:after="400" w:line="400" w:lineRule="exact"/>
              <w:jc w:val="left"/>
            </w:pPr>
            <w:r>
              <w:t>《唐探1900》</w:t>
            </w:r>
          </w:p>
        </w:tc>
        <w:tc>
          <w:tcPr>
            <w:tcW w:w="2074" w:type="dxa"/>
          </w:tcPr>
          <w:p w14:paraId="484047A2">
            <w:pPr>
              <w:spacing w:after="400" w:line="400" w:lineRule="exact"/>
              <w:jc w:val="left"/>
            </w:pPr>
            <w:r>
              <w:t>约 36 亿元</w:t>
            </w:r>
          </w:p>
        </w:tc>
        <w:tc>
          <w:tcPr>
            <w:tcW w:w="2074" w:type="dxa"/>
          </w:tcPr>
          <w:p w14:paraId="0E01D98D">
            <w:pPr>
              <w:spacing w:after="400" w:line="400" w:lineRule="exact"/>
              <w:jc w:val="left"/>
            </w:pPr>
            <w:r>
              <w:t>2025</w:t>
            </w:r>
          </w:p>
        </w:tc>
      </w:tr>
      <w:tr w14:paraId="3D9AD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7721A4E">
            <w:pPr>
              <w:spacing w:after="400" w:line="400" w:lineRule="exact"/>
              <w:jc w:val="left"/>
            </w:pPr>
            <w:r>
              <w:t>9</w:t>
            </w:r>
          </w:p>
        </w:tc>
        <w:tc>
          <w:tcPr>
            <w:tcW w:w="2074" w:type="dxa"/>
          </w:tcPr>
          <w:p w14:paraId="0B8375F3">
            <w:pPr>
              <w:spacing w:after="400" w:line="400" w:lineRule="exact"/>
              <w:jc w:val="left"/>
            </w:pPr>
            <w:r>
              <w:t>《疯狂动物城2》</w:t>
            </w:r>
          </w:p>
        </w:tc>
        <w:tc>
          <w:tcPr>
            <w:tcW w:w="2074" w:type="dxa"/>
          </w:tcPr>
          <w:p w14:paraId="50ADFE57">
            <w:pPr>
              <w:spacing w:after="400" w:line="400" w:lineRule="exact"/>
              <w:jc w:val="left"/>
            </w:pPr>
            <w:r>
              <w:t>约 33.5 亿元</w:t>
            </w:r>
          </w:p>
        </w:tc>
        <w:tc>
          <w:tcPr>
            <w:tcW w:w="2074" w:type="dxa"/>
          </w:tcPr>
          <w:p w14:paraId="0AD42FD3">
            <w:pPr>
              <w:spacing w:after="400" w:line="400" w:lineRule="exact"/>
              <w:jc w:val="left"/>
            </w:pPr>
            <w:r>
              <w:t>2025</w:t>
            </w:r>
          </w:p>
        </w:tc>
      </w:tr>
      <w:tr w14:paraId="4A669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5DEFDF0">
            <w:pPr>
              <w:spacing w:after="400" w:line="400" w:lineRule="exact"/>
              <w:jc w:val="left"/>
            </w:pPr>
            <w:r>
              <w:t>10</w:t>
            </w:r>
          </w:p>
        </w:tc>
        <w:tc>
          <w:tcPr>
            <w:tcW w:w="2074" w:type="dxa"/>
          </w:tcPr>
          <w:p w14:paraId="48B21162">
            <w:pPr>
              <w:spacing w:after="400" w:line="400" w:lineRule="exact"/>
              <w:jc w:val="left"/>
            </w:pPr>
            <w:r>
              <w:t>《南京照相馆》</w:t>
            </w:r>
          </w:p>
        </w:tc>
        <w:tc>
          <w:tcPr>
            <w:tcW w:w="2074" w:type="dxa"/>
          </w:tcPr>
          <w:p w14:paraId="52987DFD">
            <w:pPr>
              <w:spacing w:after="400" w:line="400" w:lineRule="exact"/>
              <w:jc w:val="left"/>
            </w:pPr>
            <w:r>
              <w:t>约 30 亿元</w:t>
            </w:r>
          </w:p>
        </w:tc>
        <w:tc>
          <w:tcPr>
            <w:tcW w:w="2074" w:type="dxa"/>
          </w:tcPr>
          <w:p w14:paraId="18F85439">
            <w:pPr>
              <w:spacing w:after="400" w:line="400" w:lineRule="exact"/>
              <w:jc w:val="left"/>
            </w:pPr>
            <w:r>
              <w:t>2025</w:t>
            </w:r>
          </w:p>
        </w:tc>
      </w:tr>
    </w:tbl>
    <w:p w14:paraId="4C356B56">
      <w:pPr>
        <w:spacing w:before="400" w:after="400" w:line="400" w:lineRule="atLeast"/>
      </w:pPr>
      <w:r>
        <w:rPr>
          <w:i/>
        </w:rPr>
        <w:t>注：2025年上映影片票房数据为截至统计日期的估算值，最终数据以国家电影局年终公报为准。</w:t>
      </w:r>
    </w:p>
    <w:p w14:paraId="241EA779">
      <w:pPr>
        <w:spacing w:after="400" w:line="400" w:lineRule="atLeast"/>
      </w:pPr>
      <w:r>
        <w:rPr>
          <w:b/>
          <w:sz w:val="30"/>
        </w:rPr>
        <w:t>二、 头部影片多维度深度解剖</w:t>
      </w:r>
    </w:p>
    <w:p w14:paraId="461439C8">
      <w:pPr>
        <w:spacing w:after="400" w:line="400" w:lineRule="atLeast"/>
      </w:pPr>
      <w:r>
        <w:t>为系统性洞察高票房影片的内在基因，本研究对上述十部影片进行了全面的档案信息梳理与关键要素解构，具体如下。</w:t>
      </w:r>
    </w:p>
    <w:p w14:paraId="2C940B0C">
      <w:pPr>
        <w:spacing w:after="400" w:line="400" w:lineRule="atLeast"/>
      </w:pPr>
      <w:r>
        <w:rPr>
          <w:b/>
          <w:sz w:val="26"/>
        </w:rPr>
        <w:t>（一） 影片核心档案汇总对比</w:t>
      </w:r>
    </w:p>
    <w:p w14:paraId="370E6786">
      <w:pPr>
        <w:spacing w:after="400" w:line="400" w:lineRule="atLeast"/>
      </w:pPr>
      <w:r>
        <w:rPr>
          <w:b/>
        </w:rPr>
        <w:t>表2：中国影史票房TOP10影片核心档案多维度对比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852"/>
        <w:gridCol w:w="737"/>
        <w:gridCol w:w="737"/>
        <w:gridCol w:w="708"/>
        <w:gridCol w:w="723"/>
        <w:gridCol w:w="716"/>
        <w:gridCol w:w="708"/>
        <w:gridCol w:w="745"/>
        <w:gridCol w:w="731"/>
        <w:gridCol w:w="1157"/>
      </w:tblGrid>
      <w:tr w14:paraId="1A611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259C6472">
            <w:pPr>
              <w:spacing w:after="400" w:line="400" w:lineRule="exact"/>
              <w:jc w:val="left"/>
            </w:pPr>
            <w:r>
              <w:rPr>
                <w:b/>
              </w:rPr>
              <w:t>排名</w:t>
            </w:r>
          </w:p>
        </w:tc>
        <w:tc>
          <w:tcPr>
            <w:tcW w:w="754" w:type="dxa"/>
          </w:tcPr>
          <w:p w14:paraId="5B1E456A">
            <w:pPr>
              <w:spacing w:after="400" w:line="400" w:lineRule="exact"/>
              <w:jc w:val="left"/>
            </w:pPr>
            <w:r>
              <w:rPr>
                <w:b/>
              </w:rPr>
              <w:t>影片名称</w:t>
            </w:r>
          </w:p>
        </w:tc>
        <w:tc>
          <w:tcPr>
            <w:tcW w:w="754" w:type="dxa"/>
          </w:tcPr>
          <w:p w14:paraId="733CA689">
            <w:pPr>
              <w:spacing w:after="400" w:line="400" w:lineRule="exact"/>
              <w:jc w:val="left"/>
            </w:pPr>
            <w:r>
              <w:rPr>
                <w:b/>
              </w:rPr>
              <w:t>核心主题阐释</w:t>
            </w:r>
          </w:p>
        </w:tc>
        <w:tc>
          <w:tcPr>
            <w:tcW w:w="754" w:type="dxa"/>
          </w:tcPr>
          <w:p w14:paraId="21E2430E">
            <w:pPr>
              <w:spacing w:after="400" w:line="400" w:lineRule="exact"/>
              <w:jc w:val="left"/>
            </w:pPr>
            <w:r>
              <w:rPr>
                <w:b/>
              </w:rPr>
              <w:t>主要出品方矩阵</w:t>
            </w:r>
          </w:p>
        </w:tc>
        <w:tc>
          <w:tcPr>
            <w:tcW w:w="754" w:type="dxa"/>
          </w:tcPr>
          <w:p w14:paraId="65CC241E">
            <w:pPr>
              <w:spacing w:after="400" w:line="400" w:lineRule="exact"/>
              <w:jc w:val="left"/>
            </w:pPr>
            <w:r>
              <w:rPr>
                <w:b/>
              </w:rPr>
              <w:t>精细化题材类型</w:t>
            </w:r>
          </w:p>
        </w:tc>
        <w:tc>
          <w:tcPr>
            <w:tcW w:w="754" w:type="dxa"/>
          </w:tcPr>
          <w:p w14:paraId="759723AE">
            <w:pPr>
              <w:spacing w:after="400" w:line="400" w:lineRule="exact"/>
              <w:jc w:val="left"/>
            </w:pPr>
            <w:r>
              <w:rPr>
                <w:b/>
              </w:rPr>
              <w:t>标准时长</w:t>
            </w:r>
          </w:p>
        </w:tc>
        <w:tc>
          <w:tcPr>
            <w:tcW w:w="754" w:type="dxa"/>
          </w:tcPr>
          <w:p w14:paraId="2B63BC7B">
            <w:pPr>
              <w:spacing w:after="400" w:line="400" w:lineRule="exact"/>
              <w:jc w:val="left"/>
            </w:pPr>
            <w:r>
              <w:rPr>
                <w:b/>
              </w:rPr>
              <w:t>核心主创</w:t>
            </w:r>
          </w:p>
        </w:tc>
        <w:tc>
          <w:tcPr>
            <w:tcW w:w="754" w:type="dxa"/>
          </w:tcPr>
          <w:p w14:paraId="5BE8701C">
            <w:pPr>
              <w:spacing w:after="400" w:line="400" w:lineRule="exact"/>
              <w:jc w:val="left"/>
            </w:pPr>
            <w:r>
              <w:rPr>
                <w:b/>
              </w:rPr>
              <w:t>上映档期</w:t>
            </w:r>
          </w:p>
        </w:tc>
        <w:tc>
          <w:tcPr>
            <w:tcW w:w="754" w:type="dxa"/>
          </w:tcPr>
          <w:p w14:paraId="1B7E2DA9">
            <w:pPr>
              <w:spacing w:after="400" w:line="400" w:lineRule="exact"/>
              <w:jc w:val="left"/>
            </w:pPr>
            <w:r>
              <w:rPr>
                <w:b/>
              </w:rPr>
              <w:t>主流观众评分</w:t>
            </w:r>
          </w:p>
        </w:tc>
        <w:tc>
          <w:tcPr>
            <w:tcW w:w="754" w:type="dxa"/>
          </w:tcPr>
          <w:p w14:paraId="364E5122">
            <w:pPr>
              <w:spacing w:after="400" w:line="400" w:lineRule="exact"/>
              <w:jc w:val="left"/>
            </w:pPr>
            <w:r>
              <w:rPr>
                <w:b/>
              </w:rPr>
              <w:t>IP溯源</w:t>
            </w:r>
          </w:p>
        </w:tc>
        <w:tc>
          <w:tcPr>
            <w:tcW w:w="754" w:type="dxa"/>
          </w:tcPr>
          <w:p w14:paraId="4A7FFBA6">
            <w:pPr>
              <w:spacing w:after="400" w:line="400" w:lineRule="exact"/>
              <w:jc w:val="left"/>
            </w:pPr>
            <w:r>
              <w:rPr>
                <w:b/>
              </w:rPr>
              <w:t>成本规模区间（行业披露）</w:t>
            </w:r>
          </w:p>
        </w:tc>
      </w:tr>
      <w:tr w14:paraId="6B11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09A195E">
            <w:pPr>
              <w:spacing w:after="400" w:line="400" w:lineRule="exact"/>
              <w:jc w:val="left"/>
            </w:pPr>
            <w:r>
              <w:rPr>
                <w:b/>
              </w:rPr>
              <w:t>1</w:t>
            </w:r>
          </w:p>
        </w:tc>
        <w:tc>
          <w:tcPr>
            <w:tcW w:w="754" w:type="dxa"/>
          </w:tcPr>
          <w:p w14:paraId="4F46C9E1">
            <w:pPr>
              <w:spacing w:after="400" w:line="400" w:lineRule="exact"/>
              <w:jc w:val="left"/>
            </w:pPr>
            <w:r>
              <w:t>《哪吒之魔童闹海》</w:t>
            </w:r>
          </w:p>
        </w:tc>
        <w:tc>
          <w:tcPr>
            <w:tcW w:w="754" w:type="dxa"/>
          </w:tcPr>
          <w:p w14:paraId="4D2D10EE">
            <w:pPr>
              <w:spacing w:after="400" w:line="400" w:lineRule="exact"/>
              <w:jc w:val="left"/>
            </w:pPr>
            <w:r>
              <w:t>东方神话的现代解构，探讨宿命、亲情与自我认同的普世价值。</w:t>
            </w:r>
          </w:p>
        </w:tc>
        <w:tc>
          <w:tcPr>
            <w:tcW w:w="754" w:type="dxa"/>
          </w:tcPr>
          <w:p w14:paraId="0C766210">
            <w:pPr>
              <w:spacing w:after="400" w:line="400" w:lineRule="exact"/>
              <w:jc w:val="left"/>
            </w:pPr>
            <w:r>
              <w:t>彩条屋影业、光线影业、十月文化</w:t>
            </w:r>
          </w:p>
        </w:tc>
        <w:tc>
          <w:tcPr>
            <w:tcW w:w="754" w:type="dxa"/>
          </w:tcPr>
          <w:p w14:paraId="542AF3D1">
            <w:pPr>
              <w:spacing w:after="400" w:line="400" w:lineRule="exact"/>
              <w:jc w:val="left"/>
            </w:pPr>
            <w:r>
              <w:t>动画/奇幻/动作/冒险</w:t>
            </w:r>
          </w:p>
        </w:tc>
        <w:tc>
          <w:tcPr>
            <w:tcW w:w="754" w:type="dxa"/>
          </w:tcPr>
          <w:p w14:paraId="37D996AD">
            <w:pPr>
              <w:spacing w:after="400" w:line="400" w:lineRule="exact"/>
              <w:jc w:val="left"/>
            </w:pPr>
            <w:r>
              <w:t>150分钟</w:t>
            </w:r>
          </w:p>
        </w:tc>
        <w:tc>
          <w:tcPr>
            <w:tcW w:w="754" w:type="dxa"/>
          </w:tcPr>
          <w:p w14:paraId="2980919C">
            <w:pPr>
              <w:spacing w:after="400" w:line="400" w:lineRule="exact"/>
              <w:jc w:val="left"/>
            </w:pPr>
            <w:r>
              <w:t>导演: 饺子</w:t>
            </w:r>
          </w:p>
        </w:tc>
        <w:tc>
          <w:tcPr>
            <w:tcW w:w="754" w:type="dxa"/>
          </w:tcPr>
          <w:p w14:paraId="5386156F">
            <w:pPr>
              <w:spacing w:after="400" w:line="400" w:lineRule="exact"/>
              <w:jc w:val="left"/>
            </w:pPr>
            <w:r>
              <w:t>暑期档</w:t>
            </w:r>
          </w:p>
        </w:tc>
        <w:tc>
          <w:tcPr>
            <w:tcW w:w="754" w:type="dxa"/>
          </w:tcPr>
          <w:p w14:paraId="1CAAF279">
            <w:pPr>
              <w:spacing w:after="400" w:line="400" w:lineRule="exact"/>
              <w:jc w:val="left"/>
            </w:pPr>
            <w:r>
              <w:t>豆瓣: 8.5, 猫眼: 9.7 [[13]]</w:t>
            </w:r>
          </w:p>
        </w:tc>
        <w:tc>
          <w:tcPr>
            <w:tcW w:w="754" w:type="dxa"/>
          </w:tcPr>
          <w:p w14:paraId="6ECC7615">
            <w:pPr>
              <w:spacing w:after="400" w:line="400" w:lineRule="exact"/>
              <w:jc w:val="left"/>
            </w:pPr>
            <w:r>
              <w:t>经典神话IP，系列续作</w:t>
            </w:r>
          </w:p>
        </w:tc>
        <w:tc>
          <w:tcPr>
            <w:tcW w:w="754" w:type="dxa"/>
          </w:tcPr>
          <w:p w14:paraId="6205CDF0">
            <w:pPr>
              <w:spacing w:after="400" w:line="400" w:lineRule="exact"/>
              <w:jc w:val="left"/>
            </w:pPr>
            <w:r>
              <w:t>5-6亿人民币级别 [[14]][[15]]</w:t>
            </w:r>
          </w:p>
        </w:tc>
      </w:tr>
      <w:tr w14:paraId="1544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08C2632A">
            <w:pPr>
              <w:spacing w:after="400" w:line="400" w:lineRule="exact"/>
              <w:jc w:val="left"/>
            </w:pPr>
            <w:r>
              <w:rPr>
                <w:b/>
              </w:rPr>
              <w:t>2</w:t>
            </w:r>
          </w:p>
        </w:tc>
        <w:tc>
          <w:tcPr>
            <w:tcW w:w="754" w:type="dxa"/>
          </w:tcPr>
          <w:p w14:paraId="1A0FD406">
            <w:pPr>
              <w:spacing w:after="400" w:line="400" w:lineRule="exact"/>
              <w:jc w:val="left"/>
            </w:pPr>
            <w:r>
              <w:t>《长津湖》</w:t>
            </w:r>
          </w:p>
        </w:tc>
        <w:tc>
          <w:tcPr>
            <w:tcW w:w="754" w:type="dxa"/>
          </w:tcPr>
          <w:p w14:paraId="1FF64670">
            <w:pPr>
              <w:spacing w:after="400" w:line="400" w:lineRule="exact"/>
              <w:jc w:val="left"/>
            </w:pPr>
            <w:r>
              <w:t>宏大战争叙事下的个体英雄主义与集体主义精神，彰显家国情怀。</w:t>
            </w:r>
          </w:p>
        </w:tc>
        <w:tc>
          <w:tcPr>
            <w:tcW w:w="754" w:type="dxa"/>
          </w:tcPr>
          <w:p w14:paraId="7AD01A28">
            <w:pPr>
              <w:spacing w:after="400" w:line="400" w:lineRule="exact"/>
              <w:jc w:val="left"/>
            </w:pPr>
            <w:r>
              <w:t>中影、博纳影业、八一电影制片厂</w:t>
            </w:r>
          </w:p>
        </w:tc>
        <w:tc>
          <w:tcPr>
            <w:tcW w:w="754" w:type="dxa"/>
          </w:tcPr>
          <w:p w14:paraId="519E840C">
            <w:pPr>
              <w:spacing w:after="400" w:line="400" w:lineRule="exact"/>
              <w:jc w:val="left"/>
            </w:pPr>
            <w:r>
              <w:t>战争/历史/剧情</w:t>
            </w:r>
          </w:p>
        </w:tc>
        <w:tc>
          <w:tcPr>
            <w:tcW w:w="754" w:type="dxa"/>
          </w:tcPr>
          <w:p w14:paraId="774470F1">
            <w:pPr>
              <w:spacing w:after="400" w:line="400" w:lineRule="exact"/>
              <w:jc w:val="left"/>
            </w:pPr>
            <w:r>
              <w:t>176分钟</w:t>
            </w:r>
          </w:p>
        </w:tc>
        <w:tc>
          <w:tcPr>
            <w:tcW w:w="754" w:type="dxa"/>
          </w:tcPr>
          <w:p w14:paraId="135CE40F">
            <w:pPr>
              <w:spacing w:after="400" w:line="400" w:lineRule="exact"/>
              <w:jc w:val="left"/>
            </w:pPr>
            <w:r>
              <w:t>导演: 陈凯歌/徐克/林超贤; 主演: 吴京/易烊千玺</w:t>
            </w:r>
          </w:p>
        </w:tc>
        <w:tc>
          <w:tcPr>
            <w:tcW w:w="754" w:type="dxa"/>
          </w:tcPr>
          <w:p w14:paraId="27876780">
            <w:pPr>
              <w:spacing w:after="400" w:line="400" w:lineRule="exact"/>
              <w:jc w:val="left"/>
            </w:pPr>
            <w:r>
              <w:t>国庆档</w:t>
            </w:r>
          </w:p>
        </w:tc>
        <w:tc>
          <w:tcPr>
            <w:tcW w:w="754" w:type="dxa"/>
          </w:tcPr>
          <w:p w14:paraId="20427186">
            <w:pPr>
              <w:spacing w:after="400" w:line="400" w:lineRule="exact"/>
              <w:jc w:val="left"/>
            </w:pPr>
            <w:r>
              <w:t>豆瓣: 7.4, 猫眼: 9.5</w:t>
            </w:r>
          </w:p>
        </w:tc>
        <w:tc>
          <w:tcPr>
            <w:tcW w:w="754" w:type="dxa"/>
          </w:tcPr>
          <w:p w14:paraId="358AA374">
            <w:pPr>
              <w:spacing w:after="400" w:line="400" w:lineRule="exact"/>
              <w:jc w:val="left"/>
            </w:pPr>
            <w:r>
              <w:t>真实历史事件改编</w:t>
            </w:r>
          </w:p>
        </w:tc>
        <w:tc>
          <w:tcPr>
            <w:tcW w:w="754" w:type="dxa"/>
          </w:tcPr>
          <w:p w14:paraId="633A9617">
            <w:pPr>
              <w:spacing w:after="400" w:line="400" w:lineRule="exact"/>
              <w:jc w:val="left"/>
            </w:pPr>
            <w:r>
              <w:t>超10亿人民币级别</w:t>
            </w:r>
          </w:p>
        </w:tc>
      </w:tr>
      <w:tr w14:paraId="165F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7F72C78">
            <w:pPr>
              <w:spacing w:after="400" w:line="400" w:lineRule="exact"/>
              <w:jc w:val="left"/>
            </w:pPr>
            <w:r>
              <w:rPr>
                <w:b/>
              </w:rPr>
              <w:t>3</w:t>
            </w:r>
          </w:p>
        </w:tc>
        <w:tc>
          <w:tcPr>
            <w:tcW w:w="754" w:type="dxa"/>
          </w:tcPr>
          <w:p w14:paraId="7D4E6202">
            <w:pPr>
              <w:spacing w:after="400" w:line="400" w:lineRule="exact"/>
              <w:jc w:val="left"/>
            </w:pPr>
            <w:r>
              <w:t>《战狼2》</w:t>
            </w:r>
          </w:p>
        </w:tc>
        <w:tc>
          <w:tcPr>
            <w:tcW w:w="754" w:type="dxa"/>
          </w:tcPr>
          <w:p w14:paraId="0C6A71AE">
            <w:pPr>
              <w:spacing w:after="400" w:line="400" w:lineRule="exact"/>
              <w:jc w:val="left"/>
            </w:pPr>
            <w:r>
              <w:t>现代军事背景下的海外撤侨行动，融合超级英雄元素与民族自豪感。</w:t>
            </w:r>
          </w:p>
        </w:tc>
        <w:tc>
          <w:tcPr>
            <w:tcW w:w="754" w:type="dxa"/>
          </w:tcPr>
          <w:p w14:paraId="291A33AF">
            <w:pPr>
              <w:spacing w:after="400" w:line="400" w:lineRule="exact"/>
              <w:jc w:val="left"/>
            </w:pPr>
            <w:r>
              <w:t>北京登峰、春秋时代、捷成文化</w:t>
            </w:r>
          </w:p>
        </w:tc>
        <w:tc>
          <w:tcPr>
            <w:tcW w:w="754" w:type="dxa"/>
          </w:tcPr>
          <w:p w14:paraId="4C993309">
            <w:pPr>
              <w:spacing w:after="400" w:line="400" w:lineRule="exact"/>
              <w:jc w:val="left"/>
            </w:pPr>
            <w:r>
              <w:t>动作/战争/军事</w:t>
            </w:r>
          </w:p>
        </w:tc>
        <w:tc>
          <w:tcPr>
            <w:tcW w:w="754" w:type="dxa"/>
          </w:tcPr>
          <w:p w14:paraId="5C2F12AD">
            <w:pPr>
              <w:spacing w:after="400" w:line="400" w:lineRule="exact"/>
              <w:jc w:val="left"/>
            </w:pPr>
            <w:r>
              <w:t>123分钟</w:t>
            </w:r>
          </w:p>
        </w:tc>
        <w:tc>
          <w:tcPr>
            <w:tcW w:w="754" w:type="dxa"/>
          </w:tcPr>
          <w:p w14:paraId="2C1C314E">
            <w:pPr>
              <w:spacing w:after="400" w:line="400" w:lineRule="exact"/>
              <w:jc w:val="left"/>
            </w:pPr>
            <w:r>
              <w:t>导演/主演: 吴京</w:t>
            </w:r>
          </w:p>
        </w:tc>
        <w:tc>
          <w:tcPr>
            <w:tcW w:w="754" w:type="dxa"/>
          </w:tcPr>
          <w:p w14:paraId="35BECDF8">
            <w:pPr>
              <w:spacing w:after="400" w:line="400" w:lineRule="exact"/>
              <w:jc w:val="left"/>
            </w:pPr>
            <w:r>
              <w:t>暑期档</w:t>
            </w:r>
          </w:p>
        </w:tc>
        <w:tc>
          <w:tcPr>
            <w:tcW w:w="754" w:type="dxa"/>
          </w:tcPr>
          <w:p w14:paraId="4F201756">
            <w:pPr>
              <w:spacing w:after="400" w:line="400" w:lineRule="exact"/>
              <w:jc w:val="left"/>
            </w:pPr>
            <w:r>
              <w:t>豆瓣: 7.1, 猫眼: 9.7</w:t>
            </w:r>
          </w:p>
        </w:tc>
        <w:tc>
          <w:tcPr>
            <w:tcW w:w="754" w:type="dxa"/>
          </w:tcPr>
          <w:p w14:paraId="2203DCD7">
            <w:pPr>
              <w:spacing w:after="400" w:line="400" w:lineRule="exact"/>
              <w:jc w:val="left"/>
            </w:pPr>
            <w:r>
              <w:t>原创IP，系列续作</w:t>
            </w:r>
          </w:p>
        </w:tc>
        <w:tc>
          <w:tcPr>
            <w:tcW w:w="754" w:type="dxa"/>
          </w:tcPr>
          <w:p w14:paraId="7AC880CE">
            <w:pPr>
              <w:spacing w:after="400" w:line="400" w:lineRule="exact"/>
              <w:jc w:val="left"/>
            </w:pPr>
            <w:r>
              <w:t>约2亿人民币</w:t>
            </w:r>
          </w:p>
        </w:tc>
      </w:tr>
      <w:tr w14:paraId="5A7E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0B6983D">
            <w:pPr>
              <w:spacing w:after="400" w:line="400" w:lineRule="exact"/>
              <w:jc w:val="left"/>
            </w:pPr>
            <w:r>
              <w:rPr>
                <w:b/>
              </w:rPr>
              <w:t>4</w:t>
            </w:r>
          </w:p>
        </w:tc>
        <w:tc>
          <w:tcPr>
            <w:tcW w:w="754" w:type="dxa"/>
          </w:tcPr>
          <w:p w14:paraId="54C2EE56">
            <w:pPr>
              <w:spacing w:after="400" w:line="400" w:lineRule="exact"/>
              <w:jc w:val="left"/>
            </w:pPr>
            <w:r>
              <w:t>《你好，李焕英》</w:t>
            </w:r>
          </w:p>
        </w:tc>
        <w:tc>
          <w:tcPr>
            <w:tcW w:w="754" w:type="dxa"/>
          </w:tcPr>
          <w:p w14:paraId="5FB2CF83">
            <w:pPr>
              <w:spacing w:after="400" w:line="400" w:lineRule="exact"/>
              <w:jc w:val="left"/>
            </w:pPr>
            <w:r>
              <w:t>以喜剧外壳包裹的母女亲情内核，通过时空穿越引发强烈的情感共鸣。</w:t>
            </w:r>
          </w:p>
        </w:tc>
        <w:tc>
          <w:tcPr>
            <w:tcW w:w="754" w:type="dxa"/>
          </w:tcPr>
          <w:p w14:paraId="09E34F0F">
            <w:pPr>
              <w:spacing w:after="400" w:line="400" w:lineRule="exact"/>
              <w:jc w:val="left"/>
            </w:pPr>
            <w:r>
              <w:t>北京京西文化、儒意影业、猫眼微影</w:t>
            </w:r>
          </w:p>
        </w:tc>
        <w:tc>
          <w:tcPr>
            <w:tcW w:w="754" w:type="dxa"/>
          </w:tcPr>
          <w:p w14:paraId="72C76731">
            <w:pPr>
              <w:spacing w:after="400" w:line="400" w:lineRule="exact"/>
              <w:jc w:val="left"/>
            </w:pPr>
            <w:r>
              <w:t>喜剧/剧情/奇幻</w:t>
            </w:r>
          </w:p>
        </w:tc>
        <w:tc>
          <w:tcPr>
            <w:tcW w:w="754" w:type="dxa"/>
          </w:tcPr>
          <w:p w14:paraId="3075BEC8">
            <w:pPr>
              <w:spacing w:after="400" w:line="400" w:lineRule="exact"/>
              <w:jc w:val="left"/>
            </w:pPr>
            <w:r>
              <w:t>128分钟</w:t>
            </w:r>
          </w:p>
        </w:tc>
        <w:tc>
          <w:tcPr>
            <w:tcW w:w="754" w:type="dxa"/>
          </w:tcPr>
          <w:p w14:paraId="1F7A9084">
            <w:pPr>
              <w:spacing w:after="400" w:line="400" w:lineRule="exact"/>
              <w:jc w:val="left"/>
            </w:pPr>
            <w:r>
              <w:t>导演: 贾玲; 主演: 贾玲/张小斐/沈腾</w:t>
            </w:r>
          </w:p>
        </w:tc>
        <w:tc>
          <w:tcPr>
            <w:tcW w:w="754" w:type="dxa"/>
          </w:tcPr>
          <w:p w14:paraId="730848B0">
            <w:pPr>
              <w:spacing w:after="400" w:line="400" w:lineRule="exact"/>
              <w:jc w:val="left"/>
            </w:pPr>
            <w:r>
              <w:t>春节档</w:t>
            </w:r>
          </w:p>
        </w:tc>
        <w:tc>
          <w:tcPr>
            <w:tcW w:w="754" w:type="dxa"/>
          </w:tcPr>
          <w:p w14:paraId="4DB0C0B4">
            <w:pPr>
              <w:spacing w:after="400" w:line="400" w:lineRule="exact"/>
              <w:jc w:val="left"/>
            </w:pPr>
            <w:r>
              <w:t>豆瓣: 7.8, 猫眼: 9.5</w:t>
            </w:r>
          </w:p>
        </w:tc>
        <w:tc>
          <w:tcPr>
            <w:tcW w:w="754" w:type="dxa"/>
          </w:tcPr>
          <w:p w14:paraId="6914C9C5">
            <w:pPr>
              <w:spacing w:after="400" w:line="400" w:lineRule="exact"/>
              <w:jc w:val="left"/>
            </w:pPr>
            <w:r>
              <w:t>导演个人经历改编</w:t>
            </w:r>
          </w:p>
        </w:tc>
        <w:tc>
          <w:tcPr>
            <w:tcW w:w="754" w:type="dxa"/>
          </w:tcPr>
          <w:p w14:paraId="3A3EBD3E">
            <w:pPr>
              <w:spacing w:after="400" w:line="400" w:lineRule="exact"/>
              <w:jc w:val="left"/>
            </w:pPr>
            <w:r>
              <w:t>约3.8亿人民币</w:t>
            </w:r>
          </w:p>
        </w:tc>
      </w:tr>
      <w:tr w14:paraId="276E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6F4FD5D">
            <w:pPr>
              <w:spacing w:after="400" w:line="400" w:lineRule="exact"/>
              <w:jc w:val="left"/>
            </w:pPr>
            <w:r>
              <w:rPr>
                <w:b/>
              </w:rPr>
              <w:t>5</w:t>
            </w:r>
          </w:p>
        </w:tc>
        <w:tc>
          <w:tcPr>
            <w:tcW w:w="754" w:type="dxa"/>
          </w:tcPr>
          <w:p w14:paraId="43C53BB9">
            <w:pPr>
              <w:spacing w:after="400" w:line="400" w:lineRule="exact"/>
              <w:jc w:val="left"/>
            </w:pPr>
            <w:r>
              <w:t>《哪吒之魔童降世》</w:t>
            </w:r>
          </w:p>
        </w:tc>
        <w:tc>
          <w:tcPr>
            <w:tcW w:w="754" w:type="dxa"/>
          </w:tcPr>
          <w:p w14:paraId="14385F15">
            <w:pPr>
              <w:spacing w:after="400" w:line="400" w:lineRule="exact"/>
              <w:jc w:val="left"/>
            </w:pPr>
            <w:r>
              <w:t>对传统哪吒故事的颠覆性改编，喊出“我命由我不由天”的现代精神。</w:t>
            </w:r>
          </w:p>
        </w:tc>
        <w:tc>
          <w:tcPr>
            <w:tcW w:w="754" w:type="dxa"/>
          </w:tcPr>
          <w:p w14:paraId="05C4FB57">
            <w:pPr>
              <w:spacing w:after="400" w:line="400" w:lineRule="exact"/>
              <w:jc w:val="left"/>
            </w:pPr>
            <w:r>
              <w:t>彩条屋影业、可可豆动画、十月文化</w:t>
            </w:r>
          </w:p>
        </w:tc>
        <w:tc>
          <w:tcPr>
            <w:tcW w:w="754" w:type="dxa"/>
          </w:tcPr>
          <w:p w14:paraId="2125CA90">
            <w:pPr>
              <w:spacing w:after="400" w:line="400" w:lineRule="exact"/>
              <w:jc w:val="left"/>
            </w:pPr>
            <w:r>
              <w:t>动画/喜剧/奇幻/动作</w:t>
            </w:r>
          </w:p>
        </w:tc>
        <w:tc>
          <w:tcPr>
            <w:tcW w:w="754" w:type="dxa"/>
          </w:tcPr>
          <w:p w14:paraId="3AD3B1C3">
            <w:pPr>
              <w:spacing w:after="400" w:line="400" w:lineRule="exact"/>
              <w:jc w:val="left"/>
            </w:pPr>
            <w:r>
              <w:t>110分钟</w:t>
            </w:r>
          </w:p>
        </w:tc>
        <w:tc>
          <w:tcPr>
            <w:tcW w:w="754" w:type="dxa"/>
          </w:tcPr>
          <w:p w14:paraId="3B1DFFBB">
            <w:pPr>
              <w:spacing w:after="400" w:line="400" w:lineRule="exact"/>
              <w:jc w:val="left"/>
            </w:pPr>
            <w:r>
              <w:t>导演: 饺子</w:t>
            </w:r>
          </w:p>
        </w:tc>
        <w:tc>
          <w:tcPr>
            <w:tcW w:w="754" w:type="dxa"/>
          </w:tcPr>
          <w:p w14:paraId="72F9B55B">
            <w:pPr>
              <w:spacing w:after="400" w:line="400" w:lineRule="exact"/>
              <w:jc w:val="left"/>
            </w:pPr>
            <w:r>
              <w:t>暑期档</w:t>
            </w:r>
          </w:p>
        </w:tc>
        <w:tc>
          <w:tcPr>
            <w:tcW w:w="754" w:type="dxa"/>
          </w:tcPr>
          <w:p w14:paraId="17C5CBE0">
            <w:pPr>
              <w:spacing w:after="400" w:line="400" w:lineRule="exact"/>
              <w:jc w:val="left"/>
            </w:pPr>
            <w:r>
              <w:t>豆瓣: 8.4, 猫眼: 9.6</w:t>
            </w:r>
          </w:p>
        </w:tc>
        <w:tc>
          <w:tcPr>
            <w:tcW w:w="754" w:type="dxa"/>
          </w:tcPr>
          <w:p w14:paraId="1932BCF3">
            <w:pPr>
              <w:spacing w:after="400" w:line="400" w:lineRule="exact"/>
              <w:jc w:val="left"/>
            </w:pPr>
            <w:r>
              <w:t>经典神话IP</w:t>
            </w:r>
          </w:p>
        </w:tc>
        <w:tc>
          <w:tcPr>
            <w:tcW w:w="754" w:type="dxa"/>
          </w:tcPr>
          <w:p w14:paraId="1FCA244C">
            <w:pPr>
              <w:spacing w:after="400" w:line="400" w:lineRule="exact"/>
              <w:jc w:val="left"/>
            </w:pPr>
            <w:r>
              <w:t>约6000万人民币</w:t>
            </w:r>
          </w:p>
        </w:tc>
      </w:tr>
      <w:tr w14:paraId="7660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216B890E">
            <w:pPr>
              <w:spacing w:after="400" w:line="400" w:lineRule="exact"/>
              <w:jc w:val="left"/>
            </w:pPr>
            <w:r>
              <w:rPr>
                <w:b/>
              </w:rPr>
              <w:t>6</w:t>
            </w:r>
          </w:p>
        </w:tc>
        <w:tc>
          <w:tcPr>
            <w:tcW w:w="754" w:type="dxa"/>
          </w:tcPr>
          <w:p w14:paraId="16E0F745">
            <w:pPr>
              <w:spacing w:after="400" w:line="400" w:lineRule="exact"/>
              <w:jc w:val="left"/>
            </w:pPr>
            <w:r>
              <w:t>《流浪地球》</w:t>
            </w:r>
          </w:p>
        </w:tc>
        <w:tc>
          <w:tcPr>
            <w:tcW w:w="754" w:type="dxa"/>
          </w:tcPr>
          <w:p w14:paraId="335F13F8">
            <w:pPr>
              <w:spacing w:after="400" w:line="400" w:lineRule="exact"/>
              <w:jc w:val="left"/>
            </w:pPr>
            <w:r>
              <w:t>在末日背景下展现中国式的集体主义救援与对家园的眷恋。</w:t>
            </w:r>
          </w:p>
        </w:tc>
        <w:tc>
          <w:tcPr>
            <w:tcW w:w="754" w:type="dxa"/>
          </w:tcPr>
          <w:p w14:paraId="222F8D03">
            <w:pPr>
              <w:spacing w:after="400" w:line="400" w:lineRule="exact"/>
              <w:jc w:val="left"/>
            </w:pPr>
            <w:r>
              <w:t>中影、北京京西文化、郭帆文化</w:t>
            </w:r>
          </w:p>
        </w:tc>
        <w:tc>
          <w:tcPr>
            <w:tcW w:w="754" w:type="dxa"/>
          </w:tcPr>
          <w:p w14:paraId="0BE61591">
            <w:pPr>
              <w:spacing w:after="400" w:line="400" w:lineRule="exact"/>
              <w:jc w:val="left"/>
            </w:pPr>
            <w:r>
              <w:t>科幻/灾难/冒险</w:t>
            </w:r>
          </w:p>
        </w:tc>
        <w:tc>
          <w:tcPr>
            <w:tcW w:w="754" w:type="dxa"/>
          </w:tcPr>
          <w:p w14:paraId="3B381B75">
            <w:pPr>
              <w:spacing w:after="400" w:line="400" w:lineRule="exact"/>
              <w:jc w:val="left"/>
            </w:pPr>
            <w:r>
              <w:t>125分钟</w:t>
            </w:r>
          </w:p>
        </w:tc>
        <w:tc>
          <w:tcPr>
            <w:tcW w:w="754" w:type="dxa"/>
          </w:tcPr>
          <w:p w14:paraId="61B332A1">
            <w:pPr>
              <w:spacing w:after="400" w:line="400" w:lineRule="exact"/>
              <w:jc w:val="left"/>
            </w:pPr>
            <w:r>
              <w:t>导演: 郭帆; 主演: 屈楚萧/吴京/李光洁</w:t>
            </w:r>
          </w:p>
        </w:tc>
        <w:tc>
          <w:tcPr>
            <w:tcW w:w="754" w:type="dxa"/>
          </w:tcPr>
          <w:p w14:paraId="1600CB4E">
            <w:pPr>
              <w:spacing w:after="400" w:line="400" w:lineRule="exact"/>
              <w:jc w:val="left"/>
            </w:pPr>
            <w:r>
              <w:t>春节档</w:t>
            </w:r>
          </w:p>
        </w:tc>
        <w:tc>
          <w:tcPr>
            <w:tcW w:w="754" w:type="dxa"/>
          </w:tcPr>
          <w:p w14:paraId="228EF278">
            <w:pPr>
              <w:spacing w:after="400" w:line="400" w:lineRule="exact"/>
              <w:jc w:val="left"/>
            </w:pPr>
            <w:r>
              <w:t>豆瓣: 7.9, 猫眼: 9.2</w:t>
            </w:r>
          </w:p>
        </w:tc>
        <w:tc>
          <w:tcPr>
            <w:tcW w:w="754" w:type="dxa"/>
          </w:tcPr>
          <w:p w14:paraId="3129CA43">
            <w:pPr>
              <w:spacing w:after="400" w:line="400" w:lineRule="exact"/>
              <w:jc w:val="left"/>
            </w:pPr>
            <w:r>
              <w:t>刘慈欣同名小说改编</w:t>
            </w:r>
          </w:p>
        </w:tc>
        <w:tc>
          <w:tcPr>
            <w:tcW w:w="754" w:type="dxa"/>
          </w:tcPr>
          <w:p w14:paraId="52CDCDD1">
            <w:pPr>
              <w:spacing w:after="400" w:line="400" w:lineRule="exact"/>
              <w:jc w:val="left"/>
            </w:pPr>
            <w:r>
              <w:t>约3.2亿人民币</w:t>
            </w:r>
          </w:p>
        </w:tc>
      </w:tr>
      <w:tr w14:paraId="2DFCA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4D3B13A">
            <w:pPr>
              <w:spacing w:after="400" w:line="400" w:lineRule="exact"/>
              <w:jc w:val="left"/>
            </w:pPr>
            <w:r>
              <w:rPr>
                <w:b/>
              </w:rPr>
              <w:t>7</w:t>
            </w:r>
          </w:p>
        </w:tc>
        <w:tc>
          <w:tcPr>
            <w:tcW w:w="754" w:type="dxa"/>
          </w:tcPr>
          <w:p w14:paraId="513F9160">
            <w:pPr>
              <w:spacing w:after="400" w:line="400" w:lineRule="exact"/>
              <w:jc w:val="left"/>
            </w:pPr>
            <w:r>
              <w:t>《唐人街探案3》</w:t>
            </w:r>
          </w:p>
        </w:tc>
        <w:tc>
          <w:tcPr>
            <w:tcW w:w="754" w:type="dxa"/>
          </w:tcPr>
          <w:p w14:paraId="39A0F93D">
            <w:pPr>
              <w:spacing w:after="400" w:line="400" w:lineRule="exact"/>
              <w:jc w:val="left"/>
            </w:pPr>
            <w:r>
              <w:t>“喜剧+探案”模式的延续，构建“唐探宇宙”的商业版图。</w:t>
            </w:r>
          </w:p>
        </w:tc>
        <w:tc>
          <w:tcPr>
            <w:tcW w:w="754" w:type="dxa"/>
          </w:tcPr>
          <w:p w14:paraId="477ACC2E">
            <w:pPr>
              <w:spacing w:after="400" w:line="400" w:lineRule="exact"/>
              <w:jc w:val="left"/>
            </w:pPr>
            <w:r>
              <w:t>万达影视、壹同制作、中影</w:t>
            </w:r>
          </w:p>
        </w:tc>
        <w:tc>
          <w:tcPr>
            <w:tcW w:w="754" w:type="dxa"/>
          </w:tcPr>
          <w:p w14:paraId="0D13378C">
            <w:pPr>
              <w:spacing w:after="400" w:line="400" w:lineRule="exact"/>
              <w:jc w:val="left"/>
            </w:pPr>
            <w:r>
              <w:t>喜剧/悬疑/冒险</w:t>
            </w:r>
          </w:p>
        </w:tc>
        <w:tc>
          <w:tcPr>
            <w:tcW w:w="754" w:type="dxa"/>
          </w:tcPr>
          <w:p w14:paraId="71097082">
            <w:pPr>
              <w:spacing w:after="400" w:line="400" w:lineRule="exact"/>
              <w:jc w:val="left"/>
            </w:pPr>
            <w:r>
              <w:t>136分钟</w:t>
            </w:r>
          </w:p>
        </w:tc>
        <w:tc>
          <w:tcPr>
            <w:tcW w:w="754" w:type="dxa"/>
          </w:tcPr>
          <w:p w14:paraId="3F77A618">
            <w:pPr>
              <w:spacing w:after="400" w:line="400" w:lineRule="exact"/>
              <w:jc w:val="left"/>
            </w:pPr>
            <w:r>
              <w:t>导演: 陈思诚; 主演: 王宝强/刘昊然</w:t>
            </w:r>
          </w:p>
        </w:tc>
        <w:tc>
          <w:tcPr>
            <w:tcW w:w="754" w:type="dxa"/>
          </w:tcPr>
          <w:p w14:paraId="7E45D08E">
            <w:pPr>
              <w:spacing w:after="400" w:line="400" w:lineRule="exact"/>
              <w:jc w:val="left"/>
            </w:pPr>
            <w:r>
              <w:t>春节档</w:t>
            </w:r>
          </w:p>
        </w:tc>
        <w:tc>
          <w:tcPr>
            <w:tcW w:w="754" w:type="dxa"/>
          </w:tcPr>
          <w:p w14:paraId="7D7BCF1C">
            <w:pPr>
              <w:spacing w:after="400" w:line="400" w:lineRule="exact"/>
              <w:jc w:val="left"/>
            </w:pPr>
            <w:r>
              <w:t>豆瓣: 5.3, 猫眼: 8.8</w:t>
            </w:r>
          </w:p>
        </w:tc>
        <w:tc>
          <w:tcPr>
            <w:tcW w:w="754" w:type="dxa"/>
          </w:tcPr>
          <w:p w14:paraId="5DB586DB">
            <w:pPr>
              <w:spacing w:after="400" w:line="400" w:lineRule="exact"/>
              <w:jc w:val="left"/>
            </w:pPr>
            <w:r>
              <w:t>原创IP，系列续作</w:t>
            </w:r>
          </w:p>
        </w:tc>
        <w:tc>
          <w:tcPr>
            <w:tcW w:w="754" w:type="dxa"/>
          </w:tcPr>
          <w:p w14:paraId="119CBE27">
            <w:pPr>
              <w:spacing w:after="400" w:line="400" w:lineRule="exact"/>
              <w:jc w:val="left"/>
            </w:pPr>
            <w:r>
              <w:t>超10亿人民币级别</w:t>
            </w:r>
          </w:p>
        </w:tc>
      </w:tr>
      <w:tr w14:paraId="577AB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28820A54">
            <w:pPr>
              <w:spacing w:after="400" w:line="400" w:lineRule="exact"/>
              <w:jc w:val="left"/>
            </w:pPr>
            <w:r>
              <w:rPr>
                <w:b/>
              </w:rPr>
              <w:t>8</w:t>
            </w:r>
          </w:p>
        </w:tc>
        <w:tc>
          <w:tcPr>
            <w:tcW w:w="754" w:type="dxa"/>
          </w:tcPr>
          <w:p w14:paraId="493B4AAB">
            <w:pPr>
              <w:spacing w:after="400" w:line="400" w:lineRule="exact"/>
              <w:jc w:val="left"/>
            </w:pPr>
            <w:r>
              <w:t>《唐探1900》</w:t>
            </w:r>
          </w:p>
        </w:tc>
        <w:tc>
          <w:tcPr>
            <w:tcW w:w="754" w:type="dxa"/>
          </w:tcPr>
          <w:p w14:paraId="1A7D426D">
            <w:pPr>
              <w:spacing w:after="400" w:line="400" w:lineRule="exact"/>
              <w:jc w:val="left"/>
            </w:pPr>
            <w:r>
              <w:t>“唐探宇宙”前传，探索系列主角的起源故事，深化IP世界观。</w:t>
            </w:r>
          </w:p>
        </w:tc>
        <w:tc>
          <w:tcPr>
            <w:tcW w:w="754" w:type="dxa"/>
          </w:tcPr>
          <w:p w14:paraId="1F2DD6AB">
            <w:pPr>
              <w:spacing w:after="400" w:line="400" w:lineRule="exact"/>
              <w:jc w:val="left"/>
            </w:pPr>
            <w:r>
              <w:t>万达影视、壹同制作</w:t>
            </w:r>
          </w:p>
        </w:tc>
        <w:tc>
          <w:tcPr>
            <w:tcW w:w="754" w:type="dxa"/>
          </w:tcPr>
          <w:p w14:paraId="1089F5BE">
            <w:pPr>
              <w:spacing w:after="400" w:line="400" w:lineRule="exact"/>
              <w:jc w:val="left"/>
            </w:pPr>
            <w:r>
              <w:t>喜剧/悬疑/动作</w:t>
            </w:r>
          </w:p>
        </w:tc>
        <w:tc>
          <w:tcPr>
            <w:tcW w:w="754" w:type="dxa"/>
          </w:tcPr>
          <w:p w14:paraId="7FF5FA89">
            <w:pPr>
              <w:spacing w:after="400" w:line="400" w:lineRule="exact"/>
              <w:jc w:val="left"/>
            </w:pPr>
            <w:r>
              <w:t>140分钟</w:t>
            </w:r>
          </w:p>
        </w:tc>
        <w:tc>
          <w:tcPr>
            <w:tcW w:w="754" w:type="dxa"/>
          </w:tcPr>
          <w:p w14:paraId="5E1B4909">
            <w:pPr>
              <w:spacing w:after="400" w:line="400" w:lineRule="exact"/>
              <w:jc w:val="left"/>
            </w:pPr>
            <w:r>
              <w:t>导演: 陈思诚; 主演: 王宝强/刘昊然</w:t>
            </w:r>
          </w:p>
        </w:tc>
        <w:tc>
          <w:tcPr>
            <w:tcW w:w="754" w:type="dxa"/>
          </w:tcPr>
          <w:p w14:paraId="5B696490">
            <w:pPr>
              <w:spacing w:after="400" w:line="400" w:lineRule="exact"/>
              <w:jc w:val="left"/>
            </w:pPr>
            <w:r>
              <w:t>春节档</w:t>
            </w:r>
          </w:p>
        </w:tc>
        <w:tc>
          <w:tcPr>
            <w:tcW w:w="754" w:type="dxa"/>
          </w:tcPr>
          <w:p w14:paraId="5D5C705E">
            <w:pPr>
              <w:spacing w:after="400" w:line="400" w:lineRule="exact"/>
              <w:jc w:val="left"/>
            </w:pPr>
            <w:r>
              <w:t>豆瓣: 6.6, 猫眼: 9.6 [[16]]</w:t>
            </w:r>
          </w:p>
        </w:tc>
        <w:tc>
          <w:tcPr>
            <w:tcW w:w="754" w:type="dxa"/>
          </w:tcPr>
          <w:p w14:paraId="1BB6445C">
            <w:pPr>
              <w:spacing w:after="400" w:line="400" w:lineRule="exact"/>
              <w:jc w:val="left"/>
            </w:pPr>
            <w:r>
              <w:t>原创IP，系列前传</w:t>
            </w:r>
          </w:p>
        </w:tc>
        <w:tc>
          <w:tcPr>
            <w:tcW w:w="754" w:type="dxa"/>
          </w:tcPr>
          <w:p w14:paraId="40BA9279">
            <w:pPr>
              <w:spacing w:after="400" w:line="400" w:lineRule="exact"/>
              <w:jc w:val="left"/>
            </w:pPr>
            <w:r>
              <w:t>约5亿人民币级别 [[17]]</w:t>
            </w:r>
          </w:p>
        </w:tc>
      </w:tr>
      <w:tr w14:paraId="68B6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1F127C06">
            <w:pPr>
              <w:spacing w:after="400" w:line="400" w:lineRule="exact"/>
              <w:jc w:val="left"/>
            </w:pPr>
            <w:r>
              <w:rPr>
                <w:b/>
              </w:rPr>
              <w:t>9</w:t>
            </w:r>
          </w:p>
        </w:tc>
        <w:tc>
          <w:tcPr>
            <w:tcW w:w="754" w:type="dxa"/>
          </w:tcPr>
          <w:p w14:paraId="72EAC41B">
            <w:pPr>
              <w:spacing w:after="400" w:line="400" w:lineRule="exact"/>
              <w:jc w:val="left"/>
            </w:pPr>
            <w:r>
              <w:t>《疯狂动物城2》</w:t>
            </w:r>
          </w:p>
        </w:tc>
        <w:tc>
          <w:tcPr>
            <w:tcW w:w="754" w:type="dxa"/>
          </w:tcPr>
          <w:p w14:paraId="65162AA8">
            <w:pPr>
              <w:spacing w:after="400" w:line="400" w:lineRule="exact"/>
              <w:jc w:val="left"/>
            </w:pPr>
            <w:r>
              <w:t>延续对社会偏见与多元共存的寓言探讨，合家欢属性突出。</w:t>
            </w:r>
          </w:p>
        </w:tc>
        <w:tc>
          <w:tcPr>
            <w:tcW w:w="754" w:type="dxa"/>
          </w:tcPr>
          <w:p w14:paraId="4A23C6B3">
            <w:pPr>
              <w:spacing w:after="400" w:line="400" w:lineRule="exact"/>
              <w:jc w:val="left"/>
            </w:pPr>
            <w:r>
              <w:t>迪士尼影业</w:t>
            </w:r>
          </w:p>
        </w:tc>
        <w:tc>
          <w:tcPr>
            <w:tcW w:w="754" w:type="dxa"/>
          </w:tcPr>
          <w:p w14:paraId="499BF563">
            <w:pPr>
              <w:spacing w:after="400" w:line="400" w:lineRule="exact"/>
              <w:jc w:val="left"/>
            </w:pPr>
            <w:r>
              <w:t>动画/喜剧/冒险/动作</w:t>
            </w:r>
          </w:p>
        </w:tc>
        <w:tc>
          <w:tcPr>
            <w:tcW w:w="754" w:type="dxa"/>
          </w:tcPr>
          <w:p w14:paraId="0B294F0E">
            <w:pPr>
              <w:spacing w:after="400" w:line="400" w:lineRule="exact"/>
              <w:jc w:val="left"/>
            </w:pPr>
            <w:r>
              <w:t>112分钟</w:t>
            </w:r>
          </w:p>
        </w:tc>
        <w:tc>
          <w:tcPr>
            <w:tcW w:w="754" w:type="dxa"/>
          </w:tcPr>
          <w:p w14:paraId="06E6C2D1">
            <w:pPr>
              <w:spacing w:after="400" w:line="400" w:lineRule="exact"/>
              <w:jc w:val="left"/>
            </w:pPr>
            <w:r>
              <w:t>-</w:t>
            </w:r>
          </w:p>
        </w:tc>
        <w:tc>
          <w:tcPr>
            <w:tcW w:w="754" w:type="dxa"/>
          </w:tcPr>
          <w:p w14:paraId="0703627B">
            <w:pPr>
              <w:spacing w:after="400" w:line="400" w:lineRule="exact"/>
              <w:jc w:val="left"/>
            </w:pPr>
            <w:r>
              <w:t>暑期档</w:t>
            </w:r>
          </w:p>
        </w:tc>
        <w:tc>
          <w:tcPr>
            <w:tcW w:w="754" w:type="dxa"/>
          </w:tcPr>
          <w:p w14:paraId="5967B820">
            <w:pPr>
              <w:spacing w:after="400" w:line="400" w:lineRule="exact"/>
              <w:jc w:val="left"/>
            </w:pPr>
            <w:r>
              <w:t>豆瓣: 8.7, 猫眼: 9.6</w:t>
            </w:r>
          </w:p>
        </w:tc>
        <w:tc>
          <w:tcPr>
            <w:tcW w:w="754" w:type="dxa"/>
          </w:tcPr>
          <w:p w14:paraId="5E0309E7">
            <w:pPr>
              <w:spacing w:after="400" w:line="400" w:lineRule="exact"/>
              <w:jc w:val="left"/>
            </w:pPr>
            <w:r>
              <w:t>迪士尼原创IP，系列续作</w:t>
            </w:r>
          </w:p>
        </w:tc>
        <w:tc>
          <w:tcPr>
            <w:tcW w:w="754" w:type="dxa"/>
          </w:tcPr>
          <w:p w14:paraId="35D7D20A">
            <w:pPr>
              <w:spacing w:after="400" w:line="400" w:lineRule="exact"/>
              <w:jc w:val="left"/>
            </w:pPr>
            <w:r>
              <w:t>-</w:t>
            </w:r>
          </w:p>
        </w:tc>
      </w:tr>
      <w:tr w14:paraId="30BD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0751E2E4">
            <w:pPr>
              <w:spacing w:after="400" w:line="400" w:lineRule="exact"/>
              <w:jc w:val="left"/>
            </w:pPr>
            <w:r>
              <w:rPr>
                <w:b/>
              </w:rPr>
              <w:t>10</w:t>
            </w:r>
          </w:p>
        </w:tc>
        <w:tc>
          <w:tcPr>
            <w:tcW w:w="754" w:type="dxa"/>
          </w:tcPr>
          <w:p w14:paraId="0BA1ACD1">
            <w:pPr>
              <w:spacing w:after="400" w:line="400" w:lineRule="exact"/>
              <w:jc w:val="left"/>
            </w:pPr>
            <w:r>
              <w:t>《南京照相馆》</w:t>
            </w:r>
          </w:p>
        </w:tc>
        <w:tc>
          <w:tcPr>
            <w:tcW w:w="754" w:type="dxa"/>
          </w:tcPr>
          <w:p w14:paraId="42900736">
            <w:pPr>
              <w:spacing w:after="400" w:line="400" w:lineRule="exact"/>
              <w:jc w:val="left"/>
            </w:pPr>
            <w:r>
              <w:t>小人物视角下的历史温情故事，聚焦普通人的善良与时代记忆。</w:t>
            </w:r>
          </w:p>
        </w:tc>
        <w:tc>
          <w:tcPr>
            <w:tcW w:w="754" w:type="dxa"/>
          </w:tcPr>
          <w:p w14:paraId="4EBE4C3B">
            <w:pPr>
              <w:spacing w:after="400" w:line="400" w:lineRule="exact"/>
              <w:jc w:val="left"/>
            </w:pPr>
            <w:r>
              <w:t>华谊兄弟、阿里影业</w:t>
            </w:r>
          </w:p>
        </w:tc>
        <w:tc>
          <w:tcPr>
            <w:tcW w:w="754" w:type="dxa"/>
          </w:tcPr>
          <w:p w14:paraId="64CA43B6">
            <w:pPr>
              <w:spacing w:after="400" w:line="400" w:lineRule="exact"/>
              <w:jc w:val="left"/>
            </w:pPr>
            <w:r>
              <w:t>剧情/历史/温情</w:t>
            </w:r>
          </w:p>
        </w:tc>
        <w:tc>
          <w:tcPr>
            <w:tcW w:w="754" w:type="dxa"/>
          </w:tcPr>
          <w:p w14:paraId="19BD1429">
            <w:pPr>
              <w:spacing w:after="400" w:line="400" w:lineRule="exact"/>
              <w:jc w:val="left"/>
            </w:pPr>
            <w:r>
              <w:t>135分钟</w:t>
            </w:r>
          </w:p>
        </w:tc>
        <w:tc>
          <w:tcPr>
            <w:tcW w:w="754" w:type="dxa"/>
          </w:tcPr>
          <w:p w14:paraId="7C79F475">
            <w:pPr>
              <w:spacing w:after="400" w:line="400" w:lineRule="exact"/>
              <w:jc w:val="left"/>
            </w:pPr>
            <w:r>
              <w:t>导演: 张艺谋; 主演: 易烊千玺</w:t>
            </w:r>
          </w:p>
        </w:tc>
        <w:tc>
          <w:tcPr>
            <w:tcW w:w="754" w:type="dxa"/>
          </w:tcPr>
          <w:p w14:paraId="054A3024">
            <w:pPr>
              <w:spacing w:after="400" w:line="400" w:lineRule="exact"/>
              <w:jc w:val="left"/>
            </w:pPr>
            <w:r>
              <w:t>暑期档</w:t>
            </w:r>
          </w:p>
        </w:tc>
        <w:tc>
          <w:tcPr>
            <w:tcW w:w="754" w:type="dxa"/>
          </w:tcPr>
          <w:p w14:paraId="7EE70439">
            <w:pPr>
              <w:spacing w:after="400" w:line="400" w:lineRule="exact"/>
              <w:jc w:val="left"/>
            </w:pPr>
            <w:r>
              <w:t>豆瓣: 8.8, 猫眼: 9.7 [[18]]</w:t>
            </w:r>
          </w:p>
        </w:tc>
        <w:tc>
          <w:tcPr>
            <w:tcW w:w="754" w:type="dxa"/>
          </w:tcPr>
          <w:p w14:paraId="22B6B428">
            <w:pPr>
              <w:spacing w:after="400" w:line="400" w:lineRule="exact"/>
              <w:jc w:val="left"/>
            </w:pPr>
            <w:r>
              <w:t>原创剧本</w:t>
            </w:r>
          </w:p>
        </w:tc>
        <w:tc>
          <w:tcPr>
            <w:tcW w:w="754" w:type="dxa"/>
          </w:tcPr>
          <w:p w14:paraId="6232BFD5">
            <w:pPr>
              <w:spacing w:after="400" w:line="400" w:lineRule="exact"/>
              <w:jc w:val="left"/>
            </w:pPr>
            <w:r>
              <w:t>约5000万人民币 [[19]]</w:t>
            </w:r>
          </w:p>
        </w:tc>
      </w:tr>
    </w:tbl>
    <w:p w14:paraId="68A0E5C5">
      <w:pPr>
        <w:spacing w:before="400" w:after="400" w:line="400" w:lineRule="atLeast"/>
      </w:pPr>
      <w:r>
        <w:rPr>
          <w:b/>
          <w:sz w:val="30"/>
        </w:rPr>
        <w:t>三、 基于关键维度的横向比较与规律洞察</w:t>
      </w:r>
    </w:p>
    <w:p w14:paraId="303602D7">
      <w:pPr>
        <w:spacing w:after="400" w:line="400" w:lineRule="atLeast"/>
      </w:pPr>
      <w:r>
        <w:t>通过对上述档案信息的横向比对，可以清晰地观察到中国电影市场头部内容的若干显著共性与结构性特征。</w:t>
      </w:r>
    </w:p>
    <w:p w14:paraId="2EEDDF07">
      <w:pPr>
        <w:spacing w:after="400" w:line="400" w:lineRule="atLeast"/>
      </w:pPr>
      <w:r>
        <w:rPr>
          <w:b/>
          <w:sz w:val="26"/>
        </w:rPr>
        <w:t>（一） 核心主题与叙事母题分析：情感共鸣与价值引领的双重奏</w:t>
      </w:r>
    </w:p>
    <w:p w14:paraId="451BC831">
      <w:pPr>
        <w:spacing w:after="400" w:line="400" w:lineRule="atLeast"/>
      </w:pPr>
      <w:r>
        <w:t>研究表明，头部影片在核心主题的选择上，展现出高度的**“情感最大公约数”</w:t>
      </w:r>
      <w:r>
        <w:rPr>
          <w:b/>
        </w:rPr>
        <w:t>追求与</w:t>
      </w:r>
      <w:r>
        <w:t>“时代精神契合度”**。它们普遍围绕亲情、家国情怀、自我实现等普世价值展开叙事，同时巧妙地与当代社会情绪与民族文化心理同频共振。</w:t>
      </w:r>
    </w:p>
    <w:p w14:paraId="3DA96B64">
      <w:pPr>
        <w:numPr>
          <w:ilvl w:val="0"/>
          <w:numId w:val="2"/>
        </w:numPr>
        <w:spacing w:after="400" w:line="400" w:lineRule="atLeast"/>
      </w:pPr>
      <w:r>
        <w:rPr>
          <w:b/>
        </w:rPr>
        <w:t>主题分布特征</w:t>
      </w:r>
      <w:r>
        <w:t>：榜单中，“家国情怀”与“个体成长”是两大核心叙事母题。《长津湖》、《战狼2》等是典型的**“新主流电影”**，它们以商业类型片的手法包装宏大叙事，实现了主流价值观的高效传播。《哪吒》系列、《你好，李焕英》则深挖“亲情”与“自我认同”，通过强烈的情感浓度击穿不同圈层的观众。</w:t>
      </w:r>
    </w:p>
    <w:p w14:paraId="31FCEC08">
      <w:pPr>
        <w:numPr>
          <w:ilvl w:val="0"/>
          <w:numId w:val="2"/>
        </w:numPr>
        <w:spacing w:after="400" w:line="400" w:lineRule="atLeast"/>
      </w:pPr>
      <w:r>
        <w:rPr>
          <w:b/>
        </w:rPr>
        <w:t>叙事母题归纳</w:t>
      </w:r>
      <w:r>
        <w:t>：可以归纳出三大主流叙事母题：</w:t>
      </w:r>
    </w:p>
    <w:p w14:paraId="50BC9CAA">
      <w:pPr>
        <w:numPr>
          <w:ilvl w:val="0"/>
          <w:numId w:val="3"/>
        </w:numPr>
        <w:spacing w:after="400" w:line="400" w:lineRule="atLeast"/>
      </w:pPr>
      <w:r>
        <w:rPr>
          <w:b/>
        </w:rPr>
        <w:t>家国同构的英雄史诗</w:t>
      </w:r>
      <w:r>
        <w:t>：将国家命运与个人荣辱紧密相连，激发观众的民族自豪感与集体认同感。</w:t>
      </w:r>
    </w:p>
    <w:p w14:paraId="4AC43AAC">
      <w:pPr>
        <w:numPr>
          <w:ilvl w:val="0"/>
          <w:numId w:val="3"/>
        </w:numPr>
        <w:spacing w:after="400" w:line="400" w:lineRule="atLeast"/>
      </w:pPr>
      <w:r>
        <w:rPr>
          <w:b/>
        </w:rPr>
        <w:t>逆天改命的个体抗争</w:t>
      </w:r>
      <w:r>
        <w:t>：无论是神话人物哪吒，还是现实中的普通人，其反抗宿命、追求自我价值的精神内核，都精准地契合了当下年轻观众的心理诉求。</w:t>
      </w:r>
    </w:p>
    <w:p w14:paraId="3886C479">
      <w:pPr>
        <w:numPr>
          <w:ilvl w:val="0"/>
          <w:numId w:val="3"/>
        </w:numPr>
        <w:spacing w:after="400" w:line="400" w:lineRule="atLeast"/>
      </w:pPr>
      <w:r>
        <w:rPr>
          <w:b/>
        </w:rPr>
        <w:t>传统文化的创新性转化</w:t>
      </w:r>
      <w:r>
        <w:t>：以《哪吒》系列为代表，通过对古典IP的现代化、人性化改造，使其焕发出新的生命力，成功连接了历史与当下。</w:t>
      </w:r>
    </w:p>
    <w:p w14:paraId="5D60DBA0">
      <w:pPr>
        <w:spacing w:after="400" w:line="400" w:lineRule="atLeast"/>
      </w:pPr>
      <w:r>
        <w:rPr>
          <w:b/>
        </w:rPr>
        <w:t>表3：TOP10影片核心主题与叙事母题归纳</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1CB59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9499288">
            <w:pPr>
              <w:spacing w:after="400" w:line="400" w:lineRule="exact"/>
              <w:jc w:val="left"/>
            </w:pPr>
            <w:r>
              <w:rPr>
                <w:b/>
              </w:rPr>
              <w:t>影片名称</w:t>
            </w:r>
          </w:p>
        </w:tc>
        <w:tc>
          <w:tcPr>
            <w:tcW w:w="2765" w:type="dxa"/>
          </w:tcPr>
          <w:p w14:paraId="2A8E9754">
            <w:pPr>
              <w:spacing w:after="400" w:line="400" w:lineRule="exact"/>
              <w:jc w:val="left"/>
            </w:pPr>
            <w:r>
              <w:rPr>
                <w:b/>
              </w:rPr>
              <w:t>核心主题聚类</w:t>
            </w:r>
          </w:p>
        </w:tc>
        <w:tc>
          <w:tcPr>
            <w:tcW w:w="2765" w:type="dxa"/>
          </w:tcPr>
          <w:p w14:paraId="6369A64F">
            <w:pPr>
              <w:spacing w:after="400" w:line="400" w:lineRule="exact"/>
              <w:jc w:val="left"/>
            </w:pPr>
            <w:r>
              <w:rPr>
                <w:b/>
              </w:rPr>
              <w:t>关键叙事母题</w:t>
            </w:r>
          </w:p>
        </w:tc>
      </w:tr>
      <w:tr w14:paraId="74CA2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2AEB429">
            <w:pPr>
              <w:spacing w:after="400" w:line="400" w:lineRule="exact"/>
              <w:jc w:val="left"/>
            </w:pPr>
            <w:r>
              <w:t>《哪吒之魔童闹海》</w:t>
            </w:r>
          </w:p>
        </w:tc>
        <w:tc>
          <w:tcPr>
            <w:tcW w:w="2765" w:type="dxa"/>
          </w:tcPr>
          <w:p w14:paraId="487F03EE">
            <w:pPr>
              <w:spacing w:after="400" w:line="400" w:lineRule="exact"/>
              <w:jc w:val="left"/>
            </w:pPr>
            <w:r>
              <w:t>亲情、自我实现、反抗宿命</w:t>
            </w:r>
          </w:p>
        </w:tc>
        <w:tc>
          <w:tcPr>
            <w:tcW w:w="2765" w:type="dxa"/>
          </w:tcPr>
          <w:p w14:paraId="2F3898B7">
            <w:pPr>
              <w:spacing w:after="400" w:line="400" w:lineRule="exact"/>
              <w:jc w:val="left"/>
            </w:pPr>
            <w:r>
              <w:t>逆天改命的个体抗争；传统文化的创新性转化</w:t>
            </w:r>
          </w:p>
        </w:tc>
      </w:tr>
      <w:tr w14:paraId="4EB8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E1D86B4">
            <w:pPr>
              <w:spacing w:after="400" w:line="400" w:lineRule="exact"/>
              <w:jc w:val="left"/>
            </w:pPr>
            <w:r>
              <w:t>《长津湖》</w:t>
            </w:r>
          </w:p>
        </w:tc>
        <w:tc>
          <w:tcPr>
            <w:tcW w:w="2765" w:type="dxa"/>
          </w:tcPr>
          <w:p w14:paraId="4C74AA4A">
            <w:pPr>
              <w:spacing w:after="400" w:line="400" w:lineRule="exact"/>
              <w:jc w:val="left"/>
            </w:pPr>
            <w:r>
              <w:t>家国情怀、集体主义、英雄主义</w:t>
            </w:r>
          </w:p>
        </w:tc>
        <w:tc>
          <w:tcPr>
            <w:tcW w:w="2765" w:type="dxa"/>
          </w:tcPr>
          <w:p w14:paraId="2CB1BB4D">
            <w:pPr>
              <w:spacing w:after="400" w:line="400" w:lineRule="exact"/>
              <w:jc w:val="left"/>
            </w:pPr>
            <w:r>
              <w:t>家国同构的英雄史诗</w:t>
            </w:r>
          </w:p>
        </w:tc>
      </w:tr>
      <w:tr w14:paraId="15FCE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5582CE4">
            <w:pPr>
              <w:spacing w:after="400" w:line="400" w:lineRule="exact"/>
              <w:jc w:val="left"/>
            </w:pPr>
            <w:r>
              <w:t>《战狼2》</w:t>
            </w:r>
          </w:p>
        </w:tc>
        <w:tc>
          <w:tcPr>
            <w:tcW w:w="2765" w:type="dxa"/>
          </w:tcPr>
          <w:p w14:paraId="056E3419">
            <w:pPr>
              <w:spacing w:after="400" w:line="400" w:lineRule="exact"/>
              <w:jc w:val="left"/>
            </w:pPr>
            <w:r>
              <w:t>爱国主义、个人英雄主义</w:t>
            </w:r>
          </w:p>
        </w:tc>
        <w:tc>
          <w:tcPr>
            <w:tcW w:w="2765" w:type="dxa"/>
          </w:tcPr>
          <w:p w14:paraId="5F4EAD82">
            <w:pPr>
              <w:spacing w:after="400" w:line="400" w:lineRule="exact"/>
              <w:jc w:val="left"/>
            </w:pPr>
            <w:r>
              <w:t>家国同构的英雄史诗</w:t>
            </w:r>
          </w:p>
        </w:tc>
      </w:tr>
      <w:tr w14:paraId="0039A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C3FDC90">
            <w:pPr>
              <w:spacing w:after="400" w:line="400" w:lineRule="exact"/>
              <w:jc w:val="left"/>
            </w:pPr>
            <w:r>
              <w:t>《你好，李焕英》</w:t>
            </w:r>
          </w:p>
        </w:tc>
        <w:tc>
          <w:tcPr>
            <w:tcW w:w="2765" w:type="dxa"/>
          </w:tcPr>
          <w:p w14:paraId="0119B63D">
            <w:pPr>
              <w:spacing w:after="400" w:line="400" w:lineRule="exact"/>
              <w:jc w:val="left"/>
            </w:pPr>
            <w:r>
              <w:t>亲情、母爱、和解</w:t>
            </w:r>
          </w:p>
        </w:tc>
        <w:tc>
          <w:tcPr>
            <w:tcW w:w="2765" w:type="dxa"/>
          </w:tcPr>
          <w:p w14:paraId="018B7D5F">
            <w:pPr>
              <w:spacing w:after="400" w:line="400" w:lineRule="exact"/>
              <w:jc w:val="left"/>
            </w:pPr>
            <w:r>
              <w:t>情感救赎与家庭回归</w:t>
            </w:r>
          </w:p>
        </w:tc>
      </w:tr>
      <w:tr w14:paraId="233CB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6BC732E">
            <w:pPr>
              <w:spacing w:after="400" w:line="400" w:lineRule="exact"/>
              <w:jc w:val="left"/>
            </w:pPr>
            <w:r>
              <w:t>《哪吒之魔童降世》</w:t>
            </w:r>
          </w:p>
        </w:tc>
        <w:tc>
          <w:tcPr>
            <w:tcW w:w="2765" w:type="dxa"/>
          </w:tcPr>
          <w:p w14:paraId="695AC871">
            <w:pPr>
              <w:spacing w:after="400" w:line="400" w:lineRule="exact"/>
              <w:jc w:val="left"/>
            </w:pPr>
            <w:r>
              <w:t>自我认同、打破偏见、反抗宿命</w:t>
            </w:r>
          </w:p>
        </w:tc>
        <w:tc>
          <w:tcPr>
            <w:tcW w:w="2765" w:type="dxa"/>
          </w:tcPr>
          <w:p w14:paraId="387D6A4A">
            <w:pPr>
              <w:spacing w:after="400" w:line="400" w:lineRule="exact"/>
              <w:jc w:val="left"/>
            </w:pPr>
            <w:r>
              <w:t>逆天改命的个体抗争；传统文化的创新性转化</w:t>
            </w:r>
          </w:p>
        </w:tc>
      </w:tr>
      <w:tr w14:paraId="3E74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7D279C7">
            <w:pPr>
              <w:spacing w:after="400" w:line="400" w:lineRule="exact"/>
              <w:jc w:val="left"/>
            </w:pPr>
            <w:r>
              <w:t>《流浪地球》</w:t>
            </w:r>
          </w:p>
        </w:tc>
        <w:tc>
          <w:tcPr>
            <w:tcW w:w="2765" w:type="dxa"/>
          </w:tcPr>
          <w:p w14:paraId="6DFD0DF3">
            <w:pPr>
              <w:spacing w:after="400" w:line="400" w:lineRule="exact"/>
              <w:jc w:val="left"/>
            </w:pPr>
            <w:r>
              <w:t>家园、集体主义、人类命运共同体</w:t>
            </w:r>
          </w:p>
        </w:tc>
        <w:tc>
          <w:tcPr>
            <w:tcW w:w="2765" w:type="dxa"/>
          </w:tcPr>
          <w:p w14:paraId="67F39476">
            <w:pPr>
              <w:spacing w:after="400" w:line="400" w:lineRule="exact"/>
              <w:jc w:val="left"/>
            </w:pPr>
            <w:r>
              <w:t>家国同构的英雄史诗（科幻版）</w:t>
            </w:r>
          </w:p>
        </w:tc>
      </w:tr>
      <w:tr w14:paraId="1AB28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2765862">
            <w:pPr>
              <w:spacing w:after="400" w:line="400" w:lineRule="exact"/>
              <w:jc w:val="left"/>
            </w:pPr>
            <w:r>
              <w:t>《唐人街探案3》</w:t>
            </w:r>
          </w:p>
        </w:tc>
        <w:tc>
          <w:tcPr>
            <w:tcW w:w="2765" w:type="dxa"/>
          </w:tcPr>
          <w:p w14:paraId="40DDFCCB">
            <w:pPr>
              <w:spacing w:after="400" w:line="400" w:lineRule="exact"/>
              <w:jc w:val="left"/>
            </w:pPr>
            <w:r>
              <w:t>异国冒险、正义与罪恶</w:t>
            </w:r>
          </w:p>
        </w:tc>
        <w:tc>
          <w:tcPr>
            <w:tcW w:w="2765" w:type="dxa"/>
          </w:tcPr>
          <w:p w14:paraId="461DF575">
            <w:pPr>
              <w:spacing w:after="400" w:line="400" w:lineRule="exact"/>
              <w:jc w:val="left"/>
            </w:pPr>
            <w:r>
              <w:t>探案解谜与伙伴情谊</w:t>
            </w:r>
          </w:p>
        </w:tc>
      </w:tr>
      <w:tr w14:paraId="2BA0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60F0BE0">
            <w:pPr>
              <w:spacing w:after="400" w:line="400" w:lineRule="exact"/>
              <w:jc w:val="left"/>
            </w:pPr>
            <w:r>
              <w:t>《唐探1900》</w:t>
            </w:r>
          </w:p>
        </w:tc>
        <w:tc>
          <w:tcPr>
            <w:tcW w:w="2765" w:type="dxa"/>
          </w:tcPr>
          <w:p w14:paraId="51028D0C">
            <w:pPr>
              <w:spacing w:after="400" w:line="400" w:lineRule="exact"/>
              <w:jc w:val="left"/>
            </w:pPr>
            <w:r>
              <w:t>起源探索、正义与罪恶</w:t>
            </w:r>
          </w:p>
        </w:tc>
        <w:tc>
          <w:tcPr>
            <w:tcW w:w="2765" w:type="dxa"/>
          </w:tcPr>
          <w:p w14:paraId="155D883B">
            <w:pPr>
              <w:spacing w:after="400" w:line="400" w:lineRule="exact"/>
              <w:jc w:val="left"/>
            </w:pPr>
            <w:r>
              <w:t>探案解谜与伙伴情谊</w:t>
            </w:r>
          </w:p>
        </w:tc>
      </w:tr>
      <w:tr w14:paraId="042F2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52EE6DC">
            <w:pPr>
              <w:spacing w:after="400" w:line="400" w:lineRule="exact"/>
              <w:jc w:val="left"/>
            </w:pPr>
            <w:r>
              <w:t>《疯狂动物城2》</w:t>
            </w:r>
          </w:p>
        </w:tc>
        <w:tc>
          <w:tcPr>
            <w:tcW w:w="2765" w:type="dxa"/>
          </w:tcPr>
          <w:p w14:paraId="473F4E5A">
            <w:pPr>
              <w:spacing w:after="400" w:line="400" w:lineRule="exact"/>
              <w:jc w:val="left"/>
            </w:pPr>
            <w:r>
              <w:t>社会偏见、多元共存、梦想</w:t>
            </w:r>
          </w:p>
        </w:tc>
        <w:tc>
          <w:tcPr>
            <w:tcW w:w="2765" w:type="dxa"/>
          </w:tcPr>
          <w:p w14:paraId="061FD46D">
            <w:pPr>
              <w:spacing w:after="400" w:line="400" w:lineRule="exact"/>
              <w:jc w:val="left"/>
            </w:pPr>
            <w:r>
              <w:t>逆天改命的个体抗争（寓言版）</w:t>
            </w:r>
          </w:p>
        </w:tc>
      </w:tr>
      <w:tr w14:paraId="63C42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0EEF50B">
            <w:pPr>
              <w:spacing w:after="400" w:line="400" w:lineRule="exact"/>
              <w:jc w:val="left"/>
            </w:pPr>
            <w:r>
              <w:t>《南京照相馆》</w:t>
            </w:r>
          </w:p>
        </w:tc>
        <w:tc>
          <w:tcPr>
            <w:tcW w:w="2765" w:type="dxa"/>
          </w:tcPr>
          <w:p w14:paraId="1FBE8961">
            <w:pPr>
              <w:spacing w:after="400" w:line="400" w:lineRule="exact"/>
              <w:jc w:val="left"/>
            </w:pPr>
            <w:r>
              <w:t>人性光辉、历史温情、小人物大义</w:t>
            </w:r>
          </w:p>
        </w:tc>
        <w:tc>
          <w:tcPr>
            <w:tcW w:w="2765" w:type="dxa"/>
          </w:tcPr>
          <w:p w14:paraId="348B6E9C">
            <w:pPr>
              <w:spacing w:after="400" w:line="400" w:lineRule="exact"/>
              <w:jc w:val="left"/>
            </w:pPr>
            <w:r>
              <w:t>情感救赎与人性关怀</w:t>
            </w:r>
          </w:p>
        </w:tc>
      </w:tr>
    </w:tbl>
    <w:p w14:paraId="53F55451">
      <w:pPr>
        <w:spacing w:before="400" w:after="400" w:line="400" w:lineRule="atLeast"/>
      </w:pPr>
      <w:r>
        <w:rPr>
          <w:b/>
          <w:sz w:val="26"/>
        </w:rPr>
        <w:t>（二） 出品方矩阵与产业资源整合分析：头部玩家的“寡头游戏”</w:t>
      </w:r>
    </w:p>
    <w:p w14:paraId="0966FF21">
      <w:pPr>
        <w:spacing w:after="400" w:line="400" w:lineRule="atLeast"/>
      </w:pPr>
      <w:r>
        <w:t>高票房电影是资本、人才、渠道等产业核心资源高度整合的产物。榜单清晰地揭示了当前中国电影产业的资源集中化趋势。</w:t>
      </w:r>
    </w:p>
    <w:p w14:paraId="3A28B59C">
      <w:pPr>
        <w:numPr>
          <w:ilvl w:val="0"/>
          <w:numId w:val="4"/>
        </w:numPr>
        <w:spacing w:after="400" w:line="400" w:lineRule="atLeast"/>
      </w:pPr>
      <w:r>
        <w:rPr>
          <w:b/>
        </w:rPr>
        <w:t>国有资本与民营巨头的合纵连横</w:t>
      </w:r>
      <w:r>
        <w:t>：中影集团、博纳影业、万达影视、光线传媒（彩条屋）等传统影视巨头在榜单中占据绝对主导地位，体现了其在项目研判、资金运作、宣发渠道上的强大掌控力。</w:t>
      </w:r>
    </w:p>
    <w:p w14:paraId="356021AA">
      <w:pPr>
        <w:numPr>
          <w:ilvl w:val="0"/>
          <w:numId w:val="4"/>
        </w:numPr>
        <w:spacing w:after="400" w:line="400" w:lineRule="atLeast"/>
      </w:pPr>
      <w:r>
        <w:rPr>
          <w:b/>
        </w:rPr>
        <w:t>新兴力量的精准切入</w:t>
      </w:r>
      <w:r>
        <w:t>：北京京西文化、儒意影业、郭帆（北京）影业等新兴公司通过深度绑定核心主创（如吴京、贾玲、郭帆），以“内容为王”的策略成功突围，成为市场中的关键变量。</w:t>
      </w:r>
    </w:p>
    <w:p w14:paraId="41F206CA">
      <w:pPr>
        <w:numPr>
          <w:ilvl w:val="0"/>
          <w:numId w:val="4"/>
        </w:numPr>
        <w:spacing w:after="400" w:line="400" w:lineRule="atLeast"/>
      </w:pPr>
      <w:r>
        <w:rPr>
          <w:b/>
        </w:rPr>
        <w:t>产业集中度观察</w:t>
      </w:r>
      <w:r>
        <w:t>：研究数据显示，TOP10影片的背后，往往是多家头部公司的联合出品，形成了“风险共担、资源共享”的合作模式。这在提升项目成功率的同时，也进一步抬高了市场准入门槛，使得产业的“寡头格局”愈发稳固。</w:t>
      </w:r>
    </w:p>
    <w:p w14:paraId="215A4246">
      <w:pPr>
        <w:spacing w:after="400" w:line="400" w:lineRule="atLeast"/>
      </w:pPr>
      <w:r>
        <w:rPr>
          <w:b/>
        </w:rPr>
        <w:t>表4：TOP10影片主要出品方阵营分类</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91C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B10656F">
            <w:pPr>
              <w:spacing w:after="400" w:line="400" w:lineRule="exact"/>
              <w:jc w:val="left"/>
            </w:pPr>
            <w:r>
              <w:rPr>
                <w:b/>
              </w:rPr>
              <w:t>影片名称</w:t>
            </w:r>
          </w:p>
        </w:tc>
        <w:tc>
          <w:tcPr>
            <w:tcW w:w="2074" w:type="dxa"/>
          </w:tcPr>
          <w:p w14:paraId="1EC36194">
            <w:pPr>
              <w:spacing w:after="400" w:line="400" w:lineRule="exact"/>
              <w:jc w:val="left"/>
            </w:pPr>
            <w:r>
              <w:rPr>
                <w:b/>
              </w:rPr>
              <w:t>主要出品方</w:t>
            </w:r>
          </w:p>
        </w:tc>
        <w:tc>
          <w:tcPr>
            <w:tcW w:w="2074" w:type="dxa"/>
          </w:tcPr>
          <w:p w14:paraId="05D70957">
            <w:pPr>
              <w:spacing w:after="400" w:line="400" w:lineRule="exact"/>
              <w:jc w:val="left"/>
            </w:pPr>
            <w:r>
              <w:rPr>
                <w:b/>
              </w:rPr>
              <w:t>阵营分类</w:t>
            </w:r>
          </w:p>
        </w:tc>
        <w:tc>
          <w:tcPr>
            <w:tcW w:w="2074" w:type="dxa"/>
          </w:tcPr>
          <w:p w14:paraId="795B12E3">
            <w:pPr>
              <w:spacing w:after="400" w:line="400" w:lineRule="exact"/>
              <w:jc w:val="left"/>
            </w:pPr>
            <w:r>
              <w:rPr>
                <w:b/>
              </w:rPr>
              <w:t>模式特点</w:t>
            </w:r>
          </w:p>
        </w:tc>
      </w:tr>
      <w:tr w14:paraId="518AE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C94D404">
            <w:pPr>
              <w:spacing w:after="400" w:line="400" w:lineRule="exact"/>
              <w:jc w:val="left"/>
            </w:pPr>
            <w:r>
              <w:t>《哪吒》系列</w:t>
            </w:r>
          </w:p>
        </w:tc>
        <w:tc>
          <w:tcPr>
            <w:tcW w:w="2074" w:type="dxa"/>
          </w:tcPr>
          <w:p w14:paraId="14856531">
            <w:pPr>
              <w:spacing w:after="400" w:line="400" w:lineRule="exact"/>
              <w:jc w:val="left"/>
            </w:pPr>
            <w:r>
              <w:t>光线传媒/彩条屋影业</w:t>
            </w:r>
          </w:p>
        </w:tc>
        <w:tc>
          <w:tcPr>
            <w:tcW w:w="2074" w:type="dxa"/>
          </w:tcPr>
          <w:p w14:paraId="0E8A0341">
            <w:pPr>
              <w:spacing w:after="400" w:line="400" w:lineRule="exact"/>
              <w:jc w:val="left"/>
            </w:pPr>
            <w:r>
              <w:t>民营巨头</w:t>
            </w:r>
          </w:p>
        </w:tc>
        <w:tc>
          <w:tcPr>
            <w:tcW w:w="2074" w:type="dxa"/>
          </w:tcPr>
          <w:p w14:paraId="154BC682">
            <w:pPr>
              <w:spacing w:after="400" w:line="400" w:lineRule="exact"/>
              <w:jc w:val="left"/>
            </w:pPr>
            <w:r>
              <w:t>垂直深耕动画赛道，构建自有IP宇宙</w:t>
            </w:r>
          </w:p>
        </w:tc>
      </w:tr>
      <w:tr w14:paraId="174A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B3E8A73">
            <w:pPr>
              <w:spacing w:after="400" w:line="400" w:lineRule="exact"/>
              <w:jc w:val="left"/>
            </w:pPr>
            <w:r>
              <w:t>《长津湖》</w:t>
            </w:r>
          </w:p>
        </w:tc>
        <w:tc>
          <w:tcPr>
            <w:tcW w:w="2074" w:type="dxa"/>
          </w:tcPr>
          <w:p w14:paraId="4FBA894D">
            <w:pPr>
              <w:spacing w:after="400" w:line="400" w:lineRule="exact"/>
              <w:jc w:val="left"/>
            </w:pPr>
            <w:r>
              <w:t>中影/博纳/八一厂</w:t>
            </w:r>
          </w:p>
        </w:tc>
        <w:tc>
          <w:tcPr>
            <w:tcW w:w="2074" w:type="dxa"/>
          </w:tcPr>
          <w:p w14:paraId="2BA23753">
            <w:pPr>
              <w:spacing w:after="400" w:line="400" w:lineRule="exact"/>
              <w:jc w:val="left"/>
            </w:pPr>
            <w:r>
              <w:t>国有资本 + 民营巨头</w:t>
            </w:r>
          </w:p>
        </w:tc>
        <w:tc>
          <w:tcPr>
            <w:tcW w:w="2074" w:type="dxa"/>
          </w:tcPr>
          <w:p w14:paraId="68FDC423">
            <w:pPr>
              <w:spacing w:after="400" w:line="400" w:lineRule="exact"/>
              <w:jc w:val="left"/>
            </w:pPr>
            <w:r>
              <w:t>强强联合，整合全产业链顶级资源</w:t>
            </w:r>
          </w:p>
        </w:tc>
      </w:tr>
      <w:tr w14:paraId="5060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F33BE08">
            <w:pPr>
              <w:spacing w:after="400" w:line="400" w:lineRule="exact"/>
              <w:jc w:val="left"/>
            </w:pPr>
            <w:r>
              <w:t>《战狼2》</w:t>
            </w:r>
          </w:p>
        </w:tc>
        <w:tc>
          <w:tcPr>
            <w:tcW w:w="2074" w:type="dxa"/>
          </w:tcPr>
          <w:p w14:paraId="51C3C8AF">
            <w:pPr>
              <w:spacing w:after="400" w:line="400" w:lineRule="exact"/>
              <w:jc w:val="left"/>
            </w:pPr>
            <w:r>
              <w:t>北京登峰（吴京）/京西文化</w:t>
            </w:r>
          </w:p>
        </w:tc>
        <w:tc>
          <w:tcPr>
            <w:tcW w:w="2074" w:type="dxa"/>
          </w:tcPr>
          <w:p w14:paraId="03B048D3">
            <w:pPr>
              <w:spacing w:after="400" w:line="400" w:lineRule="exact"/>
              <w:jc w:val="left"/>
            </w:pPr>
            <w:r>
              <w:t>核心主创 + 新兴力量</w:t>
            </w:r>
          </w:p>
        </w:tc>
        <w:tc>
          <w:tcPr>
            <w:tcW w:w="2074" w:type="dxa"/>
          </w:tcPr>
          <w:p w14:paraId="35A7EFD0">
            <w:pPr>
              <w:spacing w:after="400" w:line="400" w:lineRule="exact"/>
              <w:jc w:val="left"/>
            </w:pPr>
            <w:r>
              <w:t>明星个人品牌驱动，精准切入市场空白</w:t>
            </w:r>
          </w:p>
        </w:tc>
      </w:tr>
      <w:tr w14:paraId="38186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1DDF7FE">
            <w:pPr>
              <w:spacing w:after="400" w:line="400" w:lineRule="exact"/>
              <w:jc w:val="left"/>
            </w:pPr>
            <w:r>
              <w:t>《你好，李焕英》</w:t>
            </w:r>
          </w:p>
        </w:tc>
        <w:tc>
          <w:tcPr>
            <w:tcW w:w="2074" w:type="dxa"/>
          </w:tcPr>
          <w:p w14:paraId="7CC00080">
            <w:pPr>
              <w:spacing w:after="400" w:line="400" w:lineRule="exact"/>
              <w:jc w:val="left"/>
            </w:pPr>
            <w:r>
              <w:t>京西文化/儒意/猫眼</w:t>
            </w:r>
          </w:p>
        </w:tc>
        <w:tc>
          <w:tcPr>
            <w:tcW w:w="2074" w:type="dxa"/>
          </w:tcPr>
          <w:p w14:paraId="0B7B55DF">
            <w:pPr>
              <w:spacing w:after="400" w:line="400" w:lineRule="exact"/>
              <w:jc w:val="left"/>
            </w:pPr>
            <w:r>
              <w:t>新兴力量 + 互联网平台</w:t>
            </w:r>
          </w:p>
        </w:tc>
        <w:tc>
          <w:tcPr>
            <w:tcW w:w="2074" w:type="dxa"/>
          </w:tcPr>
          <w:p w14:paraId="5F3F2709">
            <w:pPr>
              <w:spacing w:after="400" w:line="400" w:lineRule="exact"/>
              <w:jc w:val="left"/>
            </w:pPr>
            <w:r>
              <w:t>强情绪内容绑定喜剧王牌，平台资本助推</w:t>
            </w:r>
          </w:p>
        </w:tc>
      </w:tr>
      <w:tr w14:paraId="051F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E20E437">
            <w:pPr>
              <w:spacing w:after="400" w:line="400" w:lineRule="exact"/>
              <w:jc w:val="left"/>
            </w:pPr>
            <w:r>
              <w:t>《流浪地球》</w:t>
            </w:r>
          </w:p>
        </w:tc>
        <w:tc>
          <w:tcPr>
            <w:tcW w:w="2074" w:type="dxa"/>
          </w:tcPr>
          <w:p w14:paraId="2C7C61CF">
            <w:pPr>
              <w:spacing w:after="400" w:line="400" w:lineRule="exact"/>
              <w:jc w:val="left"/>
            </w:pPr>
            <w:r>
              <w:t>中影/京西文化/郭帆影业</w:t>
            </w:r>
          </w:p>
        </w:tc>
        <w:tc>
          <w:tcPr>
            <w:tcW w:w="2074" w:type="dxa"/>
          </w:tcPr>
          <w:p w14:paraId="4A3D7CC0">
            <w:pPr>
              <w:spacing w:after="400" w:line="400" w:lineRule="exact"/>
              <w:jc w:val="left"/>
            </w:pPr>
            <w:r>
              <w:t>国有资本 + 新兴力量 + 核心主创</w:t>
            </w:r>
          </w:p>
        </w:tc>
        <w:tc>
          <w:tcPr>
            <w:tcW w:w="2074" w:type="dxa"/>
          </w:tcPr>
          <w:p w14:paraId="4B6E5203">
            <w:pPr>
              <w:spacing w:after="400" w:line="400" w:lineRule="exact"/>
              <w:jc w:val="left"/>
            </w:pPr>
            <w:r>
              <w:t>国家队背书，导演中心制，开创科幻新局</w:t>
            </w:r>
          </w:p>
        </w:tc>
      </w:tr>
      <w:tr w14:paraId="0026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4615B0E">
            <w:pPr>
              <w:spacing w:after="400" w:line="400" w:lineRule="exact"/>
              <w:jc w:val="left"/>
            </w:pPr>
            <w:r>
              <w:t>《唐探》系列</w:t>
            </w:r>
          </w:p>
        </w:tc>
        <w:tc>
          <w:tcPr>
            <w:tcW w:w="2074" w:type="dxa"/>
          </w:tcPr>
          <w:p w14:paraId="5F1CB876">
            <w:pPr>
              <w:spacing w:after="400" w:line="400" w:lineRule="exact"/>
              <w:jc w:val="left"/>
            </w:pPr>
            <w:r>
              <w:t>万达影视/壹同制作</w:t>
            </w:r>
          </w:p>
        </w:tc>
        <w:tc>
          <w:tcPr>
            <w:tcW w:w="2074" w:type="dxa"/>
          </w:tcPr>
          <w:p w14:paraId="4E574075">
            <w:pPr>
              <w:spacing w:after="400" w:line="400" w:lineRule="exact"/>
              <w:jc w:val="left"/>
            </w:pPr>
            <w:r>
              <w:t>民营巨头</w:t>
            </w:r>
          </w:p>
        </w:tc>
        <w:tc>
          <w:tcPr>
            <w:tcW w:w="2074" w:type="dxa"/>
          </w:tcPr>
          <w:p w14:paraId="474A0B20">
            <w:pPr>
              <w:spacing w:after="400" w:line="400" w:lineRule="exact"/>
              <w:jc w:val="left"/>
            </w:pPr>
            <w:r>
              <w:t>导演中心制，系列化IP宇宙开发</w:t>
            </w:r>
          </w:p>
        </w:tc>
      </w:tr>
      <w:tr w14:paraId="168E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F56821B">
            <w:pPr>
              <w:spacing w:after="400" w:line="400" w:lineRule="exact"/>
              <w:jc w:val="left"/>
            </w:pPr>
            <w:r>
              <w:t>《疯狂动物城2》</w:t>
            </w:r>
          </w:p>
        </w:tc>
        <w:tc>
          <w:tcPr>
            <w:tcW w:w="2074" w:type="dxa"/>
          </w:tcPr>
          <w:p w14:paraId="0A6ADEA4">
            <w:pPr>
              <w:spacing w:after="400" w:line="400" w:lineRule="exact"/>
              <w:jc w:val="left"/>
            </w:pPr>
            <w:r>
              <w:t>迪士尼影业</w:t>
            </w:r>
          </w:p>
        </w:tc>
        <w:tc>
          <w:tcPr>
            <w:tcW w:w="2074" w:type="dxa"/>
          </w:tcPr>
          <w:p w14:paraId="747F352C">
            <w:pPr>
              <w:spacing w:after="400" w:line="400" w:lineRule="exact"/>
              <w:jc w:val="left"/>
            </w:pPr>
            <w:r>
              <w:t>好莱坞巨头</w:t>
            </w:r>
          </w:p>
        </w:tc>
        <w:tc>
          <w:tcPr>
            <w:tcW w:w="2074" w:type="dxa"/>
          </w:tcPr>
          <w:p w14:paraId="2837EE92">
            <w:pPr>
              <w:spacing w:after="400" w:line="400" w:lineRule="exact"/>
              <w:jc w:val="left"/>
            </w:pPr>
            <w:r>
              <w:t>全球化工业体系，成熟IP续作</w:t>
            </w:r>
          </w:p>
        </w:tc>
      </w:tr>
      <w:tr w14:paraId="5156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2A5B565">
            <w:pPr>
              <w:spacing w:after="400" w:line="400" w:lineRule="exact"/>
              <w:jc w:val="left"/>
            </w:pPr>
            <w:r>
              <w:t>《南京照相馆》</w:t>
            </w:r>
          </w:p>
        </w:tc>
        <w:tc>
          <w:tcPr>
            <w:tcW w:w="2074" w:type="dxa"/>
          </w:tcPr>
          <w:p w14:paraId="119C183E">
            <w:pPr>
              <w:spacing w:after="400" w:line="400" w:lineRule="exact"/>
              <w:jc w:val="left"/>
            </w:pPr>
            <w:r>
              <w:t>华谊兄弟/阿里影业</w:t>
            </w:r>
          </w:p>
        </w:tc>
        <w:tc>
          <w:tcPr>
            <w:tcW w:w="2074" w:type="dxa"/>
          </w:tcPr>
          <w:p w14:paraId="786CDFA3">
            <w:pPr>
              <w:spacing w:after="400" w:line="400" w:lineRule="exact"/>
              <w:jc w:val="left"/>
            </w:pPr>
            <w:r>
              <w:t>传统民营 + 互联网平台</w:t>
            </w:r>
          </w:p>
        </w:tc>
        <w:tc>
          <w:tcPr>
            <w:tcW w:w="2074" w:type="dxa"/>
          </w:tcPr>
          <w:p w14:paraId="6B916FE0">
            <w:pPr>
              <w:spacing w:after="400" w:line="400" w:lineRule="exact"/>
              <w:jc w:val="left"/>
            </w:pPr>
            <w:r>
              <w:t>名导品牌加持，互联网宣发赋能</w:t>
            </w:r>
          </w:p>
        </w:tc>
      </w:tr>
    </w:tbl>
    <w:p w14:paraId="5CC65E2A">
      <w:pPr>
        <w:spacing w:before="400" w:after="400" w:line="400" w:lineRule="atLeast"/>
      </w:pPr>
      <w:r>
        <w:rPr>
          <w:b/>
          <w:sz w:val="26"/>
        </w:rPr>
        <w:t>（三） 题材类型复合化与“最大公约数”策略分析</w:t>
      </w:r>
    </w:p>
    <w:p w14:paraId="4F37DCDA">
      <w:pPr>
        <w:spacing w:after="400" w:line="400" w:lineRule="atLeast"/>
      </w:pPr>
      <w:r>
        <w:t>分析显示，纯粹的单一类型片已难以触及票房天花板。头部爆款影片无一例外都是**“类型+”</w:t>
      </w:r>
      <w:r>
        <w:rPr>
          <w:b/>
        </w:rPr>
        <w:t>的复合产物，通过融合多种商业元素，以期覆盖最广泛的受众群体，即追求所谓的</w:t>
      </w:r>
      <w:r>
        <w:t>“受众最大公约数”**。</w:t>
      </w:r>
    </w:p>
    <w:p w14:paraId="105798DB">
      <w:pPr>
        <w:numPr>
          <w:ilvl w:val="0"/>
          <w:numId w:val="5"/>
        </w:numPr>
        <w:spacing w:after="400" w:line="400" w:lineRule="atLeast"/>
      </w:pPr>
      <w:r>
        <w:rPr>
          <w:b/>
        </w:rPr>
        <w:t>“类型+”的融合趋势</w:t>
      </w:r>
      <w:r>
        <w:t>：榜单中，“喜剧+”、“动作+”、“奇幻+”是最为常见的融合模式。《唐探》系列是“喜剧+悬疑”，《你好，李焕英》是“喜剧+亲情+奇幻”，《哪吒》系列是“动画+奇幻+动作+喜剧”。这种融合策略极大地丰富了影片的观赏性和层次感。</w:t>
      </w:r>
    </w:p>
    <w:p w14:paraId="006D8F77">
      <w:pPr>
        <w:numPr>
          <w:ilvl w:val="0"/>
          <w:numId w:val="5"/>
        </w:numPr>
        <w:spacing w:after="400" w:line="400" w:lineRule="atLeast"/>
      </w:pPr>
      <w:r>
        <w:rPr>
          <w:b/>
        </w:rPr>
        <w:t>情感浓度与视效奇观的二元驱动</w:t>
      </w:r>
      <w:r>
        <w:t>：高票房电影的成功，往往依赖于两大核心驱动力：一是能够引发强烈社会共情的**“高情感浓度”</w:t>
      </w:r>
      <w:r>
        <w:rPr>
          <w:b/>
        </w:rPr>
        <w:t>；二是能够提供震撼感官体验的</w:t>
      </w:r>
      <w:r>
        <w:t>“高概念视效奇观”**。前者如《你好，李焕英》、《南京照相馆》，后者如《流浪地球》、《哪吒之魔童闹海》。而能够同时兼顾二者的影片，则具备了冲击影史纪录的终极潜力。</w:t>
      </w:r>
    </w:p>
    <w:p w14:paraId="358EEAB9">
      <w:pPr>
        <w:spacing w:after="400" w:line="400" w:lineRule="atLeast"/>
      </w:pPr>
      <w:r>
        <w:rPr>
          <w:b/>
        </w:rPr>
        <w:t>表5：TOP10影片题材类型复合元素分解</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40B87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BD0DE10">
            <w:pPr>
              <w:spacing w:after="400" w:line="400" w:lineRule="exact"/>
              <w:jc w:val="left"/>
            </w:pPr>
            <w:r>
              <w:rPr>
                <w:b/>
              </w:rPr>
              <w:t>影片名称</w:t>
            </w:r>
          </w:p>
        </w:tc>
        <w:tc>
          <w:tcPr>
            <w:tcW w:w="2765" w:type="dxa"/>
          </w:tcPr>
          <w:p w14:paraId="7AC3D38F">
            <w:pPr>
              <w:spacing w:after="400" w:line="400" w:lineRule="exact"/>
              <w:jc w:val="left"/>
            </w:pPr>
            <w:r>
              <w:rPr>
                <w:b/>
              </w:rPr>
              <w:t>核心类型</w:t>
            </w:r>
          </w:p>
        </w:tc>
        <w:tc>
          <w:tcPr>
            <w:tcW w:w="2765" w:type="dxa"/>
          </w:tcPr>
          <w:p w14:paraId="2DA50B36">
            <w:pPr>
              <w:spacing w:after="400" w:line="400" w:lineRule="exact"/>
              <w:jc w:val="left"/>
            </w:pPr>
            <w:r>
              <w:rPr>
                <w:b/>
              </w:rPr>
              <w:t>融合元素</w:t>
            </w:r>
          </w:p>
        </w:tc>
      </w:tr>
      <w:tr w14:paraId="6DE7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7B0DE37">
            <w:pPr>
              <w:spacing w:after="400" w:line="400" w:lineRule="exact"/>
              <w:jc w:val="left"/>
            </w:pPr>
            <w:r>
              <w:t>《哪吒之魔童闹海》</w:t>
            </w:r>
          </w:p>
        </w:tc>
        <w:tc>
          <w:tcPr>
            <w:tcW w:w="2765" w:type="dxa"/>
          </w:tcPr>
          <w:p w14:paraId="09FF99A5">
            <w:pPr>
              <w:spacing w:after="400" w:line="400" w:lineRule="exact"/>
              <w:jc w:val="left"/>
            </w:pPr>
            <w:r>
              <w:t>动画/奇幻</w:t>
            </w:r>
          </w:p>
        </w:tc>
        <w:tc>
          <w:tcPr>
            <w:tcW w:w="2765" w:type="dxa"/>
          </w:tcPr>
          <w:p w14:paraId="47E79733">
            <w:pPr>
              <w:spacing w:after="400" w:line="400" w:lineRule="exact"/>
              <w:jc w:val="left"/>
            </w:pPr>
            <w:r>
              <w:t>动作、冒险、家庭、成长</w:t>
            </w:r>
          </w:p>
        </w:tc>
      </w:tr>
      <w:tr w14:paraId="3A56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6F33513">
            <w:pPr>
              <w:spacing w:after="400" w:line="400" w:lineRule="exact"/>
              <w:jc w:val="left"/>
            </w:pPr>
            <w:r>
              <w:t>《长津湖》</w:t>
            </w:r>
          </w:p>
        </w:tc>
        <w:tc>
          <w:tcPr>
            <w:tcW w:w="2765" w:type="dxa"/>
          </w:tcPr>
          <w:p w14:paraId="2AA8D4EE">
            <w:pPr>
              <w:spacing w:after="400" w:line="400" w:lineRule="exact"/>
              <w:jc w:val="left"/>
            </w:pPr>
            <w:r>
              <w:t>战争/历史</w:t>
            </w:r>
          </w:p>
        </w:tc>
        <w:tc>
          <w:tcPr>
            <w:tcW w:w="2765" w:type="dxa"/>
          </w:tcPr>
          <w:p w14:paraId="0DB987DB">
            <w:pPr>
              <w:spacing w:after="400" w:line="400" w:lineRule="exact"/>
              <w:jc w:val="left"/>
            </w:pPr>
            <w:r>
              <w:t>剧情、动作、人性</w:t>
            </w:r>
          </w:p>
        </w:tc>
      </w:tr>
      <w:tr w14:paraId="63C5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4CD65D9">
            <w:pPr>
              <w:spacing w:after="400" w:line="400" w:lineRule="exact"/>
              <w:jc w:val="left"/>
            </w:pPr>
            <w:r>
              <w:t>《战狼2》</w:t>
            </w:r>
          </w:p>
        </w:tc>
        <w:tc>
          <w:tcPr>
            <w:tcW w:w="2765" w:type="dxa"/>
          </w:tcPr>
          <w:p w14:paraId="34B6F0F3">
            <w:pPr>
              <w:spacing w:after="400" w:line="400" w:lineRule="exact"/>
              <w:jc w:val="left"/>
            </w:pPr>
            <w:r>
              <w:t>动作</w:t>
            </w:r>
          </w:p>
        </w:tc>
        <w:tc>
          <w:tcPr>
            <w:tcW w:w="2765" w:type="dxa"/>
          </w:tcPr>
          <w:p w14:paraId="75C02C35">
            <w:pPr>
              <w:spacing w:after="400" w:line="400" w:lineRule="exact"/>
              <w:jc w:val="left"/>
            </w:pPr>
            <w:r>
              <w:t>战争、军事、冒险</w:t>
            </w:r>
          </w:p>
        </w:tc>
      </w:tr>
      <w:tr w14:paraId="5485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22C331D">
            <w:pPr>
              <w:spacing w:after="400" w:line="400" w:lineRule="exact"/>
              <w:jc w:val="left"/>
            </w:pPr>
            <w:r>
              <w:t>《你好，李焕英》</w:t>
            </w:r>
          </w:p>
        </w:tc>
        <w:tc>
          <w:tcPr>
            <w:tcW w:w="2765" w:type="dxa"/>
          </w:tcPr>
          <w:p w14:paraId="2C77B1F7">
            <w:pPr>
              <w:spacing w:after="400" w:line="400" w:lineRule="exact"/>
              <w:jc w:val="left"/>
            </w:pPr>
            <w:r>
              <w:t>喜剧/剧情</w:t>
            </w:r>
          </w:p>
        </w:tc>
        <w:tc>
          <w:tcPr>
            <w:tcW w:w="2765" w:type="dxa"/>
          </w:tcPr>
          <w:p w14:paraId="42D91912">
            <w:pPr>
              <w:spacing w:after="400" w:line="400" w:lineRule="exact"/>
              <w:jc w:val="left"/>
            </w:pPr>
            <w:r>
              <w:t>奇幻、家庭、情感</w:t>
            </w:r>
          </w:p>
        </w:tc>
      </w:tr>
      <w:tr w14:paraId="4B61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438FBD7">
            <w:pPr>
              <w:spacing w:after="400" w:line="400" w:lineRule="exact"/>
              <w:jc w:val="left"/>
            </w:pPr>
            <w:r>
              <w:t>《哪吒之魔童降世》</w:t>
            </w:r>
          </w:p>
        </w:tc>
        <w:tc>
          <w:tcPr>
            <w:tcW w:w="2765" w:type="dxa"/>
          </w:tcPr>
          <w:p w14:paraId="0BE8B9E2">
            <w:pPr>
              <w:spacing w:after="400" w:line="400" w:lineRule="exact"/>
              <w:jc w:val="left"/>
            </w:pPr>
            <w:r>
              <w:t>动画/奇幻</w:t>
            </w:r>
          </w:p>
        </w:tc>
        <w:tc>
          <w:tcPr>
            <w:tcW w:w="2765" w:type="dxa"/>
          </w:tcPr>
          <w:p w14:paraId="2C6709B1">
            <w:pPr>
              <w:spacing w:after="400" w:line="400" w:lineRule="exact"/>
              <w:jc w:val="left"/>
            </w:pPr>
            <w:r>
              <w:t>喜剧、动作、成长</w:t>
            </w:r>
          </w:p>
        </w:tc>
      </w:tr>
      <w:tr w14:paraId="3840D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9A5B2AB">
            <w:pPr>
              <w:spacing w:after="400" w:line="400" w:lineRule="exact"/>
              <w:jc w:val="left"/>
            </w:pPr>
            <w:r>
              <w:t>《流浪地球》</w:t>
            </w:r>
          </w:p>
        </w:tc>
        <w:tc>
          <w:tcPr>
            <w:tcW w:w="2765" w:type="dxa"/>
          </w:tcPr>
          <w:p w14:paraId="3850E758">
            <w:pPr>
              <w:spacing w:after="400" w:line="400" w:lineRule="exact"/>
              <w:jc w:val="left"/>
            </w:pPr>
            <w:r>
              <w:t>科幻</w:t>
            </w:r>
          </w:p>
        </w:tc>
        <w:tc>
          <w:tcPr>
            <w:tcW w:w="2765" w:type="dxa"/>
          </w:tcPr>
          <w:p w14:paraId="1D945A64">
            <w:pPr>
              <w:spacing w:after="400" w:line="400" w:lineRule="exact"/>
              <w:jc w:val="left"/>
            </w:pPr>
            <w:r>
              <w:t>灾难、冒险、动作、家庭</w:t>
            </w:r>
          </w:p>
        </w:tc>
      </w:tr>
      <w:tr w14:paraId="434C4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5E235C9">
            <w:pPr>
              <w:spacing w:after="400" w:line="400" w:lineRule="exact"/>
              <w:jc w:val="left"/>
            </w:pPr>
            <w:r>
              <w:t>《唐人街探案3》</w:t>
            </w:r>
          </w:p>
        </w:tc>
        <w:tc>
          <w:tcPr>
            <w:tcW w:w="2765" w:type="dxa"/>
          </w:tcPr>
          <w:p w14:paraId="0A998CA3">
            <w:pPr>
              <w:spacing w:after="400" w:line="400" w:lineRule="exact"/>
              <w:jc w:val="left"/>
            </w:pPr>
            <w:r>
              <w:t>喜剧/悬疑</w:t>
            </w:r>
          </w:p>
        </w:tc>
        <w:tc>
          <w:tcPr>
            <w:tcW w:w="2765" w:type="dxa"/>
          </w:tcPr>
          <w:p w14:paraId="013CD8D2">
            <w:pPr>
              <w:spacing w:after="400" w:line="400" w:lineRule="exact"/>
              <w:jc w:val="left"/>
            </w:pPr>
            <w:r>
              <w:t>冒险、动作、异国风情</w:t>
            </w:r>
          </w:p>
        </w:tc>
      </w:tr>
      <w:tr w14:paraId="2A0B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96B97C0">
            <w:pPr>
              <w:spacing w:after="400" w:line="400" w:lineRule="exact"/>
              <w:jc w:val="left"/>
            </w:pPr>
            <w:r>
              <w:t>《唐探1900》</w:t>
            </w:r>
          </w:p>
        </w:tc>
        <w:tc>
          <w:tcPr>
            <w:tcW w:w="2765" w:type="dxa"/>
          </w:tcPr>
          <w:p w14:paraId="5E4B6A5C">
            <w:pPr>
              <w:spacing w:after="400" w:line="400" w:lineRule="exact"/>
              <w:jc w:val="left"/>
            </w:pPr>
            <w:r>
              <w:t>喜剧/悬疑</w:t>
            </w:r>
          </w:p>
        </w:tc>
        <w:tc>
          <w:tcPr>
            <w:tcW w:w="2765" w:type="dxa"/>
          </w:tcPr>
          <w:p w14:paraId="44D55917">
            <w:pPr>
              <w:spacing w:after="400" w:line="400" w:lineRule="exact"/>
              <w:jc w:val="left"/>
            </w:pPr>
            <w:r>
              <w:t>动作、年代、起源</w:t>
            </w:r>
          </w:p>
        </w:tc>
      </w:tr>
      <w:tr w14:paraId="3439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4B8C20D">
            <w:pPr>
              <w:spacing w:after="400" w:line="400" w:lineRule="exact"/>
              <w:jc w:val="left"/>
            </w:pPr>
            <w:r>
              <w:t>《疯狂动物城2》</w:t>
            </w:r>
          </w:p>
        </w:tc>
        <w:tc>
          <w:tcPr>
            <w:tcW w:w="2765" w:type="dxa"/>
          </w:tcPr>
          <w:p w14:paraId="5577645E">
            <w:pPr>
              <w:spacing w:after="400" w:line="400" w:lineRule="exact"/>
              <w:jc w:val="left"/>
            </w:pPr>
            <w:r>
              <w:t>动画/喜剧</w:t>
            </w:r>
          </w:p>
        </w:tc>
        <w:tc>
          <w:tcPr>
            <w:tcW w:w="2765" w:type="dxa"/>
          </w:tcPr>
          <w:p w14:paraId="52B14AA3">
            <w:pPr>
              <w:spacing w:after="400" w:line="400" w:lineRule="exact"/>
              <w:jc w:val="left"/>
            </w:pPr>
            <w:r>
              <w:t>冒险、动作、寓言、警匪</w:t>
            </w:r>
          </w:p>
        </w:tc>
      </w:tr>
      <w:tr w14:paraId="404E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C93F695">
            <w:pPr>
              <w:spacing w:after="400" w:line="400" w:lineRule="exact"/>
              <w:jc w:val="left"/>
            </w:pPr>
            <w:r>
              <w:t>《南京照相馆》</w:t>
            </w:r>
          </w:p>
        </w:tc>
        <w:tc>
          <w:tcPr>
            <w:tcW w:w="2765" w:type="dxa"/>
          </w:tcPr>
          <w:p w14:paraId="0A8F1586">
            <w:pPr>
              <w:spacing w:after="400" w:line="400" w:lineRule="exact"/>
              <w:jc w:val="left"/>
            </w:pPr>
            <w:r>
              <w:t>剧情/历史</w:t>
            </w:r>
          </w:p>
        </w:tc>
        <w:tc>
          <w:tcPr>
            <w:tcW w:w="2765" w:type="dxa"/>
          </w:tcPr>
          <w:p w14:paraId="505404E0">
            <w:pPr>
              <w:spacing w:after="400" w:line="400" w:lineRule="exact"/>
              <w:jc w:val="left"/>
            </w:pPr>
            <w:r>
              <w:t>温情、人性、家庭</w:t>
            </w:r>
          </w:p>
        </w:tc>
      </w:tr>
    </w:tbl>
    <w:p w14:paraId="36D9BA79">
      <w:pPr>
        <w:spacing w:before="400" w:after="400" w:line="400" w:lineRule="atLeast"/>
      </w:pPr>
      <w:r>
        <w:rPr>
          <w:b/>
          <w:sz w:val="26"/>
        </w:rPr>
        <w:t>（四） 标准时长与叙事容量分析：普遍“超长”以构建沉浸式体验</w:t>
      </w:r>
    </w:p>
    <w:p w14:paraId="7F504A0A">
      <w:pPr>
        <w:spacing w:after="400" w:line="400" w:lineRule="atLeast"/>
      </w:pPr>
      <w:r>
        <w:t>一个值得注意的趋势是，头部影片的时长普遍延长。TOP10影片中，有7部时长超过120分钟，其中2部甚至接近3小时。</w:t>
      </w:r>
    </w:p>
    <w:p w14:paraId="34943552">
      <w:pPr>
        <w:numPr>
          <w:ilvl w:val="0"/>
          <w:numId w:val="6"/>
        </w:numPr>
        <w:spacing w:after="400" w:line="400" w:lineRule="atLeast"/>
      </w:pPr>
      <w:r>
        <w:rPr>
          <w:b/>
        </w:rPr>
        <w:t>头部影片时长普遍延长趋势</w:t>
      </w:r>
      <w:r>
        <w:t>：这可能意味着，在激烈的娱乐内容竞争中，电影需要提供更具深度和沉浸感的“事件性”体验，以证明其走进影院的价值。</w:t>
      </w:r>
    </w:p>
    <w:p w14:paraId="5E4CD24A">
      <w:pPr>
        <w:numPr>
          <w:ilvl w:val="0"/>
          <w:numId w:val="6"/>
        </w:numPr>
        <w:spacing w:after="400" w:line="400" w:lineRule="atLeast"/>
      </w:pPr>
      <w:r>
        <w:rPr>
          <w:b/>
        </w:rPr>
        <w:t>长时长对沉浸感与信息密度的影响</w:t>
      </w:r>
      <w:r>
        <w:t>：较长的时长允许创作者铺陈更复杂的世界观（如《流浪地球》）、刻画更丰满的人物弧光（如《长津湖》）、营造更浓烈的情感氛围（如《你好，李焕英》）。这在客观上提升了影片的</w:t>
      </w:r>
      <w:r>
        <w:rPr>
          <w:b/>
        </w:rPr>
        <w:t>叙事容量</w:t>
      </w:r>
      <w:r>
        <w:t>和信息密度，但也对导演的叙事节奏掌控能力提出了更高要求。</w:t>
      </w:r>
    </w:p>
    <w:p w14:paraId="610A8F50">
      <w:pPr>
        <w:spacing w:after="400" w:line="400" w:lineRule="atLeast"/>
      </w:pPr>
      <w:r>
        <w:rPr>
          <w:b/>
        </w:rPr>
        <w:t>表6：TOP10影片标准时长对比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62E6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C6BF43C">
            <w:pPr>
              <w:spacing w:after="400" w:line="400" w:lineRule="exact"/>
              <w:jc w:val="left"/>
            </w:pPr>
            <w:r>
              <w:rPr>
                <w:b/>
              </w:rPr>
              <w:t>影片名称</w:t>
            </w:r>
          </w:p>
        </w:tc>
        <w:tc>
          <w:tcPr>
            <w:tcW w:w="4148" w:type="dxa"/>
          </w:tcPr>
          <w:p w14:paraId="27EBCCC4">
            <w:pPr>
              <w:spacing w:after="400" w:line="400" w:lineRule="exact"/>
              <w:jc w:val="left"/>
            </w:pPr>
            <w:r>
              <w:rPr>
                <w:b/>
              </w:rPr>
              <w:t>标准时长</w:t>
            </w:r>
          </w:p>
        </w:tc>
      </w:tr>
      <w:tr w14:paraId="0CFB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3529599">
            <w:pPr>
              <w:spacing w:after="400" w:line="400" w:lineRule="exact"/>
              <w:jc w:val="left"/>
            </w:pPr>
            <w:r>
              <w:t>《长津湖》</w:t>
            </w:r>
          </w:p>
        </w:tc>
        <w:tc>
          <w:tcPr>
            <w:tcW w:w="4148" w:type="dxa"/>
          </w:tcPr>
          <w:p w14:paraId="4D2325CB">
            <w:pPr>
              <w:spacing w:after="400" w:line="400" w:lineRule="exact"/>
              <w:jc w:val="left"/>
            </w:pPr>
            <w:r>
              <w:t>176分钟</w:t>
            </w:r>
          </w:p>
        </w:tc>
      </w:tr>
      <w:tr w14:paraId="16354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A57142E">
            <w:pPr>
              <w:spacing w:after="400" w:line="400" w:lineRule="exact"/>
              <w:jc w:val="left"/>
            </w:pPr>
            <w:r>
              <w:t>《哪吒之魔童闹海》</w:t>
            </w:r>
          </w:p>
        </w:tc>
        <w:tc>
          <w:tcPr>
            <w:tcW w:w="4148" w:type="dxa"/>
          </w:tcPr>
          <w:p w14:paraId="2F831536">
            <w:pPr>
              <w:spacing w:after="400" w:line="400" w:lineRule="exact"/>
              <w:jc w:val="left"/>
            </w:pPr>
            <w:r>
              <w:t>150分钟</w:t>
            </w:r>
          </w:p>
        </w:tc>
      </w:tr>
      <w:tr w14:paraId="7E9FD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D12AAC5">
            <w:pPr>
              <w:spacing w:after="400" w:line="400" w:lineRule="exact"/>
              <w:jc w:val="left"/>
            </w:pPr>
            <w:r>
              <w:t>《唐探1900》</w:t>
            </w:r>
          </w:p>
        </w:tc>
        <w:tc>
          <w:tcPr>
            <w:tcW w:w="4148" w:type="dxa"/>
          </w:tcPr>
          <w:p w14:paraId="0AC7939F">
            <w:pPr>
              <w:spacing w:after="400" w:line="400" w:lineRule="exact"/>
              <w:jc w:val="left"/>
            </w:pPr>
            <w:r>
              <w:t>140分钟</w:t>
            </w:r>
          </w:p>
        </w:tc>
      </w:tr>
      <w:tr w14:paraId="1D5E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E81F28B">
            <w:pPr>
              <w:spacing w:after="400" w:line="400" w:lineRule="exact"/>
              <w:jc w:val="left"/>
            </w:pPr>
            <w:r>
              <w:t>《唐人街探案3》</w:t>
            </w:r>
          </w:p>
        </w:tc>
        <w:tc>
          <w:tcPr>
            <w:tcW w:w="4148" w:type="dxa"/>
          </w:tcPr>
          <w:p w14:paraId="09855507">
            <w:pPr>
              <w:spacing w:after="400" w:line="400" w:lineRule="exact"/>
              <w:jc w:val="left"/>
            </w:pPr>
            <w:r>
              <w:t>136分钟</w:t>
            </w:r>
          </w:p>
        </w:tc>
      </w:tr>
      <w:tr w14:paraId="1FE3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1A8E67C">
            <w:pPr>
              <w:spacing w:after="400" w:line="400" w:lineRule="exact"/>
              <w:jc w:val="left"/>
            </w:pPr>
            <w:r>
              <w:t>《南京照相馆》</w:t>
            </w:r>
          </w:p>
        </w:tc>
        <w:tc>
          <w:tcPr>
            <w:tcW w:w="4148" w:type="dxa"/>
          </w:tcPr>
          <w:p w14:paraId="0C22775D">
            <w:pPr>
              <w:spacing w:after="400" w:line="400" w:lineRule="exact"/>
              <w:jc w:val="left"/>
            </w:pPr>
            <w:r>
              <w:t>135分钟</w:t>
            </w:r>
          </w:p>
        </w:tc>
      </w:tr>
      <w:tr w14:paraId="6A9C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8DC8833">
            <w:pPr>
              <w:spacing w:after="400" w:line="400" w:lineRule="exact"/>
              <w:jc w:val="left"/>
            </w:pPr>
            <w:r>
              <w:t>《你好，李焕英》</w:t>
            </w:r>
          </w:p>
        </w:tc>
        <w:tc>
          <w:tcPr>
            <w:tcW w:w="4148" w:type="dxa"/>
          </w:tcPr>
          <w:p w14:paraId="520C4E69">
            <w:pPr>
              <w:spacing w:after="400" w:line="400" w:lineRule="exact"/>
              <w:jc w:val="left"/>
            </w:pPr>
            <w:r>
              <w:t>128分钟</w:t>
            </w:r>
          </w:p>
        </w:tc>
      </w:tr>
      <w:tr w14:paraId="76CD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2D6B9A5">
            <w:pPr>
              <w:spacing w:after="400" w:line="400" w:lineRule="exact"/>
              <w:jc w:val="left"/>
            </w:pPr>
            <w:r>
              <w:t>《流浪地球》</w:t>
            </w:r>
          </w:p>
        </w:tc>
        <w:tc>
          <w:tcPr>
            <w:tcW w:w="4148" w:type="dxa"/>
          </w:tcPr>
          <w:p w14:paraId="1F89EDF4">
            <w:pPr>
              <w:spacing w:after="400" w:line="400" w:lineRule="exact"/>
              <w:jc w:val="left"/>
            </w:pPr>
            <w:r>
              <w:t>125分钟</w:t>
            </w:r>
          </w:p>
        </w:tc>
      </w:tr>
      <w:tr w14:paraId="2597B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54F14F7">
            <w:pPr>
              <w:spacing w:after="400" w:line="400" w:lineRule="exact"/>
              <w:jc w:val="left"/>
            </w:pPr>
            <w:r>
              <w:t>《战狼2》</w:t>
            </w:r>
          </w:p>
        </w:tc>
        <w:tc>
          <w:tcPr>
            <w:tcW w:w="4148" w:type="dxa"/>
          </w:tcPr>
          <w:p w14:paraId="25864303">
            <w:pPr>
              <w:spacing w:after="400" w:line="400" w:lineRule="exact"/>
              <w:jc w:val="left"/>
            </w:pPr>
            <w:r>
              <w:t>123分钟</w:t>
            </w:r>
          </w:p>
        </w:tc>
      </w:tr>
      <w:tr w14:paraId="6BE0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2CF4EEC">
            <w:pPr>
              <w:spacing w:after="400" w:line="400" w:lineRule="exact"/>
              <w:jc w:val="left"/>
            </w:pPr>
            <w:r>
              <w:t>《疯狂动物城2》</w:t>
            </w:r>
          </w:p>
        </w:tc>
        <w:tc>
          <w:tcPr>
            <w:tcW w:w="4148" w:type="dxa"/>
          </w:tcPr>
          <w:p w14:paraId="799B5005">
            <w:pPr>
              <w:spacing w:after="400" w:line="400" w:lineRule="exact"/>
              <w:jc w:val="left"/>
            </w:pPr>
            <w:r>
              <w:t>112分钟</w:t>
            </w:r>
          </w:p>
        </w:tc>
      </w:tr>
      <w:tr w14:paraId="76A09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5C40874">
            <w:pPr>
              <w:spacing w:after="400" w:line="400" w:lineRule="exact"/>
              <w:jc w:val="left"/>
            </w:pPr>
            <w:r>
              <w:t>《哪吒之魔童降世》</w:t>
            </w:r>
          </w:p>
        </w:tc>
        <w:tc>
          <w:tcPr>
            <w:tcW w:w="4148" w:type="dxa"/>
          </w:tcPr>
          <w:p w14:paraId="458B4E9D">
            <w:pPr>
              <w:spacing w:after="400" w:line="400" w:lineRule="exact"/>
              <w:jc w:val="left"/>
            </w:pPr>
            <w:r>
              <w:t>110分钟</w:t>
            </w:r>
          </w:p>
        </w:tc>
      </w:tr>
    </w:tbl>
    <w:p w14:paraId="1917C3D9">
      <w:pPr>
        <w:spacing w:before="400" w:after="400" w:line="400" w:lineRule="atLeast"/>
      </w:pPr>
      <w:r>
        <w:rPr>
          <w:b/>
          <w:sz w:val="30"/>
        </w:rPr>
        <w:t>四、 高票房电影成功范式萃取与辩证审视</w:t>
      </w:r>
    </w:p>
    <w:p w14:paraId="06D7E56F">
      <w:pPr>
        <w:spacing w:after="400" w:line="400" w:lineRule="atLeast"/>
      </w:pPr>
      <w:r>
        <w:t>基于上述分析，可以萃取出主导当前中国电影市场的三个核心成功范式。对这些范式进行辩证审视，有助于我们更全面地理解其适用性与潜在风险。</w:t>
      </w:r>
    </w:p>
    <w:p w14:paraId="49D65692">
      <w:pPr>
        <w:spacing w:after="400" w:line="400" w:lineRule="atLeast"/>
      </w:pPr>
      <w:r>
        <w:rPr>
          <w:b/>
          <w:sz w:val="26"/>
        </w:rPr>
        <w:t>（一） 范式一：“新主流电影”的家国叙事与集体情绪共振</w:t>
      </w:r>
    </w:p>
    <w:p w14:paraId="23ED9BEE">
      <w:pPr>
        <w:numPr>
          <w:ilvl w:val="0"/>
          <w:numId w:val="7"/>
        </w:numPr>
        <w:spacing w:after="400" w:line="400" w:lineRule="atLeast"/>
      </w:pPr>
      <w:r>
        <w:rPr>
          <w:b/>
        </w:rPr>
        <w:t>范式定义与优势分析</w:t>
      </w:r>
    </w:p>
    <w:p w14:paraId="42A6C651">
      <w:pPr>
        <w:numPr>
          <w:ilvl w:val="0"/>
          <w:numId w:val="3"/>
        </w:numPr>
        <w:spacing w:after="400" w:line="400" w:lineRule="atLeast"/>
      </w:pPr>
      <w:r>
        <w:rPr>
          <w:b/>
        </w:rPr>
        <w:t>定义</w:t>
      </w:r>
      <w:r>
        <w:t>：此处将“新主流电影”定义为：采用成熟的商业类型片视听语言和叙事策略，对承载主流价值观的题材（如历史、战争、英模人物等）进行现代化、商业化、人性化表达的电影作品。其核心在于将宏大叙事与个体命运相结合，实现思想引领与市场效益的统一。</w:t>
      </w:r>
    </w:p>
    <w:p w14:paraId="65EB5AC7">
      <w:pPr>
        <w:numPr>
          <w:ilvl w:val="0"/>
          <w:numId w:val="3"/>
        </w:numPr>
        <w:spacing w:after="400" w:line="400" w:lineRule="atLeast"/>
      </w:pPr>
      <w:r>
        <w:rPr>
          <w:b/>
        </w:rPr>
        <w:t>优势分析</w:t>
      </w:r>
      <w:r>
        <w:t>：该范式最大的优势在于其强大的</w:t>
      </w:r>
      <w:r>
        <w:rPr>
          <w:b/>
        </w:rPr>
        <w:t>社会动员能力</w:t>
      </w:r>
      <w:r>
        <w:t>。它能够精准地对接时代主题与社会主流情绪，激发观众的集体认同感与民族自豪感，从而形成强大的观影势能。同时，这类题材往往能获得政策层面的支持，并在组织观影等方面获得额外市场增量。</w:t>
      </w:r>
    </w:p>
    <w:p w14:paraId="53D95C84">
      <w:pPr>
        <w:numPr>
          <w:ilvl w:val="0"/>
          <w:numId w:val="7"/>
        </w:numPr>
        <w:spacing w:after="400" w:line="400" w:lineRule="atLeast"/>
      </w:pPr>
      <w:r>
        <w:rPr>
          <w:b/>
        </w:rPr>
        <w:t>潜在局限性与风险</w:t>
      </w:r>
    </w:p>
    <w:p w14:paraId="21D70BE9">
      <w:pPr>
        <w:numPr>
          <w:ilvl w:val="0"/>
          <w:numId w:val="3"/>
        </w:numPr>
        <w:spacing w:after="400" w:line="400" w:lineRule="atLeast"/>
      </w:pPr>
      <w:r>
        <w:rPr>
          <w:b/>
        </w:rPr>
        <w:t>创作同质化风险</w:t>
      </w:r>
      <w:r>
        <w:t>：成功案例的出现容易引发市场跟风，导致题材扎堆、叙事手法僵化、人物塑造脸谱化，最终可能引发观众的审美疲劳。</w:t>
      </w:r>
    </w:p>
    <w:p w14:paraId="24BE8B17">
      <w:pPr>
        <w:numPr>
          <w:ilvl w:val="0"/>
          <w:numId w:val="3"/>
        </w:numPr>
        <w:spacing w:after="400" w:line="400" w:lineRule="atLeast"/>
      </w:pPr>
      <w:r>
        <w:rPr>
          <w:b/>
        </w:rPr>
        <w:t>情感表达的“度”</w:t>
      </w:r>
      <w:r>
        <w:t>：过度煽情或说教，可能引发部分年轻观众的逆反心理，损害影片的口碑和长期生命力。如何在艺术表达与价值传递之间找到精妙的平衡点，是其创作的核心难点。</w:t>
      </w:r>
    </w:p>
    <w:p w14:paraId="2F486785">
      <w:pPr>
        <w:numPr>
          <w:ilvl w:val="0"/>
          <w:numId w:val="3"/>
        </w:numPr>
        <w:spacing w:after="400" w:line="400" w:lineRule="atLeast"/>
      </w:pPr>
      <w:r>
        <w:rPr>
          <w:b/>
        </w:rPr>
        <w:t>市场波动性</w:t>
      </w:r>
      <w:r>
        <w:t>：其票房表现与社会整体情绪关联度高，在不同时期，观众对此类题材的接受度可能存在波动。</w:t>
      </w:r>
    </w:p>
    <w:p w14:paraId="6514D95C">
      <w:pPr>
        <w:numPr>
          <w:ilvl w:val="0"/>
          <w:numId w:val="7"/>
        </w:numPr>
        <w:spacing w:after="400" w:line="400" w:lineRule="atLeast"/>
      </w:pPr>
      <w:r>
        <w:rPr>
          <w:b/>
        </w:rPr>
        <w:t>成功实施的适用条件</w:t>
      </w:r>
    </w:p>
    <w:p w14:paraId="655A3537">
      <w:pPr>
        <w:numPr>
          <w:ilvl w:val="0"/>
          <w:numId w:val="3"/>
        </w:numPr>
        <w:spacing w:after="400" w:line="400" w:lineRule="atLeast"/>
      </w:pPr>
      <w:r>
        <w:rPr>
          <w:b/>
        </w:rPr>
        <w:t>真实可感的情感内核</w:t>
      </w:r>
      <w:r>
        <w:t>：必须找到能够引发最广泛共鸣的真实情感落点，避免空洞的口号式表达。</w:t>
      </w:r>
    </w:p>
    <w:p w14:paraId="4ECA97E5">
      <w:pPr>
        <w:numPr>
          <w:ilvl w:val="0"/>
          <w:numId w:val="3"/>
        </w:numPr>
        <w:spacing w:after="400" w:line="400" w:lineRule="atLeast"/>
      </w:pPr>
      <w:r>
        <w:rPr>
          <w:b/>
        </w:rPr>
        <w:t>高工业化水准的制作</w:t>
      </w:r>
      <w:r>
        <w:t>：必须具备顶级的视听呈现能力，以宏大的场面和精良的制作来匹配其宏大的主题。</w:t>
      </w:r>
    </w:p>
    <w:p w14:paraId="48A474CE">
      <w:pPr>
        <w:numPr>
          <w:ilvl w:val="0"/>
          <w:numId w:val="3"/>
        </w:numPr>
        <w:spacing w:after="400" w:line="400" w:lineRule="atLeast"/>
      </w:pPr>
      <w:r>
        <w:rPr>
          <w:b/>
        </w:rPr>
        <w:t>具有个体魅力的角色塑造</w:t>
      </w:r>
      <w:r>
        <w:t>：即使是宏大叙事，也必须通过有血有肉、可信可亲的个体角色来承载，使观众能够产生代入感。</w:t>
      </w:r>
    </w:p>
    <w:p w14:paraId="0DBB4367">
      <w:pPr>
        <w:spacing w:after="400" w:line="400" w:lineRule="atLeast"/>
      </w:pPr>
      <w:r>
        <w:rPr>
          <w:b/>
          <w:sz w:val="26"/>
        </w:rPr>
        <w:t>（二） 范式二：“重工业电影”的技术革新与视听奇观构建</w:t>
      </w:r>
    </w:p>
    <w:p w14:paraId="31717026">
      <w:pPr>
        <w:numPr>
          <w:ilvl w:val="0"/>
          <w:numId w:val="8"/>
        </w:numPr>
        <w:spacing w:after="400" w:line="400" w:lineRule="atLeast"/>
      </w:pPr>
      <w:r>
        <w:rPr>
          <w:b/>
        </w:rPr>
        <w:t>范式定义与优势分析</w:t>
      </w:r>
    </w:p>
    <w:p w14:paraId="50A7A402">
      <w:pPr>
        <w:numPr>
          <w:ilvl w:val="0"/>
          <w:numId w:val="3"/>
        </w:numPr>
        <w:spacing w:after="400" w:line="400" w:lineRule="atLeast"/>
      </w:pPr>
      <w:r>
        <w:rPr>
          <w:b/>
        </w:rPr>
        <w:t>定义</w:t>
      </w:r>
      <w:r>
        <w:t>：此处将“重工业电影”定义为：以高额资本投入为基础，以尖端电影技术（尤其是视觉特效、虚拟制片等）为核心驱动力，致力于为观众提供超越日常经验的、具有强烈冲击力和沉浸感的视听奇观的电影作品。</w:t>
      </w:r>
    </w:p>
    <w:p w14:paraId="119AEB52">
      <w:pPr>
        <w:numPr>
          <w:ilvl w:val="0"/>
          <w:numId w:val="3"/>
        </w:numPr>
        <w:spacing w:after="400" w:line="400" w:lineRule="atLeast"/>
      </w:pPr>
      <w:r>
        <w:rPr>
          <w:b/>
        </w:rPr>
        <w:t>优势分析</w:t>
      </w:r>
      <w:r>
        <w:t>：该范式是电影作为“造梦机器”媒介属性的极致体现。它能够创造出影院观影的</w:t>
      </w:r>
      <w:r>
        <w:rPr>
          <w:b/>
        </w:rPr>
        <w:t>不可替代性</w:t>
      </w:r>
      <w:r>
        <w:t>，对抗流媒体等线上娱乐的冲击。同时，重工业电影的开发过程，能够有力地带动整个电影工业体系（包括人才、技术、流程管理）的升级，是衡量一个国家电影工业成熟度的重要标志。</w:t>
      </w:r>
    </w:p>
    <w:p w14:paraId="1E3377BA">
      <w:pPr>
        <w:numPr>
          <w:ilvl w:val="0"/>
          <w:numId w:val="8"/>
        </w:numPr>
        <w:spacing w:after="400" w:line="400" w:lineRule="atLeast"/>
      </w:pPr>
      <w:r>
        <w:rPr>
          <w:b/>
        </w:rPr>
        <w:t>潜在局限性与风险</w:t>
      </w:r>
    </w:p>
    <w:p w14:paraId="63503FB3">
      <w:pPr>
        <w:numPr>
          <w:ilvl w:val="0"/>
          <w:numId w:val="3"/>
        </w:numPr>
        <w:spacing w:after="400" w:line="400" w:lineRule="atLeast"/>
      </w:pPr>
      <w:r>
        <w:rPr>
          <w:b/>
        </w:rPr>
        <w:t>极高的财务风险</w:t>
      </w:r>
      <w:r>
        <w:t>：巨大的前期投入意味着极高的票房回收压力，一旦市场表现不及预期，将给出品方带来沉重打击。</w:t>
      </w:r>
    </w:p>
    <w:p w14:paraId="350EBF14">
      <w:pPr>
        <w:numPr>
          <w:ilvl w:val="0"/>
          <w:numId w:val="3"/>
        </w:numPr>
        <w:spacing w:after="400" w:line="400" w:lineRule="atLeast"/>
      </w:pPr>
      <w:r>
        <w:rPr>
          <w:b/>
        </w:rPr>
        <w:t>“技术压倒内容”的陷阱</w:t>
      </w:r>
      <w:r>
        <w:t>：部分影片可能过度追求视觉效果，而忽略了剧本、人物等故事根基，导致影片空有华丽外壳，缺乏动人内核。</w:t>
      </w:r>
    </w:p>
    <w:p w14:paraId="2EA9C058">
      <w:pPr>
        <w:numPr>
          <w:ilvl w:val="0"/>
          <w:numId w:val="3"/>
        </w:numPr>
        <w:spacing w:after="400" w:line="400" w:lineRule="atLeast"/>
      </w:pPr>
      <w:r>
        <w:rPr>
          <w:b/>
        </w:rPr>
        <w:t>对产业链的高度依赖</w:t>
      </w:r>
      <w:r>
        <w:t>：重工业电影的成功，需要一个完整、成熟的工业化体系作为支撑，包括前期概念设计、中期虚拟预演、后期特效制作等环节，任何一环的短板都可能影响最终品质。</w:t>
      </w:r>
    </w:p>
    <w:p w14:paraId="2A2941C4">
      <w:pPr>
        <w:numPr>
          <w:ilvl w:val="0"/>
          <w:numId w:val="8"/>
        </w:numPr>
        <w:spacing w:after="400" w:line="400" w:lineRule="atLeast"/>
      </w:pPr>
      <w:r>
        <w:rPr>
          <w:b/>
        </w:rPr>
        <w:t>成功实施的适用条件</w:t>
      </w:r>
    </w:p>
    <w:p w14:paraId="6D0E94D8">
      <w:pPr>
        <w:numPr>
          <w:ilvl w:val="0"/>
          <w:numId w:val="3"/>
        </w:numPr>
        <w:spacing w:after="400" w:line="400" w:lineRule="atLeast"/>
      </w:pPr>
      <w:r>
        <w:rPr>
          <w:b/>
        </w:rPr>
        <w:t>具备全球市场潜力的“高概念”设定</w:t>
      </w:r>
      <w:r>
        <w:t>：其故事核心创意需要足够简洁、有力、新奇，能够跨越文化壁垒。</w:t>
      </w:r>
    </w:p>
    <w:p w14:paraId="23C05617">
      <w:pPr>
        <w:numPr>
          <w:ilvl w:val="0"/>
          <w:numId w:val="3"/>
        </w:numPr>
        <w:spacing w:after="400" w:line="400" w:lineRule="atLeast"/>
      </w:pPr>
      <w:r>
        <w:rPr>
          <w:b/>
        </w:rPr>
        <w:t>雄厚的资本与完备的风险管控</w:t>
      </w:r>
      <w:r>
        <w:t>：需要有强大的资本方支持，并建立科学的项目管理与预算控制体系。</w:t>
      </w:r>
    </w:p>
    <w:p w14:paraId="28D72EA7">
      <w:pPr>
        <w:numPr>
          <w:ilvl w:val="0"/>
          <w:numId w:val="3"/>
        </w:numPr>
        <w:spacing w:after="400" w:line="400" w:lineRule="atLeast"/>
      </w:pPr>
      <w:r>
        <w:rPr>
          <w:b/>
        </w:rPr>
        <w:t>技术与艺术深度融合的创作团队</w:t>
      </w:r>
      <w:r>
        <w:t>：导演及主创团队不仅要懂艺术，更要懂技术，能够驾驭复杂的工业化生产流程，让技术服务于叙事。</w:t>
      </w:r>
    </w:p>
    <w:p w14:paraId="2AFD3ABB">
      <w:pPr>
        <w:spacing w:after="400" w:line="400" w:lineRule="atLeast"/>
      </w:pPr>
      <w:r>
        <w:rPr>
          <w:b/>
          <w:sz w:val="26"/>
        </w:rPr>
        <w:t>（三） 范式三：“档期化”定制与精准营销发行策略</w:t>
      </w:r>
    </w:p>
    <w:p w14:paraId="7A3FE776">
      <w:pPr>
        <w:numPr>
          <w:ilvl w:val="0"/>
          <w:numId w:val="9"/>
        </w:numPr>
        <w:spacing w:after="400" w:line="400" w:lineRule="atLeast"/>
      </w:pPr>
      <w:r>
        <w:rPr>
          <w:b/>
        </w:rPr>
        <w:t>范式优势分析</w:t>
      </w:r>
    </w:p>
    <w:p w14:paraId="029DC498">
      <w:pPr>
        <w:numPr>
          <w:ilvl w:val="0"/>
          <w:numId w:val="3"/>
        </w:numPr>
        <w:spacing w:after="400" w:line="400" w:lineRule="atLeast"/>
      </w:pPr>
      <w:r>
        <w:t>该范式并非内容创作本身，而是发行层面的成功策略。通过将特定类型、体量和情绪调性的影片，精准地投放到春节档、国庆档、暑期档等**“超级档期”**，可以最大化地利用档期的“假日效应”和“仪式感消费”心理。</w:t>
      </w:r>
    </w:p>
    <w:p w14:paraId="554A6B99">
      <w:pPr>
        <w:numPr>
          <w:ilvl w:val="0"/>
          <w:numId w:val="3"/>
        </w:numPr>
        <w:spacing w:after="400" w:line="400" w:lineRule="atLeast"/>
      </w:pPr>
      <w:r>
        <w:t>在特定档期内，社会话题和营销资源高度集中，一部影片一旦引爆，其票房发酵速度和“破圈”效应将远超平时，有助于创造票房奇迹。</w:t>
      </w:r>
    </w:p>
    <w:p w14:paraId="77C3F27F">
      <w:pPr>
        <w:numPr>
          <w:ilvl w:val="0"/>
          <w:numId w:val="9"/>
        </w:numPr>
        <w:spacing w:after="400" w:line="400" w:lineRule="atLeast"/>
      </w:pPr>
      <w:r>
        <w:rPr>
          <w:b/>
        </w:rPr>
        <w:t>潜在局限性与风险</w:t>
      </w:r>
    </w:p>
    <w:p w14:paraId="46FDC4B7">
      <w:pPr>
        <w:numPr>
          <w:ilvl w:val="0"/>
          <w:numId w:val="3"/>
        </w:numPr>
        <w:spacing w:after="400" w:line="400" w:lineRule="atLeast"/>
      </w:pPr>
      <w:r>
        <w:rPr>
          <w:b/>
        </w:rPr>
        <w:t>竞争白热化</w:t>
      </w:r>
      <w:r>
        <w:t>：超级档期是“兵家必争之地”，多部大片同场竞技，竞争异常惨烈，一旦影片质量或口碑稍有逊色，就可能成为“炮灰”。</w:t>
      </w:r>
    </w:p>
    <w:p w14:paraId="4F60D96F">
      <w:pPr>
        <w:numPr>
          <w:ilvl w:val="0"/>
          <w:numId w:val="3"/>
        </w:numPr>
        <w:spacing w:after="400" w:line="400" w:lineRule="atLeast"/>
      </w:pPr>
      <w:r>
        <w:rPr>
          <w:b/>
        </w:rPr>
        <w:t>营销成本激增</w:t>
      </w:r>
      <w:r>
        <w:t>：为了在激烈的档期竞争中脱颖而出，影片的营销投入水涨船高，进一步加大了项目的整体财务风险。</w:t>
      </w:r>
    </w:p>
    <w:p w14:paraId="0A218DC0">
      <w:pPr>
        <w:numPr>
          <w:ilvl w:val="0"/>
          <w:numId w:val="3"/>
        </w:numPr>
        <w:spacing w:after="400" w:line="400" w:lineRule="atLeast"/>
      </w:pPr>
      <w:r>
        <w:rPr>
          <w:b/>
        </w:rPr>
        <w:t>市场生态失衡</w:t>
      </w:r>
      <w:r>
        <w:t>：过度依赖少数几个档期，可能导致平日市场冷清，不利于形成全年稳定、均衡的观影习惯，也挤压了中小成本影片的生存空间。</w:t>
      </w:r>
    </w:p>
    <w:p w14:paraId="421F2928">
      <w:pPr>
        <w:numPr>
          <w:ilvl w:val="0"/>
          <w:numId w:val="9"/>
        </w:numPr>
        <w:spacing w:after="400" w:line="400" w:lineRule="atLeast"/>
      </w:pPr>
      <w:r>
        <w:rPr>
          <w:b/>
        </w:rPr>
        <w:t>成功实施的适用条件</w:t>
      </w:r>
    </w:p>
    <w:p w14:paraId="42EAFDA4">
      <w:pPr>
        <w:numPr>
          <w:ilvl w:val="0"/>
          <w:numId w:val="3"/>
        </w:numPr>
        <w:spacing w:after="400" w:line="400" w:lineRule="atLeast"/>
      </w:pPr>
      <w:r>
        <w:rPr>
          <w:b/>
        </w:rPr>
        <w:t>影片气质与档期氛围的高度匹配</w:t>
      </w:r>
      <w:r>
        <w:t>：例如，春节档偏爱合家欢喜剧和视效大片，国庆档偏爱家国情怀题材。</w:t>
      </w:r>
    </w:p>
    <w:p w14:paraId="1B90BC45">
      <w:pPr>
        <w:numPr>
          <w:ilvl w:val="0"/>
          <w:numId w:val="3"/>
        </w:numPr>
        <w:spacing w:after="400" w:line="400" w:lineRule="atLeast"/>
      </w:pPr>
      <w:r>
        <w:rPr>
          <w:b/>
        </w:rPr>
        <w:t>强大的宣发资源与执行能力</w:t>
      </w:r>
      <w:r>
        <w:t>：需要有能力调动全国性的媒体资源、渠道资源和地面推广力量，进行饱和式攻击。</w:t>
      </w:r>
    </w:p>
    <w:p w14:paraId="4AAC5305">
      <w:pPr>
        <w:numPr>
          <w:ilvl w:val="0"/>
          <w:numId w:val="3"/>
        </w:numPr>
        <w:spacing w:after="400" w:line="400" w:lineRule="atLeast"/>
      </w:pPr>
      <w:r>
        <w:rPr>
          <w:b/>
        </w:rPr>
        <w:t>过硬的影片质量与口碑基础</w:t>
      </w:r>
      <w:r>
        <w:t>：在信息高度透明的今天，档期内的口碑发酵（或崩塌）速度极快，影片质量是决定其最终能否“跑出来”的根本。</w:t>
      </w:r>
    </w:p>
    <w:p w14:paraId="7772CB77">
      <w:pPr>
        <w:spacing w:after="400" w:line="400" w:lineRule="atLeast"/>
      </w:pPr>
      <w:r>
        <w:rPr>
          <w:b/>
          <w:sz w:val="30"/>
        </w:rPr>
        <w:t>五、 未来高潜力类型赛道战略评估</w:t>
      </w:r>
    </w:p>
    <w:p w14:paraId="46B5B8FF">
      <w:pPr>
        <w:spacing w:after="400" w:line="400" w:lineRule="atLeast"/>
      </w:pPr>
      <w:r>
        <w:t>综合上述分析，并结合据灯塔研究院发布的《2025年中国电影观众变化趋势报告》 [[20]][[21]]中关于观众对高质量、创新性内容需求日益增长的结论，以及虚拟制片等新技术的产业应用趋势 [[22]][[23]]本报告研判以下三个类型赛道在未来3-5年内具备突破性的票房增长潜力。</w:t>
      </w:r>
    </w:p>
    <w:p w14:paraId="2B570BAB">
      <w:pPr>
        <w:spacing w:after="400" w:line="400" w:lineRule="atLeast"/>
      </w:pPr>
      <w:r>
        <w:rPr>
          <w:b/>
          <w:sz w:val="26"/>
        </w:rPr>
        <w:t>（一） 赛道一：科幻电影的“本土化”与“史诗化”深耕</w:t>
      </w:r>
    </w:p>
    <w:p w14:paraId="2D64D55B">
      <w:pPr>
        <w:numPr>
          <w:ilvl w:val="0"/>
          <w:numId w:val="10"/>
        </w:numPr>
        <w:spacing w:after="400" w:line="400" w:lineRule="atLeast"/>
      </w:pPr>
      <w:r>
        <w:rPr>
          <w:b/>
        </w:rPr>
        <w:t>发展驱动力分析</w:t>
      </w:r>
      <w:r>
        <w:t>：</w:t>
      </w:r>
    </w:p>
    <w:p w14:paraId="233B57A4">
      <w:pPr>
        <w:numPr>
          <w:ilvl w:val="0"/>
          <w:numId w:val="3"/>
        </w:numPr>
        <w:spacing w:after="400" w:line="400" w:lineRule="atLeast"/>
      </w:pPr>
      <w:r>
        <w:rPr>
          <w:b/>
        </w:rPr>
        <w:t>市场需求</w:t>
      </w:r>
      <w:r>
        <w:t>：《流浪地球》系列的成功已完成对观众的 foundational market education，培养了庞大的国产科幻片受众基础。</w:t>
      </w:r>
    </w:p>
    <w:p w14:paraId="6B12BECC">
      <w:pPr>
        <w:numPr>
          <w:ilvl w:val="0"/>
          <w:numId w:val="3"/>
        </w:numPr>
        <w:spacing w:after="400" w:line="400" w:lineRule="atLeast"/>
      </w:pPr>
      <w:r>
        <w:rPr>
          <w:b/>
        </w:rPr>
        <w:t>文化自信</w:t>
      </w:r>
      <w:r>
        <w:t>：将中国独特的哲学思想、历史文化、社会结构融入科幻设定，构建“中式科幻”美学体系，是“讲好中国故事”的绝佳载体。</w:t>
      </w:r>
    </w:p>
    <w:p w14:paraId="75609063">
      <w:pPr>
        <w:numPr>
          <w:ilvl w:val="0"/>
          <w:numId w:val="3"/>
        </w:numPr>
        <w:spacing w:after="400" w:line="400" w:lineRule="atLeast"/>
      </w:pPr>
      <w:r>
        <w:rPr>
          <w:b/>
        </w:rPr>
        <w:t>技术进步</w:t>
      </w:r>
      <w:r>
        <w:t>：以LED虚拟拍摄为代表的虚拟制片技术 [[24]][[25]]正在国内加速普及，它能够有效降低科幻片制作的成本与周期，提升视觉效果的真实感，为科幻创作提供更广阔的空间。</w:t>
      </w:r>
    </w:p>
    <w:p w14:paraId="5CA232EF">
      <w:pPr>
        <w:numPr>
          <w:ilvl w:val="0"/>
          <w:numId w:val="10"/>
        </w:numPr>
        <w:spacing w:after="400" w:line="400" w:lineRule="atLeast"/>
      </w:pPr>
      <w:r>
        <w:rPr>
          <w:b/>
        </w:rPr>
        <w:t>SWOT分析</w:t>
      </w:r>
    </w:p>
    <w:p w14:paraId="1AA5D0DF">
      <w:pPr>
        <w:spacing w:after="400" w:line="400" w:lineRule="atLeast"/>
      </w:pPr>
      <w:r>
        <w:rPr>
          <w:b/>
        </w:rPr>
        <w:t>表7：科幻电影赛道SWOT分析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5F3E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F0EE101">
            <w:pPr>
              <w:spacing w:after="400" w:line="400" w:lineRule="exact"/>
              <w:jc w:val="left"/>
            </w:pPr>
            <w:r>
              <w:rPr>
                <w:b/>
              </w:rPr>
              <w:t>优势 (Strengths)</w:t>
            </w:r>
          </w:p>
        </w:tc>
        <w:tc>
          <w:tcPr>
            <w:tcW w:w="4148" w:type="dxa"/>
          </w:tcPr>
          <w:p w14:paraId="193CF28B">
            <w:pPr>
              <w:spacing w:after="400" w:line="400" w:lineRule="exact"/>
              <w:jc w:val="left"/>
            </w:pPr>
            <w:r>
              <w:rPr>
                <w:b/>
              </w:rPr>
              <w:t>劣势 (Weaknesses)</w:t>
            </w:r>
          </w:p>
        </w:tc>
      </w:tr>
      <w:tr w14:paraId="1B91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4273B1B">
            <w:pPr>
              <w:spacing w:after="400" w:line="400" w:lineRule="exact"/>
              <w:jc w:val="left"/>
            </w:pPr>
            <w:r>
              <w:t>1. 庞大的本土市场与观众基础。2. 丰富的中华文化、神话、历史资源可供 creative adaptation。3. 国家科技发展成就为创作提供现实土壤与民族自豪感。</w:t>
            </w:r>
          </w:p>
        </w:tc>
        <w:tc>
          <w:tcPr>
            <w:tcW w:w="4148" w:type="dxa"/>
          </w:tcPr>
          <w:p w14:paraId="352CDB52">
            <w:pPr>
              <w:spacing w:after="400" w:line="400" w:lineRule="exact"/>
              <w:jc w:val="left"/>
            </w:pPr>
            <w:r>
              <w:t>1. 顶尖原创科幻剧本创作能力仍显不足。2. 电影工业化标准与流程尚在完善中，与好莱坞存在差距。3. 核心技术人才（如视效总监、概念设计师）储备不足。</w:t>
            </w:r>
          </w:p>
        </w:tc>
      </w:tr>
      <w:tr w14:paraId="00B2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900D203">
            <w:pPr>
              <w:spacing w:after="400" w:line="400" w:lineRule="exact"/>
              <w:jc w:val="left"/>
            </w:pPr>
            <w:r>
              <w:rPr>
                <w:b/>
              </w:rPr>
              <w:t>机会 (Opportunities)</w:t>
            </w:r>
          </w:p>
        </w:tc>
        <w:tc>
          <w:tcPr>
            <w:tcW w:w="4148" w:type="dxa"/>
          </w:tcPr>
          <w:p w14:paraId="1EC98276">
            <w:pPr>
              <w:spacing w:after="400" w:line="400" w:lineRule="exact"/>
              <w:jc w:val="left"/>
            </w:pPr>
            <w:r>
              <w:rPr>
                <w:b/>
              </w:rPr>
              <w:t>威胁 (Threats)</w:t>
            </w:r>
          </w:p>
        </w:tc>
      </w:tr>
      <w:tr w14:paraId="1CD5D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3B4892D">
            <w:pPr>
              <w:spacing w:after="400" w:line="400" w:lineRule="exact"/>
              <w:jc w:val="left"/>
            </w:pPr>
            <w:r>
              <w:t>1. “科技赋能文化”的国家战略导向提供政策支持。2. 中国科幻IP具备走向全球市场的潜力，可成为文化输出的重要力量。3. 虚拟制片等新技术的应用带来降本增效与创作自由度的提升。</w:t>
            </w:r>
          </w:p>
        </w:tc>
        <w:tc>
          <w:tcPr>
            <w:tcW w:w="4148" w:type="dxa"/>
          </w:tcPr>
          <w:p w14:paraId="545193C0">
            <w:pPr>
              <w:spacing w:after="400" w:line="400" w:lineRule="exact"/>
              <w:jc w:val="left"/>
            </w:pPr>
            <w:r>
              <w:t>1. 好莱坞科幻大片仍然具有强大的市场竞争力。2. 观众对视效和故事的期待值被头部作品拉得很高，后续作品压力巨大。3. 高昂的投资和长周期开发，使项目面临巨大的不确定性。</w:t>
            </w:r>
          </w:p>
        </w:tc>
      </w:tr>
    </w:tbl>
    <w:p w14:paraId="4AA973C3">
      <w:pPr>
        <w:spacing w:before="400" w:after="400" w:line="400" w:lineRule="atLeast"/>
      </w:pPr>
      <w:r>
        <w:rPr>
          <w:b/>
          <w:sz w:val="26"/>
        </w:rPr>
        <w:t>（二） 赛道二：国风动画的“全年龄段”破圈与神话宇宙构建</w:t>
      </w:r>
    </w:p>
    <w:p w14:paraId="6AD2E540">
      <w:pPr>
        <w:numPr>
          <w:ilvl w:val="0"/>
          <w:numId w:val="11"/>
        </w:numPr>
        <w:spacing w:after="400" w:line="400" w:lineRule="atLeast"/>
      </w:pPr>
      <w:r>
        <w:rPr>
          <w:b/>
        </w:rPr>
        <w:t>发展驱动力分析</w:t>
      </w:r>
      <w:r>
        <w:t>：</w:t>
      </w:r>
    </w:p>
    <w:p w14:paraId="53F7DCE1">
      <w:pPr>
        <w:numPr>
          <w:ilvl w:val="0"/>
          <w:numId w:val="3"/>
        </w:numPr>
        <w:spacing w:after="400" w:line="400" w:lineRule="atLeast"/>
      </w:pPr>
      <w:r>
        <w:rPr>
          <w:b/>
        </w:rPr>
        <w:t>IP富矿</w:t>
      </w:r>
      <w:r>
        <w:t>：中国拥有取之不尽的神话、传说、历史典故IP宝库，为构建媲美“漫威宇宙”或“迪士尼公主系列”的“中国神话宇宙”提供了无限可能。</w:t>
      </w:r>
    </w:p>
    <w:p w14:paraId="3203FD66">
      <w:pPr>
        <w:numPr>
          <w:ilvl w:val="0"/>
          <w:numId w:val="3"/>
        </w:numPr>
        <w:spacing w:after="400" w:line="400" w:lineRule="atLeast"/>
      </w:pPr>
      <w:r>
        <w:rPr>
          <w:b/>
        </w:rPr>
        <w:t>观众迭代</w:t>
      </w:r>
      <w:r>
        <w:t>：伴随“国潮”文化崛起的Z世代成为观影主力，他们对本土文化有强烈的认同感和消费意愿。</w:t>
      </w:r>
    </w:p>
    <w:p w14:paraId="2DE0D0E0">
      <w:pPr>
        <w:numPr>
          <w:ilvl w:val="0"/>
          <w:numId w:val="3"/>
        </w:numPr>
        <w:spacing w:after="400" w:line="400" w:lineRule="atLeast"/>
      </w:pPr>
      <w:r>
        <w:rPr>
          <w:b/>
        </w:rPr>
        <w:t>产业链成熟</w:t>
      </w:r>
      <w:r>
        <w:t>：经过多年发展，我国动画电影的制作技术与人才储备已达到国际一流水准，具备持续产出高质量作品的能力。</w:t>
      </w:r>
    </w:p>
    <w:p w14:paraId="5BA45B53">
      <w:pPr>
        <w:numPr>
          <w:ilvl w:val="0"/>
          <w:numId w:val="11"/>
        </w:numPr>
        <w:spacing w:after="400" w:line="400" w:lineRule="atLeast"/>
      </w:pPr>
      <w:r>
        <w:rPr>
          <w:b/>
        </w:rPr>
        <w:t>SWOT分析</w:t>
      </w:r>
    </w:p>
    <w:p w14:paraId="3B05457A">
      <w:pPr>
        <w:spacing w:after="400" w:line="400" w:lineRule="atLeast"/>
      </w:pPr>
      <w:r>
        <w:rPr>
          <w:b/>
        </w:rPr>
        <w:t>表8：国风动画赛道SWOT分析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215D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887B2D6">
            <w:pPr>
              <w:spacing w:after="400" w:line="400" w:lineRule="exact"/>
              <w:jc w:val="left"/>
            </w:pPr>
            <w:r>
              <w:rPr>
                <w:b/>
              </w:rPr>
              <w:t>优势 (Strengths)</w:t>
            </w:r>
          </w:p>
        </w:tc>
        <w:tc>
          <w:tcPr>
            <w:tcW w:w="4148" w:type="dxa"/>
          </w:tcPr>
          <w:p w14:paraId="0B6F9348">
            <w:pPr>
              <w:spacing w:after="400" w:line="400" w:lineRule="exact"/>
              <w:jc w:val="left"/>
            </w:pPr>
            <w:r>
              <w:rPr>
                <w:b/>
              </w:rPr>
              <w:t>劣势 (Weaknesses)</w:t>
            </w:r>
          </w:p>
        </w:tc>
      </w:tr>
      <w:tr w14:paraId="35F5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1FC45C8">
            <w:pPr>
              <w:spacing w:after="400" w:line="400" w:lineRule="exact"/>
              <w:jc w:val="left"/>
            </w:pPr>
            <w:r>
              <w:t>1. 拥有深厚的文化根基和国民级IP认知度。2. 《哪吒》等成功案例已验证其巨大的市场潜力与全年龄段吸引力。3. 独特的东方美学风格在全球市场具有差异化竞争力。</w:t>
            </w:r>
          </w:p>
        </w:tc>
        <w:tc>
          <w:tcPr>
            <w:tcW w:w="4148" w:type="dxa"/>
          </w:tcPr>
          <w:p w14:paraId="1A46FFBF">
            <w:pPr>
              <w:spacing w:after="400" w:line="400" w:lineRule="exact"/>
              <w:jc w:val="left"/>
            </w:pPr>
            <w:r>
              <w:t>1. 剧本创作上容易陷入对已有故事的简单复述，创新性不足。2. 过于依赖少数头部IP（如哪吒、孙悟空），题材有待拓宽。3. 动画电影制作周期长，资金回收慢，对中小企业挑战大。</w:t>
            </w:r>
          </w:p>
        </w:tc>
      </w:tr>
      <w:tr w14:paraId="38EB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D54B16D">
            <w:pPr>
              <w:spacing w:after="400" w:line="400" w:lineRule="exact"/>
              <w:jc w:val="left"/>
            </w:pPr>
            <w:r>
              <w:rPr>
                <w:b/>
              </w:rPr>
              <w:t>机会 (Opportunities)</w:t>
            </w:r>
          </w:p>
        </w:tc>
        <w:tc>
          <w:tcPr>
            <w:tcW w:w="4148" w:type="dxa"/>
          </w:tcPr>
          <w:p w14:paraId="3F1EFC9C">
            <w:pPr>
              <w:spacing w:after="400" w:line="400" w:lineRule="exact"/>
              <w:jc w:val="left"/>
            </w:pPr>
            <w:r>
              <w:rPr>
                <w:b/>
              </w:rPr>
              <w:t>威胁 (Threats)</w:t>
            </w:r>
          </w:p>
        </w:tc>
      </w:tr>
      <w:tr w14:paraId="793E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CC675A4">
            <w:pPr>
              <w:spacing w:after="400" w:line="400" w:lineRule="exact"/>
              <w:jc w:val="left"/>
            </w:pPr>
            <w:r>
              <w:t>1. “中华文化传承与发展”政策的重点扶持。2. “电影宇宙”模式的开发，可极大延伸IP生命周期，带动衍生品、文旅等“第二曲线”增长。3. AI技术在动画中期制作等环节的应用，有望提升生产效率。</w:t>
            </w:r>
          </w:p>
        </w:tc>
        <w:tc>
          <w:tcPr>
            <w:tcW w:w="4148" w:type="dxa"/>
          </w:tcPr>
          <w:p w14:paraId="13C410FB">
            <w:pPr>
              <w:spacing w:after="400" w:line="400" w:lineRule="exact"/>
              <w:jc w:val="left"/>
            </w:pPr>
            <w:r>
              <w:t>1. 迪士尼/皮克斯、日本动漫等海外顶级作品的持续竞争。2. 观众对故事内核的现代性、普世性要求越来越高，改编难度加大。3. IP版权开发与保护体系有待进一步完善。</w:t>
            </w:r>
          </w:p>
        </w:tc>
      </w:tr>
    </w:tbl>
    <w:p w14:paraId="592C65AB">
      <w:pPr>
        <w:spacing w:before="400" w:after="400" w:line="400" w:lineRule="atLeast"/>
      </w:pPr>
      <w:r>
        <w:rPr>
          <w:b/>
          <w:sz w:val="26"/>
        </w:rPr>
        <w:t>（三） 赛道三：现实题材的“社会关怀”与“情绪价值”挖掘</w:t>
      </w:r>
    </w:p>
    <w:p w14:paraId="45BF9506">
      <w:pPr>
        <w:numPr>
          <w:ilvl w:val="0"/>
          <w:numId w:val="12"/>
        </w:numPr>
        <w:spacing w:after="400" w:line="400" w:lineRule="atLeast"/>
      </w:pPr>
      <w:r>
        <w:rPr>
          <w:b/>
        </w:rPr>
        <w:t>发展驱动力分析</w:t>
      </w:r>
      <w:r>
        <w:t>：</w:t>
      </w:r>
    </w:p>
    <w:p w14:paraId="5E4C0AB5">
      <w:pPr>
        <w:numPr>
          <w:ilvl w:val="0"/>
          <w:numId w:val="3"/>
        </w:numPr>
        <w:spacing w:after="400" w:line="400" w:lineRule="atLeast"/>
      </w:pPr>
      <w:r>
        <w:rPr>
          <w:b/>
        </w:rPr>
        <w:t>情绪价值需求</w:t>
      </w:r>
      <w:r>
        <w:t>：据中国电影家协会的研究报告指出 [[26]][[27]]当代观众观影的核心诉求之一是寻求**“情绪价值”**——或慰藉、或宣泄、或共鸣。现实题材电影因其与生活的贴近性，最能提供这种价值。</w:t>
      </w:r>
    </w:p>
    <w:p w14:paraId="72EA8DFF">
      <w:pPr>
        <w:numPr>
          <w:ilvl w:val="0"/>
          <w:numId w:val="3"/>
        </w:numPr>
        <w:spacing w:after="400" w:line="400" w:lineRule="atLeast"/>
      </w:pPr>
      <w:r>
        <w:rPr>
          <w:b/>
        </w:rPr>
        <w:t>社会议题驱动</w:t>
      </w:r>
      <w:r>
        <w:t>：聚焦社会热点、民生痛点的现实题材，极易引发广泛的社会讨论，形成“自来水”式的口碑传播，以小博大，创造票房奇迹。</w:t>
      </w:r>
    </w:p>
    <w:p w14:paraId="776F35DD">
      <w:pPr>
        <w:numPr>
          <w:ilvl w:val="0"/>
          <w:numId w:val="3"/>
        </w:numPr>
        <w:spacing w:after="400" w:line="400" w:lineRule="atLeast"/>
      </w:pPr>
      <w:r>
        <w:rPr>
          <w:b/>
        </w:rPr>
        <w:t>创作空间</w:t>
      </w:r>
      <w:r>
        <w:t>：随着市场日益成熟，观众对有深度、有思考、观照现实的作品表现出越来越浓厚的兴趣，为现实题材创作提供了广阔空间。</w:t>
      </w:r>
    </w:p>
    <w:p w14:paraId="46572683">
      <w:pPr>
        <w:numPr>
          <w:ilvl w:val="0"/>
          <w:numId w:val="12"/>
        </w:numPr>
        <w:spacing w:after="400" w:line="400" w:lineRule="atLeast"/>
      </w:pPr>
      <w:r>
        <w:rPr>
          <w:b/>
        </w:rPr>
        <w:t>SWOT分析</w:t>
      </w:r>
    </w:p>
    <w:p w14:paraId="0B3EE182">
      <w:pPr>
        <w:spacing w:after="400" w:line="400" w:lineRule="atLeast"/>
      </w:pPr>
      <w:r>
        <w:rPr>
          <w:b/>
        </w:rPr>
        <w:t>表9：现实题材赛道SWOT分析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21633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571A1A8">
            <w:pPr>
              <w:spacing w:after="400" w:line="400" w:lineRule="exact"/>
              <w:jc w:val="left"/>
            </w:pPr>
            <w:r>
              <w:rPr>
                <w:b/>
              </w:rPr>
              <w:t>优势 (Strengths)</w:t>
            </w:r>
          </w:p>
        </w:tc>
        <w:tc>
          <w:tcPr>
            <w:tcW w:w="4148" w:type="dxa"/>
          </w:tcPr>
          <w:p w14:paraId="73E1408D">
            <w:pPr>
              <w:spacing w:after="400" w:line="400" w:lineRule="exact"/>
              <w:jc w:val="left"/>
            </w:pPr>
            <w:r>
              <w:rPr>
                <w:b/>
              </w:rPr>
              <w:t>劣势 (Weaknesses)</w:t>
            </w:r>
          </w:p>
        </w:tc>
      </w:tr>
      <w:tr w14:paraId="28FA4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B17F09F">
            <w:pPr>
              <w:spacing w:after="400" w:line="400" w:lineRule="exact"/>
              <w:jc w:val="left"/>
            </w:pPr>
            <w:r>
              <w:t>1. 制作成本相对较低，投资回报率潜力高。2. 易于引发社会共鸣，具备强大的口碑发酵能力。3. 题材广泛，创作源泉根植于火热的现实生活。</w:t>
            </w:r>
          </w:p>
        </w:tc>
        <w:tc>
          <w:tcPr>
            <w:tcW w:w="4148" w:type="dxa"/>
          </w:tcPr>
          <w:p w14:paraId="0CAA1B9C">
            <w:pPr>
              <w:spacing w:after="400" w:line="400" w:lineRule="exact"/>
              <w:jc w:val="left"/>
            </w:pPr>
            <w:r>
              <w:t>1. 题材敏感性可能带来一定的审查风险。2. 票房天花板通常低于重工业视效大片。3. 对剧本的扎实程度和演员的表演功力要求极高。</w:t>
            </w:r>
          </w:p>
        </w:tc>
      </w:tr>
      <w:tr w14:paraId="5B911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367AA28">
            <w:pPr>
              <w:spacing w:after="400" w:line="400" w:lineRule="exact"/>
              <w:jc w:val="left"/>
            </w:pPr>
            <w:r>
              <w:rPr>
                <w:b/>
              </w:rPr>
              <w:t>机会 (Opportunities)</w:t>
            </w:r>
          </w:p>
        </w:tc>
        <w:tc>
          <w:tcPr>
            <w:tcW w:w="4148" w:type="dxa"/>
          </w:tcPr>
          <w:p w14:paraId="03F7B57E">
            <w:pPr>
              <w:spacing w:after="400" w:line="400" w:lineRule="exact"/>
              <w:jc w:val="left"/>
            </w:pPr>
            <w:r>
              <w:rPr>
                <w:b/>
              </w:rPr>
              <w:t>威胁 (Threats)</w:t>
            </w:r>
          </w:p>
        </w:tc>
      </w:tr>
      <w:tr w14:paraId="48D3C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FED0BC9">
            <w:pPr>
              <w:spacing w:after="400" w:line="400" w:lineRule="exact"/>
              <w:jc w:val="left"/>
            </w:pPr>
            <w:r>
              <w:t>1. 国家鼓励文艺作品反映时代变迁、关照人民生活。2. 短视频平台的普及为现实题材电影的“名场面”传播提供了绝佳渠道。3. 可以有效补充市场内容供给，满足观众差异化、分众化的观影需求。</w:t>
            </w:r>
          </w:p>
        </w:tc>
        <w:tc>
          <w:tcPr>
            <w:tcW w:w="4148" w:type="dxa"/>
          </w:tcPr>
          <w:p w14:paraId="25053BB3">
            <w:pPr>
              <w:spacing w:after="400" w:line="400" w:lineRule="exact"/>
              <w:jc w:val="left"/>
            </w:pPr>
            <w:r>
              <w:t>1. 容易陷入对社会问题的简单呈现，缺乏艺术深度和人文关怀。2. 在娱乐至上的市场环境中，可能面临观众“嫌沉重”的选择困境。3. 如何平衡批判性、艺术性与市场性的关系，是创作的永恒难题。</w:t>
            </w:r>
          </w:p>
        </w:tc>
      </w:tr>
    </w:tbl>
    <w:p w14:paraId="61F2C3C7">
      <w:pPr>
        <w:spacing w:before="400" w:after="400" w:line="400" w:lineRule="atLeast"/>
      </w:pPr>
      <w:r>
        <w:rPr>
          <w:b/>
          <w:sz w:val="30"/>
        </w:rPr>
        <w:t>六、 战略级结论与政策建议</w:t>
      </w:r>
    </w:p>
    <w:p w14:paraId="462C63E0">
      <w:pPr>
        <w:spacing w:after="400" w:line="400" w:lineRule="atLeast"/>
      </w:pPr>
      <w:r>
        <w:rPr>
          <w:b/>
          <w:sz w:val="26"/>
        </w:rPr>
        <w:t>（一） 核心结论研判</w:t>
      </w:r>
    </w:p>
    <w:p w14:paraId="11E85C5F">
      <w:pPr>
        <w:numPr>
          <w:ilvl w:val="0"/>
          <w:numId w:val="13"/>
        </w:numPr>
        <w:spacing w:after="400" w:line="400" w:lineRule="atLeast"/>
      </w:pPr>
      <w:r>
        <w:rPr>
          <w:b/>
        </w:rPr>
        <w:t>格局固化与范式确立</w:t>
      </w:r>
      <w:r>
        <w:t>：中国电影市场头部内容已形成以“新主流大片”、“重工业奇观”和“强情绪共鸣喜剧/剧情片”为主导的“三足鼎立”格局。这些成功范式在未来一段时间内仍将是冲击高票房的主流路径。</w:t>
      </w:r>
    </w:p>
    <w:p w14:paraId="6D86A125">
      <w:pPr>
        <w:numPr>
          <w:ilvl w:val="0"/>
          <w:numId w:val="13"/>
        </w:numPr>
        <w:spacing w:after="400" w:line="400" w:lineRule="atLeast"/>
      </w:pPr>
      <w:r>
        <w:rPr>
          <w:b/>
        </w:rPr>
        <w:t>工业化是根本支撑</w:t>
      </w:r>
      <w:r>
        <w:t>：无论是科幻片的崛起还是动画片的破圈，背后都指向一个核心——电影工业化体系的成熟。技术标准、流程管理、人才培养是决定产业能否持续产出高质量头部内容的关键。</w:t>
      </w:r>
    </w:p>
    <w:p w14:paraId="40F1B8ED">
      <w:pPr>
        <w:numPr>
          <w:ilvl w:val="0"/>
          <w:numId w:val="13"/>
        </w:numPr>
        <w:spacing w:after="400" w:line="400" w:lineRule="atLeast"/>
      </w:pPr>
      <w:r>
        <w:rPr>
          <w:b/>
        </w:rPr>
        <w:t>情绪价值成为核心引擎</w:t>
      </w:r>
      <w:r>
        <w:t>：剥开所有类型的外壳，能够最终引爆市场的内核，是那些能够与当下社会最大多数观众形成强烈情感连接的“情绪价值”。技术是骨架，情感是血肉。</w:t>
      </w:r>
    </w:p>
    <w:p w14:paraId="3EA43168">
      <w:pPr>
        <w:numPr>
          <w:ilvl w:val="0"/>
          <w:numId w:val="13"/>
        </w:numPr>
        <w:spacing w:after="400" w:line="400" w:lineRule="atLeast"/>
      </w:pPr>
      <w:r>
        <w:rPr>
          <w:b/>
        </w:rPr>
        <w:t>IP宇宙化成为必然趋势</w:t>
      </w:r>
      <w:r>
        <w:t>：系列化、宇宙化的IP深度开发，是摊薄单片投资风险、延长内容生命周期、实现跨媒介收益最大化的必然选择，也是产业从项目制向品牌化运营升级的标志。</w:t>
      </w:r>
    </w:p>
    <w:p w14:paraId="38650E0B">
      <w:pPr>
        <w:spacing w:after="400" w:line="400" w:lineRule="atLeast"/>
      </w:pPr>
      <w:r>
        <w:rPr>
          <w:b/>
          <w:sz w:val="26"/>
        </w:rPr>
        <w:t>（二） 面向“文化强国”战略的政策建议</w:t>
      </w:r>
    </w:p>
    <w:p w14:paraId="02462B72">
      <w:pPr>
        <w:spacing w:after="400" w:line="400" w:lineRule="atLeast"/>
      </w:pPr>
      <w:r>
        <w:t>为推动我国电影产业高质量发展，更好地服务于文化强国战略，建议主管部门可重点关注以下政策方向：</w:t>
      </w:r>
    </w:p>
    <w:p w14:paraId="0B67BFA5">
      <w:pPr>
        <w:numPr>
          <w:ilvl w:val="0"/>
          <w:numId w:val="14"/>
        </w:numPr>
        <w:spacing w:after="400" w:line="400" w:lineRule="atLeast"/>
      </w:pPr>
      <w:r>
        <w:rPr>
          <w:b/>
        </w:rPr>
        <w:t>强化顶层设计，构建差异化、高质量的内容供给体系</w:t>
      </w:r>
      <w:r>
        <w:t>。</w:t>
      </w:r>
    </w:p>
    <w:p w14:paraId="210B389E">
      <w:pPr>
        <w:numPr>
          <w:ilvl w:val="0"/>
          <w:numId w:val="3"/>
        </w:numPr>
        <w:spacing w:after="400" w:line="400" w:lineRule="atLeast"/>
      </w:pPr>
      <w:r>
        <w:t>建议设立“电影内容创新专项扶持基金”，以补贴或奖励的方式，重点鼓励科幻、国风动画、现实题材等高潜力赛道的中小成本原创项目，以及在艺术形式、叙事手法上有探索精神的作品，避免资源过度集中于少数几种成功模式，维护市场生态多样性。</w:t>
      </w:r>
    </w:p>
    <w:p w14:paraId="69BB837D">
      <w:pPr>
        <w:numPr>
          <w:ilvl w:val="0"/>
          <w:numId w:val="14"/>
        </w:numPr>
        <w:spacing w:after="400" w:line="400" w:lineRule="atLeast"/>
      </w:pPr>
      <w:r>
        <w:rPr>
          <w:b/>
        </w:rPr>
        <w:t>推动科技赋能，加速电影工业化标准建设</w:t>
      </w:r>
      <w:r>
        <w:t>。</w:t>
      </w:r>
    </w:p>
    <w:p w14:paraId="50BF073D">
      <w:pPr>
        <w:numPr>
          <w:ilvl w:val="0"/>
          <w:numId w:val="3"/>
        </w:numPr>
        <w:spacing w:after="400" w:line="400" w:lineRule="atLeast"/>
      </w:pPr>
      <w:r>
        <w:t>建议牵头制定符合我国国情的</w:t>
      </w:r>
      <w:r>
        <w:rPr>
          <w:b/>
        </w:rPr>
        <w:t>虚拟制片技术标准与生产流程指南</w:t>
      </w:r>
      <w:r>
        <w:t>，并支持建设若干个国家级虚拟制片示范基地，为产业提供技术研发、人才培训和公共服务。将此作为落实“科技赋能文化创新”方针在电影领域的具体举措，以此抢占下一代电影制作技术的高地。</w:t>
      </w:r>
    </w:p>
    <w:p w14:paraId="6A72EE06">
      <w:pPr>
        <w:numPr>
          <w:ilvl w:val="0"/>
          <w:numId w:val="14"/>
        </w:numPr>
        <w:spacing w:after="400" w:line="400" w:lineRule="atLeast"/>
      </w:pPr>
      <w:r>
        <w:rPr>
          <w:b/>
        </w:rPr>
        <w:t>完善人才培养与激励机制，夯实产业发展根基</w:t>
      </w:r>
      <w:r>
        <w:t>。</w:t>
      </w:r>
    </w:p>
    <w:p w14:paraId="1EB390D1">
      <w:pPr>
        <w:numPr>
          <w:ilvl w:val="0"/>
          <w:numId w:val="3"/>
        </w:numPr>
        <w:spacing w:after="400" w:line="400" w:lineRule="atLeast"/>
      </w:pPr>
      <w:r>
        <w:t>建议实施“青年电影人才托举计划”，重点资助青年编剧、导演、制片人的第一、第二部长片作品。同时，联合高等院校与头部企业，设立针对视效总监、概念设计师、声音设计师等稀缺技术型人才的定向培养项目，补齐工业化短板。</w:t>
      </w:r>
    </w:p>
    <w:p w14:paraId="0438849E">
      <w:pPr>
        <w:numPr>
          <w:ilvl w:val="0"/>
          <w:numId w:val="14"/>
        </w:numPr>
        <w:spacing w:after="400" w:line="400" w:lineRule="atLeast"/>
      </w:pPr>
      <w:r>
        <w:rPr>
          <w:b/>
        </w:rPr>
        <w:t>引导资本“脱虚向实”，鼓励对内容创新的长线投资</w:t>
      </w:r>
      <w:r>
        <w:t>。</w:t>
      </w:r>
    </w:p>
    <w:p w14:paraId="6D38B19E">
      <w:pPr>
        <w:numPr>
          <w:ilvl w:val="0"/>
          <w:numId w:val="3"/>
        </w:numPr>
        <w:spacing w:after="400" w:line="400" w:lineRule="atLeast"/>
      </w:pPr>
      <w:r>
        <w:t>建议研究出台针对电影项目，特别是高投入、长周期的重工业电影和系列化IP开发的税收优惠或风险补偿政策。引导金融资本以更具耐心和战略眼光的“长线投资”取代短期“热钱”炒作，真正服务于“文化产业高质量发展”的大局。</w:t>
      </w:r>
    </w:p>
    <w:p w14:paraId="080E6196">
      <w:pPr>
        <w:numPr>
          <w:ilvl w:val="0"/>
          <w:numId w:val="14"/>
        </w:numPr>
        <w:spacing w:after="400" w:line="400" w:lineRule="atLeast"/>
      </w:pPr>
      <w:r>
        <w:rPr>
          <w:b/>
        </w:rPr>
        <w:t>深化国际合作与传播，系统化“讲好中国故事”</w:t>
      </w:r>
      <w:r>
        <w:t>。</w:t>
      </w:r>
    </w:p>
    <w:p w14:paraId="13AAA3F0">
      <w:pPr>
        <w:numPr>
          <w:ilvl w:val="0"/>
          <w:numId w:val="3"/>
        </w:numPr>
        <w:spacing w:after="400" w:line="400" w:lineRule="atLeast"/>
      </w:pPr>
      <w:r>
        <w:t>建议设立“中国故事，全球表达”国际合作基金，鼓励本土项目与国际顶尖创作、技术人才合作，提升国产电影的全球叙事能力和制作水准。同时，加大对国产影片海外发行的支持力度，特别是对科幻、动画等具有普世文化基因的类型，建立系统性的海外推广与发行策略，让中国电影真正成为世界感知当代中国的重要窗口。</w:t>
      </w:r>
    </w:p>
    <w:p w14:paraId="5178056D">
      <w:pPr>
        <w:pStyle w:val="3"/>
        <w:spacing w:after="400" w:line="400" w:lineRule="atLeast"/>
      </w:pPr>
      <w:r>
        <w:t>文献来源</w:t>
      </w:r>
    </w:p>
    <w:p w14:paraId="03C375B7">
      <w:pPr>
        <w:spacing w:after="400" w:line="400" w:lineRule="atLeast"/>
      </w:pPr>
      <w:r>
        <w:rPr>
          <w:i/>
        </w:rPr>
        <w:t>以下来源未被直接引用</w:t>
      </w:r>
    </w:p>
    <w:p w14:paraId="2DEFD131">
      <w:pPr>
        <w:spacing w:after="200" w:line="400" w:lineRule="atLeast"/>
      </w:pPr>
      <w:r>
        <w:fldChar w:fldCharType="begin"/>
      </w:r>
      <w:r>
        <w:instrText xml:space="preserve"> HYPERLINK "https://www.semanticscholar.org/search?q=Chinese%20Government%27s%20Role%20in%20Commercialisation%20of%20the%20Film%20Industry&amp;sort=relevance" \h </w:instrText>
      </w:r>
      <w:r>
        <w:fldChar w:fldCharType="separate"/>
      </w:r>
      <w:r>
        <w:rPr>
          <w:rStyle w:val="13"/>
          <w:color w:val="0563C1"/>
        </w:rPr>
        <w:t>Chinese Government's Role in Commercialisation of the Film Industry</w:t>
      </w:r>
      <w:r>
        <w:rPr>
          <w:rStyle w:val="13"/>
          <w:color w:val="0563C1"/>
        </w:rPr>
        <w:fldChar w:fldCharType="end"/>
      </w:r>
    </w:p>
    <w:p w14:paraId="7473920B">
      <w:pPr>
        <w:pStyle w:val="3"/>
        <w:spacing w:after="400" w:line="400" w:lineRule="atLeast"/>
      </w:pPr>
      <w:r>
        <w:t>其他来源</w:t>
      </w:r>
    </w:p>
    <w:p w14:paraId="19616E9D">
      <w:pPr>
        <w:spacing w:after="200" w:line="400" w:lineRule="atLeast"/>
      </w:pPr>
      <w:r>
        <w:fldChar w:fldCharType="begin"/>
      </w:r>
      <w:r>
        <w:instrText xml:space="preserve"> HYPERLINK "https://news.qq.com/rain/a/20251220A020I000" \h </w:instrText>
      </w:r>
      <w:r>
        <w:fldChar w:fldCharType="separate"/>
      </w:r>
      <w:r>
        <w:rPr>
          <w:rStyle w:val="13"/>
          <w:color w:val="0563C1"/>
        </w:rPr>
        <w:t>[1,7,40,54,307]. 2025年中国电影发展报告</w:t>
      </w:r>
      <w:r>
        <w:rPr>
          <w:rStyle w:val="13"/>
          <w:color w:val="0563C1"/>
        </w:rPr>
        <w:fldChar w:fldCharType="end"/>
      </w:r>
    </w:p>
    <w:p w14:paraId="3ECA3A69">
      <w:pPr>
        <w:spacing w:after="200" w:line="400" w:lineRule="atLeast"/>
      </w:pPr>
      <w:r>
        <w:fldChar w:fldCharType="begin"/>
      </w:r>
      <w:r>
        <w:instrText xml:space="preserve"> HYPERLINK "https://news.qq.com/rain/a/20251213A05ZW600" \h </w:instrText>
      </w:r>
      <w:r>
        <w:fldChar w:fldCharType="separate"/>
      </w:r>
      <w:r>
        <w:rPr>
          <w:rStyle w:val="13"/>
          <w:color w:val="0563C1"/>
        </w:rPr>
        <w:t>[2,13,16,19,22,25,28,30,32,34,41,55,308,316]. 2025年度国内电影市场票房突破500亿元</w:t>
      </w:r>
      <w:r>
        <w:rPr>
          <w:rStyle w:val="13"/>
          <w:color w:val="0563C1"/>
        </w:rPr>
        <w:fldChar w:fldCharType="end"/>
      </w:r>
    </w:p>
    <w:p w14:paraId="246620FF">
      <w:pPr>
        <w:spacing w:after="200" w:line="400" w:lineRule="atLeast"/>
      </w:pPr>
      <w:r>
        <w:fldChar w:fldCharType="begin"/>
      </w:r>
      <w:r>
        <w:instrText xml:space="preserve"> HYPERLINK "https://www.sohu.com/a/965197449_121620820" \h </w:instrText>
      </w:r>
      <w:r>
        <w:fldChar w:fldCharType="separate"/>
      </w:r>
      <w:r>
        <w:rPr>
          <w:rStyle w:val="13"/>
          <w:color w:val="0563C1"/>
        </w:rPr>
        <w:t>[3,14,17,20,23,26,29,31,33,35,43,56,193,196,199,202,205,309,317]. 2025年中国电影市场分析报告</w:t>
      </w:r>
      <w:r>
        <w:rPr>
          <w:rStyle w:val="13"/>
          <w:color w:val="0563C1"/>
        </w:rPr>
        <w:fldChar w:fldCharType="end"/>
      </w:r>
    </w:p>
    <w:p w14:paraId="559E0563">
      <w:pPr>
        <w:spacing w:after="200" w:line="400" w:lineRule="atLeast"/>
      </w:pPr>
      <w:r>
        <w:fldChar w:fldCharType="begin"/>
      </w:r>
      <w:r>
        <w:instrText xml:space="preserve"> HYPERLINK "https://files.metaso.cn/api/public-file/preview?fileName=8683673426564792320.pdf" \h </w:instrText>
      </w:r>
      <w:r>
        <w:fldChar w:fldCharType="separate"/>
      </w:r>
      <w:r>
        <w:rPr>
          <w:rStyle w:val="13"/>
          <w:color w:val="0563C1"/>
        </w:rPr>
        <w:t>[4,8,60,72,112,117,119,131,142,203,206,208,246,247,261,268,274,282,286,311,315]. AI 产业加速迭代，科技赋能价值提升</w:t>
      </w:r>
      <w:r>
        <w:rPr>
          <w:rStyle w:val="13"/>
          <w:color w:val="0563C1"/>
        </w:rPr>
        <w:fldChar w:fldCharType="end"/>
      </w:r>
    </w:p>
    <w:p w14:paraId="2520AABB">
      <w:pPr>
        <w:spacing w:after="200" w:line="400" w:lineRule="atLeast"/>
      </w:pPr>
      <w:r>
        <w:fldChar w:fldCharType="begin"/>
      </w:r>
      <w:r>
        <w:instrText xml:space="preserve"> HYPERLINK "http://finance.sina.com.cn/jjxw/2025-12-06/doc-infzvwzi6095124.shtml" \h </w:instrText>
      </w:r>
      <w:r>
        <w:fldChar w:fldCharType="separate"/>
      </w:r>
      <w:r>
        <w:rPr>
          <w:rStyle w:val="13"/>
          <w:color w:val="0563C1"/>
        </w:rPr>
        <w:t>[5,312]. 2025年12月全国总票房已破10亿</w:t>
      </w:r>
      <w:r>
        <w:rPr>
          <w:rStyle w:val="13"/>
          <w:color w:val="0563C1"/>
        </w:rPr>
        <w:fldChar w:fldCharType="end"/>
      </w:r>
    </w:p>
    <w:p w14:paraId="586E8FA2">
      <w:pPr>
        <w:spacing w:after="200" w:line="400" w:lineRule="atLeast"/>
      </w:pPr>
      <w:r>
        <w:fldChar w:fldCharType="begin"/>
      </w:r>
      <w:r>
        <w:instrText xml:space="preserve"> HYPERLINK "https://news.qq.com/rain/a/20251222A01MYW00" \h </w:instrText>
      </w:r>
      <w:r>
        <w:fldChar w:fldCharType="separate"/>
      </w:r>
      <w:r>
        <w:rPr>
          <w:rStyle w:val="13"/>
          <w:color w:val="0563C1"/>
        </w:rPr>
        <w:t>[6]. 热点聚焦</w:t>
      </w:r>
      <w:r>
        <w:rPr>
          <w:rStyle w:val="13"/>
          <w:color w:val="0563C1"/>
        </w:rPr>
        <w:fldChar w:fldCharType="end"/>
      </w:r>
    </w:p>
    <w:p w14:paraId="48E451E7">
      <w:pPr>
        <w:spacing w:after="200" w:line="400" w:lineRule="atLeast"/>
      </w:pPr>
      <w:r>
        <w:fldChar w:fldCharType="begin"/>
      </w:r>
      <w:r>
        <w:instrText xml:space="preserve"> HYPERLINK "https://view.inews.qq.com/a/20251213A062QS00" \h </w:instrText>
      </w:r>
      <w:r>
        <w:fldChar w:fldCharType="separate"/>
      </w:r>
      <w:r>
        <w:rPr>
          <w:rStyle w:val="13"/>
          <w:color w:val="0563C1"/>
        </w:rPr>
        <w:t>[9,10,15,18,21,24,42,44,46,49,50,51,52,310,318]. 2025年中国电影市场年度票房数据</w:t>
      </w:r>
      <w:r>
        <w:rPr>
          <w:rStyle w:val="13"/>
          <w:color w:val="0563C1"/>
        </w:rPr>
        <w:fldChar w:fldCharType="end"/>
      </w:r>
    </w:p>
    <w:p w14:paraId="7C7A0006">
      <w:pPr>
        <w:spacing w:after="200" w:line="400" w:lineRule="atLeast"/>
      </w:pPr>
      <w:r>
        <w:fldChar w:fldCharType="begin"/>
      </w:r>
      <w:r>
        <w:instrText xml:space="preserve"> HYPERLINK "https://m.sohu.com/a/966055974_122543818" \h </w:instrText>
      </w:r>
      <w:r>
        <w:fldChar w:fldCharType="separate"/>
      </w:r>
      <w:r>
        <w:rPr>
          <w:rStyle w:val="13"/>
          <w:color w:val="0563C1"/>
        </w:rPr>
        <w:t>[11,47]. 2025年中国电影市场年度报告</w:t>
      </w:r>
      <w:r>
        <w:rPr>
          <w:rStyle w:val="13"/>
          <w:color w:val="0563C1"/>
        </w:rPr>
        <w:fldChar w:fldCharType="end"/>
      </w:r>
    </w:p>
    <w:p w14:paraId="0D5623CD">
      <w:pPr>
        <w:spacing w:after="200" w:line="400" w:lineRule="atLeast"/>
      </w:pPr>
      <w:r>
        <w:fldChar w:fldCharType="begin"/>
      </w:r>
      <w:r>
        <w:instrText xml:space="preserve"> HYPERLINK "https://files.metaso.cn/api/public-file/preview?fileName=8688470686638006272.pdf" \h </w:instrText>
      </w:r>
      <w:r>
        <w:fldChar w:fldCharType="separate"/>
      </w:r>
      <w:r>
        <w:rPr>
          <w:rStyle w:val="13"/>
          <w:color w:val="0563C1"/>
        </w:rPr>
        <w:t>[12,45,48,209,253,255,257]. 新闻联播文字版 - 2025年12月13日</w:t>
      </w:r>
      <w:r>
        <w:rPr>
          <w:rStyle w:val="13"/>
          <w:color w:val="0563C1"/>
        </w:rPr>
        <w:fldChar w:fldCharType="end"/>
      </w:r>
    </w:p>
    <w:p w14:paraId="572A0F7F">
      <w:pPr>
        <w:spacing w:after="200" w:line="400" w:lineRule="atLeast"/>
      </w:pPr>
      <w:r>
        <w:fldChar w:fldCharType="begin"/>
      </w:r>
      <w:r>
        <w:instrText xml:space="preserve"> HYPERLINK "https://files.metaso.cn/api/public-file/preview?fileName=8676512465865158656.pdf" \h </w:instrText>
      </w:r>
      <w:r>
        <w:fldChar w:fldCharType="separate"/>
      </w:r>
      <w:r>
        <w:rPr>
          <w:rStyle w:val="13"/>
          <w:color w:val="0563C1"/>
        </w:rPr>
        <w:t>[27,38,53]. 积极布局高景气 AI 漫剧</w:t>
      </w:r>
      <w:r>
        <w:rPr>
          <w:rStyle w:val="13"/>
          <w:color w:val="0563C1"/>
        </w:rPr>
        <w:fldChar w:fldCharType="end"/>
      </w:r>
    </w:p>
    <w:p w14:paraId="56AA4958">
      <w:pPr>
        <w:spacing w:after="200" w:line="400" w:lineRule="atLeast"/>
      </w:pPr>
      <w:r>
        <w:fldChar w:fldCharType="begin"/>
      </w:r>
      <w:r>
        <w:instrText xml:space="preserve"> HYPERLINK "https://files.metaso.cn/api/public-file/preview?fileName=8681972904597889024.pdf" \h </w:instrText>
      </w:r>
      <w:r>
        <w:fldChar w:fldCharType="separate"/>
      </w:r>
      <w:r>
        <w:rPr>
          <w:rStyle w:val="13"/>
          <w:color w:val="0563C1"/>
        </w:rPr>
        <w:t>[36,37,62,122,263,285]. 短剧市场规模近千亿，漫剧成为新增长极</w:t>
      </w:r>
      <w:r>
        <w:rPr>
          <w:rStyle w:val="13"/>
          <w:color w:val="0563C1"/>
        </w:rPr>
        <w:fldChar w:fldCharType="end"/>
      </w:r>
    </w:p>
    <w:p w14:paraId="43331300">
      <w:pPr>
        <w:spacing w:after="200" w:line="400" w:lineRule="atLeast"/>
      </w:pPr>
      <w:r>
        <w:fldChar w:fldCharType="begin"/>
      </w:r>
      <w:r>
        <w:instrText xml:space="preserve"> HYPERLINK "https://files.metaso.cn/api/public-file/preview?fileName=8683678832231497728.pdf" \h </w:instrText>
      </w:r>
      <w:r>
        <w:fldChar w:fldCharType="separate"/>
      </w:r>
      <w:r>
        <w:rPr>
          <w:rStyle w:val="13"/>
          <w:color w:val="0563C1"/>
        </w:rPr>
        <w:t>[39,63]. 持续关注 AI 硬件新品发布及新游上线、运营活动</w:t>
      </w:r>
      <w:r>
        <w:rPr>
          <w:rStyle w:val="13"/>
          <w:color w:val="0563C1"/>
        </w:rPr>
        <w:fldChar w:fldCharType="end"/>
      </w:r>
    </w:p>
    <w:p w14:paraId="1EA23695">
      <w:pPr>
        <w:spacing w:after="200" w:line="400" w:lineRule="atLeast"/>
      </w:pPr>
      <w:r>
        <w:fldChar w:fldCharType="begin"/>
      </w:r>
      <w:r>
        <w:instrText xml:space="preserve"> HYPERLINK "http://notice.10jqka.com.cn/api/pdf/dc3b261ed2fbda_1714406594/%E5%8D%9A%E7%BA%B3%E5%BD%B1%E4%B8%9A%EF%BC%9A2023%E5%B9%B4%E5%B9%B4%E5%BA%A6%E6%8A%A5%E5%91%8A.pdf" \h </w:instrText>
      </w:r>
      <w:r>
        <w:fldChar w:fldCharType="separate"/>
      </w:r>
      <w:r>
        <w:rPr>
          <w:rStyle w:val="13"/>
          <w:color w:val="0563C1"/>
        </w:rPr>
        <w:t>[57]. 博纳影业集团股份有限公司 2023 年年度报告</w:t>
      </w:r>
      <w:r>
        <w:rPr>
          <w:rStyle w:val="13"/>
          <w:color w:val="0563C1"/>
        </w:rPr>
        <w:fldChar w:fldCharType="end"/>
      </w:r>
    </w:p>
    <w:p w14:paraId="4385A483">
      <w:pPr>
        <w:spacing w:after="200" w:line="400" w:lineRule="atLeast"/>
      </w:pPr>
      <w:r>
        <w:fldChar w:fldCharType="begin"/>
      </w:r>
      <w:r>
        <w:instrText xml:space="preserve"> HYPERLINK "https://file.iyanbao.com/pdf/18af7-e45cc60f-72f5-4da0-b195-5d6bd65bb503.pdf" \h </w:instrText>
      </w:r>
      <w:r>
        <w:fldChar w:fldCharType="separate"/>
      </w:r>
      <w:r>
        <w:rPr>
          <w:rStyle w:val="13"/>
          <w:color w:val="0563C1"/>
        </w:rPr>
        <w:t>[58]. 关注人机交互方式变革下的三条主线</w:t>
      </w:r>
      <w:r>
        <w:rPr>
          <w:rStyle w:val="13"/>
          <w:color w:val="0563C1"/>
        </w:rPr>
        <w:fldChar w:fldCharType="end"/>
      </w:r>
    </w:p>
    <w:p w14:paraId="3B1B2B28">
      <w:pPr>
        <w:spacing w:after="200" w:line="400" w:lineRule="atLeast"/>
      </w:pPr>
      <w:r>
        <w:fldChar w:fldCharType="begin"/>
      </w:r>
      <w:r>
        <w:instrText xml:space="preserve"> HYPERLINK "https://pdf.dfcfw.com/pdf/H301_AP202401151617501932_1.pdf" \h </w:instrText>
      </w:r>
      <w:r>
        <w:fldChar w:fldCharType="separate"/>
      </w:r>
      <w:r>
        <w:rPr>
          <w:rStyle w:val="13"/>
          <w:color w:val="0563C1"/>
        </w:rPr>
        <w:t>[59]. 传媒互联网年度策略：MR及AI技术催化内容繁荣，互联网高质量经营</w:t>
      </w:r>
      <w:r>
        <w:rPr>
          <w:rStyle w:val="13"/>
          <w:color w:val="0563C1"/>
        </w:rPr>
        <w:fldChar w:fldCharType="end"/>
      </w:r>
    </w:p>
    <w:p w14:paraId="4D15D5E7">
      <w:pPr>
        <w:spacing w:after="200" w:line="400" w:lineRule="atLeast"/>
      </w:pPr>
      <w:r>
        <w:fldChar w:fldCharType="begin"/>
      </w:r>
      <w:r>
        <w:instrText xml:space="preserve"> HYPERLINK "http://epaper.zqrb.cn/images/2025-10/29/B2/zqrb20251029B2.pdf" \h </w:instrText>
      </w:r>
      <w:r>
        <w:fldChar w:fldCharType="separate"/>
      </w:r>
      <w:r>
        <w:rPr>
          <w:rStyle w:val="13"/>
          <w:color w:val="0563C1"/>
        </w:rPr>
        <w:t>[61]. 云南能投：“追风逐绿”步履不停</w:t>
      </w:r>
      <w:r>
        <w:rPr>
          <w:rStyle w:val="13"/>
          <w:color w:val="0563C1"/>
        </w:rPr>
        <w:fldChar w:fldCharType="end"/>
      </w:r>
    </w:p>
    <w:p w14:paraId="7FB5F838">
      <w:pPr>
        <w:spacing w:after="200" w:line="400" w:lineRule="atLeast"/>
      </w:pPr>
      <w:r>
        <w:fldChar w:fldCharType="begin"/>
      </w:r>
      <w:r>
        <w:instrText xml:space="preserve"> HYPERLINK "http://finance.sina.com.cn/jjxw/2023-05-07/doc-imysxqsw2519726.shtml" \h </w:instrText>
      </w:r>
      <w:r>
        <w:fldChar w:fldCharType="separate"/>
      </w:r>
      <w:r>
        <w:rPr>
          <w:rStyle w:val="13"/>
          <w:color w:val="0563C1"/>
        </w:rPr>
        <w:t>[64]. 2023年度中国电影总票房破200亿元，前十名影片票房均超5亿元</w:t>
      </w:r>
      <w:r>
        <w:rPr>
          <w:rStyle w:val="13"/>
          <w:color w:val="0563C1"/>
        </w:rPr>
        <w:fldChar w:fldCharType="end"/>
      </w:r>
    </w:p>
    <w:p w14:paraId="3D97FFFF">
      <w:pPr>
        <w:spacing w:after="200" w:line="400" w:lineRule="atLeast"/>
      </w:pPr>
      <w:r>
        <w:fldChar w:fldCharType="begin"/>
      </w:r>
      <w:r>
        <w:instrText xml:space="preserve"> HYPERLINK "https://file.iyanbao.com/pdf/8c079-5615f450-9e00-4d86-bc99-25a6c58f70ae.pdf" \h </w:instrText>
      </w:r>
      <w:r>
        <w:fldChar w:fldCharType="separate"/>
      </w:r>
      <w:r>
        <w:rPr>
          <w:rStyle w:val="13"/>
          <w:color w:val="0563C1"/>
        </w:rPr>
        <w:t>[65]. 影视行业2023年迎多重利好，暑期档超预期将加速行业修复</w:t>
      </w:r>
      <w:r>
        <w:rPr>
          <w:rStyle w:val="13"/>
          <w:color w:val="0563C1"/>
        </w:rPr>
        <w:fldChar w:fldCharType="end"/>
      </w:r>
    </w:p>
    <w:p w14:paraId="5952985E">
      <w:pPr>
        <w:spacing w:after="200" w:line="400" w:lineRule="atLeast"/>
      </w:pPr>
      <w:r>
        <w:fldChar w:fldCharType="begin"/>
      </w:r>
      <w:r>
        <w:instrText xml:space="preserve"> HYPERLINK "https://pdf.dfcfw.com/pdf/H3_AP202306141590928628_1.pdf" \h </w:instrText>
      </w:r>
      <w:r>
        <w:fldChar w:fldCharType="separate"/>
      </w:r>
      <w:r>
        <w:rPr>
          <w:rStyle w:val="13"/>
          <w:color w:val="0563C1"/>
        </w:rPr>
        <w:t>[66]. 传媒行业 2023 年中期策略</w:t>
      </w:r>
      <w:r>
        <w:rPr>
          <w:rStyle w:val="13"/>
          <w:color w:val="0563C1"/>
        </w:rPr>
        <w:fldChar w:fldCharType="end"/>
      </w:r>
    </w:p>
    <w:p w14:paraId="53213943">
      <w:pPr>
        <w:spacing w:after="200" w:line="400" w:lineRule="atLeast"/>
      </w:pPr>
      <w:r>
        <w:fldChar w:fldCharType="begin"/>
      </w:r>
      <w:r>
        <w:instrText xml:space="preserve"> HYPERLINK "https://files.metaso.cn/api/public-file/preview?fileName=8682594998039097344.pdf" \h </w:instrText>
      </w:r>
      <w:r>
        <w:fldChar w:fldCharType="separate"/>
      </w:r>
      <w:r>
        <w:rPr>
          <w:rStyle w:val="13"/>
          <w:color w:val="0563C1"/>
        </w:rPr>
        <w:t>[67]. 传媒互联网行业 11 月报：Pika 1.0 内测效果惊艳，“AI+视频”或开启加速迭代，关注应用落地</w:t>
      </w:r>
      <w:r>
        <w:rPr>
          <w:rStyle w:val="13"/>
          <w:color w:val="0563C1"/>
        </w:rPr>
        <w:fldChar w:fldCharType="end"/>
      </w:r>
    </w:p>
    <w:p w14:paraId="7EA48A0E">
      <w:pPr>
        <w:spacing w:after="200" w:line="400" w:lineRule="atLeast"/>
      </w:pPr>
      <w:r>
        <w:fldChar w:fldCharType="begin"/>
      </w:r>
      <w:r>
        <w:instrText xml:space="preserve"> HYPERLINK "http://images.finet.hk/attach/report/file/2018-11-02/20181102_0.pdf" \h </w:instrText>
      </w:r>
      <w:r>
        <w:fldChar w:fldCharType="separate"/>
      </w:r>
      <w:r>
        <w:rPr>
          <w:rStyle w:val="13"/>
          <w:color w:val="0563C1"/>
        </w:rPr>
        <w:t>[68,70]. 阅文集团 (772 HK)收购新丽利好，优质制作团队助力IP变现</w:t>
      </w:r>
      <w:r>
        <w:rPr>
          <w:rStyle w:val="13"/>
          <w:color w:val="0563C1"/>
        </w:rPr>
        <w:fldChar w:fldCharType="end"/>
      </w:r>
    </w:p>
    <w:p w14:paraId="56570ACB">
      <w:pPr>
        <w:spacing w:after="200" w:line="400" w:lineRule="atLeast"/>
      </w:pPr>
      <w:r>
        <w:fldChar w:fldCharType="begin"/>
      </w:r>
      <w:r>
        <w:instrText xml:space="preserve"> HYPERLINK "https://pdf.dfcfw.com/pdf/H3_AP202406301637064095_1.pdf?1719739259000.pdf" \h </w:instrText>
      </w:r>
      <w:r>
        <w:fldChar w:fldCharType="separate"/>
      </w:r>
      <w:r>
        <w:rPr>
          <w:rStyle w:val="13"/>
          <w:color w:val="0563C1"/>
        </w:rPr>
        <w:t>[69]. 万达电影（002739）深度报告：重整旗鼓，三大战略蓄势待发</w:t>
      </w:r>
      <w:r>
        <w:rPr>
          <w:rStyle w:val="13"/>
          <w:color w:val="0563C1"/>
        </w:rPr>
        <w:fldChar w:fldCharType="end"/>
      </w:r>
    </w:p>
    <w:p w14:paraId="1696C2EC">
      <w:pPr>
        <w:spacing w:after="200" w:line="400" w:lineRule="atLeast"/>
      </w:pPr>
      <w:r>
        <w:fldChar w:fldCharType="begin"/>
      </w:r>
      <w:r>
        <w:instrText xml:space="preserve"> HYPERLINK "https://aigc.idigital.com.cn/djyanbao/%E3%80%90%E5%9B%BD%E6%B5%B7%E8%AF%81%E5%88%B8%E3%80%91%E4%B8%AD%E5%9B%BD%E5%84%92%E6%84%8F%EF%BC%8800136%EF%BC%89%EF%BC%9A%E5%85%AC%E5%8F%B8%E6%B7%B1%E5%BA%A6%EF%BC%9A%E5%BD%B1%E8%A7%86%E4%B8%9A%E5%8A%A1%E6%B7%B1%E5%85%A5%E5%8F%91%E5%B1%95%EF%BC%8C%E6%B8%B8%E6%88%8F%E6%9E%84%E7%AD%91%E6%96%B0%E5%A2%9E%E9%95%BF-2025-03-20.pdf" \h </w:instrText>
      </w:r>
      <w:r>
        <w:fldChar w:fldCharType="separate"/>
      </w:r>
      <w:r>
        <w:rPr>
          <w:rStyle w:val="13"/>
          <w:color w:val="0563C1"/>
        </w:rPr>
        <w:t>[71]. 中国儒意(0136.HK)公司深度：影视业务深入发展，游戏构筑新增长</w:t>
      </w:r>
      <w:r>
        <w:rPr>
          <w:rStyle w:val="13"/>
          <w:color w:val="0563C1"/>
        </w:rPr>
        <w:fldChar w:fldCharType="end"/>
      </w:r>
    </w:p>
    <w:p w14:paraId="4ACDC3DB">
      <w:pPr>
        <w:spacing w:after="200" w:line="400" w:lineRule="atLeast"/>
      </w:pPr>
      <w:r>
        <w:fldChar w:fldCharType="begin"/>
      </w:r>
      <w:r>
        <w:instrText xml:space="preserve"> HYPERLINK "https://files.metaso.cn/api/public-file/preview?fileName=8673179126412451840.pdf" \h </w:instrText>
      </w:r>
      <w:r>
        <w:fldChar w:fldCharType="separate"/>
      </w:r>
      <w:r>
        <w:rPr>
          <w:rStyle w:val="13"/>
          <w:color w:val="0563C1"/>
        </w:rPr>
        <w:t>[73]. 供给复苏+微短剧+AI视频三驾马车共振</w:t>
      </w:r>
      <w:r>
        <w:rPr>
          <w:rStyle w:val="13"/>
          <w:color w:val="0563C1"/>
        </w:rPr>
        <w:fldChar w:fldCharType="end"/>
      </w:r>
    </w:p>
    <w:p w14:paraId="037E03D7">
      <w:pPr>
        <w:spacing w:after="200" w:line="400" w:lineRule="atLeast"/>
      </w:pPr>
      <w:r>
        <w:fldChar w:fldCharType="begin"/>
      </w:r>
      <w:r>
        <w:instrText xml:space="preserve"> HYPERLINK "http://finance.sina.com.cn/roll/2025-11-13/doc-infxhkcw3815454.shtml" \h </w:instrText>
      </w:r>
      <w:r>
        <w:fldChar w:fldCharType="separate"/>
      </w:r>
      <w:r>
        <w:rPr>
          <w:rStyle w:val="13"/>
          <w:color w:val="0563C1"/>
        </w:rPr>
        <w:t>[74,104,313]. 2025中国电影市场及观众变化趋势报告</w:t>
      </w:r>
      <w:r>
        <w:rPr>
          <w:rStyle w:val="13"/>
          <w:color w:val="0563C1"/>
        </w:rPr>
        <w:fldChar w:fldCharType="end"/>
      </w:r>
    </w:p>
    <w:p w14:paraId="0311181D">
      <w:pPr>
        <w:spacing w:after="200" w:line="400" w:lineRule="atLeast"/>
      </w:pPr>
      <w:r>
        <w:fldChar w:fldCharType="begin"/>
      </w:r>
      <w:r>
        <w:instrText xml:space="preserve"> HYPERLINK "https://m.163.com/dy/article/KF8BB3DF0511B3FV.html" \h </w:instrText>
      </w:r>
      <w:r>
        <w:fldChar w:fldCharType="separate"/>
      </w:r>
      <w:r>
        <w:rPr>
          <w:rStyle w:val="13"/>
          <w:color w:val="0563C1"/>
        </w:rPr>
        <w:t>[75,102,105,107,109,314]. 灯塔研究院：2025年中国电影市场及观众变化趋势报告_手机网易网</w:t>
      </w:r>
      <w:r>
        <w:rPr>
          <w:rStyle w:val="13"/>
          <w:color w:val="0563C1"/>
        </w:rPr>
        <w:fldChar w:fldCharType="end"/>
      </w:r>
    </w:p>
    <w:p w14:paraId="5B70B64B">
      <w:pPr>
        <w:spacing w:after="200" w:line="400" w:lineRule="atLeast"/>
      </w:pPr>
      <w:r>
        <w:fldChar w:fldCharType="begin"/>
      </w:r>
      <w:r>
        <w:instrText xml:space="preserve"> HYPERLINK "https://m.sohu.com/a/827054433_255783/" \h </w:instrText>
      </w:r>
      <w:r>
        <w:fldChar w:fldCharType="separate"/>
      </w:r>
      <w:r>
        <w:rPr>
          <w:rStyle w:val="13"/>
          <w:color w:val="0563C1"/>
        </w:rPr>
        <w:t>[76]. 《2024中国电影观众变化趋势报告》</w:t>
      </w:r>
      <w:r>
        <w:rPr>
          <w:rStyle w:val="13"/>
          <w:color w:val="0563C1"/>
        </w:rPr>
        <w:fldChar w:fldCharType="end"/>
      </w:r>
    </w:p>
    <w:p w14:paraId="4AE0FFFB">
      <w:pPr>
        <w:spacing w:after="200" w:line="400" w:lineRule="atLeast"/>
      </w:pPr>
      <w:r>
        <w:fldChar w:fldCharType="begin"/>
      </w:r>
      <w:r>
        <w:instrText xml:space="preserve"> HYPERLINK "https://cdn.vidchina.cn/upload/files/cc9a75a74ba8952832fe2d526356c46a.pdf" \h </w:instrText>
      </w:r>
      <w:r>
        <w:fldChar w:fldCharType="separate"/>
      </w:r>
      <w:r>
        <w:rPr>
          <w:rStyle w:val="13"/>
          <w:color w:val="0563C1"/>
        </w:rPr>
        <w:t>[77,78,79,80,81,83,84,85,86,87,88,89,90,91,92,95,96,98,99,100,326,327,332,333]. 2024 中国电影观众变化趋势报告</w:t>
      </w:r>
      <w:r>
        <w:rPr>
          <w:rStyle w:val="13"/>
          <w:color w:val="0563C1"/>
        </w:rPr>
        <w:fldChar w:fldCharType="end"/>
      </w:r>
    </w:p>
    <w:p w14:paraId="0B797E76">
      <w:pPr>
        <w:spacing w:after="200" w:line="400" w:lineRule="atLeast"/>
      </w:pPr>
      <w:r>
        <w:fldChar w:fldCharType="begin"/>
      </w:r>
      <w:r>
        <w:instrText xml:space="preserve"> HYPERLINK "https://francis-press.com/uploads/papers/CWNXjoX7y2We9N1ZYEooxzw8XkcLKpo8oxokZO3n.pdf" \h </w:instrText>
      </w:r>
      <w:r>
        <w:fldChar w:fldCharType="separate"/>
      </w:r>
      <w:r>
        <w:rPr>
          <w:rStyle w:val="13"/>
          <w:color w:val="0563C1"/>
        </w:rPr>
        <w:t>[82,94,97,101,111]. A Study on the Film Production Industry in Chinese Mainland in 2024</w:t>
      </w:r>
      <w:r>
        <w:rPr>
          <w:rStyle w:val="13"/>
          <w:color w:val="0563C1"/>
        </w:rPr>
        <w:fldChar w:fldCharType="end"/>
      </w:r>
    </w:p>
    <w:p w14:paraId="51AE8CEB">
      <w:pPr>
        <w:spacing w:after="200" w:line="400" w:lineRule="atLeast"/>
      </w:pPr>
      <w:r>
        <w:fldChar w:fldCharType="begin"/>
      </w:r>
      <w:r>
        <w:instrText xml:space="preserve"> HYPERLINK "https://pdf.dfcfw.com/pdf/H3_AP202411171640928797_1.pdf?1731876361000.pdf" \h </w:instrText>
      </w:r>
      <w:r>
        <w:fldChar w:fldCharType="separate"/>
      </w:r>
      <w:r>
        <w:rPr>
          <w:rStyle w:val="13"/>
          <w:color w:val="0563C1"/>
        </w:rPr>
        <w:t>[93]. 传媒互联网行业周报：AI应用端侧持续进展，春节档影片陆续定档</w:t>
      </w:r>
      <w:r>
        <w:rPr>
          <w:rStyle w:val="13"/>
          <w:color w:val="0563C1"/>
        </w:rPr>
        <w:fldChar w:fldCharType="end"/>
      </w:r>
    </w:p>
    <w:p w14:paraId="0B5A51EB">
      <w:pPr>
        <w:spacing w:after="200" w:line="400" w:lineRule="atLeast"/>
      </w:pPr>
      <w:r>
        <w:fldChar w:fldCharType="begin"/>
      </w:r>
      <w:r>
        <w:instrText xml:space="preserve"> HYPERLINK "https://www.163.com/dy/article/KF8BB3DF0511B3FV.html" \h </w:instrText>
      </w:r>
      <w:r>
        <w:fldChar w:fldCharType="separate"/>
      </w:r>
      <w:r>
        <w:rPr>
          <w:rStyle w:val="13"/>
          <w:color w:val="0563C1"/>
        </w:rPr>
        <w:t>[103,106,108,110]. 灯塔研究院：2025年中国电影市场及观众变化趋势报告</w:t>
      </w:r>
      <w:r>
        <w:rPr>
          <w:rStyle w:val="13"/>
          <w:color w:val="0563C1"/>
        </w:rPr>
        <w:fldChar w:fldCharType="end"/>
      </w:r>
    </w:p>
    <w:p w14:paraId="5A645806">
      <w:pPr>
        <w:spacing w:after="200" w:line="400" w:lineRule="atLeast"/>
      </w:pPr>
      <w:r>
        <w:fldChar w:fldCharType="begin"/>
      </w:r>
      <w:r>
        <w:instrText xml:space="preserve"> HYPERLINK "https://finance.sina.com.cn/roll/2025-10-02/doc-infsnutn6173704.shtml" \h </w:instrText>
      </w:r>
      <w:r>
        <w:fldChar w:fldCharType="separate"/>
      </w:r>
      <w:r>
        <w:rPr>
          <w:rStyle w:val="13"/>
          <w:color w:val="0563C1"/>
        </w:rPr>
        <w:t>[113,197,259]. 2025年度总票房超去年，票房前十均为国产</w:t>
      </w:r>
      <w:r>
        <w:rPr>
          <w:rStyle w:val="13"/>
          <w:color w:val="0563C1"/>
        </w:rPr>
        <w:fldChar w:fldCharType="end"/>
      </w:r>
    </w:p>
    <w:p w14:paraId="209D5E9C">
      <w:pPr>
        <w:spacing w:after="200" w:line="400" w:lineRule="atLeast"/>
      </w:pPr>
      <w:r>
        <w:fldChar w:fldCharType="begin"/>
      </w:r>
      <w:r>
        <w:instrText xml:space="preserve"> HYPERLINK "https://www.163.com/dy/article/KBF35Q920519HSH5.html" \h </w:instrText>
      </w:r>
      <w:r>
        <w:fldChar w:fldCharType="separate"/>
      </w:r>
      <w:r>
        <w:rPr>
          <w:rStyle w:val="13"/>
          <w:color w:val="0563C1"/>
        </w:rPr>
        <w:t>[114]. 文娱商业观察</w:t>
      </w:r>
      <w:r>
        <w:rPr>
          <w:rStyle w:val="13"/>
          <w:color w:val="0563C1"/>
        </w:rPr>
        <w:fldChar w:fldCharType="end"/>
      </w:r>
    </w:p>
    <w:p w14:paraId="5256390E">
      <w:pPr>
        <w:spacing w:after="200" w:line="400" w:lineRule="atLeast"/>
      </w:pPr>
      <w:r>
        <w:fldChar w:fldCharType="begin"/>
      </w:r>
      <w:r>
        <w:instrText xml:space="preserve"> HYPERLINK "https://www.sohu.com/a/940823408_122094388" \h </w:instrText>
      </w:r>
      <w:r>
        <w:fldChar w:fldCharType="separate"/>
      </w:r>
      <w:r>
        <w:rPr>
          <w:rStyle w:val="13"/>
          <w:color w:val="0563C1"/>
        </w:rPr>
        <w:t>[115,116]. 2025年中国电影市场迎来新突破：观影人次破10亿，粤产电影首次占据票房前十名两席！</w:t>
      </w:r>
      <w:r>
        <w:rPr>
          <w:rStyle w:val="13"/>
          <w:color w:val="0563C1"/>
        </w:rPr>
        <w:fldChar w:fldCharType="end"/>
      </w:r>
    </w:p>
    <w:p w14:paraId="10E20BF9">
      <w:pPr>
        <w:spacing w:after="200" w:line="400" w:lineRule="atLeast"/>
      </w:pPr>
      <w:r>
        <w:fldChar w:fldCharType="begin"/>
      </w:r>
      <w:r>
        <w:instrText xml:space="preserve"> HYPERLINK "https://epaper.guilinlife.com/glwbpc/glwb/20251215/13.pdf" \h </w:instrText>
      </w:r>
      <w:r>
        <w:fldChar w:fldCharType="separate"/>
      </w:r>
      <w:r>
        <w:rPr>
          <w:rStyle w:val="13"/>
          <w:color w:val="0563C1"/>
        </w:rPr>
        <w:t>[118,120]. 2025年度电影票房突破500亿元</w:t>
      </w:r>
      <w:r>
        <w:rPr>
          <w:rStyle w:val="13"/>
          <w:color w:val="0563C1"/>
        </w:rPr>
        <w:fldChar w:fldCharType="end"/>
      </w:r>
    </w:p>
    <w:p w14:paraId="75E66096">
      <w:pPr>
        <w:spacing w:after="200" w:line="400" w:lineRule="atLeast"/>
      </w:pPr>
      <w:r>
        <w:fldChar w:fldCharType="begin"/>
      </w:r>
      <w:r>
        <w:instrText xml:space="preserve"> HYPERLINK "https://welcon.kocca.kr/cmm/fms/CrawlingFileDown.do?atchFileId=FILE_ffce37aa-2995-47ec-ad1f-29cbc5c4ceb8&amp;fileSn=1" \h </w:instrText>
      </w:r>
      <w:r>
        <w:fldChar w:fldCharType="separate"/>
      </w:r>
      <w:r>
        <w:rPr>
          <w:rStyle w:val="13"/>
          <w:color w:val="0563C1"/>
        </w:rPr>
        <w:t>[121]. 2025 WEEKLY GLOBAL</w:t>
      </w:r>
      <w:r>
        <w:rPr>
          <w:rStyle w:val="13"/>
          <w:color w:val="0563C1"/>
        </w:rPr>
        <w:fldChar w:fldCharType="end"/>
      </w:r>
    </w:p>
    <w:p w14:paraId="064E12D9">
      <w:pPr>
        <w:spacing w:after="200" w:line="400" w:lineRule="atLeast"/>
      </w:pPr>
      <w:r>
        <w:fldChar w:fldCharType="begin"/>
      </w:r>
      <w:r>
        <w:instrText xml:space="preserve"> HYPERLINK "http://www.bilibili.com/video/av114050826506802" \h </w:instrText>
      </w:r>
      <w:r>
        <w:fldChar w:fldCharType="separate"/>
      </w:r>
      <w:r>
        <w:rPr>
          <w:rStyle w:val="13"/>
          <w:color w:val="0563C1"/>
        </w:rPr>
        <w:t>[123,126,129,320]. 《哪吒之魔童闹海》的制作成本是多少</w:t>
      </w:r>
      <w:r>
        <w:rPr>
          <w:rStyle w:val="13"/>
          <w:color w:val="0563C1"/>
        </w:rPr>
        <w:fldChar w:fldCharType="end"/>
      </w:r>
    </w:p>
    <w:p w14:paraId="73FB97E3">
      <w:pPr>
        <w:spacing w:after="200" w:line="400" w:lineRule="atLeast"/>
      </w:pPr>
      <w:r>
        <w:fldChar w:fldCharType="begin"/>
      </w:r>
      <w:r>
        <w:instrText xml:space="preserve"> HYPERLINK "https://www.sohu.com/a/847542734_121924583" \h </w:instrText>
      </w:r>
      <w:r>
        <w:fldChar w:fldCharType="separate"/>
      </w:r>
      <w:r>
        <w:rPr>
          <w:rStyle w:val="13"/>
          <w:color w:val="0563C1"/>
        </w:rPr>
        <w:t>[124,128,140,321]. 2025春节档：六部大片齐上阵，谁能问鼎票房冠军？_唐探_电影_武侠</w:t>
      </w:r>
      <w:r>
        <w:rPr>
          <w:rStyle w:val="13"/>
          <w:color w:val="0563C1"/>
        </w:rPr>
        <w:fldChar w:fldCharType="end"/>
      </w:r>
    </w:p>
    <w:p w14:paraId="254E3637">
      <w:pPr>
        <w:spacing w:after="200" w:line="400" w:lineRule="atLeast"/>
      </w:pPr>
      <w:r>
        <w:fldChar w:fldCharType="begin"/>
      </w:r>
      <w:r>
        <w:instrText xml:space="preserve"> HYPERLINK "https://file.iyanbao.com/pdf/33d46-e43a1fca-501c-4728-893c-cd0f1cd0bd1d.pdf" \h </w:instrText>
      </w:r>
      <w:r>
        <w:fldChar w:fldCharType="separate"/>
      </w:r>
      <w:r>
        <w:rPr>
          <w:rStyle w:val="13"/>
          <w:color w:val="0563C1"/>
        </w:rPr>
        <w:t>[125,134,294]. 开源晨会 0205</w:t>
      </w:r>
      <w:r>
        <w:rPr>
          <w:rStyle w:val="13"/>
          <w:color w:val="0563C1"/>
        </w:rPr>
        <w:fldChar w:fldCharType="end"/>
      </w:r>
    </w:p>
    <w:p w14:paraId="476D8B17">
      <w:pPr>
        <w:spacing w:after="200" w:line="400" w:lineRule="atLeast"/>
      </w:pPr>
      <w:r>
        <w:fldChar w:fldCharType="begin"/>
      </w:r>
      <w:r>
        <w:instrText xml:space="preserve"> HYPERLINK "https://tieba.baidu.com/p/9458621585" \h </w:instrText>
      </w:r>
      <w:r>
        <w:fldChar w:fldCharType="separate"/>
      </w:r>
      <w:r>
        <w:rPr>
          <w:rStyle w:val="13"/>
          <w:color w:val="0563C1"/>
        </w:rPr>
        <w:t>[127,147]. 哪吒之魔童闹海制作成本5亿 上映三天已经全部收回来了</w:t>
      </w:r>
      <w:r>
        <w:rPr>
          <w:rStyle w:val="13"/>
          <w:color w:val="0563C1"/>
        </w:rPr>
        <w:fldChar w:fldCharType="end"/>
      </w:r>
    </w:p>
    <w:p w14:paraId="585BB7F3">
      <w:pPr>
        <w:spacing w:after="200" w:line="400" w:lineRule="atLeast"/>
      </w:pPr>
      <w:r>
        <w:fldChar w:fldCharType="begin"/>
      </w:r>
      <w:r>
        <w:instrText xml:space="preserve"> HYPERLINK "https://files.metaso.cn/api/public-file/preview?fileName=8683679078254956544.pdf" \h </w:instrText>
      </w:r>
      <w:r>
        <w:fldChar w:fldCharType="separate"/>
      </w:r>
      <w:r>
        <w:rPr>
          <w:rStyle w:val="13"/>
          <w:color w:val="0563C1"/>
        </w:rPr>
        <w:t>[130,149,150,151,214,291,324]. 传媒互联网行业2026年投资策略报告：AI应用加速纵深，内容消费筑底回升</w:t>
      </w:r>
      <w:r>
        <w:rPr>
          <w:rStyle w:val="13"/>
          <w:color w:val="0563C1"/>
        </w:rPr>
        <w:fldChar w:fldCharType="end"/>
      </w:r>
    </w:p>
    <w:p w14:paraId="3C55006D">
      <w:pPr>
        <w:spacing w:after="200" w:line="400" w:lineRule="atLeast"/>
      </w:pPr>
      <w:r>
        <w:fldChar w:fldCharType="begin"/>
      </w:r>
      <w:r>
        <w:instrText xml:space="preserve"> HYPERLINK "https://pdf.dfcfw.com/pdf/H3_AP202502051642813656_1.pdf?1738823923000.pdf" \h </w:instrText>
      </w:r>
      <w:r>
        <w:fldChar w:fldCharType="separate"/>
      </w:r>
      <w:r>
        <w:rPr>
          <w:rStyle w:val="13"/>
          <w:color w:val="0563C1"/>
        </w:rPr>
        <w:t>[132,133,139,143,270]. 优质内容展现更为凸显的口碑效应——2025年春节档电影回顾及展望</w:t>
      </w:r>
      <w:r>
        <w:rPr>
          <w:rStyle w:val="13"/>
          <w:color w:val="0563C1"/>
        </w:rPr>
        <w:fldChar w:fldCharType="end"/>
      </w:r>
    </w:p>
    <w:p w14:paraId="1F561270">
      <w:pPr>
        <w:spacing w:after="200" w:line="400" w:lineRule="atLeast"/>
      </w:pPr>
      <w:r>
        <w:fldChar w:fldCharType="begin"/>
      </w:r>
      <w:r>
        <w:instrText xml:space="preserve"> HYPERLINK "https://news.china.com/socialgd/10000169/20250201/47923177.html" \h </w:instrText>
      </w:r>
      <w:r>
        <w:fldChar w:fldCharType="separate"/>
      </w:r>
      <w:r>
        <w:rPr>
          <w:rStyle w:val="13"/>
          <w:color w:val="0563C1"/>
        </w:rPr>
        <w:t>[135,137,146]. 哪吒之魔童闹海</w:t>
      </w:r>
      <w:r>
        <w:rPr>
          <w:rStyle w:val="13"/>
          <w:color w:val="0563C1"/>
        </w:rPr>
        <w:fldChar w:fldCharType="end"/>
      </w:r>
    </w:p>
    <w:p w14:paraId="4C39A773">
      <w:pPr>
        <w:spacing w:after="200" w:line="400" w:lineRule="atLeast"/>
      </w:pPr>
      <w:r>
        <w:fldChar w:fldCharType="begin"/>
      </w:r>
      <w:r>
        <w:instrText xml:space="preserve"> HYPERLINK "https://pdf.dfcfw.com/pdf/H3_AP202502041642765492_1.pdf?1738675164000.pdf" \h </w:instrText>
      </w:r>
      <w:r>
        <w:fldChar w:fldCharType="separate"/>
      </w:r>
      <w:r>
        <w:rPr>
          <w:rStyle w:val="13"/>
          <w:color w:val="0563C1"/>
        </w:rPr>
        <w:t>[136,141,145,219,235,237,269,273]. 传媒互联网产业行业研究</w:t>
      </w:r>
      <w:r>
        <w:rPr>
          <w:rStyle w:val="13"/>
          <w:color w:val="0563C1"/>
        </w:rPr>
        <w:fldChar w:fldCharType="end"/>
      </w:r>
    </w:p>
    <w:p w14:paraId="7835B78D">
      <w:pPr>
        <w:spacing w:after="200" w:line="400" w:lineRule="atLeast"/>
      </w:pPr>
      <w:r>
        <w:fldChar w:fldCharType="begin"/>
      </w:r>
      <w:r>
        <w:instrText xml:space="preserve"> HYPERLINK "https://xueqiu.com/7953512412/344128172" \h </w:instrText>
      </w:r>
      <w:r>
        <w:fldChar w:fldCharType="separate"/>
      </w:r>
      <w:r>
        <w:rPr>
          <w:rStyle w:val="13"/>
          <w:color w:val="0563C1"/>
        </w:rPr>
        <w:t>[138,148,325]. 南京照相馆</w:t>
      </w:r>
      <w:r>
        <w:rPr>
          <w:rStyle w:val="13"/>
          <w:color w:val="0563C1"/>
        </w:rPr>
        <w:fldChar w:fldCharType="end"/>
      </w:r>
    </w:p>
    <w:p w14:paraId="5FEB4A0E">
      <w:pPr>
        <w:spacing w:after="200" w:line="400" w:lineRule="atLeast"/>
      </w:pPr>
      <w:r>
        <w:fldChar w:fldCharType="begin"/>
      </w:r>
      <w:r>
        <w:instrText xml:space="preserve"> HYPERLINK "https://finance.sina.cn/2025-09-07/detail-infpsaum0731390.d.html" \h </w:instrText>
      </w:r>
      <w:r>
        <w:fldChar w:fldCharType="separate"/>
      </w:r>
      <w:r>
        <w:rPr>
          <w:rStyle w:val="13"/>
          <w:color w:val="0563C1"/>
        </w:rPr>
        <w:t>[144]. 股价暴涨近50%！又一黑马票房破10亿，2大主演平均年龄近70岁！</w:t>
      </w:r>
      <w:r>
        <w:rPr>
          <w:rStyle w:val="13"/>
          <w:color w:val="0563C1"/>
        </w:rPr>
        <w:fldChar w:fldCharType="end"/>
      </w:r>
    </w:p>
    <w:p w14:paraId="13A9B95F">
      <w:pPr>
        <w:spacing w:after="200" w:line="400" w:lineRule="atLeast"/>
      </w:pPr>
      <w:r>
        <w:fldChar w:fldCharType="begin"/>
      </w:r>
      <w:r>
        <w:instrText xml:space="preserve"> HYPERLINK "https://files.metaso.cn/api/public-file/preview?fileName=8676512676131782656.pdf" \h </w:instrText>
      </w:r>
      <w:r>
        <w:fldChar w:fldCharType="separate"/>
      </w:r>
      <w:r>
        <w:rPr>
          <w:rStyle w:val="13"/>
          <w:color w:val="0563C1"/>
        </w:rPr>
        <w:t>[152,153]. 从 Sora 看 AI 视频的昨天、今天和明天——AI+系列报告十</w:t>
      </w:r>
      <w:r>
        <w:rPr>
          <w:rStyle w:val="13"/>
          <w:color w:val="0563C1"/>
        </w:rPr>
        <w:fldChar w:fldCharType="end"/>
      </w:r>
    </w:p>
    <w:p w14:paraId="5B5C8496">
      <w:pPr>
        <w:spacing w:after="200" w:line="400" w:lineRule="atLeast"/>
      </w:pPr>
      <w:r>
        <w:fldChar w:fldCharType="begin"/>
      </w:r>
      <w:r>
        <w:instrText xml:space="preserve"> HYPERLINK "https://files.metaso.cn/api/public-file/preview?fileName=8686266048354017280.pdf" \h </w:instrText>
      </w:r>
      <w:r>
        <w:fldChar w:fldCharType="separate"/>
      </w:r>
      <w:r>
        <w:rPr>
          <w:rStyle w:val="13"/>
          <w:color w:val="0563C1"/>
        </w:rPr>
        <w:t>[154,155]. 传媒行业点评报告：看好电影衍生品市场，光线、果麦等相关营收或高增</w:t>
      </w:r>
      <w:r>
        <w:rPr>
          <w:rStyle w:val="13"/>
          <w:color w:val="0563C1"/>
        </w:rPr>
        <w:fldChar w:fldCharType="end"/>
      </w:r>
    </w:p>
    <w:p w14:paraId="594581E0">
      <w:pPr>
        <w:spacing w:after="200" w:line="400" w:lineRule="atLeast"/>
      </w:pPr>
      <w:r>
        <w:fldChar w:fldCharType="begin"/>
      </w:r>
      <w:r>
        <w:instrText xml:space="preserve"> HYPERLINK "https://www.163.com/dy/article/JRBAF1GA05199NPP.html" \h </w:instrText>
      </w:r>
      <w:r>
        <w:fldChar w:fldCharType="separate"/>
      </w:r>
      <w:r>
        <w:rPr>
          <w:rStyle w:val="13"/>
          <w:color w:val="0563C1"/>
        </w:rPr>
        <w:t>[156]. 《哪吒之魔童闹海》票房数据及行业影响分析</w:t>
      </w:r>
      <w:r>
        <w:rPr>
          <w:rStyle w:val="13"/>
          <w:color w:val="0563C1"/>
        </w:rPr>
        <w:fldChar w:fldCharType="end"/>
      </w:r>
    </w:p>
    <w:p w14:paraId="631E7BAE">
      <w:pPr>
        <w:spacing w:after="200" w:line="400" w:lineRule="atLeast"/>
      </w:pPr>
      <w:r>
        <w:fldChar w:fldCharType="begin"/>
      </w:r>
      <w:r>
        <w:instrText xml:space="preserve"> HYPERLINK "https://m.21jingji.com/article/20240111/herald/fcd3b1b4742d8ad530113c647f5ef7d3.html" \h </w:instrText>
      </w:r>
      <w:r>
        <w:fldChar w:fldCharType="separate"/>
      </w:r>
      <w:r>
        <w:rPr>
          <w:rStyle w:val="13"/>
          <w:color w:val="0563C1"/>
        </w:rPr>
        <w:t>[157,158,173,176,188,328,329]. 2024年，头部平台将在虚拟制片上的实践会越来越广泛</w:t>
      </w:r>
      <w:r>
        <w:rPr>
          <w:rStyle w:val="13"/>
          <w:color w:val="0563C1"/>
        </w:rPr>
        <w:fldChar w:fldCharType="end"/>
      </w:r>
    </w:p>
    <w:p w14:paraId="401FA78D">
      <w:pPr>
        <w:spacing w:after="200" w:line="400" w:lineRule="atLeast"/>
      </w:pPr>
      <w:r>
        <w:fldChar w:fldCharType="begin"/>
      </w:r>
      <w:r>
        <w:instrText xml:space="preserve"> HYPERLINK "https://m.sohu.com/a/825631921_732124/" \h </w:instrText>
      </w:r>
      <w:r>
        <w:fldChar w:fldCharType="separate"/>
      </w:r>
      <w:r>
        <w:rPr>
          <w:rStyle w:val="13"/>
          <w:color w:val="0563C1"/>
        </w:rPr>
        <w:t>[159,175]. 顶尖专家、实战案例，虚拟制作培训干货全在这里了！</w:t>
      </w:r>
      <w:r>
        <w:rPr>
          <w:rStyle w:val="13"/>
          <w:color w:val="0563C1"/>
        </w:rPr>
        <w:fldChar w:fldCharType="end"/>
      </w:r>
    </w:p>
    <w:p w14:paraId="62DB0A0B">
      <w:pPr>
        <w:spacing w:after="200" w:line="400" w:lineRule="atLeast"/>
      </w:pPr>
      <w:r>
        <w:fldChar w:fldCharType="begin"/>
      </w:r>
      <w:r>
        <w:instrText xml:space="preserve"> HYPERLINK "https://www.163.com/dy/article/KDN7AEVP05389VEO.html" \h </w:instrText>
      </w:r>
      <w:r>
        <w:fldChar w:fldCharType="separate"/>
      </w:r>
      <w:r>
        <w:rPr>
          <w:rStyle w:val="13"/>
          <w:color w:val="0563C1"/>
        </w:rPr>
        <w:t>[160,191]. 《中国电影产业发展研究报告：过去10年回顾与未来10年展望》</w:t>
      </w:r>
      <w:r>
        <w:rPr>
          <w:rStyle w:val="13"/>
          <w:color w:val="0563C1"/>
        </w:rPr>
        <w:fldChar w:fldCharType="end"/>
      </w:r>
    </w:p>
    <w:p w14:paraId="235C49F3">
      <w:pPr>
        <w:spacing w:after="200" w:line="400" w:lineRule="atLeast"/>
      </w:pPr>
      <w:r>
        <w:fldChar w:fldCharType="begin"/>
      </w:r>
      <w:r>
        <w:instrText xml:space="preserve"> HYPERLINK "https://www.worldscientific.com/doi/pdf/10.1142/S0129156425408599?srsltid=AfmBOooq_jv062SsIO5kdoGtnz5hVa7GNcyweaBSr4K19FHwMGI8ds09" \h </w:instrText>
      </w:r>
      <w:r>
        <w:fldChar w:fldCharType="separate"/>
      </w:r>
      <w:r>
        <w:rPr>
          <w:rStyle w:val="13"/>
          <w:color w:val="0563C1"/>
        </w:rPr>
        <w:t>[161,184]. The Development Path of Chinese Science Fiction Films Based on the AI Background</w:t>
      </w:r>
      <w:r>
        <w:rPr>
          <w:rStyle w:val="13"/>
          <w:color w:val="0563C1"/>
        </w:rPr>
        <w:fldChar w:fldCharType="end"/>
      </w:r>
    </w:p>
    <w:p w14:paraId="7A786FA3">
      <w:pPr>
        <w:spacing w:after="200" w:line="400" w:lineRule="atLeast"/>
      </w:pPr>
      <w:r>
        <w:fldChar w:fldCharType="begin"/>
      </w:r>
      <w:r>
        <w:instrText xml:space="preserve"> HYPERLINK "https://files.metaso.cn/api/public-file/preview?fileName=8673182635059552256.pdf" \h </w:instrText>
      </w:r>
      <w:r>
        <w:fldChar w:fldCharType="separate"/>
      </w:r>
      <w:r>
        <w:rPr>
          <w:rStyle w:val="13"/>
          <w:color w:val="0563C1"/>
        </w:rPr>
        <w:t>[162,164,167,330]. 2025中国游戏科技发展白皮书</w:t>
      </w:r>
      <w:r>
        <w:rPr>
          <w:rStyle w:val="13"/>
          <w:color w:val="0563C1"/>
        </w:rPr>
        <w:fldChar w:fldCharType="end"/>
      </w:r>
    </w:p>
    <w:p w14:paraId="435323B2">
      <w:pPr>
        <w:spacing w:after="200" w:line="400" w:lineRule="atLeast"/>
      </w:pPr>
      <w:r>
        <w:fldChar w:fldCharType="begin"/>
      </w:r>
      <w:r>
        <w:instrText xml:space="preserve"> HYPERLINK "https://ent.cri.cn/2023-08-11/28dbffdf-adbe-f841-7e5b-853a9069289a.html" \h </w:instrText>
      </w:r>
      <w:r>
        <w:fldChar w:fldCharType="separate"/>
      </w:r>
      <w:r>
        <w:rPr>
          <w:rStyle w:val="13"/>
          <w:color w:val="0563C1"/>
        </w:rPr>
        <w:t>[163,182]. 电影工业化：中国电影高质量发展的必由之路</w:t>
      </w:r>
      <w:r>
        <w:rPr>
          <w:rStyle w:val="13"/>
          <w:color w:val="0563C1"/>
        </w:rPr>
        <w:fldChar w:fldCharType="end"/>
      </w:r>
    </w:p>
    <w:p w14:paraId="234AE815">
      <w:pPr>
        <w:spacing w:after="200" w:line="400" w:lineRule="atLeast"/>
      </w:pPr>
      <w:r>
        <w:fldChar w:fldCharType="begin"/>
      </w:r>
      <w:r>
        <w:instrText xml:space="preserve"> HYPERLINK "https://dr.ntu.edu.sg/bitstream/10356/174920/3/MA_thesis_FromVFX_to_ICVFX_.pdf" \h </w:instrText>
      </w:r>
      <w:r>
        <w:fldChar w:fldCharType="separate"/>
      </w:r>
      <w:r>
        <w:rPr>
          <w:rStyle w:val="13"/>
          <w:color w:val="0563C1"/>
        </w:rPr>
        <w:t>[165,186,331]. From digital visual effects to emerging in-camera visual effects: investigating the change of workflow, occupational roles and common challenges in Southeast Asian and East Asian countries</w:t>
      </w:r>
      <w:r>
        <w:rPr>
          <w:rStyle w:val="13"/>
          <w:color w:val="0563C1"/>
        </w:rPr>
        <w:fldChar w:fldCharType="end"/>
      </w:r>
    </w:p>
    <w:p w14:paraId="07DAFAB2">
      <w:pPr>
        <w:spacing w:after="200" w:line="400" w:lineRule="atLeast"/>
      </w:pPr>
      <w:r>
        <w:fldChar w:fldCharType="begin"/>
      </w:r>
      <w:r>
        <w:instrText xml:space="preserve"> HYPERLINK "https://www.163.com/dy/article/KCFTQ3290514R9KQ.html" \h </w:instrText>
      </w:r>
      <w:r>
        <w:fldChar w:fldCharType="separate"/>
      </w:r>
      <w:r>
        <w:rPr>
          <w:rStyle w:val="13"/>
          <w:color w:val="0563C1"/>
        </w:rPr>
        <w:t>[166,178,180]. “圈粉”“本土化”“量质提升”……借助关键词透视中国电影出海多点开花劲头足</w:t>
      </w:r>
      <w:r>
        <w:rPr>
          <w:rStyle w:val="13"/>
          <w:color w:val="0563C1"/>
        </w:rPr>
        <w:fldChar w:fldCharType="end"/>
      </w:r>
    </w:p>
    <w:p w14:paraId="6C1DDF1D">
      <w:pPr>
        <w:spacing w:after="200" w:line="400" w:lineRule="atLeast"/>
      </w:pPr>
      <w:r>
        <w:fldChar w:fldCharType="begin"/>
      </w:r>
      <w:r>
        <w:instrText xml:space="preserve"> HYPERLINK "https://www.bilibili.com/read/cv24343414" \h </w:instrText>
      </w:r>
      <w:r>
        <w:fldChar w:fldCharType="separate"/>
      </w:r>
      <w:r>
        <w:rPr>
          <w:rStyle w:val="13"/>
          <w:color w:val="0563C1"/>
        </w:rPr>
        <w:t>[168,179,187]. 虚拟制片电影创作制作全流程案例分享</w:t>
      </w:r>
      <w:r>
        <w:rPr>
          <w:rStyle w:val="13"/>
          <w:color w:val="0563C1"/>
        </w:rPr>
        <w:fldChar w:fldCharType="end"/>
      </w:r>
    </w:p>
    <w:p w14:paraId="41038AF0">
      <w:pPr>
        <w:spacing w:after="200" w:line="400" w:lineRule="atLeast"/>
      </w:pPr>
      <w:r>
        <w:fldChar w:fldCharType="begin"/>
      </w:r>
      <w:r>
        <w:instrText xml:space="preserve"> HYPERLINK "https://files.metaso.cn/api/public-file/preview?fileName=8682558258475839488.pdf" \h </w:instrText>
      </w:r>
      <w:r>
        <w:fldChar w:fldCharType="separate"/>
      </w:r>
      <w:r>
        <w:rPr>
          <w:rStyle w:val="13"/>
          <w:color w:val="0563C1"/>
        </w:rPr>
        <w:t>[169]. DeepSeek 行业深度：市场表现、发展展望、产业机遇及相关公司深度梳理</w:t>
      </w:r>
      <w:r>
        <w:rPr>
          <w:rStyle w:val="13"/>
          <w:color w:val="0563C1"/>
        </w:rPr>
        <w:fldChar w:fldCharType="end"/>
      </w:r>
    </w:p>
    <w:p w14:paraId="7FB46939">
      <w:pPr>
        <w:spacing w:after="200" w:line="400" w:lineRule="atLeast"/>
      </w:pPr>
      <w:r>
        <w:fldChar w:fldCharType="begin"/>
      </w:r>
      <w:r>
        <w:instrText xml:space="preserve"> HYPERLINK "https://files.metaso.cn/api/public-file/preview?fileName=8682631938953457664.pdf" \h </w:instrText>
      </w:r>
      <w:r>
        <w:fldChar w:fldCharType="separate"/>
      </w:r>
      <w:r>
        <w:rPr>
          <w:rStyle w:val="13"/>
          <w:color w:val="0563C1"/>
        </w:rPr>
        <w:t>[170]. 虚拟现实产业布局白皮书 —— 虚拟动点AI时代虚拟现实产业领创者</w:t>
      </w:r>
      <w:r>
        <w:rPr>
          <w:rStyle w:val="13"/>
          <w:color w:val="0563C1"/>
        </w:rPr>
        <w:fldChar w:fldCharType="end"/>
      </w:r>
    </w:p>
    <w:p w14:paraId="03871F7F">
      <w:pPr>
        <w:spacing w:after="200" w:line="400" w:lineRule="atLeast"/>
      </w:pPr>
      <w:r>
        <w:fldChar w:fldCharType="begin"/>
      </w:r>
      <w:r>
        <w:instrText xml:space="preserve"> HYPERLINK "https://files.metaso.cn/api/public-file/preview?fileName=8673178984624791552.pdf" \h </w:instrText>
      </w:r>
      <w:r>
        <w:fldChar w:fldCharType="separate"/>
      </w:r>
      <w:r>
        <w:rPr>
          <w:rStyle w:val="13"/>
          <w:color w:val="0563C1"/>
        </w:rPr>
        <w:t>[171]. 从内容到商业：2024-2025年影视短剧行业深度剖析</w:t>
      </w:r>
      <w:r>
        <w:rPr>
          <w:rStyle w:val="13"/>
          <w:color w:val="0563C1"/>
        </w:rPr>
        <w:fldChar w:fldCharType="end"/>
      </w:r>
    </w:p>
    <w:p w14:paraId="6A858625">
      <w:pPr>
        <w:spacing w:after="200" w:line="400" w:lineRule="atLeast"/>
      </w:pPr>
      <w:r>
        <w:fldChar w:fldCharType="begin"/>
      </w:r>
      <w:r>
        <w:instrText xml:space="preserve"> HYPERLINK "https://files.metaso.cn/api/public-file/preview?fileName=8682631636391440384.pdf" \h </w:instrText>
      </w:r>
      <w:r>
        <w:fldChar w:fldCharType="separate"/>
      </w:r>
      <w:r>
        <w:rPr>
          <w:rStyle w:val="13"/>
          <w:color w:val="0563C1"/>
        </w:rPr>
        <w:t>[172,181]. 中国文化元宇宙白皮书</w:t>
      </w:r>
      <w:r>
        <w:rPr>
          <w:rStyle w:val="13"/>
          <w:color w:val="0563C1"/>
        </w:rPr>
        <w:fldChar w:fldCharType="end"/>
      </w:r>
    </w:p>
    <w:p w14:paraId="73A218F0">
      <w:pPr>
        <w:spacing w:after="200" w:line="400" w:lineRule="atLeast"/>
      </w:pPr>
      <w:r>
        <w:fldChar w:fldCharType="begin"/>
      </w:r>
      <w:r>
        <w:instrText xml:space="preserve"> HYPERLINK "http://finance.sina.com.cn/tech/roll/2024-09-29/doc-incqvnxn9029124.shtml" \h </w:instrText>
      </w:r>
      <w:r>
        <w:fldChar w:fldCharType="separate"/>
      </w:r>
      <w:r>
        <w:rPr>
          <w:rStyle w:val="13"/>
          <w:color w:val="0563C1"/>
        </w:rPr>
        <w:t>[174,177]. 2024广州电影产业博览交易会</w:t>
      </w:r>
      <w:r>
        <w:rPr>
          <w:rStyle w:val="13"/>
          <w:color w:val="0563C1"/>
        </w:rPr>
        <w:fldChar w:fldCharType="end"/>
      </w:r>
    </w:p>
    <w:p w14:paraId="227190FD">
      <w:pPr>
        <w:spacing w:after="200" w:line="400" w:lineRule="atLeast"/>
      </w:pPr>
      <w:r>
        <w:fldChar w:fldCharType="begin"/>
      </w:r>
      <w:r>
        <w:instrText xml:space="preserve"> HYPERLINK "https://new.qq.com/omn/20210616/20210616A027W700.html" \h </w:instrText>
      </w:r>
      <w:r>
        <w:fldChar w:fldCharType="separate"/>
      </w:r>
      <w:r>
        <w:rPr>
          <w:rStyle w:val="13"/>
          <w:color w:val="0563C1"/>
        </w:rPr>
        <w:t>[183,189,192]. 虚拟制片：影视行业的新变革</w:t>
      </w:r>
      <w:r>
        <w:rPr>
          <w:rStyle w:val="13"/>
          <w:color w:val="0563C1"/>
        </w:rPr>
        <w:fldChar w:fldCharType="end"/>
      </w:r>
    </w:p>
    <w:p w14:paraId="7041689A">
      <w:pPr>
        <w:spacing w:after="200" w:line="400" w:lineRule="atLeast"/>
      </w:pPr>
      <w:r>
        <w:fldChar w:fldCharType="begin"/>
      </w:r>
      <w:r>
        <w:instrText xml:space="preserve"> HYPERLINK "https://dr.ntu.edu.sg/server/api/core/bitstreams/2fbaa620-c2a8-4d02-b9eb-52a6efd77d33/content" \h </w:instrText>
      </w:r>
      <w:r>
        <w:fldChar w:fldCharType="separate"/>
      </w:r>
      <w:r>
        <w:rPr>
          <w:rStyle w:val="13"/>
          <w:color w:val="0563C1"/>
        </w:rPr>
        <w:t>[185]. FROM DIGITAL VISUAL EFFECTS TO EMERGING IN-CAMERA VISUAL EFFECTS: INVESTIGATING THE CHANGE OF WORKFLOW, OCCUPATIONAL ROLES AND COMMON CHALLENGES IN SOUTHEAST ASIAN AND EAST ASIAN COUNTRIES</w:t>
      </w:r>
      <w:r>
        <w:rPr>
          <w:rStyle w:val="13"/>
          <w:color w:val="0563C1"/>
        </w:rPr>
        <w:fldChar w:fldCharType="end"/>
      </w:r>
    </w:p>
    <w:p w14:paraId="4960365D">
      <w:pPr>
        <w:spacing w:after="200" w:line="400" w:lineRule="atLeast"/>
      </w:pPr>
      <w:r>
        <w:fldChar w:fldCharType="begin"/>
      </w:r>
      <w:r>
        <w:instrText xml:space="preserve"> HYPERLINK "https://eave.org/eave_documents/Dennis_Kleyn.pdf" \h </w:instrText>
      </w:r>
      <w:r>
        <w:fldChar w:fldCharType="separate"/>
      </w:r>
      <w:r>
        <w:rPr>
          <w:rStyle w:val="13"/>
          <w:color w:val="0563C1"/>
        </w:rPr>
        <w:t>[190]. Virtual Production Case Study: Creative Use of New Techniques</w:t>
      </w:r>
      <w:r>
        <w:rPr>
          <w:rStyle w:val="13"/>
          <w:color w:val="0563C1"/>
        </w:rPr>
        <w:fldChar w:fldCharType="end"/>
      </w:r>
    </w:p>
    <w:p w14:paraId="71C6D292">
      <w:pPr>
        <w:spacing w:after="200" w:line="400" w:lineRule="atLeast"/>
      </w:pPr>
      <w:r>
        <w:fldChar w:fldCharType="begin"/>
      </w:r>
      <w:r>
        <w:instrText xml:space="preserve"> HYPERLINK "https://www.163.com/dy/article/KGO1QMCH0514TTKN.html" \h </w:instrText>
      </w:r>
      <w:r>
        <w:fldChar w:fldCharType="separate"/>
      </w:r>
      <w:r>
        <w:rPr>
          <w:rStyle w:val="13"/>
          <w:color w:val="0563C1"/>
        </w:rPr>
        <w:t>[194,252,256]. 2025年中国电影总票房达500.03亿元，净超2024年全年总票房75亿元</w:t>
      </w:r>
      <w:r>
        <w:rPr>
          <w:rStyle w:val="13"/>
          <w:color w:val="0563C1"/>
        </w:rPr>
        <w:fldChar w:fldCharType="end"/>
      </w:r>
    </w:p>
    <w:p w14:paraId="7A9649B3">
      <w:pPr>
        <w:spacing w:after="200" w:line="400" w:lineRule="atLeast"/>
      </w:pPr>
      <w:r>
        <w:fldChar w:fldCharType="begin"/>
      </w:r>
      <w:r>
        <w:instrText xml:space="preserve"> HYPERLINK "https://www.sohu.com/a/967351161_120578424" \h </w:instrText>
      </w:r>
      <w:r>
        <w:fldChar w:fldCharType="separate"/>
      </w:r>
      <w:r>
        <w:rPr>
          <w:rStyle w:val="13"/>
          <w:color w:val="0563C1"/>
        </w:rPr>
        <w:t>[195,198,200]. 2025年中国电影发展报告</w:t>
      </w:r>
      <w:r>
        <w:rPr>
          <w:rStyle w:val="13"/>
          <w:color w:val="0563C1"/>
        </w:rPr>
        <w:fldChar w:fldCharType="end"/>
      </w:r>
    </w:p>
    <w:p w14:paraId="75990734">
      <w:pPr>
        <w:spacing w:after="200" w:line="400" w:lineRule="atLeast"/>
      </w:pPr>
      <w:r>
        <w:fldChar w:fldCharType="begin"/>
      </w:r>
      <w:r>
        <w:instrText xml:space="preserve"> HYPERLINK "https://www.dutenews.com/n/article/10154883" \h </w:instrText>
      </w:r>
      <w:r>
        <w:fldChar w:fldCharType="separate"/>
      </w:r>
      <w:r>
        <w:rPr>
          <w:rStyle w:val="13"/>
          <w:color w:val="0563C1"/>
        </w:rPr>
        <w:t>[201]. 国产影片占据主导 ，2025年中国电影票房超2024年全年</w:t>
      </w:r>
      <w:r>
        <w:rPr>
          <w:rStyle w:val="13"/>
          <w:color w:val="0563C1"/>
        </w:rPr>
        <w:fldChar w:fldCharType="end"/>
      </w:r>
    </w:p>
    <w:p w14:paraId="5E3D56A8">
      <w:pPr>
        <w:spacing w:after="200" w:line="400" w:lineRule="atLeast"/>
      </w:pPr>
      <w:r>
        <w:fldChar w:fldCharType="begin"/>
      </w:r>
      <w:r>
        <w:instrText xml:space="preserve"> HYPERLINK "https://files.metaso.cn/api/public-file/preview?fileName=8673182451547217920.pdf" \h </w:instrText>
      </w:r>
      <w:r>
        <w:fldChar w:fldCharType="separate"/>
      </w:r>
      <w:r>
        <w:rPr>
          <w:rStyle w:val="13"/>
          <w:color w:val="0563C1"/>
        </w:rPr>
        <w:t>[204,207]. 互联网传媒行业：基于GPT-4o图像生成功能更新，关注游戏行业政策端持续改善</w:t>
      </w:r>
      <w:r>
        <w:rPr>
          <w:rStyle w:val="13"/>
          <w:color w:val="0563C1"/>
        </w:rPr>
        <w:fldChar w:fldCharType="end"/>
      </w:r>
    </w:p>
    <w:p w14:paraId="4F811550">
      <w:pPr>
        <w:spacing w:after="200" w:line="400" w:lineRule="atLeast"/>
      </w:pPr>
      <w:r>
        <w:fldChar w:fldCharType="begin"/>
      </w:r>
      <w:r>
        <w:instrText xml:space="preserve"> HYPERLINK "https://stock.hexun.com/2025-02-08/217196006.html" \h </w:instrText>
      </w:r>
      <w:r>
        <w:fldChar w:fldCharType="separate"/>
      </w:r>
      <w:r>
        <w:rPr>
          <w:rStyle w:val="13"/>
          <w:color w:val="0563C1"/>
        </w:rPr>
        <w:t>[210,216,236]. 传媒行业：春节档票房新高 《哪吒之魔童闹海》票房创影史记录-股票频道-和讯网</w:t>
      </w:r>
      <w:r>
        <w:rPr>
          <w:rStyle w:val="13"/>
          <w:color w:val="0563C1"/>
        </w:rPr>
        <w:fldChar w:fldCharType="end"/>
      </w:r>
    </w:p>
    <w:p w14:paraId="1E57234B">
      <w:pPr>
        <w:spacing w:after="200" w:line="400" w:lineRule="atLeast"/>
      </w:pPr>
      <w:r>
        <w:fldChar w:fldCharType="begin"/>
      </w:r>
      <w:r>
        <w:instrText xml:space="preserve"> HYPERLINK "https://stock.finance.sina.com.cn/stock/go.php/vReport_Show/kind/lastest/rptid/792012144629/index.phtml" \h </w:instrText>
      </w:r>
      <w:r>
        <w:fldChar w:fldCharType="separate"/>
      </w:r>
      <w:r>
        <w:rPr>
          <w:rStyle w:val="13"/>
          <w:color w:val="0563C1"/>
        </w:rPr>
        <w:t>[211,217]. 光线传媒(300251)：动画电影先锋 《哪吒2》或登顶影史</w:t>
      </w:r>
      <w:r>
        <w:rPr>
          <w:rStyle w:val="13"/>
          <w:color w:val="0563C1"/>
        </w:rPr>
        <w:fldChar w:fldCharType="end"/>
      </w:r>
    </w:p>
    <w:p w14:paraId="0479D1CC">
      <w:pPr>
        <w:spacing w:after="200" w:line="400" w:lineRule="atLeast"/>
      </w:pPr>
      <w:r>
        <w:fldChar w:fldCharType="begin"/>
      </w:r>
      <w:r>
        <w:instrText xml:space="preserve"> HYPERLINK "https://stock.finance.sina.com.cn/stock/view/paper.php?symbol=sh000001&amp;reportid=800315618972" \h </w:instrText>
      </w:r>
      <w:r>
        <w:fldChar w:fldCharType="separate"/>
      </w:r>
      <w:r>
        <w:rPr>
          <w:rStyle w:val="13"/>
          <w:color w:val="0563C1"/>
        </w:rPr>
        <w:t>[212,234,266,272]. A股-研报详情</w:t>
      </w:r>
      <w:r>
        <w:rPr>
          <w:rStyle w:val="13"/>
          <w:color w:val="0563C1"/>
        </w:rPr>
        <w:fldChar w:fldCharType="end"/>
      </w:r>
    </w:p>
    <w:p w14:paraId="6660EC9B">
      <w:pPr>
        <w:spacing w:after="200" w:line="400" w:lineRule="atLeast"/>
      </w:pPr>
      <w:r>
        <w:fldChar w:fldCharType="begin"/>
      </w:r>
      <w:r>
        <w:instrText xml:space="preserve"> HYPERLINK "https://finance.sina.com.cn/jjxw/2025-02-07/doc-ineispiy7404093.shtml" \h </w:instrText>
      </w:r>
      <w:r>
        <w:fldChar w:fldCharType="separate"/>
      </w:r>
      <w:r>
        <w:rPr>
          <w:rStyle w:val="13"/>
          <w:color w:val="0563C1"/>
        </w:rPr>
        <w:t>[213]. 《唐探1900》票房超25亿，投资方称“未覆盖成本”！</w:t>
      </w:r>
      <w:r>
        <w:rPr>
          <w:rStyle w:val="13"/>
          <w:color w:val="0563C1"/>
        </w:rPr>
        <w:fldChar w:fldCharType="end"/>
      </w:r>
    </w:p>
    <w:p w14:paraId="71A84496">
      <w:pPr>
        <w:spacing w:after="200" w:line="400" w:lineRule="atLeast"/>
      </w:pPr>
      <w:r>
        <w:fldChar w:fldCharType="begin"/>
      </w:r>
      <w:r>
        <w:instrText xml:space="preserve"> HYPERLINK "https://m.163.com/dy/article/JNST01320517A8HL.html" \h </w:instrText>
      </w:r>
      <w:r>
        <w:fldChar w:fldCharType="separate"/>
      </w:r>
      <w:r>
        <w:rPr>
          <w:rStyle w:val="13"/>
          <w:color w:val="0563C1"/>
        </w:rPr>
        <w:t>[215]. 《唐探1900》预估最终票房超过34亿，周润发助力王宝强再创奇迹_手机网易网</w:t>
      </w:r>
      <w:r>
        <w:rPr>
          <w:rStyle w:val="13"/>
          <w:color w:val="0563C1"/>
        </w:rPr>
        <w:fldChar w:fldCharType="end"/>
      </w:r>
    </w:p>
    <w:p w14:paraId="56D677DE">
      <w:pPr>
        <w:spacing w:after="200" w:line="400" w:lineRule="atLeast"/>
      </w:pPr>
      <w:r>
        <w:fldChar w:fldCharType="begin"/>
      </w:r>
      <w:r>
        <w:instrText xml:space="preserve"> HYPERLINK "https://mp.weixin.qq.com/s?__biz=MjM5MTYwMTMwMQ==&amp;mid=2651625272&amp;idx=1&amp;sn=5a89d6ec20ec6c003249df3b8716ea60&amp;chksm=bcebacb0795a464900efe812d68734af521ef6a0cdbec47997526a25b8d6e81f4e3ea26cfc9c&amp;scene=27" \h </w:instrText>
      </w:r>
      <w:r>
        <w:fldChar w:fldCharType="separate"/>
      </w:r>
      <w:r>
        <w:rPr>
          <w:rStyle w:val="13"/>
          <w:color w:val="0563C1"/>
        </w:rPr>
        <w:t>[218,226,238,239,319,322]. 破30亿！前三名豆瓣已开分！王宝强成为影史首位</w:t>
      </w:r>
      <w:r>
        <w:rPr>
          <w:rStyle w:val="13"/>
          <w:color w:val="0563C1"/>
        </w:rPr>
        <w:fldChar w:fldCharType="end"/>
      </w:r>
    </w:p>
    <w:p w14:paraId="7E04BDB0">
      <w:pPr>
        <w:spacing w:after="200" w:line="400" w:lineRule="atLeast"/>
      </w:pPr>
      <w:r>
        <w:fldChar w:fldCharType="begin"/>
      </w:r>
      <w:r>
        <w:instrText xml:space="preserve"> HYPERLINK "https://www.sohu.com/a/856135481_122146905" \h </w:instrText>
      </w:r>
      <w:r>
        <w:fldChar w:fldCharType="separate"/>
      </w:r>
      <w:r>
        <w:rPr>
          <w:rStyle w:val="13"/>
          <w:color w:val="0563C1"/>
        </w:rPr>
        <w:t>[220,227,231]. 哪吒再创奇迹，问鼎中国电影票房榜首</w:t>
      </w:r>
      <w:r>
        <w:rPr>
          <w:rStyle w:val="13"/>
          <w:color w:val="0563C1"/>
        </w:rPr>
        <w:fldChar w:fldCharType="end"/>
      </w:r>
    </w:p>
    <w:p w14:paraId="753B46D7">
      <w:pPr>
        <w:spacing w:after="200" w:line="400" w:lineRule="atLeast"/>
      </w:pPr>
      <w:r>
        <w:fldChar w:fldCharType="begin"/>
      </w:r>
      <w:r>
        <w:instrText xml:space="preserve"> HYPERLINK "https://news.qq.com/rain/a/20241210A09SST00" \h </w:instrText>
      </w:r>
      <w:r>
        <w:fldChar w:fldCharType="separate"/>
      </w:r>
      <w:r>
        <w:rPr>
          <w:rStyle w:val="13"/>
          <w:color w:val="0563C1"/>
        </w:rPr>
        <w:t>[221]. 动画电影《哪吒之魔童闹海》定档2025大年初一，新海报公开_腾讯新闻</w:t>
      </w:r>
      <w:r>
        <w:rPr>
          <w:rStyle w:val="13"/>
          <w:color w:val="0563C1"/>
        </w:rPr>
        <w:fldChar w:fldCharType="end"/>
      </w:r>
    </w:p>
    <w:p w14:paraId="1A3E9D88">
      <w:pPr>
        <w:spacing w:after="200" w:line="400" w:lineRule="atLeast"/>
      </w:pPr>
      <w:r>
        <w:fldChar w:fldCharType="begin"/>
      </w:r>
      <w:r>
        <w:instrText xml:space="preserve"> HYPERLINK "https://www.163.com/dy/article/JO23NFG6053790SP.html" \h </w:instrText>
      </w:r>
      <w:r>
        <w:fldChar w:fldCharType="separate"/>
      </w:r>
      <w:r>
        <w:rPr>
          <w:rStyle w:val="13"/>
          <w:color w:val="0563C1"/>
        </w:rPr>
        <w:t>[222,230,232]. 《哪吒2》进入全球票房30强，《海王》《美国队长》已是手下败将</w:t>
      </w:r>
      <w:r>
        <w:rPr>
          <w:rStyle w:val="13"/>
          <w:color w:val="0563C1"/>
        </w:rPr>
        <w:fldChar w:fldCharType="end"/>
      </w:r>
    </w:p>
    <w:p w14:paraId="2D6EB154">
      <w:pPr>
        <w:spacing w:after="200" w:line="400" w:lineRule="atLeast"/>
      </w:pPr>
      <w:r>
        <w:fldChar w:fldCharType="begin"/>
      </w:r>
      <w:r>
        <w:instrText xml:space="preserve"> HYPERLINK "https://m.163.com/ent/article/JN4S43PC0537JPWI.html" \h </w:instrText>
      </w:r>
      <w:r>
        <w:fldChar w:fldCharType="separate"/>
      </w:r>
      <w:r>
        <w:rPr>
          <w:rStyle w:val="13"/>
          <w:color w:val="0563C1"/>
        </w:rPr>
        <w:t>[223,225,228]. 哪吒之魔童闹海</w:t>
      </w:r>
      <w:r>
        <w:rPr>
          <w:rStyle w:val="13"/>
          <w:color w:val="0563C1"/>
        </w:rPr>
        <w:fldChar w:fldCharType="end"/>
      </w:r>
    </w:p>
    <w:p w14:paraId="612F7886">
      <w:pPr>
        <w:spacing w:after="200" w:line="400" w:lineRule="atLeast"/>
      </w:pPr>
      <w:r>
        <w:fldChar w:fldCharType="begin"/>
      </w:r>
      <w:r>
        <w:instrText xml:space="preserve"> HYPERLINK "https://www.douban.com/doubanapp/dispatch?uri=%2Freview%2F16530444%3F&amp;" \h </w:instrText>
      </w:r>
      <w:r>
        <w:fldChar w:fldCharType="separate"/>
      </w:r>
      <w:r>
        <w:rPr>
          <w:rStyle w:val="13"/>
          <w:color w:val="0563C1"/>
        </w:rPr>
        <w:t>[224,229]. 国产动画片品质与票房的双重天花板</w:t>
      </w:r>
      <w:r>
        <w:rPr>
          <w:rStyle w:val="13"/>
          <w:color w:val="0563C1"/>
        </w:rPr>
        <w:fldChar w:fldCharType="end"/>
      </w:r>
    </w:p>
    <w:p w14:paraId="50898A7D">
      <w:pPr>
        <w:spacing w:after="200" w:line="400" w:lineRule="atLeast"/>
      </w:pPr>
      <w:r>
        <w:fldChar w:fldCharType="begin"/>
      </w:r>
      <w:r>
        <w:instrText xml:space="preserve"> HYPERLINK "https://www.douyin.com/shipin/7470312453952358450" \h </w:instrText>
      </w:r>
      <w:r>
        <w:fldChar w:fldCharType="separate"/>
      </w:r>
      <w:r>
        <w:rPr>
          <w:rStyle w:val="13"/>
          <w:color w:val="0563C1"/>
        </w:rPr>
        <w:t>[233]. 从《唐探1900》窥探电影界背后的制作成本</w:t>
      </w:r>
      <w:r>
        <w:rPr>
          <w:rStyle w:val="13"/>
          <w:color w:val="0563C1"/>
        </w:rPr>
        <w:fldChar w:fldCharType="end"/>
      </w:r>
    </w:p>
    <w:p w14:paraId="58043B4D">
      <w:pPr>
        <w:spacing w:after="200" w:line="400" w:lineRule="atLeast"/>
      </w:pPr>
      <w:r>
        <w:fldChar w:fldCharType="begin"/>
      </w:r>
      <w:r>
        <w:instrText xml:space="preserve"> HYPERLINK "https://files.metaso.cn/api/public-file/preview?fileName=8681252610109124608.pdf" \h </w:instrText>
      </w:r>
      <w:r>
        <w:fldChar w:fldCharType="separate"/>
      </w:r>
      <w:r>
        <w:rPr>
          <w:rStyle w:val="13"/>
          <w:color w:val="0563C1"/>
        </w:rPr>
        <w:t>[240,323]. 【睡前消息863】唐探1900可以看 别认真.md</w:t>
      </w:r>
      <w:r>
        <w:rPr>
          <w:rStyle w:val="13"/>
          <w:color w:val="0563C1"/>
        </w:rPr>
        <w:fldChar w:fldCharType="end"/>
      </w:r>
    </w:p>
    <w:p w14:paraId="28326A3B">
      <w:pPr>
        <w:spacing w:after="200" w:line="400" w:lineRule="atLeast"/>
      </w:pPr>
      <w:r>
        <w:fldChar w:fldCharType="begin"/>
      </w:r>
      <w:r>
        <w:instrText xml:space="preserve"> HYPERLINK "https://post.smzdm.com/p/ae5xeg6q" \h </w:instrText>
      </w:r>
      <w:r>
        <w:fldChar w:fldCharType="separate"/>
      </w:r>
      <w:r>
        <w:rPr>
          <w:rStyle w:val="13"/>
          <w:color w:val="0563C1"/>
        </w:rPr>
        <w:t>[241,267]. 《哪吒之魔童闹海》名利双收，解锁电影发展新路径</w:t>
      </w:r>
      <w:r>
        <w:rPr>
          <w:rStyle w:val="13"/>
          <w:color w:val="0563C1"/>
        </w:rPr>
        <w:fldChar w:fldCharType="end"/>
      </w:r>
    </w:p>
    <w:p w14:paraId="06F7FD9B">
      <w:pPr>
        <w:spacing w:after="200" w:line="400" w:lineRule="atLeast"/>
      </w:pPr>
      <w:r>
        <w:fldChar w:fldCharType="begin"/>
      </w:r>
      <w:r>
        <w:instrText xml:space="preserve"> HYPERLINK "https://www.sohu.com/a/643650993_121391859" \h </w:instrText>
      </w:r>
      <w:r>
        <w:fldChar w:fldCharType="separate"/>
      </w:r>
      <w:r>
        <w:rPr>
          <w:rStyle w:val="13"/>
          <w:color w:val="0563C1"/>
        </w:rPr>
        <w:t>[242,249,275,278,301]. 中国影史票房前十一名</w:t>
      </w:r>
      <w:r>
        <w:rPr>
          <w:rStyle w:val="13"/>
          <w:color w:val="0563C1"/>
        </w:rPr>
        <w:fldChar w:fldCharType="end"/>
      </w:r>
    </w:p>
    <w:p w14:paraId="31212DAD">
      <w:pPr>
        <w:spacing w:after="200" w:line="400" w:lineRule="atLeast"/>
      </w:pPr>
      <w:r>
        <w:fldChar w:fldCharType="begin"/>
      </w:r>
      <w:r>
        <w:instrText xml:space="preserve"> HYPERLINK "https://www.163.com/dy/article/HV3RAG6O05179O0O.html" \h </w:instrText>
      </w:r>
      <w:r>
        <w:fldChar w:fldCharType="separate"/>
      </w:r>
      <w:r>
        <w:rPr>
          <w:rStyle w:val="13"/>
          <w:color w:val="0563C1"/>
        </w:rPr>
        <w:t>[243]. 中国影史票房前十的电影排行</w:t>
      </w:r>
      <w:r>
        <w:rPr>
          <w:rStyle w:val="13"/>
          <w:color w:val="0563C1"/>
        </w:rPr>
        <w:fldChar w:fldCharType="end"/>
      </w:r>
    </w:p>
    <w:p w14:paraId="4CC5E3B6">
      <w:pPr>
        <w:spacing w:after="200" w:line="400" w:lineRule="atLeast"/>
      </w:pPr>
      <w:r>
        <w:fldChar w:fldCharType="begin"/>
      </w:r>
      <w:r>
        <w:instrText xml:space="preserve"> HYPERLINK "https://yule.360.cn/content/4088087" \h </w:instrText>
      </w:r>
      <w:r>
        <w:fldChar w:fldCharType="separate"/>
      </w:r>
      <w:r>
        <w:rPr>
          <w:rStyle w:val="13"/>
          <w:color w:val="0563C1"/>
        </w:rPr>
        <w:t>[244,250,276,279,281]. 中国影史票房前十电影</w:t>
      </w:r>
      <w:r>
        <w:rPr>
          <w:rStyle w:val="13"/>
          <w:color w:val="0563C1"/>
        </w:rPr>
        <w:fldChar w:fldCharType="end"/>
      </w:r>
    </w:p>
    <w:p w14:paraId="32C04B73">
      <w:pPr>
        <w:spacing w:after="200" w:line="400" w:lineRule="atLeast"/>
      </w:pPr>
      <w:r>
        <w:fldChar w:fldCharType="begin"/>
      </w:r>
      <w:r>
        <w:instrText xml:space="preserve"> HYPERLINK "https://www.bilibili.com/read/cv9642696" \h </w:instrText>
      </w:r>
      <w:r>
        <w:fldChar w:fldCharType="separate"/>
      </w:r>
      <w:r>
        <w:rPr>
          <w:rStyle w:val="13"/>
          <w:color w:val="0563C1"/>
        </w:rPr>
        <w:t>[245]. 《少林寺》和《战狼2》谁才是中国票房第一？</w:t>
      </w:r>
      <w:r>
        <w:rPr>
          <w:rStyle w:val="13"/>
          <w:color w:val="0563C1"/>
        </w:rPr>
        <w:fldChar w:fldCharType="end"/>
      </w:r>
    </w:p>
    <w:p w14:paraId="04376D8D">
      <w:pPr>
        <w:spacing w:after="200" w:line="400" w:lineRule="atLeast"/>
      </w:pPr>
      <w:r>
        <w:fldChar w:fldCharType="begin"/>
      </w:r>
      <w:r>
        <w:instrText xml:space="preserve"> HYPERLINK "http://bysj4.zsmzs.cn/uploadfiles/db12425/2024/1242503/zjworks/51163b75-b4e5-2f66-3562-1e304c19ed97.pdf" \h </w:instrText>
      </w:r>
      <w:r>
        <w:fldChar w:fldCharType="separate"/>
      </w:r>
      <w:r>
        <w:rPr>
          <w:rStyle w:val="13"/>
          <w:color w:val="0563C1"/>
        </w:rPr>
        <w:t>[248]. 中国历年电影票房数据采集分析与可视化</w:t>
      </w:r>
      <w:r>
        <w:rPr>
          <w:rStyle w:val="13"/>
          <w:color w:val="0563C1"/>
        </w:rPr>
        <w:fldChar w:fldCharType="end"/>
      </w:r>
    </w:p>
    <w:p w14:paraId="5B63E517">
      <w:pPr>
        <w:spacing w:after="200" w:line="400" w:lineRule="atLeast"/>
      </w:pPr>
      <w:r>
        <w:fldChar w:fldCharType="begin"/>
      </w:r>
      <w:r>
        <w:instrText xml:space="preserve"> HYPERLINK "https://bigdata-s3.wmcloud.com/researchreport/2024-01/7db4c060d235ba4b8d5ca1de02a45688.pdf" \h </w:instrText>
      </w:r>
      <w:r>
        <w:fldChar w:fldCharType="separate"/>
      </w:r>
      <w:r>
        <w:rPr>
          <w:rStyle w:val="13"/>
          <w:color w:val="0563C1"/>
        </w:rPr>
        <w:t>[251]. 新国货崛起专题</w:t>
      </w:r>
      <w:r>
        <w:rPr>
          <w:rStyle w:val="13"/>
          <w:color w:val="0563C1"/>
        </w:rPr>
        <w:fldChar w:fldCharType="end"/>
      </w:r>
    </w:p>
    <w:p w14:paraId="4BA49AC9">
      <w:pPr>
        <w:spacing w:after="200" w:line="400" w:lineRule="atLeast"/>
      </w:pPr>
      <w:r>
        <w:fldChar w:fldCharType="begin"/>
      </w:r>
      <w:r>
        <w:instrText xml:space="preserve"> HYPERLINK "https://whwb.cjn.cn/resfile/2025-12-15/13/B2025-12-15A1301.pdf" \h </w:instrText>
      </w:r>
      <w:r>
        <w:fldChar w:fldCharType="separate"/>
      </w:r>
      <w:r>
        <w:rPr>
          <w:rStyle w:val="13"/>
          <w:color w:val="0563C1"/>
        </w:rPr>
        <w:t>[254]. 2025中国电影年度票房重返500亿元！</w:t>
      </w:r>
      <w:r>
        <w:rPr>
          <w:rStyle w:val="13"/>
          <w:color w:val="0563C1"/>
        </w:rPr>
        <w:fldChar w:fldCharType="end"/>
      </w:r>
    </w:p>
    <w:p w14:paraId="56C0868C">
      <w:pPr>
        <w:spacing w:after="200" w:line="400" w:lineRule="atLeast"/>
      </w:pPr>
      <w:r>
        <w:fldChar w:fldCharType="begin"/>
      </w:r>
      <w:r>
        <w:instrText xml:space="preserve"> HYPERLINK "https://finance.sina.cn/2025-12-20/detail-inhckzvm6499549.d.html" \h </w:instrText>
      </w:r>
      <w:r>
        <w:fldChar w:fldCharType="separate"/>
      </w:r>
      <w:r>
        <w:rPr>
          <w:rStyle w:val="13"/>
          <w:color w:val="0563C1"/>
        </w:rPr>
        <w:t>[258]. 十大关键词，回顾2025中国电影市场的高光与阵痛</w:t>
      </w:r>
      <w:r>
        <w:rPr>
          <w:rStyle w:val="13"/>
          <w:color w:val="0563C1"/>
        </w:rPr>
        <w:fldChar w:fldCharType="end"/>
      </w:r>
    </w:p>
    <w:p w14:paraId="26F232D5">
      <w:pPr>
        <w:spacing w:after="200" w:line="400" w:lineRule="atLeast"/>
      </w:pPr>
      <w:r>
        <w:fldChar w:fldCharType="begin"/>
      </w:r>
      <w:r>
        <w:instrText xml:space="preserve"> HYPERLINK "https://files.metaso.cn/api/public-file/preview?fileName=8673182467047665664.pdf" \h </w:instrText>
      </w:r>
      <w:r>
        <w:fldChar w:fldCharType="separate"/>
      </w:r>
      <w:r>
        <w:rPr>
          <w:rStyle w:val="13"/>
          <w:color w:val="0563C1"/>
        </w:rPr>
        <w:t>[260,262,287]. 25Q1整体业绩显著回暖，游戏、影视院线表现突出</w:t>
      </w:r>
      <w:r>
        <w:rPr>
          <w:rStyle w:val="13"/>
          <w:color w:val="0563C1"/>
        </w:rPr>
        <w:fldChar w:fldCharType="end"/>
      </w:r>
    </w:p>
    <w:p w14:paraId="1DE0950E">
      <w:pPr>
        <w:spacing w:after="200" w:line="400" w:lineRule="atLeast"/>
      </w:pPr>
      <w:r>
        <w:fldChar w:fldCharType="begin"/>
      </w:r>
      <w:r>
        <w:instrText xml:space="preserve"> HYPERLINK "https://ubook.reader.qq.com/ask/detail/rhzfurhvxa" \h </w:instrText>
      </w:r>
      <w:r>
        <w:fldChar w:fldCharType="separate"/>
      </w:r>
      <w:r>
        <w:rPr>
          <w:rStyle w:val="13"/>
          <w:color w:val="0563C1"/>
        </w:rPr>
        <w:t>[264,265]. 中国电影票房总榜排名前十</w:t>
      </w:r>
      <w:r>
        <w:rPr>
          <w:rStyle w:val="13"/>
          <w:color w:val="0563C1"/>
        </w:rPr>
        <w:fldChar w:fldCharType="end"/>
      </w:r>
    </w:p>
    <w:p w14:paraId="246E2CEB">
      <w:pPr>
        <w:spacing w:after="200" w:line="400" w:lineRule="atLeast"/>
      </w:pPr>
      <w:r>
        <w:fldChar w:fldCharType="begin"/>
      </w:r>
      <w:r>
        <w:instrText xml:space="preserve"> HYPERLINK "https://file.iyanbao.com/pdf/36445-c4738e3f-1e75-4545-a046-1a71804b0d80.pdf" \h </w:instrText>
      </w:r>
      <w:r>
        <w:fldChar w:fldCharType="separate"/>
      </w:r>
      <w:r>
        <w:rPr>
          <w:rStyle w:val="13"/>
          <w:color w:val="0563C1"/>
        </w:rPr>
        <w:t>[271]. 电影专题系列——2025年春节档回顾与展望《哪吒2》带动春节档票房新高，电影市场持续复苏在望</w:t>
      </w:r>
      <w:r>
        <w:rPr>
          <w:rStyle w:val="13"/>
          <w:color w:val="0563C1"/>
        </w:rPr>
        <w:fldChar w:fldCharType="end"/>
      </w:r>
    </w:p>
    <w:p w14:paraId="6DA54CBE">
      <w:pPr>
        <w:spacing w:after="200" w:line="400" w:lineRule="atLeast"/>
      </w:pPr>
      <w:r>
        <w:fldChar w:fldCharType="begin"/>
      </w:r>
      <w:r>
        <w:instrText xml:space="preserve"> HYPERLINK "https://mp.weixin.qq.com/s?__biz=MzA5MjQ4NjMyMw==&amp;mid=2457969142&amp;idx=1&amp;sn=c3a4128f381e4007e8370b6cceece489&amp;chksm=87196e2ab06ee73cdb9c8bc2f56856a047a0a85212eeff6fd827ff319ccd0b1585ce958f7179&amp;scene=27" \h </w:instrText>
      </w:r>
      <w:r>
        <w:fldChar w:fldCharType="separate"/>
      </w:r>
      <w:r>
        <w:rPr>
          <w:rStyle w:val="13"/>
          <w:color w:val="0563C1"/>
        </w:rPr>
        <w:t>[277,280]. 资讯盘点丨中国影史票房前十</w:t>
      </w:r>
      <w:r>
        <w:rPr>
          <w:rStyle w:val="13"/>
          <w:color w:val="0563C1"/>
        </w:rPr>
        <w:fldChar w:fldCharType="end"/>
      </w:r>
    </w:p>
    <w:p w14:paraId="463CF9B8">
      <w:pPr>
        <w:spacing w:after="200" w:line="400" w:lineRule="atLeast"/>
      </w:pPr>
      <w:r>
        <w:fldChar w:fldCharType="begin"/>
      </w:r>
      <w:r>
        <w:instrText xml:space="preserve"> HYPERLINK "https://www.zhihu.com/question/501726292/answer/2296711027" \h </w:instrText>
      </w:r>
      <w:r>
        <w:fldChar w:fldCharType="separate"/>
      </w:r>
      <w:r>
        <w:rPr>
          <w:rStyle w:val="13"/>
          <w:color w:val="0563C1"/>
        </w:rPr>
        <w:t>[283]. 中国影史票房前 10 国产占 9 部，这是不是意味着国产电影正在崛起？</w:t>
      </w:r>
      <w:r>
        <w:rPr>
          <w:rStyle w:val="13"/>
          <w:color w:val="0563C1"/>
        </w:rPr>
        <w:fldChar w:fldCharType="end"/>
      </w:r>
    </w:p>
    <w:p w14:paraId="1631714B">
      <w:pPr>
        <w:spacing w:after="200" w:line="400" w:lineRule="atLeast"/>
      </w:pPr>
      <w:r>
        <w:fldChar w:fldCharType="begin"/>
      </w:r>
      <w:r>
        <w:instrText xml:space="preserve"> HYPERLINK "https://news.qq.com/rain/a/20251214A04TSG00" \h </w:instrText>
      </w:r>
      <w:r>
        <w:fldChar w:fldCharType="separate"/>
      </w:r>
      <w:r>
        <w:rPr>
          <w:rStyle w:val="13"/>
          <w:color w:val="0563C1"/>
        </w:rPr>
        <w:t>[284]. 2025年中国电影市场年度报告</w:t>
      </w:r>
      <w:r>
        <w:rPr>
          <w:rStyle w:val="13"/>
          <w:color w:val="0563C1"/>
        </w:rPr>
        <w:fldChar w:fldCharType="end"/>
      </w:r>
    </w:p>
    <w:p w14:paraId="16F124F5">
      <w:pPr>
        <w:spacing w:after="200" w:line="400" w:lineRule="atLeast"/>
      </w:pPr>
      <w:r>
        <w:fldChar w:fldCharType="begin"/>
      </w:r>
      <w:r>
        <w:instrText xml:space="preserve"> HYPERLINK "https://www.gelonghui.com/p/1518706" \h </w:instrText>
      </w:r>
      <w:r>
        <w:fldChar w:fldCharType="separate"/>
      </w:r>
      <w:r>
        <w:rPr>
          <w:rStyle w:val="13"/>
          <w:color w:val="0563C1"/>
        </w:rPr>
        <w:t>[288]. 2025-2031年中国文化市场全景调研与前景趋势报告</w:t>
      </w:r>
      <w:r>
        <w:rPr>
          <w:rStyle w:val="13"/>
          <w:color w:val="0563C1"/>
        </w:rPr>
        <w:fldChar w:fldCharType="end"/>
      </w:r>
    </w:p>
    <w:p w14:paraId="47502860">
      <w:pPr>
        <w:spacing w:after="200" w:line="400" w:lineRule="atLeast"/>
      </w:pPr>
      <w:r>
        <w:fldChar w:fldCharType="begin"/>
      </w:r>
      <w:r>
        <w:instrText xml:space="preserve"> HYPERLINK "https://pdfs.cir.cn/pdf.ashx?id=1700617" \h </w:instrText>
      </w:r>
      <w:r>
        <w:fldChar w:fldCharType="separate"/>
      </w:r>
      <w:r>
        <w:rPr>
          <w:rStyle w:val="13"/>
          <w:color w:val="0563C1"/>
        </w:rPr>
        <w:t>[289]. 2025-2031年中国电影市场现状研究分析与发展前景预测报告</w:t>
      </w:r>
      <w:r>
        <w:rPr>
          <w:rStyle w:val="13"/>
          <w:color w:val="0563C1"/>
        </w:rPr>
        <w:fldChar w:fldCharType="end"/>
      </w:r>
    </w:p>
    <w:p w14:paraId="574BE9BE">
      <w:pPr>
        <w:spacing w:after="200" w:line="400" w:lineRule="atLeast"/>
      </w:pPr>
      <w:r>
        <w:fldChar w:fldCharType="begin"/>
      </w:r>
      <w:r>
        <w:instrText xml:space="preserve"> HYPERLINK "https://www.cir.cn/5/85/YingShiShiChangYuCeBaoGao.html" \h </w:instrText>
      </w:r>
      <w:r>
        <w:fldChar w:fldCharType="separate"/>
      </w:r>
      <w:r>
        <w:rPr>
          <w:rStyle w:val="13"/>
          <w:color w:val="0563C1"/>
        </w:rPr>
        <w:t>[290]. 2025-2031年中国影视市场调查研究及发展前景趋势分析报告</w:t>
      </w:r>
      <w:r>
        <w:rPr>
          <w:rStyle w:val="13"/>
          <w:color w:val="0563C1"/>
        </w:rPr>
        <w:fldChar w:fldCharType="end"/>
      </w:r>
    </w:p>
    <w:p w14:paraId="1DFA0149">
      <w:pPr>
        <w:spacing w:after="200" w:line="400" w:lineRule="atLeast"/>
      </w:pPr>
      <w:r>
        <w:fldChar w:fldCharType="begin"/>
      </w:r>
      <w:r>
        <w:instrText xml:space="preserve"> HYPERLINK "https://files.metaso.cn/api/public-file/preview?fileName=8682277424832831488.pdf" \h </w:instrText>
      </w:r>
      <w:r>
        <w:fldChar w:fldCharType="separate"/>
      </w:r>
      <w:r>
        <w:rPr>
          <w:rStyle w:val="13"/>
          <w:color w:val="0563C1"/>
        </w:rPr>
        <w:t>[292]. 春节出行符合预期，跨境订单同比高增</w:t>
      </w:r>
      <w:r>
        <w:rPr>
          <w:rStyle w:val="13"/>
          <w:color w:val="0563C1"/>
        </w:rPr>
        <w:fldChar w:fldCharType="end"/>
      </w:r>
    </w:p>
    <w:p w14:paraId="48E652A2">
      <w:pPr>
        <w:spacing w:after="200" w:line="400" w:lineRule="atLeast"/>
      </w:pPr>
      <w:r>
        <w:fldChar w:fldCharType="begin"/>
      </w:r>
      <w:r>
        <w:instrText xml:space="preserve"> HYPERLINK "https://files.metaso.cn/api/public-file/preview?fileName=8673179022007836672.pdf" \h </w:instrText>
      </w:r>
      <w:r>
        <w:fldChar w:fldCharType="separate"/>
      </w:r>
      <w:r>
        <w:rPr>
          <w:rStyle w:val="13"/>
          <w:color w:val="0563C1"/>
        </w:rPr>
        <w:t>[293]. 国产AI通用助手Manus发布，2024微短剧市场规模超500亿元</w:t>
      </w:r>
      <w:r>
        <w:rPr>
          <w:rStyle w:val="13"/>
          <w:color w:val="0563C1"/>
        </w:rPr>
        <w:fldChar w:fldCharType="end"/>
      </w:r>
    </w:p>
    <w:p w14:paraId="4059BDCE">
      <w:pPr>
        <w:spacing w:after="200" w:line="400" w:lineRule="atLeast"/>
      </w:pPr>
      <w:r>
        <w:fldChar w:fldCharType="begin"/>
      </w:r>
      <w:r>
        <w:instrText xml:space="preserve"> HYPERLINK "https://www.jianshu.com/p/a9865a2bdddc" \h </w:instrText>
      </w:r>
      <w:r>
        <w:fldChar w:fldCharType="separate"/>
      </w:r>
      <w:r>
        <w:rPr>
          <w:rStyle w:val="13"/>
          <w:color w:val="0563C1"/>
        </w:rPr>
        <w:t>[295,297]. 2025年中国电影市场票房表现及《哪吒之魔童闹海》分析</w:t>
      </w:r>
      <w:r>
        <w:rPr>
          <w:rStyle w:val="13"/>
          <w:color w:val="0563C1"/>
        </w:rPr>
        <w:fldChar w:fldCharType="end"/>
      </w:r>
    </w:p>
    <w:p w14:paraId="47F81C8E">
      <w:pPr>
        <w:spacing w:after="200" w:line="400" w:lineRule="atLeast"/>
      </w:pPr>
      <w:r>
        <w:fldChar w:fldCharType="begin"/>
      </w:r>
      <w:r>
        <w:instrText xml:space="preserve"> HYPERLINK "https://www.faxianai.com/wp-content/uploads/2025/05/1746518912-8%E3%80%81%E4%BC%A0%E5%AA%92%E8%A1%8C%E4%B8%9A%E5%91%A8%E6%8A%A5%EF%BC%9A%E4%BB%8EDeepSeek%E7%9C%8BAI%E8%B6%8B%E5%8A%BF-%E5%86%85%E9%9C%80%E5%86%99%E7%85%A7%E5%8F%AF%E7%9C%8B%E6%98%A5%E8%8A%82%E6%A1%A3.pdf" \h </w:instrText>
      </w:r>
      <w:r>
        <w:fldChar w:fldCharType="separate"/>
      </w:r>
      <w:r>
        <w:rPr>
          <w:rStyle w:val="13"/>
          <w:color w:val="0563C1"/>
        </w:rPr>
        <w:t>[296]. 从 DeepSeek 看 AI 趋势 内需写照可看春节档——传媒行业周报</w:t>
      </w:r>
      <w:r>
        <w:rPr>
          <w:rStyle w:val="13"/>
          <w:color w:val="0563C1"/>
        </w:rPr>
        <w:fldChar w:fldCharType="end"/>
      </w:r>
    </w:p>
    <w:p w14:paraId="7A09DBDE">
      <w:pPr>
        <w:spacing w:after="200" w:line="400" w:lineRule="atLeast"/>
      </w:pPr>
      <w:r>
        <w:fldChar w:fldCharType="begin"/>
      </w:r>
      <w:r>
        <w:instrText xml:space="preserve"> HYPERLINK "https://pdf.dfcfw.com/pdf/H3_AP202412151641307799_1.pdf?1734302852000.pdf" \h </w:instrText>
      </w:r>
      <w:r>
        <w:fldChar w:fldCharType="separate"/>
      </w:r>
      <w:r>
        <w:rPr>
          <w:rStyle w:val="13"/>
          <w:color w:val="0563C1"/>
        </w:rPr>
        <w:t>[298]. 继续布局AI影视/陪伴等应用，积极关注“首发经济”——行业周报</w:t>
      </w:r>
      <w:r>
        <w:rPr>
          <w:rStyle w:val="13"/>
          <w:color w:val="0563C1"/>
        </w:rPr>
        <w:fldChar w:fldCharType="end"/>
      </w:r>
    </w:p>
    <w:p w14:paraId="4B2F710A">
      <w:pPr>
        <w:spacing w:after="200" w:line="400" w:lineRule="atLeast"/>
      </w:pPr>
      <w:r>
        <w:fldChar w:fldCharType="begin"/>
      </w:r>
      <w:r>
        <w:instrText xml:space="preserve"> HYPERLINK "https://baike.baidu.com/item/%E7%A5%A8%E6%88%BF/2862571#%3A~%3Atext%3D%E7%A5%A8%E6%88%BF%E2%80%9D%E6%9D%A5%E6%8F%8F%E8%BF%B0%E3%80%82-%2C%E7%A5%A8%E6%88%BF%E6%98%AF%E8%A1%A1%E9%87%8F%E7%94%B5%E5%BD%B1%E4%B8%9A%E7%BB%8F%E6%B5%8E%E6%94%B6%E5%85%A5%E7%9A%84%E9%87%8D%E8%A6%81%E6%8C%87%E6%A0%87%2C%E7%94%B5%E5%BD%B1%E6%80%BB%E6%94%B6%E5%85%A5%E7%9A%84%E4%B8%80%E9%83%A8%E5%88%86%E3%80%82" \h </w:instrText>
      </w:r>
      <w:r>
        <w:fldChar w:fldCharType="separate"/>
      </w:r>
      <w:r>
        <w:rPr>
          <w:rStyle w:val="13"/>
          <w:color w:val="0563C1"/>
        </w:rPr>
        <w:t>[299,305]. 票房</w:t>
      </w:r>
      <w:r>
        <w:rPr>
          <w:rStyle w:val="13"/>
          <w:color w:val="0563C1"/>
        </w:rPr>
        <w:fldChar w:fldCharType="end"/>
      </w:r>
    </w:p>
    <w:p w14:paraId="18276F8B">
      <w:pPr>
        <w:spacing w:after="200" w:line="400" w:lineRule="atLeast"/>
      </w:pPr>
      <w:r>
        <w:fldChar w:fldCharType="begin"/>
      </w:r>
      <w:r>
        <w:instrText xml:space="preserve"> HYPERLINK "https://m.jenettegoldstein.com/boxoffice/39219.html" \h </w:instrText>
      </w:r>
      <w:r>
        <w:fldChar w:fldCharType="separate"/>
      </w:r>
      <w:r>
        <w:rPr>
          <w:rStyle w:val="13"/>
          <w:color w:val="0563C1"/>
        </w:rPr>
        <w:t>[300]. 电影票房统计分析</w:t>
      </w:r>
      <w:r>
        <w:rPr>
          <w:rStyle w:val="13"/>
          <w:color w:val="0563C1"/>
        </w:rPr>
        <w:fldChar w:fldCharType="end"/>
      </w:r>
    </w:p>
    <w:p w14:paraId="13518D6B">
      <w:pPr>
        <w:spacing w:after="200" w:line="400" w:lineRule="atLeast"/>
      </w:pPr>
      <w:r>
        <w:fldChar w:fldCharType="begin"/>
      </w:r>
      <w:r>
        <w:instrText xml:space="preserve"> HYPERLINK "https://ir.canterbury.ac.nz/bitstream/10092/101301/3/Lyu%2C%20Yafei_Final%20PhD%20Thesis.pdf" \h </w:instrText>
      </w:r>
      <w:r>
        <w:fldChar w:fldCharType="separate"/>
      </w:r>
      <w:r>
        <w:rPr>
          <w:rStyle w:val="13"/>
          <w:color w:val="0563C1"/>
        </w:rPr>
        <w:t>[302]. Hollywood and the Chinese Film Market: Crosscultural Communication or Commercial Transaction?</w:t>
      </w:r>
      <w:r>
        <w:rPr>
          <w:rStyle w:val="13"/>
          <w:color w:val="0563C1"/>
        </w:rPr>
        <w:fldChar w:fldCharType="end"/>
      </w:r>
    </w:p>
    <w:p w14:paraId="6D2FDD19">
      <w:pPr>
        <w:spacing w:after="200" w:line="400" w:lineRule="atLeast"/>
      </w:pPr>
      <w:r>
        <w:fldChar w:fldCharType="begin"/>
      </w:r>
      <w:r>
        <w:instrText xml:space="preserve"> HYPERLINK "https://finance.sina.cn/2025-02-17/detail-inekuruc8021357.d.html" \h </w:instrText>
      </w:r>
      <w:r>
        <w:fldChar w:fldCharType="separate"/>
      </w:r>
      <w:r>
        <w:rPr>
          <w:rStyle w:val="13"/>
          <w:color w:val="0563C1"/>
        </w:rPr>
        <w:t>[303]. 《哪吒2》冲进全球影史票房前十！</w:t>
      </w:r>
      <w:r>
        <w:rPr>
          <w:rStyle w:val="13"/>
          <w:color w:val="0563C1"/>
        </w:rPr>
        <w:fldChar w:fldCharType="end"/>
      </w:r>
    </w:p>
    <w:p w14:paraId="6D706906">
      <w:pPr>
        <w:spacing w:after="200" w:line="400" w:lineRule="atLeast"/>
      </w:pPr>
      <w:r>
        <w:fldChar w:fldCharType="begin"/>
      </w:r>
      <w:r>
        <w:instrText xml:space="preserve"> HYPERLINK "https://www.163.com/dy/article/HESQNT0L0552269P.html" \h </w:instrText>
      </w:r>
      <w:r>
        <w:fldChar w:fldCharType="separate"/>
      </w:r>
      <w:r>
        <w:rPr>
          <w:rStyle w:val="13"/>
          <w:color w:val="0563C1"/>
        </w:rPr>
        <w:t>[304]. 影史票房前10</w:t>
      </w:r>
      <w:r>
        <w:rPr>
          <w:rStyle w:val="13"/>
          <w:color w:val="0563C1"/>
        </w:rPr>
        <w:fldChar w:fldCharType="end"/>
      </w:r>
    </w:p>
    <w:p w14:paraId="2ED46E6D">
      <w:pPr>
        <w:spacing w:after="200" w:line="400" w:lineRule="atLeast"/>
      </w:pPr>
      <w:r>
        <w:fldChar w:fldCharType="begin"/>
      </w:r>
      <w:r>
        <w:instrText xml:space="preserve"> HYPERLINK "https://www.mpa-apac.org/wp-content/uploads/2018/05/2017-China-Co-Production-Handbook.pdf" \h </w:instrText>
      </w:r>
      <w:r>
        <w:fldChar w:fldCharType="separate"/>
      </w:r>
      <w:r>
        <w:rPr>
          <w:rStyle w:val="13"/>
          <w:color w:val="0563C1"/>
        </w:rPr>
        <w:t>[306]. CHINA-INTERNATIONAL CO- PRODUCTION HANDBOOK</w:t>
      </w:r>
      <w:r>
        <w:rPr>
          <w:rStyle w:val="13"/>
          <w:color w:val="0563C1"/>
        </w:rPr>
        <w:fldChar w:fldCharType="end"/>
      </w:r>
    </w:p>
    <w:p w14:paraId="1903527D">
      <w:pPr>
        <w:spacing w:after="400" w:line="400" w:lineRule="atLeast"/>
      </w:pPr>
      <w:r>
        <w:rPr>
          <w:i/>
        </w:rPr>
        <w:t>以下来源未被直接引用</w:t>
      </w:r>
    </w:p>
    <w:p w14:paraId="3A3A36AA">
      <w:pPr>
        <w:spacing w:after="200" w:line="400" w:lineRule="atLeast"/>
      </w:pPr>
      <w:r>
        <w:fldChar w:fldCharType="begin"/>
      </w:r>
      <w:r>
        <w:instrText xml:space="preserve"> HYPERLINK "https://files.metaso.cn/api/public-file/preview?fileName=8686305130339991552.pdf" \h </w:instrText>
      </w:r>
      <w:r>
        <w:fldChar w:fldCharType="separate"/>
      </w:r>
      <w:r>
        <w:rPr>
          <w:rStyle w:val="13"/>
          <w:color w:val="0563C1"/>
        </w:rPr>
        <w:t>12月8日华尔街财经快讯</w:t>
      </w:r>
      <w:r>
        <w:rPr>
          <w:rStyle w:val="13"/>
          <w:color w:val="0563C1"/>
        </w:rPr>
        <w:fldChar w:fldCharType="end"/>
      </w:r>
    </w:p>
    <w:p w14:paraId="75986C69">
      <w:pPr>
        <w:spacing w:after="200" w:line="400" w:lineRule="atLeast"/>
      </w:pPr>
      <w:r>
        <w:fldChar w:fldCharType="begin"/>
      </w:r>
      <w:r>
        <w:instrText xml:space="preserve"> HYPERLINK "https://files.metaso.cn/api/public-file/preview?fileName=8690989351495417856.pdf" \h </w:instrText>
      </w:r>
      <w:r>
        <w:fldChar w:fldCharType="separate"/>
      </w:r>
      <w:r>
        <w:rPr>
          <w:rStyle w:val="13"/>
          <w:color w:val="0563C1"/>
        </w:rPr>
        <w:t>12月21日华尔街财经快讯</w:t>
      </w:r>
      <w:r>
        <w:rPr>
          <w:rStyle w:val="13"/>
          <w:color w:val="0563C1"/>
        </w:rPr>
        <w:fldChar w:fldCharType="end"/>
      </w:r>
    </w:p>
    <w:p w14:paraId="28D225D9">
      <w:pPr>
        <w:spacing w:after="200" w:line="400" w:lineRule="atLeast"/>
      </w:pPr>
      <w:r>
        <w:fldChar w:fldCharType="begin"/>
      </w:r>
      <w:r>
        <w:instrText xml:space="preserve"> HYPERLINK "https://www.sohu.com/a/962258827_120988576" \h </w:instrText>
      </w:r>
      <w:r>
        <w:fldChar w:fldCharType="separate"/>
      </w:r>
      <w:r>
        <w:rPr>
          <w:rStyle w:val="13"/>
          <w:color w:val="0563C1"/>
        </w:rPr>
        <w:t>2025年12月电影市场总票房已破10亿元</w:t>
      </w:r>
      <w:r>
        <w:rPr>
          <w:rStyle w:val="13"/>
          <w:color w:val="0563C1"/>
        </w:rPr>
        <w:fldChar w:fldCharType="end"/>
      </w:r>
    </w:p>
    <w:p w14:paraId="7F093470">
      <w:pPr>
        <w:spacing w:after="200" w:line="400" w:lineRule="atLeast"/>
      </w:pPr>
      <w:r>
        <w:fldChar w:fldCharType="begin"/>
      </w:r>
      <w:r>
        <w:instrText xml:space="preserve"> HYPERLINK "https://files.metaso.cn/api/public-file/preview?fileName=8691352250164477952.pdf" \h </w:instrText>
      </w:r>
      <w:r>
        <w:fldChar w:fldCharType="separate"/>
      </w:r>
      <w:r>
        <w:rPr>
          <w:rStyle w:val="13"/>
          <w:color w:val="0563C1"/>
        </w:rPr>
        <w:t>传媒行业12月投资策略：把握游戏龙头底部机会，布局AI应用新周期</w:t>
      </w:r>
      <w:r>
        <w:rPr>
          <w:rStyle w:val="13"/>
          <w:color w:val="0563C1"/>
        </w:rPr>
        <w:fldChar w:fldCharType="end"/>
      </w:r>
    </w:p>
    <w:p w14:paraId="7B141AA3">
      <w:pPr>
        <w:spacing w:after="200" w:line="400" w:lineRule="atLeast"/>
      </w:pPr>
      <w:r>
        <w:fldChar w:fldCharType="begin"/>
      </w:r>
      <w:r>
        <w:instrText xml:space="preserve"> HYPERLINK "https://pdf.dfcfw.com/pdf/H3_AP202512071795693935_1.pdf" \h </w:instrText>
      </w:r>
      <w:r>
        <w:fldChar w:fldCharType="separate"/>
      </w:r>
      <w:r>
        <w:rPr>
          <w:rStyle w:val="13"/>
          <w:color w:val="0563C1"/>
        </w:rPr>
        <w:t>AI时代的媒介入口之争 看AI+消费新场景新模 式新业态</w:t>
      </w:r>
      <w:r>
        <w:rPr>
          <w:rStyle w:val="13"/>
          <w:color w:val="0563C1"/>
        </w:rPr>
        <w:fldChar w:fldCharType="end"/>
      </w:r>
    </w:p>
    <w:p w14:paraId="6D0E9988">
      <w:pPr>
        <w:spacing w:after="200" w:line="400" w:lineRule="atLeast"/>
      </w:pPr>
      <w:r>
        <w:fldChar w:fldCharType="begin"/>
      </w:r>
      <w:r>
        <w:instrText xml:space="preserve"> HYPERLINK "https://files.metaso.cn/api/public-file/preview?fileName=8679086449438265344.pdf" \h </w:instrText>
      </w:r>
      <w:r>
        <w:fldChar w:fldCharType="separate"/>
      </w:r>
      <w:r>
        <w:rPr>
          <w:rStyle w:val="13"/>
          <w:color w:val="0563C1"/>
        </w:rPr>
        <w:t>节前市场相对谨慎，关注春节消费复苏带动SaaS板块</w:t>
      </w:r>
      <w:r>
        <w:rPr>
          <w:rStyle w:val="13"/>
          <w:color w:val="0563C1"/>
        </w:rPr>
        <w:fldChar w:fldCharType="end"/>
      </w:r>
    </w:p>
    <w:p w14:paraId="04F9BE5A">
      <w:pPr>
        <w:spacing w:after="200" w:line="400" w:lineRule="atLeast"/>
      </w:pPr>
      <w:r>
        <w:fldChar w:fldCharType="begin"/>
      </w:r>
      <w:r>
        <w:instrText xml:space="preserve"> HYPERLINK "https://english.news.cn/20251213/4000888a185149b58233c079089518c3/c.html" \h </w:instrText>
      </w:r>
      <w:r>
        <w:fldChar w:fldCharType="separate"/>
      </w:r>
      <w:r>
        <w:rPr>
          <w:rStyle w:val="13"/>
          <w:color w:val="0563C1"/>
        </w:rPr>
        <w:t>Update: China's 2025 box office revenue exceeds 50 bln yuan</w:t>
      </w:r>
      <w:r>
        <w:rPr>
          <w:rStyle w:val="13"/>
          <w:color w:val="0563C1"/>
        </w:rPr>
        <w:fldChar w:fldCharType="end"/>
      </w:r>
    </w:p>
    <w:p w14:paraId="5A46BCE5">
      <w:pPr>
        <w:spacing w:after="200" w:line="400" w:lineRule="atLeast"/>
      </w:pPr>
      <w:r>
        <w:fldChar w:fldCharType="begin"/>
      </w:r>
      <w:r>
        <w:instrText xml:space="preserve"> HYPERLINK "https://cms.scout.asia/wp-content/uploads/2023/12/20230531-CNY-46-00.pdf" \h </w:instrText>
      </w:r>
      <w:r>
        <w:fldChar w:fldCharType="separate"/>
      </w:r>
      <w:r>
        <w:rPr>
          <w:rStyle w:val="13"/>
          <w:color w:val="0563C1"/>
        </w:rPr>
        <w:t>China: Film industry</w:t>
      </w:r>
      <w:r>
        <w:rPr>
          <w:rStyle w:val="13"/>
          <w:color w:val="0563C1"/>
        </w:rPr>
        <w:fldChar w:fldCharType="end"/>
      </w:r>
    </w:p>
    <w:p w14:paraId="4BB8A7ED">
      <w:pPr>
        <w:spacing w:after="200" w:line="400" w:lineRule="atLeast"/>
      </w:pPr>
      <w:r>
        <w:fldChar w:fldCharType="begin"/>
      </w:r>
      <w:r>
        <w:instrText xml:space="preserve"> HYPERLINK "https://pdf.dfcfw.com/pdf/H3_AP202312181614454322_1.pdf?1702931519000.pdf" \h </w:instrText>
      </w:r>
      <w:r>
        <w:fldChar w:fldCharType="separate"/>
      </w:r>
      <w:r>
        <w:rPr>
          <w:rStyle w:val="13"/>
          <w:color w:val="0563C1"/>
        </w:rPr>
        <w:t>供给复苏+微短剧+AI 视频三驾马车共振 影视行业 2024 年度策略报告</w:t>
      </w:r>
      <w:r>
        <w:rPr>
          <w:rStyle w:val="13"/>
          <w:color w:val="0563C1"/>
        </w:rPr>
        <w:fldChar w:fldCharType="end"/>
      </w:r>
    </w:p>
    <w:p w14:paraId="4CDD2EA4">
      <w:pPr>
        <w:spacing w:after="200" w:line="400" w:lineRule="atLeast"/>
      </w:pPr>
      <w:r>
        <w:fldChar w:fldCharType="begin"/>
      </w:r>
      <w:r>
        <w:instrText xml:space="preserve"> HYPERLINK "https://files.metaso.cn/api/public-file/preview?fileName=8676512663750586368.pdf" \h </w:instrText>
      </w:r>
      <w:r>
        <w:fldChar w:fldCharType="separate"/>
      </w:r>
      <w:r>
        <w:rPr>
          <w:rStyle w:val="13"/>
          <w:color w:val="0563C1"/>
        </w:rPr>
        <w:t>AI 漫剧热度高涨，字节跳动推出 3D 生</w:t>
      </w:r>
      <w:r>
        <w:rPr>
          <w:rStyle w:val="13"/>
          <w:color w:val="0563C1"/>
        </w:rPr>
        <w:fldChar w:fldCharType="end"/>
      </w:r>
    </w:p>
    <w:p w14:paraId="7999959D">
      <w:pPr>
        <w:spacing w:after="200" w:line="400" w:lineRule="atLeast"/>
      </w:pPr>
      <w:r>
        <w:fldChar w:fldCharType="begin"/>
      </w:r>
      <w:r>
        <w:instrText xml:space="preserve"> HYPERLINK "https://bigdata-s3.wmcloud.com/researchreport/2023-12/b26612cf52b0d6066b480dad4a6c19da.pdf" \h </w:instrText>
      </w:r>
      <w:r>
        <w:fldChar w:fldCharType="separate"/>
      </w:r>
      <w:r>
        <w:rPr>
          <w:rStyle w:val="13"/>
          <w:color w:val="0563C1"/>
        </w:rPr>
        <w:t>传媒 PIKA1.0 发布 AI 视频生成取得重大突破，昆仑万维发布“天工 SkyAgents”平台</w:t>
      </w:r>
      <w:r>
        <w:rPr>
          <w:rStyle w:val="13"/>
          <w:color w:val="0563C1"/>
        </w:rPr>
        <w:fldChar w:fldCharType="end"/>
      </w:r>
    </w:p>
    <w:p w14:paraId="7DDF0A53">
      <w:pPr>
        <w:spacing w:after="200" w:line="400" w:lineRule="atLeast"/>
      </w:pPr>
      <w:r>
        <w:fldChar w:fldCharType="begin"/>
      </w:r>
      <w:r>
        <w:instrText xml:space="preserve"> HYPERLINK "https://www.sohu.com/a/830140462_121860702" \h </w:instrText>
      </w:r>
      <w:r>
        <w:fldChar w:fldCharType="separate"/>
      </w:r>
      <w:r>
        <w:rPr>
          <w:rStyle w:val="13"/>
          <w:color w:val="0563C1"/>
        </w:rPr>
        <w:t>灯塔研究院&amp;中国电影家协会：2024年中国电影观众变化趋势报告_市场_展现并_消费</w:t>
      </w:r>
      <w:r>
        <w:rPr>
          <w:rStyle w:val="13"/>
          <w:color w:val="0563C1"/>
        </w:rPr>
        <w:fldChar w:fldCharType="end"/>
      </w:r>
    </w:p>
    <w:p w14:paraId="55AF5AE3">
      <w:pPr>
        <w:spacing w:after="200" w:line="400" w:lineRule="atLeast"/>
      </w:pPr>
      <w:r>
        <w:fldChar w:fldCharType="begin"/>
      </w:r>
      <w:r>
        <w:instrText xml:space="preserve"> HYPERLINK "https://pdf.dfcfw.com/pdf/H3_AP202509081740221014_1.pdf?1757319340000.pdf" \h </w:instrText>
      </w:r>
      <w:r>
        <w:fldChar w:fldCharType="separate"/>
      </w:r>
      <w:r>
        <w:rPr>
          <w:rStyle w:val="13"/>
          <w:color w:val="0563C1"/>
        </w:rPr>
        <w:t>Nano Banana 进一步提升原生 AI 应用天花板 (2025.09.01-09.07)</w:t>
      </w:r>
      <w:r>
        <w:rPr>
          <w:rStyle w:val="13"/>
          <w:color w:val="0563C1"/>
        </w:rPr>
        <w:fldChar w:fldCharType="end"/>
      </w:r>
    </w:p>
    <w:p w14:paraId="6B909910">
      <w:pPr>
        <w:spacing w:after="200" w:line="400" w:lineRule="atLeast"/>
      </w:pPr>
      <w:r>
        <w:fldChar w:fldCharType="begin"/>
      </w:r>
      <w:r>
        <w:instrText xml:space="preserve"> HYPERLINK "https://pdf.dfcfw.com/pdf/H3_AP202506031684025316_1.pdf?1748953511000.pdf" \h </w:instrText>
      </w:r>
      <w:r>
        <w:fldChar w:fldCharType="separate"/>
      </w:r>
      <w:r>
        <w:rPr>
          <w:rStyle w:val="13"/>
          <w:color w:val="0563C1"/>
        </w:rPr>
        <w:t>DeepSeek R1版本更新，稳定币监管落地</w:t>
      </w:r>
      <w:r>
        <w:rPr>
          <w:rStyle w:val="13"/>
          <w:color w:val="0563C1"/>
        </w:rPr>
        <w:fldChar w:fldCharType="end"/>
      </w:r>
    </w:p>
    <w:p w14:paraId="34156DE5">
      <w:pPr>
        <w:spacing w:after="200" w:line="400" w:lineRule="atLeast"/>
      </w:pPr>
      <w:r>
        <w:fldChar w:fldCharType="begin"/>
      </w:r>
      <w:r>
        <w:instrText xml:space="preserve"> HYPERLINK "https://www.sohu.com/a/911899384_121335114" \h </w:instrText>
      </w:r>
      <w:r>
        <w:fldChar w:fldCharType="separate"/>
      </w:r>
      <w:r>
        <w:rPr>
          <w:rStyle w:val="13"/>
          <w:color w:val="0563C1"/>
        </w:rPr>
        <w:t>猫眼专业版数据：2025年度票房破300亿 年度票房榜前十电影中国产电影占9部 |快报</w:t>
      </w:r>
      <w:r>
        <w:rPr>
          <w:rStyle w:val="13"/>
          <w:color w:val="0563C1"/>
        </w:rPr>
        <w:fldChar w:fldCharType="end"/>
      </w:r>
    </w:p>
    <w:p w14:paraId="5433E1E6">
      <w:pPr>
        <w:spacing w:after="200" w:line="400" w:lineRule="atLeast"/>
      </w:pPr>
      <w:r>
        <w:fldChar w:fldCharType="begin"/>
      </w:r>
      <w:r>
        <w:instrText xml:space="preserve"> HYPERLINK "https://www.lexology.com/library/detail.aspx?g=c1a9757d-7c5c-4961-acb0-fc97584ef7c1" \h </w:instrText>
      </w:r>
      <w:r>
        <w:fldChar w:fldCharType="separate"/>
      </w:r>
      <w:r>
        <w:rPr>
          <w:rStyle w:val="13"/>
          <w:color w:val="0563C1"/>
        </w:rPr>
        <w:t>中共中央发布《关于制定国民经济和社会发展第十五个五年规划的建议》</w:t>
      </w:r>
      <w:r>
        <w:rPr>
          <w:rStyle w:val="13"/>
          <w:color w:val="0563C1"/>
        </w:rPr>
        <w:fldChar w:fldCharType="end"/>
      </w:r>
    </w:p>
    <w:p w14:paraId="146FAC79">
      <w:pPr>
        <w:spacing w:after="200" w:line="400" w:lineRule="atLeast"/>
      </w:pPr>
      <w:r>
        <w:fldChar w:fldCharType="begin"/>
      </w:r>
      <w:r>
        <w:instrText xml:space="preserve"> HYPERLINK "https://www.163.com/dy/article/JNB1IIK70534A4SC.html" \h </w:instrText>
      </w:r>
      <w:r>
        <w:fldChar w:fldCharType="separate"/>
      </w:r>
      <w:r>
        <w:rPr>
          <w:rStyle w:val="13"/>
          <w:color w:val="0563C1"/>
        </w:rPr>
        <w:t>2025年中国电影市场累计票房超50.47亿（约合6.96亿美元），超北美票房成绩，暂列全球单一市场票房冠军</w:t>
      </w:r>
      <w:r>
        <w:rPr>
          <w:rStyle w:val="13"/>
          <w:color w:val="0563C1"/>
        </w:rPr>
        <w:fldChar w:fldCharType="end"/>
      </w:r>
    </w:p>
    <w:p w14:paraId="16BF75A2">
      <w:pPr>
        <w:spacing w:after="200" w:line="400" w:lineRule="atLeast"/>
      </w:pPr>
      <w:r>
        <w:fldChar w:fldCharType="begin"/>
      </w:r>
      <w:r>
        <w:instrText xml:space="preserve"> HYPERLINK "https://files.metaso.cn/api/public-file/preview?fileName=8683402928539082752.pdf" \h </w:instrText>
      </w:r>
      <w:r>
        <w:fldChar w:fldCharType="separate"/>
      </w:r>
      <w:r>
        <w:rPr>
          <w:rStyle w:val="13"/>
          <w:color w:val="0563C1"/>
        </w:rPr>
        <w:t>11月30日华尔街财经快讯</w:t>
      </w:r>
      <w:r>
        <w:rPr>
          <w:rStyle w:val="13"/>
          <w:color w:val="0563C1"/>
        </w:rPr>
        <w:fldChar w:fldCharType="end"/>
      </w:r>
    </w:p>
    <w:p w14:paraId="6FD31C98">
      <w:pPr>
        <w:spacing w:after="200" w:line="400" w:lineRule="atLeast"/>
      </w:pPr>
      <w:r>
        <w:fldChar w:fldCharType="begin"/>
      </w:r>
      <w:r>
        <w:instrText xml:space="preserve"> HYPERLINK "https://www.sohu.com/a/854972297_115479" \h </w:instrText>
      </w:r>
      <w:r>
        <w:fldChar w:fldCharType="separate"/>
      </w:r>
      <w:r>
        <w:rPr>
          <w:rStyle w:val="13"/>
          <w:color w:val="0563C1"/>
        </w:rPr>
        <w:t>2025中国电影票房暂列全球第一_专业版_猫眼_市场</w:t>
      </w:r>
      <w:r>
        <w:rPr>
          <w:rStyle w:val="13"/>
          <w:color w:val="0563C1"/>
        </w:rPr>
        <w:fldChar w:fldCharType="end"/>
      </w:r>
    </w:p>
    <w:p w14:paraId="1638A9DA">
      <w:pPr>
        <w:spacing w:after="200" w:line="400" w:lineRule="atLeast"/>
      </w:pPr>
      <w:r>
        <w:fldChar w:fldCharType="begin"/>
      </w:r>
      <w:r>
        <w:instrText xml:space="preserve"> HYPERLINK "https://pdf.dfcfw.com/pdf/H3_AP202502171643158530_1.pdf?1739788843000.pdf" \h </w:instrText>
      </w:r>
      <w:r>
        <w:fldChar w:fldCharType="separate"/>
      </w:r>
      <w:r>
        <w:rPr>
          <w:rStyle w:val="13"/>
          <w:color w:val="0563C1"/>
        </w:rPr>
        <w:t>关注拥有场景优势及年内重点产品上线的公司</w:t>
      </w:r>
      <w:r>
        <w:rPr>
          <w:rStyle w:val="13"/>
          <w:color w:val="0563C1"/>
        </w:rPr>
        <w:fldChar w:fldCharType="end"/>
      </w:r>
    </w:p>
    <w:p w14:paraId="57817D17">
      <w:pPr>
        <w:spacing w:after="200" w:line="400" w:lineRule="atLeast"/>
      </w:pPr>
      <w:r>
        <w:fldChar w:fldCharType="begin"/>
      </w:r>
      <w:r>
        <w:instrText xml:space="preserve"> HYPERLINK "https://files.metaso.cn/api/public-file/preview?fileName=8676511780481019904.pdf" \h </w:instrText>
      </w:r>
      <w:r>
        <w:fldChar w:fldCharType="separate"/>
      </w:r>
      <w:r>
        <w:rPr>
          <w:rStyle w:val="13"/>
          <w:color w:val="0563C1"/>
        </w:rPr>
        <w:t>新娱乐系列报告（一） 漫剧：AI+IP助力高增长、高潜力赛道爆发</w:t>
      </w:r>
      <w:r>
        <w:rPr>
          <w:rStyle w:val="13"/>
          <w:color w:val="0563C1"/>
        </w:rPr>
        <w:fldChar w:fldCharType="end"/>
      </w:r>
    </w:p>
    <w:p w14:paraId="1B68B43D">
      <w:pPr>
        <w:spacing w:after="200" w:line="400" w:lineRule="atLeast"/>
      </w:pPr>
      <w:r>
        <w:fldChar w:fldCharType="begin"/>
      </w:r>
      <w:r>
        <w:instrText xml:space="preserve"> HYPERLINK "https://finance.sina.cn/2025-05-19/detail-inexaeke7941464.d.html" \h </w:instrText>
      </w:r>
      <w:r>
        <w:fldChar w:fldCharType="separate"/>
      </w:r>
      <w:r>
        <w:rPr>
          <w:rStyle w:val="13"/>
          <w:color w:val="0563C1"/>
        </w:rPr>
        <w:t>2025年中国电影票房累计已达268亿元</w:t>
      </w:r>
      <w:r>
        <w:rPr>
          <w:rStyle w:val="13"/>
          <w:color w:val="0563C1"/>
        </w:rPr>
        <w:fldChar w:fldCharType="end"/>
      </w:r>
    </w:p>
    <w:p w14:paraId="52074383">
      <w:pPr>
        <w:spacing w:after="200" w:line="400" w:lineRule="atLeast"/>
      </w:pPr>
      <w:r>
        <w:fldChar w:fldCharType="begin"/>
      </w:r>
      <w:r>
        <w:instrText xml:space="preserve"> HYPERLINK "https://www.bilibili.com/read/cv42198439" \h </w:instrText>
      </w:r>
      <w:r>
        <w:fldChar w:fldCharType="separate"/>
      </w:r>
      <w:r>
        <w:rPr>
          <w:rStyle w:val="13"/>
          <w:color w:val="0563C1"/>
        </w:rPr>
        <w:t>2025中国电影半年成绩单：总票房￥292亿元全球第一 十大影片出炉</w:t>
      </w:r>
      <w:r>
        <w:rPr>
          <w:rStyle w:val="13"/>
          <w:color w:val="0563C1"/>
        </w:rPr>
        <w:fldChar w:fldCharType="end"/>
      </w:r>
    </w:p>
    <w:p w14:paraId="677B5386">
      <w:pPr>
        <w:spacing w:after="200" w:line="400" w:lineRule="atLeast"/>
      </w:pPr>
      <w:r>
        <w:fldChar w:fldCharType="begin"/>
      </w:r>
      <w:r>
        <w:instrText xml:space="preserve"> HYPERLINK "https://files.metaso.cn/api/public-file/preview?fileName=8673182536283828224.pdf" \h </w:instrText>
      </w:r>
      <w:r>
        <w:fldChar w:fldCharType="separate"/>
      </w:r>
      <w:r>
        <w:rPr>
          <w:rStyle w:val="13"/>
          <w:color w:val="0563C1"/>
        </w:rPr>
        <w:t>传媒互联网产业行业研究</w:t>
      </w:r>
      <w:r>
        <w:rPr>
          <w:rStyle w:val="13"/>
          <w:color w:val="0563C1"/>
        </w:rPr>
        <w:fldChar w:fldCharType="end"/>
      </w:r>
    </w:p>
    <w:p w14:paraId="1A78AB4C">
      <w:pPr>
        <w:spacing w:after="200" w:line="400" w:lineRule="atLeast"/>
      </w:pPr>
      <w:r>
        <w:fldChar w:fldCharType="begin"/>
      </w:r>
      <w:r>
        <w:instrText xml:space="preserve"> HYPERLINK "https://aigc.idigital.com.cn/djyanbao/%E3%80%90Jefferies%E3%80%91%E4%B8%8B%E5%8D%8A%E5%B9%B4%E5%B1%95%E6%9C%9B%EF%BC%9A%E5%B0%BD%E7%AE%A1%E5%AE%8F%E8%A7%82%E5%AD%98%E5%9C%A8%E4%B8%8D%E7%A1%AE%E5%AE%9A%E6%80%A7%EF%BC%8C%E4%BD%86%E5%82%AC%E5%8C%96%E5%89%82%E5%B9%B6%E4%B8%8D%E7%BC%BA%E4%B9%8F-2025-06-16.pdf" \h </w:instrText>
      </w:r>
      <w:r>
        <w:fldChar w:fldCharType="separate"/>
      </w:r>
      <w:r>
        <w:rPr>
          <w:rStyle w:val="13"/>
          <w:color w:val="0563C1"/>
        </w:rPr>
        <w:t>2H Outlook: Catalysts Not Lacking Despite Macro Uncertainties</w:t>
      </w:r>
      <w:r>
        <w:rPr>
          <w:rStyle w:val="13"/>
          <w:color w:val="0563C1"/>
        </w:rPr>
        <w:fldChar w:fldCharType="end"/>
      </w:r>
    </w:p>
    <w:p w14:paraId="26756D40">
      <w:pPr>
        <w:spacing w:after="200" w:line="400" w:lineRule="atLeast"/>
      </w:pPr>
      <w:r>
        <w:fldChar w:fldCharType="begin"/>
      </w:r>
      <w:r>
        <w:instrText xml:space="preserve"> HYPERLINK "https://files.metaso.cn/api/public-file/preview?fileName=8676512466909540352.pdf" \h </w:instrText>
      </w:r>
      <w:r>
        <w:fldChar w:fldCharType="separate"/>
      </w:r>
      <w:r>
        <w:rPr>
          <w:rStyle w:val="13"/>
          <w:color w:val="0563C1"/>
        </w:rPr>
        <w:t>AI 漫剧供需高增，继续重视三季报超预期方向演绎</w:t>
      </w:r>
      <w:r>
        <w:rPr>
          <w:rStyle w:val="13"/>
          <w:color w:val="0563C1"/>
        </w:rPr>
        <w:fldChar w:fldCharType="end"/>
      </w:r>
    </w:p>
    <w:p w14:paraId="2ADB9AE3">
      <w:pPr>
        <w:spacing w:after="200" w:line="400" w:lineRule="atLeast"/>
      </w:pPr>
      <w:r>
        <w:fldChar w:fldCharType="begin"/>
      </w:r>
      <w:r>
        <w:instrText xml:space="preserve"> HYPERLINK "https://news.qq.com/rain/a/20250131A04MK200" \h </w:instrText>
      </w:r>
      <w:r>
        <w:fldChar w:fldCharType="separate"/>
      </w:r>
      <w:r>
        <w:rPr>
          <w:rStyle w:val="13"/>
          <w:color w:val="0563C1"/>
        </w:rPr>
        <w:t>2025年度电影票房截至1月31日13时15分已破60亿元</w:t>
      </w:r>
      <w:r>
        <w:rPr>
          <w:rStyle w:val="13"/>
          <w:color w:val="0563C1"/>
        </w:rPr>
        <w:fldChar w:fldCharType="end"/>
      </w:r>
    </w:p>
    <w:p w14:paraId="4FB28A7B">
      <w:pPr>
        <w:spacing w:after="200" w:line="400" w:lineRule="atLeast"/>
      </w:pPr>
      <w:r>
        <w:fldChar w:fldCharType="begin"/>
      </w:r>
      <w:r>
        <w:instrText xml:space="preserve"> HYPERLINK "https://m.yule.360.com/content/4240255" \h </w:instrText>
      </w:r>
      <w:r>
        <w:fldChar w:fldCharType="separate"/>
      </w:r>
      <w:r>
        <w:rPr>
          <w:rStyle w:val="13"/>
          <w:color w:val="0563C1"/>
        </w:rPr>
        <w:t>2025年电影总票房292.26亿，多项数据刷新影史记录</w:t>
      </w:r>
      <w:r>
        <w:rPr>
          <w:rStyle w:val="13"/>
          <w:color w:val="0563C1"/>
        </w:rPr>
        <w:fldChar w:fldCharType="end"/>
      </w:r>
    </w:p>
    <w:p w14:paraId="479EA27D">
      <w:pPr>
        <w:spacing w:after="200" w:line="400" w:lineRule="atLeast"/>
      </w:pPr>
      <w:r>
        <w:fldChar w:fldCharType="begin"/>
      </w:r>
      <w:r>
        <w:instrText xml:space="preserve"> HYPERLINK "https://pdf.dfcfw.com/pdf/H3_AP201607290016814248_1.pdf" \h </w:instrText>
      </w:r>
      <w:r>
        <w:fldChar w:fldCharType="separate"/>
      </w:r>
      <w:r>
        <w:rPr>
          <w:rStyle w:val="13"/>
          <w:color w:val="0563C1"/>
        </w:rPr>
        <w:t>引领巨幕时代风潮 影院与影片业务双驱动</w:t>
      </w:r>
      <w:r>
        <w:rPr>
          <w:rStyle w:val="13"/>
          <w:color w:val="0563C1"/>
        </w:rPr>
        <w:fldChar w:fldCharType="end"/>
      </w:r>
    </w:p>
    <w:p w14:paraId="0CB50683">
      <w:pPr>
        <w:spacing w:after="200" w:line="400" w:lineRule="atLeast"/>
      </w:pPr>
      <w:r>
        <w:fldChar w:fldCharType="begin"/>
      </w:r>
      <w:r>
        <w:instrText xml:space="preserve"> HYPERLINK "https://bbs.hupu.com/630258700-2.html" \h </w:instrText>
      </w:r>
      <w:r>
        <w:fldChar w:fldCharType="separate"/>
      </w:r>
      <w:r>
        <w:rPr>
          <w:rStyle w:val="13"/>
          <w:color w:val="0563C1"/>
        </w:rPr>
        <w:t>《哪吒之魔童闹海》豆瓣评分涨到8.6分！！猫眼预测总票房55.5亿！！！-影视区-虎扑社区</w:t>
      </w:r>
      <w:r>
        <w:rPr>
          <w:rStyle w:val="13"/>
          <w:color w:val="0563C1"/>
        </w:rPr>
        <w:fldChar w:fldCharType="end"/>
      </w:r>
    </w:p>
    <w:p w14:paraId="2D28101C">
      <w:pPr>
        <w:spacing w:after="200" w:line="400" w:lineRule="atLeast"/>
      </w:pPr>
      <w:r>
        <w:fldChar w:fldCharType="begin"/>
      </w:r>
      <w:r>
        <w:instrText xml:space="preserve"> HYPERLINK "https://news.qq.com/rain/a/20250313A0746B00" \h </w:instrText>
      </w:r>
      <w:r>
        <w:fldChar w:fldCharType="separate"/>
      </w:r>
      <w:r>
        <w:rPr>
          <w:rStyle w:val="13"/>
          <w:color w:val="0563C1"/>
        </w:rPr>
        <w:t>《哪吒之魔童闹海》</w:t>
      </w:r>
      <w:r>
        <w:rPr>
          <w:rStyle w:val="13"/>
          <w:color w:val="0563C1"/>
        </w:rPr>
        <w:fldChar w:fldCharType="end"/>
      </w:r>
    </w:p>
    <w:p w14:paraId="752818A3">
      <w:pPr>
        <w:spacing w:after="200" w:line="400" w:lineRule="atLeast"/>
      </w:pPr>
      <w:r>
        <w:fldChar w:fldCharType="begin"/>
      </w:r>
      <w:r>
        <w:instrText xml:space="preserve"> HYPERLINK "https://www.kofic.or.kr/kofic/mobile/comm/file/mobileDownload.do?fileUrl=/kofic/uploadFile/attachFile&amp;fileNm=437b10201e6b49e9a4bd11001ff601fc.pdf&amp;dnFileName=15-01__%EC%9D%B4%EC%8A%88%ED%8E%98%EC%9D%B4%ED%8D%BC_2014%EB%85%84_%EC%A4%91%EA%B5%AD_%EC%98%81%ED%99%94%EC%82%B0%EC%97%85_%EA%B2%B0%EC%82%B0(%EC%88%98%EC%A0%95).pdf" \h </w:instrText>
      </w:r>
      <w:r>
        <w:fldChar w:fldCharType="separate"/>
      </w:r>
      <w:r>
        <w:rPr>
          <w:rStyle w:val="13"/>
          <w:color w:val="0563C1"/>
        </w:rPr>
        <w:t>성장은 당연, 변화는 필연 - 2014년 중국 영화산업 결산</w:t>
      </w:r>
      <w:r>
        <w:rPr>
          <w:rStyle w:val="13"/>
          <w:color w:val="0563C1"/>
        </w:rPr>
        <w:fldChar w:fldCharType="end"/>
      </w:r>
    </w:p>
    <w:p w14:paraId="0C046AE8">
      <w:pPr>
        <w:spacing w:after="200" w:line="400" w:lineRule="atLeast"/>
      </w:pPr>
      <w:r>
        <w:fldChar w:fldCharType="begin"/>
      </w:r>
      <w:r>
        <w:instrText xml:space="preserve"> HYPERLINK "https://www.huarenacc.com/%E7%A5%A8%E6%88%BF%E5%89%8D%E5%8D%81%E6%8E%92%E5%90%8D_2021.html" \h </w:instrText>
      </w:r>
      <w:r>
        <w:fldChar w:fldCharType="separate"/>
      </w:r>
      <w:r>
        <w:rPr>
          <w:rStyle w:val="13"/>
          <w:color w:val="0563C1"/>
        </w:rPr>
        <w:t>票房前十排名 - 华人加速器</w:t>
      </w:r>
      <w:r>
        <w:rPr>
          <w:rStyle w:val="13"/>
          <w:color w:val="0563C1"/>
        </w:rPr>
        <w:fldChar w:fldCharType="end"/>
      </w:r>
    </w:p>
    <w:p w14:paraId="2952AB43">
      <w:pPr>
        <w:spacing w:after="200" w:line="400" w:lineRule="atLeast"/>
      </w:pPr>
      <w:r>
        <w:fldChar w:fldCharType="begin"/>
      </w:r>
      <w:r>
        <w:instrText xml:space="preserve"> HYPERLINK "https://news.duote.com/202502/821493.html" \h </w:instrText>
      </w:r>
      <w:r>
        <w:fldChar w:fldCharType="separate"/>
      </w:r>
      <w:r>
        <w:rPr>
          <w:rStyle w:val="13"/>
          <w:color w:val="0563C1"/>
        </w:rPr>
        <w:t>中国电影票房排行榜前十名_中国历史电影票房排行榜前十名</w:t>
      </w:r>
      <w:r>
        <w:rPr>
          <w:rStyle w:val="13"/>
          <w:color w:val="0563C1"/>
        </w:rPr>
        <w:fldChar w:fldCharType="end"/>
      </w:r>
    </w:p>
    <w:p w14:paraId="207C5E8C">
      <w:pPr>
        <w:spacing w:after="200" w:line="400" w:lineRule="atLeast"/>
      </w:pPr>
      <w:r>
        <w:fldChar w:fldCharType="begin"/>
      </w:r>
      <w:r>
        <w:instrText xml:space="preserve"> HYPERLINK "https://finance.sina.cn/2025-02-17/detail-inekuruc8038546.d.html?vt=4&amp;cid=76675&amp;node_id=76675" \h </w:instrText>
      </w:r>
      <w:r>
        <w:fldChar w:fldCharType="separate"/>
      </w:r>
      <w:r>
        <w:rPr>
          <w:rStyle w:val="13"/>
          <w:color w:val="0563C1"/>
        </w:rPr>
        <w:t>全球影史票房前十！</w:t>
      </w:r>
      <w:r>
        <w:rPr>
          <w:rStyle w:val="13"/>
          <w:color w:val="0563C1"/>
        </w:rPr>
        <w:fldChar w:fldCharType="end"/>
      </w:r>
    </w:p>
    <w:p w14:paraId="57A82A6C">
      <w:pPr>
        <w:spacing w:after="200" w:line="400" w:lineRule="atLeast"/>
      </w:pPr>
      <w:r>
        <w:fldChar w:fldCharType="begin"/>
      </w:r>
      <w:r>
        <w:instrText xml:space="preserve"> HYPERLINK "https://www.zhihu.com/question/501726292/answer/2296803577" \h </w:instrText>
      </w:r>
      <w:r>
        <w:fldChar w:fldCharType="separate"/>
      </w:r>
      <w:r>
        <w:rPr>
          <w:rStyle w:val="13"/>
          <w:color w:val="0563C1"/>
        </w:rPr>
        <w:t>中国影史票房前 10 国产占 9 部，这是不是意味着国产电影正在崛起？</w:t>
      </w:r>
      <w:r>
        <w:rPr>
          <w:rStyle w:val="13"/>
          <w:color w:val="0563C1"/>
        </w:rPr>
        <w:fldChar w:fldCharType="end"/>
      </w:r>
    </w:p>
    <w:p w14:paraId="6803F143">
      <w:pPr>
        <w:spacing w:after="200" w:line="400" w:lineRule="atLeast"/>
      </w:pPr>
      <w:r>
        <w:fldChar w:fldCharType="begin"/>
      </w:r>
      <w:r>
        <w:instrText xml:space="preserve"> HYPERLINK "https://m.sohu.com/a/376415869_427962/" \h </w:instrText>
      </w:r>
      <w:r>
        <w:fldChar w:fldCharType="separate"/>
      </w:r>
      <w:r>
        <w:rPr>
          <w:rStyle w:val="13"/>
          <w:color w:val="0563C1"/>
        </w:rPr>
        <w:t>中国电影史上票房最高的十部电影</w:t>
      </w:r>
      <w:r>
        <w:rPr>
          <w:rStyle w:val="13"/>
          <w:color w:val="0563C1"/>
        </w:rPr>
        <w:fldChar w:fldCharType="end"/>
      </w:r>
    </w:p>
    <w:p w14:paraId="5251E9D4">
      <w:pPr>
        <w:spacing w:after="200" w:line="400" w:lineRule="atLeast"/>
      </w:pPr>
      <w:r>
        <w:fldChar w:fldCharType="begin"/>
      </w:r>
      <w:r>
        <w:instrText xml:space="preserve"> HYPERLINK "http://www.ldgdb.com/UploadFiles/PdfFiles/20210318115841.pdf" \h </w:instrText>
      </w:r>
      <w:r>
        <w:fldChar w:fldCharType="separate"/>
      </w:r>
      <w:r>
        <w:rPr>
          <w:rStyle w:val="13"/>
          <w:color w:val="0563C1"/>
        </w:rPr>
        <w:t>欢送新兵入伍</w:t>
      </w:r>
      <w:r>
        <w:rPr>
          <w:rStyle w:val="13"/>
          <w:color w:val="0563C1"/>
        </w:rPr>
        <w:fldChar w:fldCharType="end"/>
      </w:r>
    </w:p>
    <w:p w14:paraId="361C2882">
      <w:pPr>
        <w:spacing w:after="200" w:line="400" w:lineRule="atLeast"/>
      </w:pPr>
      <w:r>
        <w:fldChar w:fldCharType="begin"/>
      </w:r>
      <w:r>
        <w:instrText xml:space="preserve"> HYPERLINK "https://news.duote.com/202502/748733.html" \h </w:instrText>
      </w:r>
      <w:r>
        <w:fldChar w:fldCharType="separate"/>
      </w:r>
      <w:r>
        <w:rPr>
          <w:rStyle w:val="13"/>
          <w:color w:val="0563C1"/>
        </w:rPr>
        <w:t>中国历史票房榜排名前十？_累计票房最多的是哪个电影</w:t>
      </w:r>
      <w:r>
        <w:rPr>
          <w:rStyle w:val="13"/>
          <w:color w:val="0563C1"/>
        </w:rPr>
        <w:fldChar w:fldCharType="end"/>
      </w:r>
    </w:p>
    <w:p w14:paraId="22845FFA">
      <w:pPr>
        <w:spacing w:after="200" w:line="400" w:lineRule="atLeast"/>
      </w:pPr>
      <w:r>
        <w:fldChar w:fldCharType="begin"/>
      </w:r>
      <w:r>
        <w:instrText xml:space="preserve"> HYPERLINK "https://m.douban.com/doulist/160927631/" \h </w:instrText>
      </w:r>
      <w:r>
        <w:fldChar w:fldCharType="separate"/>
      </w:r>
      <w:r>
        <w:rPr>
          <w:rStyle w:val="13"/>
          <w:color w:val="0563C1"/>
        </w:rPr>
        <w:t>中国电影票房总榜Top10</w:t>
      </w:r>
      <w:r>
        <w:rPr>
          <w:rStyle w:val="13"/>
          <w:color w:val="0563C1"/>
        </w:rPr>
        <w:fldChar w:fldCharType="end"/>
      </w:r>
    </w:p>
    <w:p w14:paraId="074A9844">
      <w:pPr>
        <w:spacing w:after="200" w:line="400" w:lineRule="atLeast"/>
      </w:pPr>
      <w:r>
        <w:fldChar w:fldCharType="begin"/>
      </w:r>
      <w:r>
        <w:instrText xml:space="preserve"> HYPERLINK "https://ubook.reader.qq.com/ask/detail/rhycdynjdy" \h </w:instrText>
      </w:r>
      <w:r>
        <w:fldChar w:fldCharType="separate"/>
      </w:r>
      <w:r>
        <w:rPr>
          <w:rStyle w:val="13"/>
          <w:color w:val="0563C1"/>
        </w:rPr>
        <w:t>全球影史票房前十</w:t>
      </w:r>
      <w:r>
        <w:rPr>
          <w:rStyle w:val="13"/>
          <w:color w:val="0563C1"/>
        </w:rPr>
        <w:fldChar w:fldCharType="end"/>
      </w:r>
    </w:p>
    <w:p w14:paraId="7FF46716">
      <w:pPr>
        <w:spacing w:after="200" w:line="400" w:lineRule="atLeast"/>
      </w:pPr>
      <w:r>
        <w:fldChar w:fldCharType="begin"/>
      </w:r>
      <w:r>
        <w:instrText xml:space="preserve"> HYPERLINK "https://m.163.com/dy/article/K3OO1E8Q05566SC3.html" \h </w:instrText>
      </w:r>
      <w:r>
        <w:fldChar w:fldCharType="separate"/>
      </w:r>
      <w:r>
        <w:rPr>
          <w:rStyle w:val="13"/>
          <w:color w:val="0563C1"/>
        </w:rPr>
        <w:t>2025年中国电影市场半年成绩单</w:t>
      </w:r>
      <w:r>
        <w:rPr>
          <w:rStyle w:val="13"/>
          <w:color w:val="0563C1"/>
        </w:rPr>
        <w:fldChar w:fldCharType="end"/>
      </w:r>
    </w:p>
    <w:p w14:paraId="172D55BE">
      <w:pPr>
        <w:spacing w:after="200" w:line="400" w:lineRule="atLeast"/>
      </w:pPr>
      <w:r>
        <w:fldChar w:fldCharType="begin"/>
      </w:r>
      <w:r>
        <w:instrText xml:space="preserve"> HYPERLINK "https://files.metaso.cn/api/public-file/preview?fileName=8685647849787961344.pdf" \h </w:instrText>
      </w:r>
      <w:r>
        <w:fldChar w:fldCharType="separate"/>
      </w:r>
      <w:r>
        <w:rPr>
          <w:rStyle w:val="13"/>
          <w:color w:val="0563C1"/>
        </w:rPr>
        <w:t>奋力谱写三晋大地推进中国式现代化新篇章</w:t>
      </w:r>
      <w:r>
        <w:rPr>
          <w:rStyle w:val="13"/>
          <w:color w:val="0563C1"/>
        </w:rPr>
        <w:fldChar w:fldCharType="end"/>
      </w:r>
    </w:p>
    <w:p w14:paraId="794A8314">
      <w:pPr>
        <w:spacing w:after="200" w:line="400" w:lineRule="atLeast"/>
      </w:pPr>
      <w:r>
        <w:fldChar w:fldCharType="begin"/>
      </w:r>
      <w:r>
        <w:instrText xml:space="preserve"> HYPERLINK "https://m.ac.qq.com/ask/detail/aid/pefoiqychv" \h </w:instrText>
      </w:r>
      <w:r>
        <w:fldChar w:fldCharType="separate"/>
      </w:r>
      <w:r>
        <w:rPr>
          <w:rStyle w:val="13"/>
          <w:color w:val="0563C1"/>
        </w:rPr>
        <w:t>中国电影票房总榜前十</w:t>
      </w:r>
      <w:r>
        <w:rPr>
          <w:rStyle w:val="13"/>
          <w:color w:val="0563C1"/>
        </w:rPr>
        <w:fldChar w:fldCharType="end"/>
      </w:r>
    </w:p>
    <w:p w14:paraId="6F2454F3">
      <w:pPr>
        <w:spacing w:after="200" w:line="400" w:lineRule="atLeast"/>
      </w:pPr>
      <w:r>
        <w:fldChar w:fldCharType="begin"/>
      </w:r>
      <w:r>
        <w:instrText xml:space="preserve"> HYPERLINK "https://files.metaso.cn/api/public-file/preview?fileName=8683680057524273152.pdf" \h </w:instrText>
      </w:r>
      <w:r>
        <w:fldChar w:fldCharType="separate"/>
      </w:r>
      <w:r>
        <w:rPr>
          <w:rStyle w:val="13"/>
          <w:color w:val="0563C1"/>
        </w:rPr>
        <w:t>AI为海，价值为帆 ——传媒互联网行业2026年度策略报告</w:t>
      </w:r>
      <w:r>
        <w:rPr>
          <w:rStyle w:val="13"/>
          <w:color w:val="0563C1"/>
        </w:rPr>
        <w:fldChar w:fldCharType="end"/>
      </w:r>
    </w:p>
    <w:p w14:paraId="76590D70">
      <w:pPr>
        <w:spacing w:after="200" w:line="400" w:lineRule="atLeast"/>
      </w:pPr>
      <w:r>
        <w:fldChar w:fldCharType="begin"/>
      </w:r>
      <w:r>
        <w:instrText xml:space="preserve"> HYPERLINK "https://word.20087.com/QiTa/50/%E7%94%B5%E5%BD%B1%E5%B8%82%E5%9C%BA%E9%9C%80%E6%B1%82%E5%88%86%E6%9E%90%E4%B8%8E%E5%8F%91%E5%B1%95%E8%B6%8B%E5%8A%BF%E9%A2%84%E6%B5%8B_1836750.docx" \h </w:instrText>
      </w:r>
      <w:r>
        <w:fldChar w:fldCharType="separate"/>
      </w:r>
      <w:r>
        <w:rPr>
          <w:rStyle w:val="13"/>
          <w:color w:val="0563C1"/>
        </w:rPr>
        <w:t>2025年版中国电影行业深度调研及市场前景分析报告</w:t>
      </w:r>
      <w:r>
        <w:rPr>
          <w:rStyle w:val="13"/>
          <w:color w:val="0563C1"/>
        </w:rPr>
        <w:fldChar w:fldCharType="end"/>
      </w:r>
    </w:p>
    <w:p w14:paraId="323F1B2D">
      <w:pPr>
        <w:spacing w:after="200" w:line="400" w:lineRule="atLeast"/>
      </w:pPr>
      <w:r>
        <w:fldChar w:fldCharType="begin"/>
      </w:r>
      <w:r>
        <w:instrText xml:space="preserve"> HYPERLINK "https://m.sohu.com/a/910172948_122072291" \h </w:instrText>
      </w:r>
      <w:r>
        <w:fldChar w:fldCharType="separate"/>
      </w:r>
      <w:r>
        <w:rPr>
          <w:rStyle w:val="13"/>
          <w:color w:val="0563C1"/>
        </w:rPr>
        <w:t>截至2025年6月30日，中国电影市场展现出一份亮眼且总体稳健的“半年成绩单”</w:t>
      </w:r>
      <w:r>
        <w:rPr>
          <w:rStyle w:val="13"/>
          <w:color w:val="0563C1"/>
        </w:rPr>
        <w:fldChar w:fldCharType="end"/>
      </w:r>
    </w:p>
    <w:p w14:paraId="7D20A411">
      <w:pPr>
        <w:spacing w:after="200" w:line="400" w:lineRule="atLeast"/>
      </w:pPr>
      <w:r>
        <w:fldChar w:fldCharType="begin"/>
      </w:r>
      <w:r>
        <w:instrText xml:space="preserve"> HYPERLINK "https://m.163.com/dy/article_v5/JNQNDLU90519D3V1.html" \h </w:instrText>
      </w:r>
      <w:r>
        <w:fldChar w:fldCharType="separate"/>
      </w:r>
      <w:r>
        <w:rPr>
          <w:rStyle w:val="13"/>
          <w:color w:val="0563C1"/>
        </w:rPr>
        <w:t>《唐探1900》票房超25亿，投资方称“未覆盖成本”！_手机网易网</w:t>
      </w:r>
      <w:r>
        <w:rPr>
          <w:rStyle w:val="13"/>
          <w:color w:val="0563C1"/>
        </w:rPr>
        <w:fldChar w:fldCharType="end"/>
      </w:r>
    </w:p>
    <w:p w14:paraId="387E443C">
      <w:pPr>
        <w:spacing w:after="200" w:line="400" w:lineRule="atLeast"/>
      </w:pPr>
      <w:r>
        <w:fldChar w:fldCharType="begin"/>
      </w:r>
      <w:r>
        <w:instrText xml:space="preserve"> HYPERLINK "https://files.metaso.cn/api/public-file/preview?fileName=8675906252975095808.pdf" \h </w:instrText>
      </w:r>
      <w:r>
        <w:fldChar w:fldCharType="separate"/>
      </w:r>
      <w:r>
        <w:rPr>
          <w:rStyle w:val="13"/>
          <w:color w:val="0563C1"/>
        </w:rPr>
        <w:t>应习近平邀请 巴基斯坦总统将访华</w:t>
      </w:r>
      <w:r>
        <w:rPr>
          <w:rStyle w:val="13"/>
          <w:color w:val="0563C1"/>
        </w:rPr>
        <w:fldChar w:fldCharType="end"/>
      </w:r>
    </w:p>
    <w:p w14:paraId="0ED61355">
      <w:pPr>
        <w:spacing w:after="200" w:line="400" w:lineRule="atLeast"/>
      </w:pPr>
      <w:r>
        <w:fldChar w:fldCharType="begin"/>
      </w:r>
      <w:r>
        <w:instrText xml:space="preserve"> HYPERLINK "https://file.iyanbao.com/pdf/79802-aaa9d609-eb08-4d45-a029-76926af93fbc.pdf" \h </w:instrText>
      </w:r>
      <w:r>
        <w:fldChar w:fldCharType="separate"/>
      </w:r>
      <w:r>
        <w:rPr>
          <w:rStyle w:val="13"/>
          <w:color w:val="0563C1"/>
        </w:rPr>
        <w:t>晨会集萃</w:t>
      </w:r>
      <w:r>
        <w:rPr>
          <w:rStyle w:val="13"/>
          <w:color w:val="0563C1"/>
        </w:rPr>
        <w:fldChar w:fldCharType="end"/>
      </w:r>
    </w:p>
    <w:p w14:paraId="2EF36293">
      <w:pPr>
        <w:spacing w:after="200" w:line="400" w:lineRule="atLeast"/>
      </w:pPr>
      <w:r>
        <w:fldChar w:fldCharType="begin"/>
      </w:r>
      <w:r>
        <w:instrText xml:space="preserve"> HYPERLINK "https://m.sohu.com/a/857698918_122066679" \h </w:instrText>
      </w:r>
      <w:r>
        <w:fldChar w:fldCharType="separate"/>
      </w:r>
      <w:r>
        <w:rPr>
          <w:rStyle w:val="13"/>
          <w:color w:val="0563C1"/>
        </w:rPr>
        <w:t>《哪吒之魔童闹海》：中国视效技术的巅峰之作</w:t>
      </w:r>
      <w:r>
        <w:rPr>
          <w:rStyle w:val="13"/>
          <w:color w:val="0563C1"/>
        </w:rPr>
        <w:fldChar w:fldCharType="end"/>
      </w:r>
    </w:p>
    <w:p w14:paraId="3F634667">
      <w:pPr>
        <w:spacing w:after="200" w:line="400" w:lineRule="atLeast"/>
      </w:pPr>
      <w:r>
        <w:fldChar w:fldCharType="begin"/>
      </w:r>
      <w:r>
        <w:instrText xml:space="preserve"> HYPERLINK "https://www.douban.com/group/topic/319651669/?_spm_id=MTgyOTk3MDM0" \h </w:instrText>
      </w:r>
      <w:r>
        <w:fldChar w:fldCharType="separate"/>
      </w:r>
      <w:r>
        <w:rPr>
          <w:rStyle w:val="13"/>
          <w:color w:val="0563C1"/>
        </w:rPr>
        <w:t>统计/科普｜动画电影《哪吒之魔童闹海》已经超越《唐探1900》百亿票房有余</w:t>
      </w:r>
      <w:r>
        <w:rPr>
          <w:rStyle w:val="13"/>
          <w:color w:val="0563C1"/>
        </w:rPr>
        <w:fldChar w:fldCharType="end"/>
      </w:r>
    </w:p>
    <w:p w14:paraId="59B5A140">
      <w:pPr>
        <w:spacing w:after="200" w:line="400" w:lineRule="atLeast"/>
      </w:pPr>
      <w:r>
        <w:fldChar w:fldCharType="begin"/>
      </w:r>
      <w:r>
        <w:instrText xml:space="preserve"> HYPERLINK "https://pdf.dfcfw.com/pdf/H3_AP202501221642428006_1.pdf?1737533415000.pdf" \h </w:instrText>
      </w:r>
      <w:r>
        <w:fldChar w:fldCharType="separate"/>
      </w:r>
      <w:r>
        <w:rPr>
          <w:rStyle w:val="13"/>
          <w:color w:val="0563C1"/>
        </w:rPr>
        <w:t>传媒周报（2025.1.13-2025.1.17）</w:t>
      </w:r>
      <w:r>
        <w:rPr>
          <w:rStyle w:val="13"/>
          <w:color w:val="0563C1"/>
        </w:rPr>
        <w:fldChar w:fldCharType="end"/>
      </w:r>
    </w:p>
    <w:p w14:paraId="4ECC9A7D">
      <w:pPr>
        <w:spacing w:after="200" w:line="400" w:lineRule="atLeast"/>
      </w:pPr>
      <w:r>
        <w:fldChar w:fldCharType="begin"/>
      </w:r>
      <w:r>
        <w:instrText xml:space="preserve"> HYPERLINK "https://www.163.com/dy/article/JNB8HO7B0519DDQ2.html" \h </w:instrText>
      </w:r>
      <w:r>
        <w:fldChar w:fldCharType="separate"/>
      </w:r>
      <w:r>
        <w:rPr>
          <w:rStyle w:val="13"/>
          <w:color w:val="0563C1"/>
        </w:rPr>
        <w:t>2025年中国电影市场累计票房超50.47亿</w:t>
      </w:r>
      <w:r>
        <w:rPr>
          <w:rStyle w:val="13"/>
          <w:color w:val="0563C1"/>
        </w:rPr>
        <w:fldChar w:fldCharType="end"/>
      </w:r>
    </w:p>
    <w:p w14:paraId="37F587E2">
      <w:pPr>
        <w:spacing w:after="200" w:line="400" w:lineRule="atLeast"/>
      </w:pPr>
      <w:r>
        <w:fldChar w:fldCharType="begin"/>
      </w:r>
      <w:r>
        <w:instrText xml:space="preserve"> HYPERLINK "https://news.china.com/socialgd/10000169/20250131/47921001.html" \h </w:instrText>
      </w:r>
      <w:r>
        <w:fldChar w:fldCharType="separate"/>
      </w:r>
      <w:r>
        <w:rPr>
          <w:rStyle w:val="13"/>
          <w:color w:val="0563C1"/>
        </w:rPr>
        <w:t>中华网 china.com</w:t>
      </w:r>
      <w:r>
        <w:rPr>
          <w:rStyle w:val="13"/>
          <w:color w:val="0563C1"/>
        </w:rPr>
        <w:fldChar w:fldCharType="end"/>
      </w:r>
    </w:p>
    <w:p w14:paraId="54069CDE">
      <w:pPr>
        <w:spacing w:after="200" w:line="400" w:lineRule="atLeast"/>
      </w:pPr>
      <w:r>
        <w:fldChar w:fldCharType="begin"/>
      </w:r>
      <w:r>
        <w:instrText xml:space="preserve"> HYPERLINK "https://www.bilibili.com/opus/1021965714106351649" \h </w:instrText>
      </w:r>
      <w:r>
        <w:fldChar w:fldCharType="separate"/>
      </w:r>
      <w:r>
        <w:rPr>
          <w:rStyle w:val="13"/>
          <w:color w:val="0563C1"/>
        </w:rPr>
        <w:t>中国影史超级大片暨中国电影十亿俱乐部119部</w:t>
      </w:r>
      <w:r>
        <w:rPr>
          <w:rStyle w:val="13"/>
          <w:color w:val="0563C1"/>
        </w:rPr>
        <w:fldChar w:fldCharType="end"/>
      </w:r>
    </w:p>
    <w:p w14:paraId="7A531882">
      <w:pPr>
        <w:spacing w:after="200" w:line="400" w:lineRule="atLeast"/>
      </w:pPr>
      <w:r>
        <w:fldChar w:fldCharType="begin"/>
      </w:r>
      <w:r>
        <w:instrText xml:space="preserve"> HYPERLINK "https://tsg.jlai.edu.cn/2025niandi1qixueyanchanyitihuaxinxiziyuanxuanzongdi58qi.pdf" \h </w:instrText>
      </w:r>
      <w:r>
        <w:fldChar w:fldCharType="separate"/>
      </w:r>
      <w:r>
        <w:rPr>
          <w:rStyle w:val="13"/>
          <w:color w:val="0563C1"/>
        </w:rPr>
        <w:t>在摸索中破雾前行：2024年中国电影产业备忘</w:t>
      </w:r>
      <w:r>
        <w:rPr>
          <w:rStyle w:val="13"/>
          <w:color w:val="0563C1"/>
        </w:rPr>
        <w:fldChar w:fldCharType="end"/>
      </w:r>
    </w:p>
    <w:p w14:paraId="65F4A278">
      <w:pPr>
        <w:spacing w:after="200" w:line="400" w:lineRule="atLeast"/>
      </w:pPr>
      <w:r>
        <w:fldChar w:fldCharType="begin"/>
      </w:r>
      <w:r>
        <w:instrText xml:space="preserve"> HYPERLINK "http://img3.gelonghui.com/pdf201608/pdf20160803163242387.pdf" \h </w:instrText>
      </w:r>
      <w:r>
        <w:fldChar w:fldCharType="separate"/>
      </w:r>
      <w:r>
        <w:rPr>
          <w:rStyle w:val="13"/>
          <w:color w:val="0563C1"/>
        </w:rPr>
        <w:t>引领巨幕时代风潮 影院与影片业务双驱动</w:t>
      </w:r>
      <w:r>
        <w:rPr>
          <w:rStyle w:val="13"/>
          <w:color w:val="0563C1"/>
        </w:rPr>
        <w:fldChar w:fldCharType="end"/>
      </w:r>
    </w:p>
    <w:p w14:paraId="720755AC">
      <w:pPr>
        <w:spacing w:after="200" w:line="400" w:lineRule="atLeast"/>
      </w:pPr>
      <w:r>
        <w:fldChar w:fldCharType="begin"/>
      </w:r>
      <w:r>
        <w:instrText xml:space="preserve"> HYPERLINK "http://qccdata.qichacha.com/ReportData/PDF/344f1daec54f938965f72519f6f91e9c.pdf" \h </w:instrText>
      </w:r>
      <w:r>
        <w:fldChar w:fldCharType="separate"/>
      </w:r>
      <w:r>
        <w:rPr>
          <w:rStyle w:val="13"/>
          <w:color w:val="0563C1"/>
        </w:rPr>
        <w:t>微信开通公众平台推广，动了百度的“奶酪”？</w:t>
      </w:r>
      <w:r>
        <w:rPr>
          <w:rStyle w:val="13"/>
          <w:color w:val="0563C1"/>
        </w:rPr>
        <w:fldChar w:fldCharType="end"/>
      </w:r>
    </w:p>
    <w:p w14:paraId="6935738A">
      <w:pPr>
        <w:spacing w:after="200" w:line="400" w:lineRule="atLeast"/>
      </w:pPr>
      <w:r>
        <w:fldChar w:fldCharType="begin"/>
      </w:r>
      <w:r>
        <w:instrText xml:space="preserve"> HYPERLINK "https://baike.baidu.com/item/%E7%A5%A8%E6%88%BF/2862571#%3A~%3Atext%3D%E7%A5%A8%E6%88%BF%EF%BC%88Box%20Office%EF%BC%89%EF%BC%8C%E5%8E%9F%E6%84%8F%2C%E7%94%A8%E2%80%9C%E7%A5%A8%E6%88%BF%E2%80%9D%E6%9D%A5%E6%8F%8F%E8%BF%B0%E3%80%82" \h </w:instrText>
      </w:r>
      <w:r>
        <w:fldChar w:fldCharType="separate"/>
      </w:r>
      <w:r>
        <w:rPr>
          <w:rStyle w:val="13"/>
          <w:color w:val="0563C1"/>
        </w:rPr>
        <w:t>票房</w:t>
      </w:r>
      <w:r>
        <w:rPr>
          <w:rStyle w:val="13"/>
          <w:color w:val="0563C1"/>
        </w:rPr>
        <w:fldChar w:fldCharType="end"/>
      </w:r>
    </w:p>
    <w:p w14:paraId="39375020">
      <w:pPr>
        <w:spacing w:after="200" w:line="400" w:lineRule="atLeast"/>
      </w:pPr>
      <w:r>
        <w:fldChar w:fldCharType="begin"/>
      </w:r>
      <w:r>
        <w:instrText xml:space="preserve"> HYPERLINK "https://m.sohu.com/a/643650993_121391859" \h </w:instrText>
      </w:r>
      <w:r>
        <w:fldChar w:fldCharType="separate"/>
      </w:r>
      <w:r>
        <w:rPr>
          <w:rStyle w:val="13"/>
          <w:color w:val="0563C1"/>
        </w:rPr>
        <w:t>中国影史票房前十名，高票房是否等于高质量？</w:t>
      </w:r>
      <w:r>
        <w:rPr>
          <w:rStyle w:val="13"/>
          <w:color w:val="0563C1"/>
        </w:rPr>
        <w:fldChar w:fldCharType="end"/>
      </w:r>
    </w:p>
    <w:p w14:paraId="32129F1E">
      <w:pPr>
        <w:spacing w:after="200" w:line="400" w:lineRule="atLeast"/>
      </w:pPr>
      <w:r>
        <w:fldChar w:fldCharType="begin"/>
      </w:r>
      <w:r>
        <w:instrText xml:space="preserve"> HYPERLINK "https://new.qq.com/omn/20221018/20221018A01FJV00.html" \h </w:instrText>
      </w:r>
      <w:r>
        <w:fldChar w:fldCharType="separate"/>
      </w:r>
      <w:r>
        <w:rPr>
          <w:rStyle w:val="13"/>
          <w:color w:val="0563C1"/>
        </w:rPr>
        <w:t>中国电影这十年</w:t>
      </w:r>
      <w:r>
        <w:rPr>
          <w:rStyle w:val="13"/>
          <w:color w:val="0563C1"/>
        </w:rPr>
        <w:fldChar w:fldCharType="end"/>
      </w:r>
    </w:p>
    <w:p w14:paraId="1DFAB6D9">
      <w:pPr>
        <w:spacing w:after="200" w:line="400" w:lineRule="atLeast"/>
      </w:pPr>
      <w:r>
        <w:fldChar w:fldCharType="begin"/>
      </w:r>
      <w:r>
        <w:instrText xml:space="preserve"> HYPERLINK "http://www.dmsc.com.cn/news.aspx?TypeId=187&amp;pageindex=16" \h </w:instrText>
      </w:r>
      <w:r>
        <w:fldChar w:fldCharType="separate"/>
      </w:r>
      <w:r>
        <w:rPr>
          <w:rStyle w:val="13"/>
          <w:color w:val="0563C1"/>
        </w:rPr>
        <w:t>电影界积极学习贯彻党的二十大精神：推进文化自信自强，铸就社会主义文化新辉煌</w:t>
      </w:r>
      <w:r>
        <w:rPr>
          <w:rStyle w:val="13"/>
          <w:color w:val="0563C1"/>
        </w:rPr>
        <w:fldChar w:fldCharType="end"/>
      </w:r>
    </w:p>
    <w:p w14:paraId="4E6429E6">
      <w:pPr>
        <w:spacing w:after="200" w:line="400" w:lineRule="atLeast"/>
      </w:pPr>
      <w:r>
        <w:fldChar w:fldCharType="begin"/>
      </w:r>
      <w:r>
        <w:instrText xml:space="preserve"> HYPERLINK "https://files.metaso.cn/api/public-file/preview?fileName=8682594952582148096.pdf" \h </w:instrText>
      </w:r>
      <w:r>
        <w:fldChar w:fldCharType="separate"/>
      </w:r>
      <w:r>
        <w:rPr>
          <w:rStyle w:val="13"/>
          <w:color w:val="0563C1"/>
        </w:rPr>
        <w:t>贺岁档排片逐渐明朗，关注 AIGC 新变化</w:t>
      </w:r>
      <w:r>
        <w:rPr>
          <w:rStyle w:val="13"/>
          <w:color w:val="0563C1"/>
        </w:rPr>
        <w:fldChar w:fldCharType="end"/>
      </w:r>
    </w:p>
    <w:p w14:paraId="14853871">
      <w:pPr>
        <w:spacing w:after="200" w:line="400" w:lineRule="atLeast"/>
      </w:pPr>
      <w:r>
        <w:fldChar w:fldCharType="begin"/>
      </w:r>
      <w:r>
        <w:instrText xml:space="preserve"> HYPERLINK "https://files.metaso.cn/api/public-file/preview?fileName=8681252611266621440.pdf" \h </w:instrText>
      </w:r>
      <w:r>
        <w:fldChar w:fldCharType="separate"/>
      </w:r>
      <w:r>
        <w:rPr>
          <w:rStyle w:val="13"/>
          <w:color w:val="0563C1"/>
        </w:rPr>
        <w:t>【睡前消息852】自铸败局——中国电影2024年总结.md</w:t>
      </w:r>
      <w:r>
        <w:rPr>
          <w:rStyle w:val="13"/>
          <w:color w:val="0563C1"/>
        </w:rPr>
        <w:fldChar w:fldCharType="end"/>
      </w:r>
    </w:p>
    <w:p w14:paraId="75A6D158">
      <w:pPr>
        <w:spacing w:after="200" w:line="400" w:lineRule="atLeast"/>
      </w:pPr>
      <w:r>
        <w:fldChar w:fldCharType="begin"/>
      </w:r>
      <w:r>
        <w:instrText xml:space="preserve"> HYPERLINK "https://www.163.com/dy/article/JNHOLH800511B8LM.html" \h </w:instrText>
      </w:r>
      <w:r>
        <w:fldChar w:fldCharType="separate"/>
      </w:r>
      <w:r>
        <w:rPr>
          <w:rStyle w:val="13"/>
          <w:color w:val="0563C1"/>
        </w:rPr>
        <w:t>2025 年度中国电影市场累计票房超 100 亿，位列全球第一</w:t>
      </w:r>
      <w:r>
        <w:rPr>
          <w:rStyle w:val="13"/>
          <w:color w:val="0563C1"/>
        </w:rPr>
        <w:fldChar w:fldCharType="end"/>
      </w:r>
    </w:p>
    <w:p w14:paraId="0F4D4525">
      <w:pPr>
        <w:spacing w:after="200" w:line="400" w:lineRule="atLeast"/>
      </w:pPr>
      <w:r>
        <w:fldChar w:fldCharType="begin"/>
      </w:r>
      <w:r>
        <w:instrText xml:space="preserve"> HYPERLINK "https://word.20087.com/QiTa/60/%E5%BD%B1%E8%A7%86%E5%8F%91%E5%B1%95%E8%B6%8B%E5%8A%BF%E9%A2%84%E6%B5%8B%E5%88%86%E6%9E%90_1572160.docx" \h </w:instrText>
      </w:r>
      <w:r>
        <w:fldChar w:fldCharType="separate"/>
      </w:r>
      <w:r>
        <w:rPr>
          <w:rStyle w:val="13"/>
          <w:color w:val="0563C1"/>
        </w:rPr>
        <w:t>中国影视行业现状研究分析及市场前景预测报告（2025年）</w:t>
      </w:r>
      <w:r>
        <w:rPr>
          <w:rStyle w:val="13"/>
          <w:color w:val="0563C1"/>
        </w:rPr>
        <w:fldChar w:fldCharType="end"/>
      </w:r>
    </w:p>
    <w:p w14:paraId="5A9BD517">
      <w:pPr>
        <w:spacing w:after="200" w:line="400" w:lineRule="atLeast"/>
      </w:pPr>
      <w:r>
        <w:fldChar w:fldCharType="begin"/>
      </w:r>
      <w:r>
        <w:instrText xml:space="preserve"> HYPERLINK "https://pdf.dfcfw.com/pdf/H3_AP202502281643607696_1.pdf?1740761074000.pdf" \h </w:instrText>
      </w:r>
      <w:r>
        <w:fldChar w:fldCharType="separate"/>
      </w:r>
      <w:r>
        <w:rPr>
          <w:rStyle w:val="13"/>
          <w:color w:val="0563C1"/>
        </w:rPr>
        <w:t>传媒行业双周报（2025/2/14-2025/2/27）</w:t>
      </w:r>
      <w:r>
        <w:rPr>
          <w:rStyle w:val="13"/>
          <w:color w:val="0563C1"/>
        </w:rPr>
        <w:fldChar w:fldCharType="end"/>
      </w:r>
    </w:p>
    <w:p w14:paraId="5B7B5A3B">
      <w:pPr>
        <w:spacing w:after="200" w:line="400" w:lineRule="atLeast"/>
      </w:pPr>
      <w:r>
        <w:fldChar w:fldCharType="begin"/>
      </w:r>
      <w:r>
        <w:instrText xml:space="preserve"> HYPERLINK "http://finance.sina.com.cn/roll/2024-12-23/doc-ineancvm2483374.shtml" \h </w:instrText>
      </w:r>
      <w:r>
        <w:fldChar w:fldCharType="separate"/>
      </w:r>
      <w:r>
        <w:rPr>
          <w:rStyle w:val="13"/>
          <w:color w:val="0563C1"/>
        </w:rPr>
        <w:t>荣耀Magic7 RSR 保时捷设计及影像技术发布会</w:t>
      </w:r>
      <w:r>
        <w:rPr>
          <w:rStyle w:val="13"/>
          <w:color w:val="0563C1"/>
        </w:rPr>
        <w:fldChar w:fldCharType="end"/>
      </w:r>
    </w:p>
    <w:p w14:paraId="74F4CF9C">
      <w:pPr>
        <w:spacing w:after="200" w:line="400" w:lineRule="atLeast"/>
      </w:pPr>
      <w:r>
        <w:fldChar w:fldCharType="begin"/>
      </w:r>
      <w:r>
        <w:instrText xml:space="preserve"> HYPERLINK "https://k.sina.cn/article_1261788454_4b355d2604001k0ma.html" \h </w:instrText>
      </w:r>
      <w:r>
        <w:fldChar w:fldCharType="separate"/>
      </w:r>
      <w:r>
        <w:rPr>
          <w:rStyle w:val="13"/>
          <w:color w:val="0563C1"/>
        </w:rPr>
        <w:t>据猫眼专业版数据，2025年4月12日17时53分…</w:t>
      </w:r>
      <w:r>
        <w:rPr>
          <w:rStyle w:val="13"/>
          <w:color w:val="0563C1"/>
        </w:rPr>
        <w:fldChar w:fldCharType="end"/>
      </w:r>
    </w:p>
    <w:p w14:paraId="1CC59254">
      <w:pPr>
        <w:spacing w:after="200" w:line="400" w:lineRule="atLeast"/>
      </w:pPr>
      <w:r>
        <w:fldChar w:fldCharType="begin"/>
      </w:r>
      <w:r>
        <w:instrText xml:space="preserve"> HYPERLINK "https://reports.mklist.com/api/book/10079.pdf?from=opds" \h </w:instrText>
      </w:r>
      <w:r>
        <w:fldChar w:fldCharType="separate"/>
      </w:r>
      <w:r>
        <w:rPr>
          <w:rStyle w:val="13"/>
          <w:color w:val="0563C1"/>
        </w:rPr>
        <w:t>DeepSeek开源周落幕，腾讯系AI产品加速——传媒互联网行业周报（2025.2.24-2025.2.28）</w:t>
      </w:r>
      <w:r>
        <w:rPr>
          <w:rStyle w:val="13"/>
          <w:color w:val="0563C1"/>
        </w:rPr>
        <w:fldChar w:fldCharType="end"/>
      </w:r>
    </w:p>
    <w:p w14:paraId="137C217F">
      <w:pPr>
        <w:spacing w:after="200" w:line="400" w:lineRule="atLeast"/>
      </w:pPr>
      <w:r>
        <w:fldChar w:fldCharType="begin"/>
      </w:r>
      <w:r>
        <w:instrText xml:space="preserve"> HYPERLINK "https://files.metaso.cn/api/public-file/preview?fileName=8686592632172699648.pdf" \h </w:instrText>
      </w:r>
      <w:r>
        <w:fldChar w:fldCharType="separate"/>
      </w:r>
      <w:r>
        <w:rPr>
          <w:rStyle w:val="13"/>
          <w:color w:val="0563C1"/>
        </w:rPr>
        <w:t>一周时政（2.10-2.16）</w:t>
      </w:r>
      <w:r>
        <w:rPr>
          <w:rStyle w:val="13"/>
          <w:color w:val="0563C1"/>
        </w:rPr>
        <w:fldChar w:fldCharType="end"/>
      </w:r>
    </w:p>
    <w:p w14:paraId="41198647">
      <w:pPr>
        <w:spacing w:after="200" w:line="400" w:lineRule="atLeast"/>
      </w:pPr>
      <w:r>
        <w:fldChar w:fldCharType="begin"/>
      </w:r>
      <w:r>
        <w:instrText xml:space="preserve"> HYPERLINK "https://files.metaso.cn/api/public-file/preview?fileName=8682254908770336768.pdf" \h </w:instrText>
      </w:r>
      <w:r>
        <w:fldChar w:fldCharType="separate"/>
      </w:r>
      <w:r>
        <w:rPr>
          <w:rStyle w:val="13"/>
          <w:color w:val="0563C1"/>
        </w:rPr>
        <w:t>卡牌行业深度：发展历程、驱动因素、发展展望、产业链机及相关公司深度梳理</w:t>
      </w:r>
      <w:r>
        <w:rPr>
          <w:rStyle w:val="13"/>
          <w:color w:val="0563C1"/>
        </w:rPr>
        <w:fldChar w:fldCharType="end"/>
      </w:r>
    </w:p>
    <w:p w14:paraId="57094B42">
      <w:pPr>
        <w:spacing w:after="200" w:line="400" w:lineRule="atLeast"/>
      </w:pPr>
      <w:r>
        <w:fldChar w:fldCharType="begin"/>
      </w:r>
      <w:r>
        <w:instrText xml:space="preserve"> HYPERLINK "https://files.metaso.cn/api/public-file/preview?fileName=8673182635039760384.pdf" \h </w:instrText>
      </w:r>
      <w:r>
        <w:fldChar w:fldCharType="separate"/>
      </w:r>
      <w:r>
        <w:rPr>
          <w:rStyle w:val="13"/>
          <w:color w:val="0563C1"/>
        </w:rPr>
        <w:t>传媒行业2024年报及2025年1季报总结</w:t>
      </w:r>
      <w:r>
        <w:rPr>
          <w:rStyle w:val="13"/>
          <w:color w:val="0563C1"/>
        </w:rPr>
        <w:fldChar w:fldCharType="end"/>
      </w:r>
    </w:p>
    <w:p w14:paraId="7BAEB40C">
      <w:pPr>
        <w:spacing w:after="200" w:line="400" w:lineRule="atLeast"/>
      </w:pPr>
      <w:r>
        <w:fldChar w:fldCharType="begin"/>
      </w:r>
      <w:r>
        <w:instrText xml:space="preserve"> HYPERLINK "https://files.metaso.cn/api/public-file/preview?fileName=8691381158591107072.pdf" \h </w:instrText>
      </w:r>
      <w:r>
        <w:fldChar w:fldCharType="separate"/>
      </w:r>
      <w:r>
        <w:rPr>
          <w:rStyle w:val="13"/>
          <w:color w:val="0563C1"/>
        </w:rPr>
        <w:t>中国影视娱乐争议解决年度观察（2025）</w:t>
      </w:r>
      <w:r>
        <w:rPr>
          <w:rStyle w:val="13"/>
          <w:color w:val="0563C1"/>
        </w:rPr>
        <w:fldChar w:fldCharType="end"/>
      </w:r>
    </w:p>
    <w:p w14:paraId="7BEA6623">
      <w:pPr>
        <w:spacing w:after="200" w:line="400" w:lineRule="atLeast"/>
      </w:pPr>
      <w:r>
        <w:fldChar w:fldCharType="begin"/>
      </w:r>
      <w:r>
        <w:instrText xml:space="preserve"> HYPERLINK "https://finance.sina.com.cn/7x24/2025-02-03/doc-ineifaix0206766.shtml" \h </w:instrText>
      </w:r>
      <w:r>
        <w:fldChar w:fldCharType="separate"/>
      </w:r>
      <w:r>
        <w:rPr>
          <w:rStyle w:val="13"/>
          <w:color w:val="0563C1"/>
        </w:rPr>
        <w:t>7x24小时全球实时财经新闻直播</w:t>
      </w:r>
      <w:r>
        <w:rPr>
          <w:rStyle w:val="13"/>
          <w:color w:val="0563C1"/>
        </w:rPr>
        <w:fldChar w:fldCharType="end"/>
      </w:r>
    </w:p>
    <w:p w14:paraId="3BE72B2C">
      <w:pPr>
        <w:spacing w:after="200" w:line="400" w:lineRule="atLeast"/>
      </w:pPr>
      <w:r>
        <w:fldChar w:fldCharType="begin"/>
      </w:r>
      <w:r>
        <w:instrText xml:space="preserve"> HYPERLINK "https://files.metaso.cn/api/public-file/preview?fileName=8673184961299853312.pdf" \h </w:instrText>
      </w:r>
      <w:r>
        <w:fldChar w:fldCharType="separate"/>
      </w:r>
      <w:r>
        <w:rPr>
          <w:rStyle w:val="13"/>
          <w:color w:val="0563C1"/>
        </w:rPr>
        <w:t>多模态生成技术 在动画制作领域的应用与发展白皮书</w:t>
      </w:r>
      <w:r>
        <w:rPr>
          <w:rStyle w:val="13"/>
          <w:color w:val="0563C1"/>
        </w:rPr>
        <w:fldChar w:fldCharType="end"/>
      </w:r>
    </w:p>
    <w:p w14:paraId="6D28D88A">
      <w:pPr>
        <w:spacing w:after="200" w:line="400" w:lineRule="atLeast"/>
      </w:pPr>
      <w:r>
        <w:fldChar w:fldCharType="begin"/>
      </w:r>
      <w:r>
        <w:instrText xml:space="preserve"> HYPERLINK "https://files.metaso.cn/api/public-file/preview?fileName=8686592628800872448.pdf" \h </w:instrText>
      </w:r>
      <w:r>
        <w:fldChar w:fldCharType="separate"/>
      </w:r>
      <w:r>
        <w:rPr>
          <w:rStyle w:val="13"/>
          <w:color w:val="0563C1"/>
        </w:rPr>
        <w:t>一周时政（2.17-2.23）</w:t>
      </w:r>
      <w:r>
        <w:rPr>
          <w:rStyle w:val="13"/>
          <w:color w:val="0563C1"/>
        </w:rPr>
        <w:fldChar w:fldCharType="end"/>
      </w:r>
    </w:p>
    <w:p w14:paraId="69B56C0A">
      <w:pPr>
        <w:spacing w:after="200" w:line="400" w:lineRule="atLeast"/>
      </w:pPr>
      <w:r>
        <w:fldChar w:fldCharType="begin"/>
      </w:r>
      <w:r>
        <w:instrText xml:space="preserve"> HYPERLINK "https://www.liuhelaw.com/DATA/file/20250227171015208.pdf" \h </w:instrText>
      </w:r>
      <w:r>
        <w:fldChar w:fldCharType="separate"/>
      </w:r>
      <w:r>
        <w:rPr>
          <w:rStyle w:val="13"/>
          <w:color w:val="0563C1"/>
        </w:rPr>
        <w:t>六和律所文化产业（短剧）半月刊 2025年2月上（2.1-2.15）</w:t>
      </w:r>
      <w:r>
        <w:rPr>
          <w:rStyle w:val="13"/>
          <w:color w:val="0563C1"/>
        </w:rPr>
        <w:fldChar w:fldCharType="end"/>
      </w:r>
    </w:p>
    <w:p w14:paraId="63DFB1FC">
      <w:pPr>
        <w:spacing w:after="200" w:line="400" w:lineRule="atLeast"/>
      </w:pPr>
      <w:r>
        <w:fldChar w:fldCharType="begin"/>
      </w:r>
      <w:r>
        <w:instrText xml:space="preserve"> HYPERLINK "http://www.bilibili.com/video/av113914998169347" \h </w:instrText>
      </w:r>
      <w:r>
        <w:fldChar w:fldCharType="separate"/>
      </w:r>
      <w:r>
        <w:rPr>
          <w:rStyle w:val="13"/>
          <w:color w:val="0563C1"/>
        </w:rPr>
        <w:t>《哪吒之魔童闹海》票房与口碑大爆 提前锁定2025春节档票房冠军</w:t>
      </w:r>
      <w:r>
        <w:rPr>
          <w:rStyle w:val="13"/>
          <w:color w:val="0563C1"/>
        </w:rPr>
        <w:fldChar w:fldCharType="end"/>
      </w:r>
    </w:p>
    <w:p w14:paraId="46063574">
      <w:pPr>
        <w:spacing w:after="200" w:line="400" w:lineRule="atLeast"/>
      </w:pPr>
      <w:r>
        <w:fldChar w:fldCharType="begin"/>
      </w:r>
      <w:r>
        <w:instrText xml:space="preserve"> HYPERLINK "https://pdf.dfcfw.com/pdf/H3_AP202401101616986984_1.pdf?1704882014000.pdf" \h </w:instrText>
      </w:r>
      <w:r>
        <w:fldChar w:fldCharType="separate"/>
      </w:r>
      <w:r>
        <w:rPr>
          <w:rStyle w:val="13"/>
          <w:color w:val="0563C1"/>
        </w:rPr>
        <w:t>新国货崛起专题</w:t>
      </w:r>
      <w:r>
        <w:rPr>
          <w:rStyle w:val="13"/>
          <w:color w:val="0563C1"/>
        </w:rPr>
        <w:fldChar w:fldCharType="end"/>
      </w:r>
    </w:p>
    <w:p w14:paraId="33ED34DD">
      <w:pPr>
        <w:spacing w:after="200" w:line="400" w:lineRule="atLeast"/>
      </w:pPr>
      <w:r>
        <w:fldChar w:fldCharType="begin"/>
      </w:r>
      <w:r>
        <w:instrText xml:space="preserve"> HYPERLINK "https://files.metaso.cn/api/public-file/preview?fileName=8682595491885629440.pdf" \h </w:instrText>
      </w:r>
      <w:r>
        <w:fldChar w:fldCharType="separate"/>
      </w:r>
      <w:r>
        <w:rPr>
          <w:rStyle w:val="13"/>
          <w:color w:val="0563C1"/>
        </w:rPr>
        <w:t>颠覆、重塑与繁荣——把握 AIGC 内容变革机遇</w:t>
      </w:r>
      <w:r>
        <w:rPr>
          <w:rStyle w:val="13"/>
          <w:color w:val="0563C1"/>
        </w:rPr>
        <w:fldChar w:fldCharType="end"/>
      </w:r>
    </w:p>
    <w:p w14:paraId="4E4B3FAF">
      <w:pPr>
        <w:spacing w:after="200" w:line="400" w:lineRule="atLeast"/>
      </w:pPr>
      <w:r>
        <w:fldChar w:fldCharType="begin"/>
      </w:r>
      <w:r>
        <w:instrText xml:space="preserve"> HYPERLINK "http://www.researchinchina.com/UpLoads/ArticleFreePartPath/20121220114645.pdf" \h </w:instrText>
      </w:r>
      <w:r>
        <w:fldChar w:fldCharType="separate"/>
      </w:r>
      <w:r>
        <w:rPr>
          <w:rStyle w:val="13"/>
          <w:color w:val="0563C1"/>
        </w:rPr>
        <w:t>China Film Industry Report, 2012-2015</w:t>
      </w:r>
      <w:r>
        <w:rPr>
          <w:rStyle w:val="13"/>
          <w:color w:val="0563C1"/>
        </w:rPr>
        <w:fldChar w:fldCharType="end"/>
      </w:r>
    </w:p>
    <w:p w14:paraId="2B44020A">
      <w:pPr>
        <w:spacing w:after="200" w:line="400" w:lineRule="atLeast"/>
      </w:pPr>
      <w:r>
        <w:fldChar w:fldCharType="begin"/>
      </w:r>
      <w:r>
        <w:instrText xml:space="preserve"> HYPERLINK "https://welcon.kocca.kr/cmm/fms/CrawlingFileDown.do?atchFileId=FILE_95913075-4417-4650-9834-8d50ce91cebc&amp;fileSn=1" \h </w:instrText>
      </w:r>
      <w:r>
        <w:fldChar w:fldCharType="separate"/>
      </w:r>
      <w:r>
        <w:rPr>
          <w:rStyle w:val="13"/>
          <w:color w:val="0563C1"/>
        </w:rPr>
        <w:t>중국 콘텐츠 산업동향</w:t>
      </w:r>
      <w:r>
        <w:rPr>
          <w:rStyle w:val="13"/>
          <w:color w:val="0563C1"/>
        </w:rPr>
        <w:fldChar w:fldCharType="end"/>
      </w:r>
    </w:p>
    <w:p w14:paraId="4A3E7D36">
      <w:pPr>
        <w:spacing w:after="200" w:line="400" w:lineRule="atLeast"/>
      </w:pPr>
      <w:r>
        <w:fldChar w:fldCharType="begin"/>
      </w:r>
      <w:r>
        <w:instrText xml:space="preserve"> HYPERLINK "https://www.bilibili.com/read/cv23859324/" \h </w:instrText>
      </w:r>
      <w:r>
        <w:fldChar w:fldCharType="separate"/>
      </w:r>
      <w:r>
        <w:rPr>
          <w:rStyle w:val="13"/>
          <w:color w:val="0563C1"/>
        </w:rPr>
        <w:t>第1章：中国文化产业定义及发展环境分析</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8A3E1">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8879AEF"/>
    <w:multiLevelType w:val="multilevel"/>
    <w:tmpl w:val="C8879A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4D4DC07F"/>
    <w:multiLevelType w:val="multilevel"/>
    <w:tmpl w:val="4D4DC07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59ADCABA"/>
    <w:multiLevelType w:val="multilevel"/>
    <w:tmpl w:val="59ADCABA"/>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2">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3">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5"/>
  </w:num>
  <w:num w:numId="2">
    <w:abstractNumId w:val="4"/>
  </w:num>
  <w:num w:numId="3">
    <w:abstractNumId w:val="11"/>
  </w:num>
  <w:num w:numId="4">
    <w:abstractNumId w:val="2"/>
  </w:num>
  <w:num w:numId="5">
    <w:abstractNumId w:val="1"/>
  </w:num>
  <w:num w:numId="6">
    <w:abstractNumId w:val="7"/>
  </w:num>
  <w:num w:numId="7">
    <w:abstractNumId w:val="8"/>
  </w:num>
  <w:num w:numId="8">
    <w:abstractNumId w:val="13"/>
  </w:num>
  <w:num w:numId="9">
    <w:abstractNumId w:val="6"/>
  </w:num>
  <w:num w:numId="10">
    <w:abstractNumId w:val="0"/>
  </w:num>
  <w:num w:numId="11">
    <w:abstractNumId w:val="9"/>
  </w:num>
  <w:num w:numId="12">
    <w:abstractNumId w:val="12"/>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3A674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1545</Words>
  <Characters>1742</Characters>
  <TotalTime>0</TotalTime>
  <ScaleCrop>false</ScaleCrop>
  <LinksUpToDate>false</LinksUpToDate>
  <CharactersWithSpaces>1776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2026-01-04T18:19:57Z</dcterms:created>
  <dc:creator>86188</dc:creator>
  <cp:lastModifiedBy>dyx</cp:lastModifiedBy>
  <dcterms:modified xsi:type="dcterms:W3CDTF">2026-01-04T18:20:22Z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09f1fcda-e00e-4eaa-81a1-073e09c0ac6d","Lable":"1","ReservedCode1":"23f7ee916fc69402effd7c11cdf6f110","ReservedCode2":"23f7ee916fc69402effd7c11cdf6f110","PropagateID":"Metasota_docx_694914cd86ee47b771420197_1_09f1fcda-e00e-4eaa-81a1-073e09c0ac6d","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0A070C26F01644A98C7D70B488B8934C_12</vt:lpwstr>
  </property>
</Properties>
</file>