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6DAE9">
      <w:pPr>
        <w:spacing w:after="400" w:line="400" w:lineRule="atLeast"/>
      </w:pPr>
      <w:bookmarkStart w:id="0" w:name="_GoBack"/>
      <w:bookmarkEnd w:id="0"/>
      <w:r>
        <w:rPr>
          <w:b/>
          <w:sz w:val="30"/>
        </w:rPr>
        <w:t>关于《教育强国建设规划纲要》中“学生体质强健计划”落实情况的研究报告</w:t>
      </w:r>
    </w:p>
    <w:p w14:paraId="4566116E">
      <w:pPr>
        <w:spacing w:after="400" w:line="400" w:lineRule="atLeast"/>
      </w:pPr>
      <w:r>
        <w:rPr>
          <w:b/>
        </w:rPr>
        <w:t>报告日期：</w:t>
      </w:r>
      <w:r>
        <w:t xml:space="preserve"> 2025年12月22日</w:t>
      </w:r>
    </w:p>
    <w:p w14:paraId="7E58B8EE">
      <w:pPr>
        <w:spacing w:after="400" w:line="400" w:lineRule="atLeast"/>
      </w:pPr>
      <w:r>
        <w:rPr>
          <w:b/>
        </w:rPr>
        <w:t>研究员：</w:t>
      </w:r>
      <w:r>
        <w:t xml:space="preserve"> [您的姓名/身份]</w:t>
      </w:r>
    </w:p>
    <w:p w14:paraId="0DE4B967">
      <w:pPr>
        <w:spacing w:after="400" w:line="400" w:lineRule="atLeast"/>
      </w:pPr>
      <w:r>
        <w:rPr>
          <w:b/>
        </w:rPr>
        <w:t>摘要</w:t>
      </w:r>
    </w:p>
    <w:p w14:paraId="0B841259">
      <w:pPr>
        <w:spacing w:after="400" w:line="400" w:lineRule="atLeast"/>
      </w:pPr>
      <w:r>
        <w:t>本报告旨在深入研究与评估《教育强国建设规划纲要（2024—2035年）》框架下“学生体质强健计划”的当前落实状况，特别是针对其中提出的“中小学生每天综合体育活动时间不低于2小时”这一核心目标的实现情况。报告基于2024至2025年间的观察与现有研究数据，系统性地回答了三个核心问题：一、当前我国中小学生每日体育活动的总体时间与基本现状；二、导致学生体育活动时间普遍不足的多维度深层原因；三、为有效增加学生运动时间而提出的多方协同政策建议。研究发现，尽管国家层面政策导向明确且力度空前，但在实际执行层面，中小学生的体育活动时间仍普遍不达标，且存在显著的城乡、区域及学段差异。其背后原因是复杂的，是“应试教育”压力、学校资源与执行力限制、家庭教育观念偏差以及学生个人生活习惯等多重因素交织作用的结果。为破解此困局，本报告从顶层设计、学校主体、家庭配合三个层面出发，提出了一系列具有针对性和可操作性的系统化建议，旨在构建一个政府、学校、家庭与社会四位一体的协同育人体系，从而将“学生体质强健计划”真正落到实处，为建设健康中国与教育强国奠定坚实基础。</w:t>
      </w:r>
    </w:p>
    <w:p w14:paraId="4AA0E1B8">
      <w:pPr>
        <w:spacing w:after="400" w:line="400" w:lineRule="atLeast"/>
      </w:pPr>
      <w:r>
        <w:rPr>
          <w:b/>
          <w:sz w:val="30"/>
        </w:rPr>
        <w:t>引言：时代背景与研究意义</w:t>
      </w:r>
    </w:p>
    <w:p w14:paraId="38006F9E">
      <w:pPr>
        <w:spacing w:after="400" w:line="400" w:lineRule="atLeast"/>
      </w:pPr>
      <w:r>
        <w:t>进入21世纪的第三个十年，中华民族正处在实现伟大复兴的关键历史节点。青少年作为国家的未来与民族的希望，其身心健康与全面发展，直接关系到国家的核心竞争力与长远未来。在此背景下，党和国家以前所未有的高度重视青少年体质健康问题。2024年，《教育强国建设规划纲要（2024—2035年）》正式颁布，其中“学生体质强健计划”作为一项战略性举措被重点提出，明确要求“中小学生每天综合体育活动时间不低于2小时” [[1]][[2]][[3]]。这一量化指标不仅是对传统“每天锻炼一小时”口号的重大升级，更是对“健康第一”教育理念的深刻践行 [[4]][[5]][[6]]旨在从根本上扭转我国部分学生中存在的“小胖墩”、“小眼镜”增多，体能素质下降的趋势 [[7]]。</w:t>
      </w:r>
    </w:p>
    <w:p w14:paraId="0B799459">
      <w:pPr>
        <w:spacing w:after="400" w:line="400" w:lineRule="atLeast"/>
      </w:pPr>
      <w:r>
        <w:t>自2024年政策加码以来，全国各地教育系统积极响应，纷纷出台配套措施 [[8]][[9]][[10]]。然而，政策的宏伟蓝图与现实的复杂执行之间往往存在一定差距。截至2025年底，这项关乎亿万学生福祉的计划究竟落实得如何？学生们是否真的能够每天享受到两小时的阳光与运动？如果目标尚未完全达成，症结何在？我们又该如何系统性地破解难题？</w:t>
      </w:r>
    </w:p>
    <w:p w14:paraId="240D2825">
      <w:pPr>
        <w:spacing w:after="400" w:line="400" w:lineRule="atLeast"/>
      </w:pPr>
      <w:r>
        <w:t>本报告正是在这样的时代关切下展开。作为一份专注于教育政策执行评估的研究，本报告将避免空泛的理论探讨，而是聚焦于操作层面和可见因素，系统性地梳理和呈现当前普遍存在的现象与挑战。报告将依次深入剖析以下三个环环相扣的问题：</w:t>
      </w:r>
    </w:p>
    <w:p w14:paraId="60B760A0">
      <w:pPr>
        <w:numPr>
          <w:ilvl w:val="0"/>
          <w:numId w:val="1"/>
        </w:numPr>
        <w:spacing w:after="400" w:line="400" w:lineRule="atLeast"/>
      </w:pPr>
      <w:r>
        <w:rPr>
          <w:b/>
        </w:rPr>
        <w:t>我国中小学生每日体育活动时间的现状评估</w:t>
      </w:r>
    </w:p>
    <w:p w14:paraId="19513BF3">
      <w:pPr>
        <w:numPr>
          <w:ilvl w:val="0"/>
          <w:numId w:val="1"/>
        </w:numPr>
        <w:spacing w:after="400" w:line="400" w:lineRule="atLeast"/>
      </w:pPr>
      <w:r>
        <w:rPr>
          <w:b/>
        </w:rPr>
        <w:t>学生体育活动时间不足的多维归因分析</w:t>
      </w:r>
    </w:p>
    <w:p w14:paraId="606ED6F2">
      <w:pPr>
        <w:numPr>
          <w:ilvl w:val="0"/>
          <w:numId w:val="1"/>
        </w:numPr>
        <w:spacing w:after="400" w:line="400" w:lineRule="atLeast"/>
      </w:pPr>
      <w:r>
        <w:rPr>
          <w:b/>
        </w:rPr>
        <w:t>多方协同提升学生体育活动时间的策略建议</w:t>
      </w:r>
    </w:p>
    <w:p w14:paraId="3A310AAB">
      <w:pPr>
        <w:spacing w:after="400" w:line="400" w:lineRule="atLeast"/>
      </w:pPr>
      <w:r>
        <w:t>通过对这三个问题的清晰回答，本报告旨在为教育决策者、学校管理者、广大教师及家长提供一份全面、客观、具有参考价值的现状图谱与行动指南，共同推动“学生体质强健计划”从政策文本走向鲜活的校园现实，让每一个孩子都能在体育锻炼中享受乐趣、增强体质、健全人格、锤炼意志。</w:t>
      </w:r>
    </w:p>
    <w:p w14:paraId="5D94AF4E">
      <w:pPr>
        <w:spacing w:after="400" w:line="400" w:lineRule="atLeast"/>
      </w:pPr>
      <w:r>
        <w:rPr>
          <w:b/>
          <w:sz w:val="30"/>
        </w:rPr>
        <w:t>一、 我国中小学生每日体育活动时间的现状评估</w:t>
      </w:r>
    </w:p>
    <w:p w14:paraId="497B203B">
      <w:pPr>
        <w:spacing w:after="400" w:line="400" w:lineRule="atLeast"/>
      </w:pPr>
      <w:r>
        <w:t>本部分旨在客观描绘当前我国中小学生参与体育活动的时间全貌，并揭示其中存在的结构性差异。需要明确的是，尽管“每天2小时”的目标已经成为国家意志，但截至2025年底，尚缺乏一份覆盖全国范围、精确统计所有中小学生校内外体育活动总时长并计算达标率的官方权威报告 [[11]][[12]][[13]]。因此，本部分的评估主要基于现有的区域性调查、学术研究以及对政策执行情况的普遍观察进行综合研判。</w:t>
      </w:r>
    </w:p>
    <w:p w14:paraId="29453F9C">
      <w:pPr>
        <w:spacing w:after="400" w:line="400" w:lineRule="atLeast"/>
      </w:pPr>
      <w:r>
        <w:rPr>
          <w:b/>
          <w:sz w:val="26"/>
        </w:rPr>
        <w:t>（一） 总体情况：宏大政策目标与普遍性现实差距</w:t>
      </w:r>
    </w:p>
    <w:p w14:paraId="0D3CABCE">
      <w:pPr>
        <w:spacing w:after="400" w:line="400" w:lineRule="atLeast"/>
      </w:pPr>
      <w:r>
        <w:t>国家政策层面，“中小学生每天综合体育活动时间不低于2小时”的目标已经深入人心 [[14]][[15]][[16]]。这一目标被分解为“校内1小时”与“校外1小时”的组合模式，涵盖了体育课、大课间、课外活动、体育家庭作业以及校外社区活动等多种形式 [[17]][[18]][[19]]。政策的意图是构建一个全天候、多场景的体育锻炼支持体系。</w:t>
      </w:r>
    </w:p>
    <w:p w14:paraId="605FA591">
      <w:pPr>
        <w:spacing w:after="400" w:line="400" w:lineRule="atLeast"/>
      </w:pPr>
      <w:r>
        <w:t>然而，从实践层面来看，实现这一目标的道路充满挑战。综合各类信息源可以判断，当前我国中小学生每日体育活动时间的总体状况呈现出以下几个特征：</w:t>
      </w:r>
    </w:p>
    <w:p w14:paraId="28DC0CF5">
      <w:pPr>
        <w:numPr>
          <w:ilvl w:val="0"/>
          <w:numId w:val="2"/>
        </w:numPr>
        <w:spacing w:after="400" w:line="400" w:lineRule="atLeast"/>
      </w:pPr>
      <w:r>
        <w:rPr>
          <w:b/>
        </w:rPr>
        <w:t>平均时长远未达到2小时标准</w:t>
      </w:r>
      <w:r>
        <w:t>：尽管缺乏精确的全国平均值，但多项研究和观察均指向一个结论：大部分学生的日均体育活动总时长显著低于2小时。部分研究甚至显示，中国青少年的平均每日锻炼时间可能只有22分钟，近半数学生每日锻炼时间不足15分钟 [[20]]。即便考虑到近年来政策推动下的增长，距离120分钟的目标仍有巨大鸿沟。</w:t>
      </w:r>
    </w:p>
    <w:p w14:paraId="51F7E9A4">
      <w:pPr>
        <w:numPr>
          <w:ilvl w:val="0"/>
          <w:numId w:val="2"/>
        </w:numPr>
        <w:spacing w:after="400" w:line="400" w:lineRule="atLeast"/>
      </w:pPr>
      <w:r>
        <w:rPr>
          <w:b/>
        </w:rPr>
        <w:t>“校内1小时”保障尚存短板</w:t>
      </w:r>
      <w:r>
        <w:t>：作为政策要求中相对容易监控和实现的部分，“校内1小时”的落实情况也不尽如人意。一项较早的研究数据显示，仅有64.74%的城市中小学校和63.38%的乡村中小学校能够保证学生每天≥1小时的校内体育活动时间 [[21]][[22]]。另一项数据显示，小学四年级和初二的校园体育课及体育活动不足率曾分别高达56.5%和76% [[23]]。尽管在2024-2025学年情况有所改善，但随意挤占体育课、大课间活动质量不高等问题依然在部分学校存在 [[24]][[25]]。</w:t>
      </w:r>
    </w:p>
    <w:p w14:paraId="0C5AECE9">
      <w:pPr>
        <w:numPr>
          <w:ilvl w:val="0"/>
          <w:numId w:val="2"/>
        </w:numPr>
        <w:spacing w:after="400" w:line="400" w:lineRule="atLeast"/>
      </w:pPr>
      <w:r>
        <w:rPr>
          <w:b/>
        </w:rPr>
        <w:t>“校外1小时”基本处于失控状态</w:t>
      </w:r>
      <w:r>
        <w:t>：相较于校内活动，校外体育活动时间的保障更为困难。学生的校外时间主要由家庭作业、课外补习和电子娱乐产品所占据 [[26]][[27]][[28]]。体育锻炼往往成为学生自主时间安排中的末位选项。除非家长有极强的健康意识并主动安排，否则“校外1小时”基本沦为空谈。</w:t>
      </w:r>
    </w:p>
    <w:p w14:paraId="269758C3">
      <w:pPr>
        <w:spacing w:after="400" w:line="400" w:lineRule="atLeast"/>
      </w:pPr>
      <w:r>
        <w:t>综上所述，当前我国中小学生体育活动时间的总体状况是“政策高位引领，现实低位徘徊”。“每天2小时”更像是一个悬挂在远方的理想目标，而非普遍达成的日常现实。</w:t>
      </w:r>
    </w:p>
    <w:p w14:paraId="6393A950">
      <w:pPr>
        <w:spacing w:after="400" w:line="400" w:lineRule="atLeast"/>
      </w:pPr>
      <w:r>
        <w:rPr>
          <w:b/>
          <w:sz w:val="26"/>
        </w:rPr>
        <w:t>（二） 结构性差异：不同维度下的现实图景</w:t>
      </w:r>
    </w:p>
    <w:p w14:paraId="137D5623">
      <w:pPr>
        <w:spacing w:after="400" w:line="400" w:lineRule="atLeast"/>
      </w:pPr>
      <w:r>
        <w:t>在总体不达标的背景下，学生体育活动时间的分配呈现出显著的结构性差异，这些差异深刻地反映了我国教育发展的不均衡性。</w:t>
      </w:r>
    </w:p>
    <w:p w14:paraId="7F32D5BA">
      <w:pPr>
        <w:numPr>
          <w:ilvl w:val="0"/>
          <w:numId w:val="3"/>
        </w:numPr>
        <w:spacing w:after="400" w:line="400" w:lineRule="atLeast"/>
      </w:pPr>
      <w:r>
        <w:rPr>
          <w:b/>
        </w:rPr>
        <w:t>显著的城乡差异：资源与观念的双重鸿沟</w:t>
      </w:r>
    </w:p>
    <w:p w14:paraId="350B711E">
      <w:pPr>
        <w:numPr>
          <w:ilvl w:val="0"/>
          <w:numId w:val="4"/>
        </w:numPr>
        <w:spacing w:after="400" w:line="400" w:lineRule="atLeast"/>
      </w:pPr>
      <w:r>
        <w:rPr>
          <w:b/>
        </w:rPr>
        <w:t>城市学校</w:t>
      </w:r>
      <w:r>
        <w:t>：通常拥有更优质的体育师资、更现代化的场馆设施以及更多样化的体育课程选项。然而，城市学生也面临着更激烈的学业竞争、更拥挤的校园空间以及更丰富的静态娱乐诱惑。一些中心城区学校因场地狭小，连组织全校性的广播体操都成为难题 [[29]][[30]]。因此，城市学生的体育活动时间虽然在“硬件”上更有保障，却常常被学业压力和生活方式所“软件”挤压。</w:t>
      </w:r>
    </w:p>
    <w:p w14:paraId="01F23590">
      <w:pPr>
        <w:numPr>
          <w:ilvl w:val="0"/>
          <w:numId w:val="4"/>
        </w:numPr>
        <w:spacing w:after="400" w:line="400" w:lineRule="atLeast"/>
      </w:pPr>
      <w:r>
        <w:rPr>
          <w:b/>
        </w:rPr>
        <w:t>农村学校</w:t>
      </w:r>
      <w:r>
        <w:t>：面临的困境则更为基础和严峻。最核心的问题是资源的极度匮乏。体育教师严重短缺，常常由其他科目教师兼任，专业性无从谈起 [[31]][[32]][[33]]。体育场地设施简陋，往往只有一片尘土飞扬的操场和几个篮球架，难以开展丰富多彩的体育活动 [[34]][[35]]。尽管农村学生可能有更多的自然活动空间，但有组织的、科学的体育锻炼机会远少于城市学生。有研究指出，乡镇学校学生的体育活动时间可能是最少的 [[36]]。这种资源的结构性不平等，使得“学生体质强健计划”在广大农村地区的落地尤为艰难。</w:t>
      </w:r>
    </w:p>
    <w:p w14:paraId="26455F64">
      <w:pPr>
        <w:numPr>
          <w:ilvl w:val="0"/>
          <w:numId w:val="3"/>
        </w:numPr>
        <w:spacing w:after="400" w:line="400" w:lineRule="atLeast"/>
      </w:pPr>
      <w:r>
        <w:rPr>
          <w:b/>
        </w:rPr>
        <w:t>清晰的区域分化：东、中、西部的不同挑战</w:t>
      </w:r>
    </w:p>
    <w:p w14:paraId="54FEC80F">
      <w:pPr>
        <w:numPr>
          <w:ilvl w:val="0"/>
          <w:numId w:val="4"/>
        </w:numPr>
        <w:spacing w:after="400" w:line="400" w:lineRule="atLeast"/>
      </w:pPr>
      <w:r>
        <w:rPr>
          <w:b/>
        </w:rPr>
        <w:t>东部发达地区</w:t>
      </w:r>
      <w:r>
        <w:t>：如北京、上海、广东等地，经济实力雄厚，教育理念相对先进，能够投入更多资源用于学校体育建设。这些地区的学校在课程创新（如体育走班制 [[37]]、智慧体育应用 [[38]] 等方面走在全国前列。然而，这些地区同时也是“教育内卷”的重灾区，升学压力巨大，学生的课后时间被各类培优班、补习班占满，体育活动时间同样受到严重挤压。</w:t>
      </w:r>
    </w:p>
    <w:p w14:paraId="7227B8A2">
      <w:pPr>
        <w:numPr>
          <w:ilvl w:val="0"/>
          <w:numId w:val="4"/>
        </w:numPr>
        <w:spacing w:after="400" w:line="400" w:lineRule="atLeast"/>
      </w:pPr>
      <w:r>
        <w:rPr>
          <w:b/>
        </w:rPr>
        <w:t>西部欠发达地区</w:t>
      </w:r>
      <w:r>
        <w:t>：面临的挑战与农村地区相似，主要是基础资源不足。体育师资、场地、经费的全面落后是制约其发展的最大瓶颈 [[39]]。尽管国家近年来通过“特岗教师”计划等方式予以支持，但缺口依然巨大。西部地区学生可能拥有更强的韧性和原始的活动能力，但缺乏科学指导和系统训练，体质健康的整体水平提升受限。</w:t>
      </w:r>
    </w:p>
    <w:p w14:paraId="7A9F44A3">
      <w:pPr>
        <w:numPr>
          <w:ilvl w:val="0"/>
          <w:numId w:val="4"/>
        </w:numPr>
        <w:spacing w:after="400" w:line="400" w:lineRule="atLeast"/>
      </w:pPr>
      <w:r>
        <w:rPr>
          <w:b/>
        </w:rPr>
        <w:t>中部地区</w:t>
      </w:r>
      <w:r>
        <w:t>：状况介于两者之间，既面临一定的升学压力，也存在资源不足的问题，呈现出复合型的挑战。</w:t>
      </w:r>
    </w:p>
    <w:p w14:paraId="7C7FB16E">
      <w:pPr>
        <w:numPr>
          <w:ilvl w:val="0"/>
          <w:numId w:val="3"/>
        </w:numPr>
        <w:spacing w:after="400" w:line="400" w:lineRule="atLeast"/>
      </w:pPr>
      <w:r>
        <w:rPr>
          <w:b/>
        </w:rPr>
        <w:t>明显的学段递减：年级越高，运动越少</w:t>
      </w:r>
    </w:p>
    <w:p w14:paraId="42ED4A49">
      <w:pPr>
        <w:numPr>
          <w:ilvl w:val="0"/>
          <w:numId w:val="4"/>
        </w:numPr>
        <w:spacing w:after="400" w:line="400" w:lineRule="atLeast"/>
      </w:pPr>
      <w:r>
        <w:rPr>
          <w:b/>
        </w:rPr>
        <w:t>小学阶段</w:t>
      </w:r>
      <w:r>
        <w:t>：是学生体育活动时间最有保障的时期。课程压力相对较小，学校和家长对体育活动的态度也较为宽容。丰富多彩的大课间、每周固定的体育课以及课后活动，使得小学生的运动时间相对充裕。</w:t>
      </w:r>
    </w:p>
    <w:p w14:paraId="6C067CAA">
      <w:pPr>
        <w:numPr>
          <w:ilvl w:val="0"/>
          <w:numId w:val="4"/>
        </w:numPr>
        <w:spacing w:after="400" w:line="400" w:lineRule="atLeast"/>
      </w:pPr>
      <w:r>
        <w:rPr>
          <w:b/>
        </w:rPr>
        <w:t>初中阶段</w:t>
      </w:r>
      <w:r>
        <w:t>：是一个急剧的转折点。随着中考压力的陡然降临，体育开始被视为“副科”，其时间被主科挤占的现象变得普遍 [[40]][[41]]。尽管多地已将体育纳入中考计分科目，但这在一定程度上催生了应试化的体育训练，而非培养终身体育习惯。</w:t>
      </w:r>
    </w:p>
    <w:p w14:paraId="75BA1A1A">
      <w:pPr>
        <w:numPr>
          <w:ilvl w:val="0"/>
          <w:numId w:val="4"/>
        </w:numPr>
        <w:spacing w:after="400" w:line="400" w:lineRule="atLeast"/>
      </w:pPr>
      <w:r>
        <w:rPr>
          <w:b/>
        </w:rPr>
        <w:t>高中阶段</w:t>
      </w:r>
      <w:r>
        <w:t>：学生体育活动时间被压缩到极致。在高考这根唯一的“指挥棒”下，除了少数体育特长生，绝大多数学生的时间表被学习和考试填满。体育课名存实亡，课外锻炼更是奢望。这种“高三一年，体质倒退十年”的现象，是对“学生体质强健计划”的巨大讽刺。</w:t>
      </w:r>
    </w:p>
    <w:p w14:paraId="518F9091">
      <w:pPr>
        <w:spacing w:after="400" w:line="400" w:lineRule="atLeast"/>
      </w:pPr>
      <w:r>
        <w:rPr>
          <w:b/>
          <w:sz w:val="26"/>
        </w:rPr>
        <w:t>（三） 活动形式与质量：时间之外的隐忧</w:t>
      </w:r>
    </w:p>
    <w:p w14:paraId="69E8126D">
      <w:pPr>
        <w:spacing w:after="400" w:line="400" w:lineRule="atLeast"/>
      </w:pPr>
      <w:r>
        <w:t>除了时长不足，当前学生体育活动还存在质量不高、形式单一的问题。许多学校的体育活动满足于“不出事”，而非“出效果”。</w:t>
      </w:r>
    </w:p>
    <w:p w14:paraId="25846230">
      <w:pPr>
        <w:numPr>
          <w:ilvl w:val="-1"/>
          <w:numId w:val="4"/>
        </w:numPr>
        <w:spacing w:after="400" w:line="400" w:lineRule="atLeast"/>
      </w:pPr>
      <w:r>
        <w:rPr>
          <w:b/>
        </w:rPr>
        <w:t>内容单调</w:t>
      </w:r>
      <w:r>
        <w:t>：大课间活动常年是广播体操和绕圈跑，缺乏趣味性和选择性，难以激发学生内在兴趣。</w:t>
      </w:r>
    </w:p>
    <w:p w14:paraId="59FF8D59">
      <w:pPr>
        <w:numPr>
          <w:ilvl w:val="-1"/>
          <w:numId w:val="4"/>
        </w:numPr>
        <w:spacing w:after="400" w:line="400" w:lineRule="atLeast"/>
      </w:pPr>
      <w:r>
        <w:rPr>
          <w:b/>
        </w:rPr>
        <w:t>强度不足</w:t>
      </w:r>
      <w:r>
        <w:t>：体育课上，为了规避安全风险，教师往往不敢组织对抗性强、运动负荷大的活动，导致出现“无汗体育课”、“文明体育课”，学生心率达不到有效锻炼的区间。</w:t>
      </w:r>
    </w:p>
    <w:p w14:paraId="5B7D8B21">
      <w:pPr>
        <w:numPr>
          <w:ilvl w:val="-1"/>
          <w:numId w:val="4"/>
        </w:numPr>
        <w:spacing w:after="400" w:line="400" w:lineRule="atLeast"/>
      </w:pPr>
      <w:r>
        <w:rPr>
          <w:b/>
        </w:rPr>
        <w:t>技能培养缺失</w:t>
      </w:r>
      <w:r>
        <w:t>：体育教学重理论、轻实践，重体能、轻技能，学生很难掌握一到两项可以终身受益的运动技能，从而也缺乏持续参与体育锻炼的内在动力。</w:t>
      </w:r>
    </w:p>
    <w:p w14:paraId="0521299F">
      <w:pPr>
        <w:spacing w:after="400" w:line="400" w:lineRule="atLeast"/>
      </w:pPr>
      <w:r>
        <w:t>综上所述，我国中小学生每日体育活动时间的现状，是一幅由宏大政策目标与严峻现实差距构成的复杂图景。总体时长严重不足，且在城乡、区域、学段之间存在着深刻的结构性鸿沟。同时，活动质量与形式的短板，也使得有限的运动时间难以发挥最大效益。要理解这一现状的成因，我们需要深入到更复杂的社会与教育生态中去。</w:t>
      </w:r>
    </w:p>
    <w:p w14:paraId="1DD6530A">
      <w:pPr>
        <w:spacing w:after="400" w:line="400" w:lineRule="atLeast"/>
      </w:pPr>
      <w:r>
        <w:rPr>
          <w:b/>
          <w:sz w:val="30"/>
        </w:rPr>
        <w:t>二、 学生体育活动时间不足的多维归因分析</w:t>
      </w:r>
    </w:p>
    <w:p w14:paraId="1FD67A3D">
      <w:pPr>
        <w:spacing w:after="400" w:line="400" w:lineRule="atLeast"/>
      </w:pPr>
      <w:r>
        <w:t>学生体育活动时间不足并非单一因素所致，而是学校、家庭、学生个人乃至整个社会评价体系共同作用下的一个系统性问题。本部分将从这三个层面展开，系统剖析其背后的深层原因。</w:t>
      </w:r>
    </w:p>
    <w:p w14:paraId="266C4B43">
      <w:pPr>
        <w:spacing w:after="400" w:line="400" w:lineRule="atLeast"/>
      </w:pPr>
      <w:r>
        <w:rPr>
          <w:b/>
          <w:sz w:val="26"/>
        </w:rPr>
        <w:t>（一） 学校层面：制度设计与执行的系统性困境</w:t>
      </w:r>
    </w:p>
    <w:p w14:paraId="44B57C72">
      <w:pPr>
        <w:spacing w:after="400" w:line="400" w:lineRule="atLeast"/>
      </w:pPr>
      <w:r>
        <w:t>学校作为落实“学生体质强健计划”的主阵地，其内部的制度安排、资源配置和文化氛围，直接决定了学生在校期间的体育活动时间和质量。</w:t>
      </w:r>
    </w:p>
    <w:p w14:paraId="6C24A0B1">
      <w:pPr>
        <w:numPr>
          <w:ilvl w:val="0"/>
          <w:numId w:val="5"/>
        </w:numPr>
        <w:spacing w:after="400" w:line="400" w:lineRule="atLeast"/>
      </w:pPr>
      <w:r>
        <w:rPr>
          <w:b/>
        </w:rPr>
        <w:t>“应试教育”的强大指挥棒效应</w:t>
      </w:r>
      <w:r>
        <w:t>：这是导致体育被边缘化的最根本、最顽固的原因。在以升学率和考试分数为核心评价指标的体系下，学校的全部资源和精力都不可避免地向“主科”倾斜 [[42]][[43]]。体育、美育等被视为“副科”，其课程时间在学业紧张时，成为最先被挤占和挪用的对象 [[44]][[45]][[46]]。尽管近年来体育在中考中的分值有所提升，但其影响力仍远不足以与语数外等主科抗衡，且容易导致体育教学的“应试化”，背离了育人的初衷。</w:t>
      </w:r>
    </w:p>
    <w:p w14:paraId="19948C28">
      <w:pPr>
        <w:numPr>
          <w:ilvl w:val="0"/>
          <w:numId w:val="5"/>
        </w:numPr>
        <w:spacing w:after="400" w:line="400" w:lineRule="atLeast"/>
      </w:pPr>
      <w:r>
        <w:rPr>
          <w:b/>
        </w:rPr>
        <w:t>课程安排的刚性与执行的随意性</w:t>
      </w:r>
      <w:r>
        <w:t>：一方面，学校的课程表是刚性的，各科目的时间分配相对固定。另一方面，在实际执行中，体育课的“神圣不可侵犯性”却远低于文化课。尤其是在高年级，体育课被调换、占用已成为一种“潜规则” [[47]][[48]]。此外，本应充满活力的大课间和课外活动，也常常因为天气、考试、纪律等各种原因被取消或缩减，或者干脆变成“自习课” [[49]]。这种执行上的随意性，使得政策规定的“校内1小时”在很多学校难以得到刚性保障。</w:t>
      </w:r>
    </w:p>
    <w:p w14:paraId="6BD4A9C4">
      <w:pPr>
        <w:numPr>
          <w:ilvl w:val="0"/>
          <w:numId w:val="5"/>
        </w:numPr>
        <w:spacing w:after="400" w:line="400" w:lineRule="atLeast"/>
      </w:pPr>
      <w:r>
        <w:rPr>
          <w:b/>
        </w:rPr>
        <w:t>体育师资与场地资源的结构性短缺</w:t>
      </w:r>
      <w:r>
        <w:t>：这是保障学生体育活动的物质基础，而这一基础在很多地区，尤其是农村和薄弱学校，是极其不牢固的 [[50]][[51]]。</w:t>
      </w:r>
    </w:p>
    <w:p w14:paraId="4174EB92">
      <w:pPr>
        <w:numPr>
          <w:ilvl w:val="0"/>
          <w:numId w:val="4"/>
        </w:numPr>
        <w:spacing w:after="400" w:line="400" w:lineRule="atLeast"/>
      </w:pPr>
      <w:r>
        <w:rPr>
          <w:b/>
        </w:rPr>
        <w:t>师资问题</w:t>
      </w:r>
      <w:r>
        <w:t>：存在数量不足、结构不合理、专业能力不强等多重问题。许多农村学校的体育教师由其他科目教师兼任，他们缺乏专业的教学知识和技能，难以组织起科学、有趣的体育活动 [[52]][[53]][[54]]。</w:t>
      </w:r>
    </w:p>
    <w:p w14:paraId="3A0C66C2">
      <w:pPr>
        <w:numPr>
          <w:ilvl w:val="0"/>
          <w:numId w:val="4"/>
        </w:numPr>
        <w:spacing w:after="400" w:line="400" w:lineRule="atLeast"/>
      </w:pPr>
      <w:r>
        <w:rPr>
          <w:b/>
        </w:rPr>
        <w:t>场地与设施问题</w:t>
      </w:r>
      <w:r>
        <w:t>：场地不足、设施陈旧老化、器材匮乏是普遍现象 [[55]][[56]][[57]]。一个学校可能只有一个篮球场和几个乒乓球台，无法满足数千名学生多样化的运动需求。这直接限制了体育教学和课外活动的内容与形式。</w:t>
      </w:r>
    </w:p>
    <w:p w14:paraId="02F2E276">
      <w:pPr>
        <w:numPr>
          <w:ilvl w:val="0"/>
          <w:numId w:val="5"/>
        </w:numPr>
        <w:spacing w:after="400" w:line="400" w:lineRule="atLeast"/>
      </w:pPr>
      <w:r>
        <w:rPr>
          <w:b/>
        </w:rPr>
        <w:t>安全责任的过度担忧与“无限责任”的枷锁</w:t>
      </w:r>
      <w:r>
        <w:t>：校园安全是学校工作的重中之重，这本无可厚非。但近年来，由于一些校园意外伤害事件的发生及后续的责任纠纷，使得许多学校对体育活动产生了“过度焦虑” [[58]]。为了避免任何可能的风险，学校倾向于选择最保守、最安全的活动方式，严格限制有身体接触和对抗性的运动项目。这种“安全压倒一切”甚至“为了安全可以牺牲教育”的思维，导致体育活动变得“温和”而“无趣”，不仅锻炼效果大打折扣，也让学生失去了对体育的热情。</w:t>
      </w:r>
    </w:p>
    <w:p w14:paraId="27A0F9E9">
      <w:pPr>
        <w:spacing w:after="400" w:line="400" w:lineRule="atLeast"/>
      </w:pPr>
      <w:r>
        <w:rPr>
          <w:b/>
          <w:sz w:val="26"/>
        </w:rPr>
        <w:t>（二） 家庭层面：教育观念偏差与生活方式失当</w:t>
      </w:r>
    </w:p>
    <w:p w14:paraId="74671D82">
      <w:pPr>
        <w:spacing w:after="400" w:line="400" w:lineRule="atLeast"/>
      </w:pPr>
      <w:r>
        <w:t>家庭是学生课外时间的主导者，家长的教育观念和行为习惯对学生的体育参与度有着决定性的影响。</w:t>
      </w:r>
    </w:p>
    <w:p w14:paraId="2C005B23">
      <w:pPr>
        <w:numPr>
          <w:ilvl w:val="0"/>
          <w:numId w:val="6"/>
        </w:numPr>
        <w:spacing w:after="400" w:line="400" w:lineRule="atLeast"/>
      </w:pPr>
      <w:r>
        <w:rPr>
          <w:b/>
        </w:rPr>
        <w:t>“重智轻体”的传统育儿观念根深蒂固</w:t>
      </w:r>
      <w:r>
        <w:t>：在许多中国家庭中，“万般皆下品，惟有读书高”的观念仍然有巨大的市场。家长们普遍认为，孩子的主要任务就是学习，只要学习成绩好，其他都不重要 [[59]]。他们愿意为孩子报昂贵的文化课补习班，却不舍得在体育培训上投入时间和金钱 [[60]]。这种观念导致家长在安排孩子的课后时间时，会优先保证作业和学习，体育锻炼则被排在最后，甚至被完全忽略。</w:t>
      </w:r>
    </w:p>
    <w:p w14:paraId="5B126254">
      <w:pPr>
        <w:numPr>
          <w:ilvl w:val="0"/>
          <w:numId w:val="6"/>
        </w:numPr>
        <w:spacing w:after="400" w:line="400" w:lineRule="atLeast"/>
      </w:pPr>
      <w:r>
        <w:rPr>
          <w:b/>
        </w:rPr>
        <w:t>繁重的课后学业负担成为时间“挤出”的主要因素</w:t>
      </w:r>
      <w:r>
        <w:t>：在“双减”政策背景下，校内作业负担有所减轻，但来自家庭的“自愿”加码和校外培训的压力依然巨大。研究显示，中小学生每天完成家庭作业的时间常常超过两小时，甚至更长 [[61]][[62]]。这些被作业占据的时间，本应是学生进行体育锻炼、发展兴趣爱好的黄金时段。家庭作业与体育活动在时间上形成了直接的“零和博弈”关系 [[63]][[64]]学业负担越重，体育活动时间被挤出的效应就越明显。</w:t>
      </w:r>
    </w:p>
    <w:p w14:paraId="21CBA3D4">
      <w:pPr>
        <w:numPr>
          <w:ilvl w:val="0"/>
          <w:numId w:val="6"/>
        </w:numPr>
        <w:spacing w:after="400" w:line="400" w:lineRule="atLeast"/>
      </w:pPr>
      <w:r>
        <w:rPr>
          <w:b/>
        </w:rPr>
        <w:t>电子产品的过度使用与家庭“屏幕依赖”文化</w:t>
      </w:r>
      <w:r>
        <w:t>：智能手机、平板电脑、游戏机等电子产品，已经成为当代青少年最主要的休闲娱乐方式。它们提供的即时满足感和沉浸式体验，对青少年具有巨大的吸引力。研究明确指出，屏幕暴露时间与儿童的体育活动量呈显著负相关 [[65]][[66]][[67]]。学生放学回家后，往往是“放下书包，拿起手机”，长时间的静态久坐取代了本应有的户外活动。更值得警惕的是，许多家长自身也是“低头族”，家庭内部缺乏运动氛围，无法为孩子树立积极健康的生活榜样，反而默许甚至纵容了孩子的“屏幕依赖”。</w:t>
      </w:r>
    </w:p>
    <w:p w14:paraId="23EBDA70">
      <w:pPr>
        <w:spacing w:after="400" w:line="400" w:lineRule="atLeast"/>
      </w:pPr>
      <w:r>
        <w:rPr>
          <w:b/>
          <w:sz w:val="26"/>
        </w:rPr>
        <w:t>（三） 学生个人层面：内在动机与外部环境的交互影响</w:t>
      </w:r>
    </w:p>
    <w:p w14:paraId="3C85E829">
      <w:pPr>
        <w:spacing w:after="400" w:line="400" w:lineRule="atLeast"/>
      </w:pPr>
      <w:r>
        <w:t>虽然学生在时间安排上受到学校和家庭的巨大影响，但其自身的兴趣、习惯和认知也扮演着重要角色。</w:t>
      </w:r>
    </w:p>
    <w:p w14:paraId="763D880B">
      <w:pPr>
        <w:numPr>
          <w:ilvl w:val="0"/>
          <w:numId w:val="7"/>
        </w:numPr>
        <w:spacing w:after="400" w:line="400" w:lineRule="atLeast"/>
      </w:pPr>
      <w:r>
        <w:rPr>
          <w:b/>
        </w:rPr>
        <w:t>体育兴趣的缺失与运动技能的不足</w:t>
      </w:r>
      <w:r>
        <w:t>：由于长期以来体育教育的不足，许多学生未能掌握一两项能给自己带来乐趣和成就感的运动技能。他们在体育活动中体验到的多是挫败感和枯燥感，自然难以产生参与的内在动机。当体育不再有趣，它就变成了一项需要用意志力去完成的“任务”，在面临学业压力和娱乐诱惑时，很容易被放弃。</w:t>
      </w:r>
    </w:p>
    <w:p w14:paraId="25EE3A51">
      <w:pPr>
        <w:numPr>
          <w:ilvl w:val="0"/>
          <w:numId w:val="7"/>
        </w:numPr>
        <w:spacing w:after="400" w:line="400" w:lineRule="atLeast"/>
      </w:pPr>
      <w:r>
        <w:rPr>
          <w:b/>
        </w:rPr>
        <w:t>时间管理能力的普遍欠缺</w:t>
      </w:r>
      <w:r>
        <w:t>：当代中小学生在高度结构化的学校生活和被家长安排满的课后时间中长大，普遍缺乏自主规划和管理时间的能力。他们难以在繁重的学业、丰富的线上娱乐和需要付诸努力的体育锻炼之间做出有效平衡，往往会选择最轻松、最直接的方式来放松，即沉迷于电子产品。</w:t>
      </w:r>
    </w:p>
    <w:p w14:paraId="77EF7045">
      <w:pPr>
        <w:numPr>
          <w:ilvl w:val="0"/>
          <w:numId w:val="7"/>
        </w:numPr>
        <w:spacing w:after="400" w:line="400" w:lineRule="atLeast"/>
      </w:pPr>
      <w:r>
        <w:rPr>
          <w:b/>
        </w:rPr>
        <w:t>同伴文化的影响与社交方式的变迁</w:t>
      </w:r>
      <w:r>
        <w:t>：传统的青少年社交更多发生在户外的追逐嬉戏和球场上的共同拼搏中。而现在，越来越多的社交活动转移到了线上，通过网络游戏“开黑”、社交媒体互动来完成。当身边的同伴都选择静态的娱乐方式时，个别希望参与体育活动的学生可能会感到孤单，从而也选择融入“大流”。</w:t>
      </w:r>
    </w:p>
    <w:p w14:paraId="36D7DD8F">
      <w:pPr>
        <w:spacing w:after="400" w:line="400" w:lineRule="atLeast"/>
      </w:pPr>
      <w:r>
        <w:t>综上所述，学生体育活动时间的缺失，是一个深深嵌入我们当前教育生态和社会文化中的复杂问题。它源于应试教育的评价体系，固化于学校的资源与执行瓶颈，加剧于家庭的观念与行为偏差，最终体现在学生个体的选择与习惯之上。任何单一层面的努力都难以奏效，必须进行系统性的变革。</w:t>
      </w:r>
    </w:p>
    <w:p w14:paraId="629C5196">
      <w:pPr>
        <w:spacing w:after="400" w:line="400" w:lineRule="atLeast"/>
      </w:pPr>
      <w:r>
        <w:rPr>
          <w:b/>
          <w:sz w:val="30"/>
        </w:rPr>
        <w:t>三、 多方协同，系统化提升学生体育活动时间的策略建议</w:t>
      </w:r>
    </w:p>
    <w:p w14:paraId="479FF087">
      <w:pPr>
        <w:spacing w:after="400" w:line="400" w:lineRule="atLeast"/>
      </w:pPr>
      <w:r>
        <w:t>针对前述多维度原因，破解学生体育活动时间不足的难题，需要一场自上而下与自下而上相结合的系统性改革。这需要教育主管部门、学校、家庭以及社会各界形成共识、各司其职、协同发力。</w:t>
      </w:r>
    </w:p>
    <w:p w14:paraId="6BB89B31">
      <w:pPr>
        <w:spacing w:after="400" w:line="400" w:lineRule="atLeast"/>
      </w:pPr>
      <w:r>
        <w:rPr>
          <w:b/>
          <w:sz w:val="26"/>
        </w:rPr>
        <w:t>（一） 顶层设计与政策保障：教育主管部门的战略作为</w:t>
      </w:r>
    </w:p>
    <w:p w14:paraId="18873940">
      <w:pPr>
        <w:spacing w:after="400" w:line="400" w:lineRule="atLeast"/>
      </w:pPr>
      <w:r>
        <w:t>作为政策的制定者和监督者，教育主管部门必须发挥关键的引领和保障作用，为基层改革创造有利的外部环境。</w:t>
      </w:r>
    </w:p>
    <w:p w14:paraId="24C0E7E4">
      <w:pPr>
        <w:numPr>
          <w:ilvl w:val="0"/>
          <w:numId w:val="8"/>
        </w:numPr>
        <w:spacing w:after="400" w:line="400" w:lineRule="atLeast"/>
      </w:pPr>
      <w:r>
        <w:rPr>
          <w:b/>
        </w:rPr>
        <w:t>强化督导评估，压实地方与学校责任</w:t>
      </w:r>
      <w:r>
        <w:t>：</w:t>
      </w:r>
    </w:p>
    <w:p w14:paraId="20D5747B">
      <w:pPr>
        <w:numPr>
          <w:ilvl w:val="0"/>
          <w:numId w:val="4"/>
        </w:numPr>
        <w:spacing w:after="400" w:line="400" w:lineRule="atLeast"/>
      </w:pPr>
      <w:r>
        <w:rPr>
          <w:b/>
        </w:rPr>
        <w:t>建立刚性考核机制</w:t>
      </w:r>
      <w:r>
        <w:t>：将“中小学生每天综合体育活动时间不低于2小时”的落实情况，纳入对地方政府履行教育职责的评估体系和对学校办学水平的考核指标中 [[68]]。通过定期的、随机的第三方监测与评估，确保政策不走样、不落空。对落实不力的地区和学校进行通报批评，并与评优评先、经费划拨等挂钩。</w:t>
      </w:r>
    </w:p>
    <w:p w14:paraId="04BB3111">
      <w:pPr>
        <w:numPr>
          <w:ilvl w:val="0"/>
          <w:numId w:val="4"/>
        </w:numPr>
        <w:spacing w:after="400" w:line="400" w:lineRule="atLeast"/>
      </w:pPr>
      <w:r>
        <w:rPr>
          <w:b/>
        </w:rPr>
        <w:t>公开监测数据</w:t>
      </w:r>
      <w:r>
        <w:t>：定期向社会公布各地区、各学段学生体质健康监测数据和体育活动时间达标情况，利用社会舆论监督，倒逼责任主体履职尽责。</w:t>
      </w:r>
    </w:p>
    <w:p w14:paraId="67F70F69">
      <w:pPr>
        <w:numPr>
          <w:ilvl w:val="0"/>
          <w:numId w:val="8"/>
        </w:numPr>
        <w:spacing w:after="400" w:line="400" w:lineRule="atLeast"/>
      </w:pPr>
      <w:r>
        <w:rPr>
          <w:b/>
        </w:rPr>
        <w:t>深化教育评价改革，扭转“指挥棒”方向</w:t>
      </w:r>
      <w:r>
        <w:t>：</w:t>
      </w:r>
    </w:p>
    <w:p w14:paraId="049DB496">
      <w:pPr>
        <w:numPr>
          <w:ilvl w:val="0"/>
          <w:numId w:val="4"/>
        </w:numPr>
        <w:spacing w:after="400" w:line="400" w:lineRule="atLeast"/>
      </w:pPr>
      <w:r>
        <w:rPr>
          <w:b/>
        </w:rPr>
        <w:t>稳步提升体育在中考中的权重与科学性</w:t>
      </w:r>
      <w:r>
        <w:t>：继续并完善将体育纳入中考计分科目的改革，并探索更科学的评价方式 [[69]][[70]]。考试内容应从单纯的体能测试，转向体能、技能与体育知识相结合的综合性评价，增加过程性评价的比重，引导学校和学生重视日常积累，而非考前突击。</w:t>
      </w:r>
    </w:p>
    <w:p w14:paraId="503ACBF1">
      <w:pPr>
        <w:numPr>
          <w:ilvl w:val="0"/>
          <w:numId w:val="4"/>
        </w:numPr>
        <w:spacing w:after="400" w:line="400" w:lineRule="atLeast"/>
      </w:pPr>
      <w:r>
        <w:rPr>
          <w:b/>
        </w:rPr>
        <w:t>探索体育在高考中的评价应用</w:t>
      </w:r>
      <w:r>
        <w:t>：研究在“强基计划”、综合素质评价等高校招生环节中，引入学生体质健康水平和体育特长作为重要参考依据的可行性，逐步打破“高考不考就不学”的局面。</w:t>
      </w:r>
    </w:p>
    <w:p w14:paraId="4A5025AA">
      <w:pPr>
        <w:numPr>
          <w:ilvl w:val="0"/>
          <w:numId w:val="8"/>
        </w:numPr>
        <w:spacing w:after="400" w:line="400" w:lineRule="atLeast"/>
      </w:pPr>
      <w:r>
        <w:rPr>
          <w:b/>
        </w:rPr>
        <w:t>加大资源投入，促进教育公平</w:t>
      </w:r>
      <w:r>
        <w:t>：</w:t>
      </w:r>
    </w:p>
    <w:p w14:paraId="39751F53">
      <w:pPr>
        <w:numPr>
          <w:ilvl w:val="0"/>
          <w:numId w:val="4"/>
        </w:numPr>
        <w:spacing w:after="400" w:line="400" w:lineRule="atLeast"/>
      </w:pPr>
      <w:r>
        <w:rPr>
          <w:b/>
        </w:rPr>
        <w:t>实施“强师计划”</w:t>
      </w:r>
      <w:r>
        <w:t>：设立专项资金，通过定向培养、公开招聘、在职培训等多种渠道，为农村和薄弱学校补充数量足够、素质优良的专业体育教师 [[71]][[72]]。探索城乡学校体育教师轮岗交流机制。</w:t>
      </w:r>
    </w:p>
    <w:p w14:paraId="524445C0">
      <w:pPr>
        <w:numPr>
          <w:ilvl w:val="0"/>
          <w:numId w:val="4"/>
        </w:numPr>
        <w:spacing w:after="400" w:line="400" w:lineRule="atLeast"/>
      </w:pPr>
      <w:r>
        <w:rPr>
          <w:b/>
        </w:rPr>
        <w:t>推进“强场馆计划”</w:t>
      </w:r>
      <w:r>
        <w:t>：通过财政投入、社会捐赠等方式，对农村和薄弱学校的体育场地设施进行标准化改造升级。鼓励学校通过“一地多用”、共享社区资源等方式，创造性地解决场地不足问题。</w:t>
      </w:r>
    </w:p>
    <w:p w14:paraId="66DDA43B">
      <w:pPr>
        <w:numPr>
          <w:ilvl w:val="0"/>
          <w:numId w:val="8"/>
        </w:numPr>
        <w:spacing w:after="400" w:line="400" w:lineRule="atLeast"/>
      </w:pPr>
      <w:r>
        <w:rPr>
          <w:b/>
        </w:rPr>
        <w:t>完善风险分担机制，为学校“松绑”</w:t>
      </w:r>
      <w:r>
        <w:t>：</w:t>
      </w:r>
    </w:p>
    <w:p w14:paraId="6EE9DDCB">
      <w:pPr>
        <w:numPr>
          <w:ilvl w:val="0"/>
          <w:numId w:val="4"/>
        </w:numPr>
        <w:spacing w:after="400" w:line="400" w:lineRule="atLeast"/>
      </w:pPr>
      <w:r>
        <w:rPr>
          <w:b/>
        </w:rPr>
        <w:t>健全校园伤害保险体系</w:t>
      </w:r>
      <w:r>
        <w:t>：推动建立由政府、学校、家庭共同参与的校园体育活动意外伤害风险分担机制。由政府财政支持，为所有学生购买足额的意外伤害保险，减轻学校和家长的后顾之忧。</w:t>
      </w:r>
    </w:p>
    <w:p w14:paraId="547478A7">
      <w:pPr>
        <w:numPr>
          <w:ilvl w:val="0"/>
          <w:numId w:val="4"/>
        </w:numPr>
        <w:spacing w:after="400" w:line="400" w:lineRule="atLeast"/>
      </w:pPr>
      <w:r>
        <w:rPr>
          <w:b/>
        </w:rPr>
        <w:t>明确法律责任界定</w:t>
      </w:r>
      <w:r>
        <w:t>：出台清晰的法律指引，明确在体育活动中发生意外伤害时各方的责任边界，只要学校尽到了教育、管理和必要的安全保障义务，就应依法免除其过错责任，让学校敢于组织、教师敢于教学。</w:t>
      </w:r>
    </w:p>
    <w:p w14:paraId="48F5AAE5">
      <w:pPr>
        <w:spacing w:after="400" w:line="400" w:lineRule="atLeast"/>
      </w:pPr>
      <w:r>
        <w:rPr>
          <w:b/>
          <w:sz w:val="26"/>
        </w:rPr>
        <w:t>（二） 学校主体责任的落实：打造充满活力的校园体育生态</w:t>
      </w:r>
    </w:p>
    <w:p w14:paraId="765B5700">
      <w:pPr>
        <w:spacing w:after="400" w:line="400" w:lineRule="atLeast"/>
      </w:pPr>
      <w:r>
        <w:t>学校是政策落地的“最后一公里”，必须从课程、师资、文化等多个方面进行系统性重构。</w:t>
      </w:r>
    </w:p>
    <w:p w14:paraId="321A9749">
      <w:pPr>
        <w:numPr>
          <w:ilvl w:val="0"/>
          <w:numId w:val="9"/>
        </w:numPr>
        <w:spacing w:after="400" w:line="400" w:lineRule="atLeast"/>
      </w:pPr>
      <w:r>
        <w:rPr>
          <w:b/>
        </w:rPr>
        <w:t>创新课程设置与活动安排，保障时间与质量</w:t>
      </w:r>
      <w:r>
        <w:t>：</w:t>
      </w:r>
    </w:p>
    <w:p w14:paraId="0685FB71">
      <w:pPr>
        <w:numPr>
          <w:ilvl w:val="0"/>
          <w:numId w:val="4"/>
        </w:numPr>
        <w:spacing w:after="400" w:line="400" w:lineRule="atLeast"/>
      </w:pPr>
      <w:r>
        <w:rPr>
          <w:b/>
        </w:rPr>
        <w:t>严格执行课程计划</w:t>
      </w:r>
      <w:r>
        <w:t>：校长作为第一责任人，必须确保开足、开齐、上好体育课，严禁任何形式的挤占和挪用。</w:t>
      </w:r>
    </w:p>
    <w:p w14:paraId="242D979E">
      <w:pPr>
        <w:numPr>
          <w:ilvl w:val="0"/>
          <w:numId w:val="4"/>
        </w:numPr>
        <w:spacing w:after="400" w:line="400" w:lineRule="atLeast"/>
      </w:pPr>
      <w:r>
        <w:rPr>
          <w:b/>
        </w:rPr>
        <w:t>打造“活力大课间”</w:t>
      </w:r>
      <w:r>
        <w:t>：彻底改革单调的课间操模式，根据不同年级学生的特点，设计融合了游戏、舞蹈、基础运动技能练习的“主题式”大课间活动，让学生在趣味中得到锻炼。</w:t>
      </w:r>
    </w:p>
    <w:p w14:paraId="58189B5C">
      <w:pPr>
        <w:numPr>
          <w:ilvl w:val="0"/>
          <w:numId w:val="4"/>
        </w:numPr>
        <w:spacing w:after="400" w:line="400" w:lineRule="atLeast"/>
      </w:pPr>
      <w:r>
        <w:rPr>
          <w:b/>
        </w:rPr>
        <w:t>推行“体育选项走班制”</w:t>
      </w:r>
      <w:r>
        <w:t>：在初高中阶段，打破行政班级的界限，开设篮球、足球、排球、游泳、武术、健美操等多样化的体育选项课程，让学生根据自己的兴趣和特长进行选择 [[73]]，从“要我练”转变为“我要练”。</w:t>
      </w:r>
    </w:p>
    <w:p w14:paraId="693FF4BE">
      <w:pPr>
        <w:numPr>
          <w:ilvl w:val="0"/>
          <w:numId w:val="4"/>
        </w:numPr>
        <w:spacing w:after="400" w:line="400" w:lineRule="atLeast"/>
      </w:pPr>
      <w:r>
        <w:rPr>
          <w:b/>
        </w:rPr>
        <w:t>布置“体育家庭作业”</w:t>
      </w:r>
      <w:r>
        <w:t>：体育教师可以设计一些简单易行、适合在家中开展的体育练习，如跳绳、仰卧起坐、亲子游戏等，作为家庭作业的一部分 [[74]]，将体育锻炼延伸到校外。</w:t>
      </w:r>
    </w:p>
    <w:p w14:paraId="3931FF00">
      <w:pPr>
        <w:numPr>
          <w:ilvl w:val="0"/>
          <w:numId w:val="9"/>
        </w:numPr>
        <w:spacing w:after="400" w:line="400" w:lineRule="atLeast"/>
      </w:pPr>
      <w:r>
        <w:rPr>
          <w:b/>
        </w:rPr>
        <w:t>建设高素质专业化教师队伍</w:t>
      </w:r>
      <w:r>
        <w:t>：</w:t>
      </w:r>
    </w:p>
    <w:p w14:paraId="1D8FE3C7">
      <w:pPr>
        <w:numPr>
          <w:ilvl w:val="0"/>
          <w:numId w:val="4"/>
        </w:numPr>
        <w:spacing w:after="400" w:line="400" w:lineRule="atLeast"/>
      </w:pPr>
      <w:r>
        <w:rPr>
          <w:b/>
        </w:rPr>
        <w:t>加强校本研修</w:t>
      </w:r>
      <w:r>
        <w:t>：定期组织体育教研活动，鼓励教师学习新的教学理念和方法，提升课程开发与组织能力。</w:t>
      </w:r>
    </w:p>
    <w:p w14:paraId="33BE9825">
      <w:pPr>
        <w:numPr>
          <w:ilvl w:val="0"/>
          <w:numId w:val="4"/>
        </w:numPr>
        <w:spacing w:after="400" w:line="400" w:lineRule="atLeast"/>
      </w:pPr>
      <w:r>
        <w:rPr>
          <w:b/>
        </w:rPr>
        <w:t>引入社会资源</w:t>
      </w:r>
      <w:r>
        <w:t>：聘请退役运动员、社会体育指导员、大学生志愿者等作为兼职体育教师或教练，弥补师资不足，丰富教学内容。</w:t>
      </w:r>
    </w:p>
    <w:p w14:paraId="4260E5F6">
      <w:pPr>
        <w:numPr>
          <w:ilvl w:val="0"/>
          <w:numId w:val="9"/>
        </w:numPr>
        <w:spacing w:after="400" w:line="400" w:lineRule="atLeast"/>
      </w:pPr>
      <w:r>
        <w:rPr>
          <w:b/>
        </w:rPr>
        <w:t>营造崇尚运动、健康向上的校园文化</w:t>
      </w:r>
      <w:r>
        <w:t>：</w:t>
      </w:r>
    </w:p>
    <w:p w14:paraId="455A2F8C">
      <w:pPr>
        <w:numPr>
          <w:ilvl w:val="0"/>
          <w:numId w:val="4"/>
        </w:numPr>
        <w:spacing w:after="400" w:line="400" w:lineRule="atLeast"/>
      </w:pPr>
      <w:r>
        <w:rPr>
          <w:b/>
        </w:rPr>
        <w:t>普及体育赛事</w:t>
      </w:r>
      <w:r>
        <w:t>：构建“班班有比赛，周周有活动，年年有体育节”的校园竞赛体系，让每个学生都有机会参与其中，体验体育的激情与魅力。</w:t>
      </w:r>
    </w:p>
    <w:p w14:paraId="4A04F528">
      <w:pPr>
        <w:numPr>
          <w:ilvl w:val="0"/>
          <w:numId w:val="4"/>
        </w:numPr>
        <w:spacing w:after="400" w:line="400" w:lineRule="atLeast"/>
      </w:pPr>
      <w:r>
        <w:rPr>
          <w:b/>
        </w:rPr>
        <w:t>树立体育榜样</w:t>
      </w:r>
      <w:r>
        <w:t>：大力宣传在体育活动中表现突出的学生和教师，让热爱运动成为一种荣誉和风尚。</w:t>
      </w:r>
    </w:p>
    <w:p w14:paraId="096985CD">
      <w:pPr>
        <w:numPr>
          <w:ilvl w:val="0"/>
          <w:numId w:val="4"/>
        </w:numPr>
        <w:spacing w:after="400" w:line="400" w:lineRule="atLeast"/>
      </w:pPr>
      <w:r>
        <w:rPr>
          <w:b/>
        </w:rPr>
        <w:t>开设健康教育课程</w:t>
      </w:r>
      <w:r>
        <w:t>：向学生普及科学的健身知识、营养知识和健康生活理念，培养其终身体育的意识。</w:t>
      </w:r>
    </w:p>
    <w:p w14:paraId="43E9C68A">
      <w:pPr>
        <w:spacing w:after="400" w:line="400" w:lineRule="atLeast"/>
      </w:pPr>
      <w:r>
        <w:rPr>
          <w:b/>
          <w:sz w:val="26"/>
        </w:rPr>
        <w:t>（三） 家庭教育的配合与支持：筑牢学生健康成长的第一道防线</w:t>
      </w:r>
    </w:p>
    <w:p w14:paraId="5D5FF98E">
      <w:pPr>
        <w:spacing w:after="400" w:line="400" w:lineRule="atLeast"/>
      </w:pPr>
      <w:r>
        <w:t>家庭是保障学生“校外1小时”的关键，家长的观念转变和积极行动至关重要。</w:t>
      </w:r>
    </w:p>
    <w:p w14:paraId="4ECA8B76">
      <w:pPr>
        <w:numPr>
          <w:ilvl w:val="0"/>
          <w:numId w:val="10"/>
        </w:numPr>
        <w:spacing w:after="400" w:line="400" w:lineRule="atLeast"/>
      </w:pPr>
      <w:r>
        <w:rPr>
          <w:b/>
        </w:rPr>
        <w:t>树立科学的育人观念，实现“身心并育”</w:t>
      </w:r>
      <w:r>
        <w:t>：</w:t>
      </w:r>
    </w:p>
    <w:p w14:paraId="0CF91CA5">
      <w:pPr>
        <w:numPr>
          <w:ilvl w:val="0"/>
          <w:numId w:val="4"/>
        </w:numPr>
        <w:spacing w:after="400" w:line="400" w:lineRule="atLeast"/>
      </w:pPr>
      <w:r>
        <w:rPr>
          <w:b/>
        </w:rPr>
        <w:t>更新认知</w:t>
      </w:r>
      <w:r>
        <w:t>：家长需要深刻认识到，体育锻炼不仅能强健体魄，更能促进大脑发育、提升学习效率、磨练意志品质 [[75]][[76]]。对体育的投入，是对孩子未来最长远、最划算的投资。</w:t>
      </w:r>
    </w:p>
    <w:p w14:paraId="34223D0C">
      <w:pPr>
        <w:numPr>
          <w:ilvl w:val="0"/>
          <w:numId w:val="4"/>
        </w:numPr>
        <w:spacing w:after="400" w:line="400" w:lineRule="atLeast"/>
      </w:pPr>
      <w:r>
        <w:rPr>
          <w:b/>
        </w:rPr>
        <w:t>摒弃功利思想</w:t>
      </w:r>
      <w:r>
        <w:t>：支持孩子参与体育活动，不应仅仅为了升学加分，而应着眼于培养其终身的健康习惯和健全的人格。</w:t>
      </w:r>
    </w:p>
    <w:p w14:paraId="4DC7C7BC">
      <w:pPr>
        <w:numPr>
          <w:ilvl w:val="0"/>
          <w:numId w:val="10"/>
        </w:numPr>
        <w:spacing w:after="400" w:line="400" w:lineRule="atLeast"/>
      </w:pPr>
      <w:r>
        <w:rPr>
          <w:b/>
        </w:rPr>
        <w:t>优化家庭时间管理，保障运动优先</w:t>
      </w:r>
      <w:r>
        <w:t>：</w:t>
      </w:r>
    </w:p>
    <w:p w14:paraId="165AC8E0">
      <w:pPr>
        <w:numPr>
          <w:ilvl w:val="0"/>
          <w:numId w:val="4"/>
        </w:numPr>
        <w:spacing w:after="400" w:line="400" w:lineRule="atLeast"/>
      </w:pPr>
      <w:r>
        <w:rPr>
          <w:b/>
        </w:rPr>
        <w:t>协商制定家庭规则</w:t>
      </w:r>
      <w:r>
        <w:t>：与孩子共同制定每日时间表，明确规定学习、运动和使用电子产品的时间，并严格执行。特别是要对非学习目的的屏幕时间进行有效限制。</w:t>
      </w:r>
    </w:p>
    <w:p w14:paraId="53D17535">
      <w:pPr>
        <w:numPr>
          <w:ilvl w:val="0"/>
          <w:numId w:val="4"/>
        </w:numPr>
        <w:spacing w:after="400" w:line="400" w:lineRule="atLeast"/>
      </w:pPr>
      <w:r>
        <w:rPr>
          <w:b/>
        </w:rPr>
        <w:t>提高作业效率</w:t>
      </w:r>
      <w:r>
        <w:t>：引导孩子在规定时间内高效完成作业，为体育活动“腾出”时间，而不是让作业无限侵占休息和运动时间。</w:t>
      </w:r>
    </w:p>
    <w:p w14:paraId="16154D0E">
      <w:pPr>
        <w:numPr>
          <w:ilvl w:val="0"/>
          <w:numId w:val="10"/>
        </w:numPr>
        <w:spacing w:after="400" w:line="400" w:lineRule="atLeast"/>
      </w:pPr>
      <w:r>
        <w:rPr>
          <w:b/>
        </w:rPr>
        <w:t>营造积极的家庭运动氛围，父母率先垂范</w:t>
      </w:r>
      <w:r>
        <w:t>：</w:t>
      </w:r>
    </w:p>
    <w:p w14:paraId="7CFA2354">
      <w:pPr>
        <w:numPr>
          <w:ilvl w:val="0"/>
          <w:numId w:val="4"/>
        </w:numPr>
        <w:spacing w:after="400" w:line="400" w:lineRule="atLeast"/>
      </w:pPr>
      <w:r>
        <w:rPr>
          <w:b/>
        </w:rPr>
        <w:t>组织家庭体育活动</w:t>
      </w:r>
      <w:r>
        <w:t>：将周末或假期的一部分时间固定为“家庭运动日”，进行散步、骑行、爬山、球类等活动，让运动成为家庭生活的一部分。</w:t>
      </w:r>
    </w:p>
    <w:p w14:paraId="4514533E">
      <w:pPr>
        <w:numPr>
          <w:ilvl w:val="0"/>
          <w:numId w:val="4"/>
        </w:numPr>
        <w:spacing w:after="400" w:line="400" w:lineRule="atLeast"/>
      </w:pPr>
      <w:r>
        <w:rPr>
          <w:b/>
        </w:rPr>
        <w:t>父母以身作则</w:t>
      </w:r>
      <w:r>
        <w:t>：父母自身的运动习惯是最好的榜样。一个热爱运动的家庭，更容易培养出热爱运动的孩子。</w:t>
      </w:r>
    </w:p>
    <w:p w14:paraId="4F9BB0ED">
      <w:pPr>
        <w:numPr>
          <w:ilvl w:val="0"/>
          <w:numId w:val="10"/>
        </w:numPr>
        <w:spacing w:after="400" w:line="400" w:lineRule="atLeast"/>
      </w:pPr>
      <w:r>
        <w:rPr>
          <w:b/>
        </w:rPr>
        <w:t>鼓励并支持孩子的运动兴趣</w:t>
      </w:r>
      <w:r>
        <w:t>：</w:t>
      </w:r>
    </w:p>
    <w:p w14:paraId="7B2DD514">
      <w:pPr>
        <w:numPr>
          <w:ilvl w:val="0"/>
          <w:numId w:val="4"/>
        </w:numPr>
        <w:spacing w:after="400" w:line="400" w:lineRule="atLeast"/>
      </w:pPr>
      <w:r>
        <w:rPr>
          <w:b/>
        </w:rPr>
        <w:t>发现孩子的运动潜能</w:t>
      </w:r>
      <w:r>
        <w:t>：鼓励孩子尝试不同的运动项目，发现其兴趣和特长所在。</w:t>
      </w:r>
    </w:p>
    <w:p w14:paraId="651021AC">
      <w:pPr>
        <w:numPr>
          <w:ilvl w:val="0"/>
          <w:numId w:val="4"/>
        </w:numPr>
        <w:spacing w:after="400" w:line="400" w:lineRule="atLeast"/>
      </w:pPr>
      <w:r>
        <w:rPr>
          <w:b/>
        </w:rPr>
        <w:t>提供资源支持</w:t>
      </w:r>
      <w:r>
        <w:t>：在力所能及的范围内，为孩子购买合适的运动装备，支持其参加校外的体育俱乐部或培训班，帮助他们掌握一两项可以陪伴终身的运动技能。</w:t>
      </w:r>
    </w:p>
    <w:p w14:paraId="785313B3">
      <w:pPr>
        <w:spacing w:after="400" w:line="400" w:lineRule="atLeast"/>
      </w:pPr>
      <w:r>
        <w:rPr>
          <w:b/>
          <w:sz w:val="30"/>
        </w:rPr>
        <w:t>结语：为了更健康的下一代</w:t>
      </w:r>
    </w:p>
    <w:p w14:paraId="19031698">
      <w:pPr>
        <w:spacing w:after="400" w:line="400" w:lineRule="atLeast"/>
      </w:pPr>
      <w:r>
        <w:t>青少年体质健康，是国之大计，关乎民族的未来。落实《教育强国建设规划纲要》中的“学生体质强健计划”，保障中小学生每天不低于2小时的综合体育活动时间，是一项刻不容缓的战略任务，也是一场需要全社会共同参与的深刻变革。</w:t>
      </w:r>
    </w:p>
    <w:p w14:paraId="324B4B4D">
      <w:pPr>
        <w:spacing w:after="400" w:line="400" w:lineRule="atLeast"/>
      </w:pPr>
      <w:r>
        <w:t>本报告通过对现状的评估、原因的剖析和对策的建议，清晰地指出：当前我们面临的挑战是系统性的，它深深植根于“应试教育”的土壤，并受到学校执行力、家庭观念和社会文化等多重因素的制约。因此，破解之道也绝非头痛医头、脚痛医脚的权宜之计，而必须是一场多方协同、标本兼治的综合治理。</w:t>
      </w:r>
    </w:p>
    <w:p w14:paraId="0EF068B9">
      <w:pPr>
        <w:spacing w:after="400" w:line="400" w:lineRule="atLeast"/>
      </w:pPr>
      <w:r>
        <w:t>让体育回归教育的本质，让运动成为孩子童年最快乐的记忆，让健康的体魄成为他们未来追逐梦想最坚实的基石——这需要我们每一个人，从教育决策者到每一位普通的家长，都行动起来。我们有理由相信，随着政策的持续深化、改革的不断推进以及全社会健康意识的觉醒，那幅孩子们在阳光下尽情奔跑、挥洒汗水的生动画面，必将成为我们这个时代最美丽的风景。</w:t>
      </w:r>
    </w:p>
    <w:p w14:paraId="57AE7CAF">
      <w:pPr>
        <w:pStyle w:val="3"/>
        <w:spacing w:after="400" w:line="400" w:lineRule="atLeast"/>
      </w:pPr>
      <w:r>
        <w:t>文献来源</w:t>
      </w:r>
    </w:p>
    <w:p w14:paraId="599B6ECD">
      <w:pPr>
        <w:spacing w:after="200" w:line="400" w:lineRule="atLeast"/>
      </w:pPr>
      <w:r>
        <w:fldChar w:fldCharType="begin"/>
      </w:r>
      <w:r>
        <w:instrText xml:space="preserve"> HYPERLINK "https://doi.org/10.3390/ijerph182010813" \h </w:instrText>
      </w:r>
      <w:r>
        <w:fldChar w:fldCharType="separate"/>
      </w:r>
      <w:r>
        <w:rPr>
          <w:rStyle w:val="13"/>
          <w:color w:val="0563C1"/>
        </w:rPr>
        <w:t>[100,101,102,263,264,265,266,267,268,269,270,271,272,314,315,317]. Urban-Rural Differences in Physical Fitness and Out-of-School Physical Activity for Primary School Students: A County-Level Comparison in Western China</w:t>
      </w:r>
      <w:r>
        <w:rPr>
          <w:rStyle w:val="13"/>
          <w:color w:val="0563C1"/>
        </w:rPr>
        <w:fldChar w:fldCharType="end"/>
      </w:r>
    </w:p>
    <w:p w14:paraId="28562A3C">
      <w:pPr>
        <w:spacing w:after="200" w:line="400" w:lineRule="atLeast"/>
      </w:pPr>
      <w:r>
        <w:fldChar w:fldCharType="begin"/>
      </w:r>
      <w:r>
        <w:instrText xml:space="preserve"> HYPERLINK "https://doi.org/10.21474/ijar01/10304" \h </w:instrText>
      </w:r>
      <w:r>
        <w:fldChar w:fldCharType="separate"/>
      </w:r>
      <w:r>
        <w:rPr>
          <w:rStyle w:val="13"/>
          <w:color w:val="0563C1"/>
        </w:rPr>
        <w:t>[109,120,390]. THE RELATION BETWEEN BODY MASS INDEX AND DIETARY HABITS, PHYSICAL ACTIVITY AND DURATION SPEND ON ELECTRONIC DEVICES IN CHILDREN (2-18) YEARS OLD IN ALMADINAH ALMUNWARRAH</w:t>
      </w:r>
      <w:r>
        <w:rPr>
          <w:rStyle w:val="13"/>
          <w:color w:val="0563C1"/>
        </w:rPr>
        <w:fldChar w:fldCharType="end"/>
      </w:r>
    </w:p>
    <w:p w14:paraId="6A4D6D9F">
      <w:pPr>
        <w:spacing w:after="200" w:line="400" w:lineRule="atLeast"/>
      </w:pPr>
      <w:r>
        <w:fldChar w:fldCharType="begin"/>
      </w:r>
      <w:r>
        <w:instrText xml:space="preserve"> HYPERLINK "https://doi.org/10.3390/nu14142985" \h </w:instrText>
      </w:r>
      <w:r>
        <w:fldChar w:fldCharType="separate"/>
      </w:r>
      <w:r>
        <w:rPr>
          <w:rStyle w:val="13"/>
          <w:color w:val="0563C1"/>
        </w:rPr>
        <w:t>[111]. The Impact of Digital Screen Time on Dietary Habits and Physical Activity in Children and Adolescents</w:t>
      </w:r>
      <w:r>
        <w:rPr>
          <w:rStyle w:val="13"/>
          <w:color w:val="0563C1"/>
        </w:rPr>
        <w:fldChar w:fldCharType="end"/>
      </w:r>
    </w:p>
    <w:p w14:paraId="76CA9DF3">
      <w:pPr>
        <w:spacing w:after="200" w:line="400" w:lineRule="atLeast"/>
      </w:pPr>
      <w:r>
        <w:fldChar w:fldCharType="begin"/>
      </w:r>
      <w:r>
        <w:instrText xml:space="preserve"> HYPERLINK "https://doi.org/10.1186/s12889-023-16230-5" \h </w:instrText>
      </w:r>
      <w:r>
        <w:fldChar w:fldCharType="separate"/>
      </w:r>
      <w:r>
        <w:rPr>
          <w:rStyle w:val="13"/>
          <w:color w:val="0563C1"/>
        </w:rPr>
        <w:t>[126]. Associations between physical activity, screen time, sleep time and selected academic skills in 8/9-year-old children</w:t>
      </w:r>
      <w:r>
        <w:rPr>
          <w:rStyle w:val="13"/>
          <w:color w:val="0563C1"/>
        </w:rPr>
        <w:fldChar w:fldCharType="end"/>
      </w:r>
    </w:p>
    <w:p w14:paraId="224445A8">
      <w:pPr>
        <w:spacing w:after="200" w:line="400" w:lineRule="atLeast"/>
      </w:pPr>
      <w:r>
        <w:fldChar w:fldCharType="begin"/>
      </w:r>
      <w:r>
        <w:instrText xml:space="preserve"> HYPERLINK "https://doi.org/10.54097/q1ddnr24" \h </w:instrText>
      </w:r>
      <w:r>
        <w:fldChar w:fldCharType="separate"/>
      </w:r>
      <w:r>
        <w:rPr>
          <w:rStyle w:val="13"/>
          <w:color w:val="0563C1"/>
        </w:rPr>
        <w:t>[163]. Physical Activity Involvement and Mental Health of Middle School Students</w:t>
      </w:r>
      <w:r>
        <w:rPr>
          <w:rStyle w:val="13"/>
          <w:color w:val="0563C1"/>
        </w:rPr>
        <w:fldChar w:fldCharType="end"/>
      </w:r>
    </w:p>
    <w:p w14:paraId="27A96F78">
      <w:pPr>
        <w:spacing w:after="200" w:line="400" w:lineRule="atLeast"/>
      </w:pPr>
      <w:r>
        <w:fldChar w:fldCharType="begin"/>
      </w:r>
      <w:r>
        <w:instrText xml:space="preserve"> HYPERLINK "https://doi.org/10.1038/s41598-024-77226-8" \h </w:instrText>
      </w:r>
      <w:r>
        <w:fldChar w:fldCharType="separate"/>
      </w:r>
      <w:r>
        <w:rPr>
          <w:rStyle w:val="13"/>
          <w:color w:val="0563C1"/>
        </w:rPr>
        <w:t>[167]. Time junior middle school students invested to sports and their cognitive skill development: a time economics perspective</w:t>
      </w:r>
      <w:r>
        <w:rPr>
          <w:rStyle w:val="13"/>
          <w:color w:val="0563C1"/>
        </w:rPr>
        <w:fldChar w:fldCharType="end"/>
      </w:r>
    </w:p>
    <w:p w14:paraId="4A3CFEFE">
      <w:pPr>
        <w:spacing w:after="200" w:line="400" w:lineRule="atLeast"/>
      </w:pPr>
      <w:r>
        <w:fldChar w:fldCharType="begin"/>
      </w:r>
      <w:r>
        <w:instrText xml:space="preserve"> HYPERLINK "https://doi.org/10.1371/journal.pone.0115483" \h </w:instrText>
      </w:r>
      <w:r>
        <w:fldChar w:fldCharType="separate"/>
      </w:r>
      <w:r>
        <w:rPr>
          <w:rStyle w:val="13"/>
          <w:color w:val="0563C1"/>
        </w:rPr>
        <w:t>[226]. Association between Physical Activity and Teacher-Reported Academic Performance among Fifth-Graders in Shanghai: A Quantile Regression</w:t>
      </w:r>
      <w:r>
        <w:rPr>
          <w:rStyle w:val="13"/>
          <w:color w:val="0563C1"/>
        </w:rPr>
        <w:fldChar w:fldCharType="end"/>
      </w:r>
    </w:p>
    <w:p w14:paraId="14F2FFC5">
      <w:pPr>
        <w:spacing w:after="200" w:line="400" w:lineRule="atLeast"/>
      </w:pPr>
      <w:r>
        <w:fldChar w:fldCharType="begin"/>
      </w:r>
      <w:r>
        <w:instrText xml:space="preserve"> HYPERLINK "https://www.semanticscholar.org/search?q=International%20Council%20for%20Health%2C%20Physical%20Education%2C%20Recreation%2C%20Sport%20and%20Dance%20%28ICHPER-SD%29%3A%20Partnering%20ACHPER&amp;sort=relevance" \h </w:instrText>
      </w:r>
      <w:r>
        <w:fldChar w:fldCharType="separate"/>
      </w:r>
      <w:r>
        <w:rPr>
          <w:rStyle w:val="13"/>
          <w:color w:val="0563C1"/>
        </w:rPr>
        <w:t>[231]. International Council for Health, Physical Education, Recreation, Sport and Dance (ICHPER-SD): Partnering ACHPER</w:t>
      </w:r>
      <w:r>
        <w:rPr>
          <w:rStyle w:val="13"/>
          <w:color w:val="0563C1"/>
        </w:rPr>
        <w:fldChar w:fldCharType="end"/>
      </w:r>
    </w:p>
    <w:p w14:paraId="4893DFF2">
      <w:pPr>
        <w:spacing w:after="200" w:line="400" w:lineRule="atLeast"/>
      </w:pPr>
      <w:r>
        <w:fldChar w:fldCharType="begin"/>
      </w:r>
      <w:r>
        <w:instrText xml:space="preserve"> HYPERLINK "https://doi.org/10.3390/children11070883" \h </w:instrText>
      </w:r>
      <w:r>
        <w:fldChar w:fldCharType="separate"/>
      </w:r>
      <w:r>
        <w:rPr>
          <w:rStyle w:val="13"/>
          <w:color w:val="0563C1"/>
        </w:rPr>
        <w:t>[232]. Leisure Time Habits and Levels of Physical Activity in Children and Adolescents</w:t>
      </w:r>
      <w:r>
        <w:rPr>
          <w:rStyle w:val="13"/>
          <w:color w:val="0563C1"/>
        </w:rPr>
        <w:fldChar w:fldCharType="end"/>
      </w:r>
    </w:p>
    <w:p w14:paraId="4EF18B94">
      <w:pPr>
        <w:spacing w:after="200" w:line="400" w:lineRule="atLeast"/>
      </w:pPr>
      <w:r>
        <w:fldChar w:fldCharType="begin"/>
      </w:r>
      <w:r>
        <w:instrText xml:space="preserve"> HYPERLINK "https://doi.org/10.3390/ijerph20064917" \h </w:instrText>
      </w:r>
      <w:r>
        <w:fldChar w:fldCharType="separate"/>
      </w:r>
      <w:r>
        <w:rPr>
          <w:rStyle w:val="13"/>
          <w:color w:val="0563C1"/>
        </w:rPr>
        <w:t>[252,344]. Physical Activity, Screen Time, and Academic Burden: A Cross-Sectional Analysis of Health among Chinese Adolescents</w:t>
      </w:r>
      <w:r>
        <w:rPr>
          <w:rStyle w:val="13"/>
          <w:color w:val="0563C1"/>
        </w:rPr>
        <w:fldChar w:fldCharType="end"/>
      </w:r>
    </w:p>
    <w:p w14:paraId="5676BBA8">
      <w:pPr>
        <w:spacing w:after="200" w:line="400" w:lineRule="atLeast"/>
      </w:pPr>
      <w:r>
        <w:fldChar w:fldCharType="begin"/>
      </w:r>
      <w:r>
        <w:instrText xml:space="preserve"> HYPERLINK "https://doi.org/10.1371/journal.pone.0241887" \h </w:instrText>
      </w:r>
      <w:r>
        <w:fldChar w:fldCharType="separate"/>
      </w:r>
      <w:r>
        <w:rPr>
          <w:rStyle w:val="13"/>
          <w:color w:val="0563C1"/>
        </w:rPr>
        <w:t>[284]. Comparing three screen-based sedentary behaviours’ effect upon adolescents’ participation in physical activity: The ESSENS study</w:t>
      </w:r>
      <w:r>
        <w:rPr>
          <w:rStyle w:val="13"/>
          <w:color w:val="0563C1"/>
        </w:rPr>
        <w:fldChar w:fldCharType="end"/>
      </w:r>
    </w:p>
    <w:p w14:paraId="1359182E">
      <w:pPr>
        <w:spacing w:after="200" w:line="400" w:lineRule="atLeast"/>
      </w:pPr>
      <w:r>
        <w:fldChar w:fldCharType="begin"/>
      </w:r>
      <w:r>
        <w:instrText xml:space="preserve"> HYPERLINK "https://s.wanfangdata.com.cn/paper?q=%E4%B8%8A%E6%B5%B7%E5%B8%82%E6%9F%90%E5%8C%BA%E4%B8%AD%E5%B0%8F%E5%AD%A6%E7%94%9F%E8%AF%BE%E5%A4%96%E7%94%B5%E5%AD%90%E5%B1%8F%E5%B9%95%E4%BD%BF%E7%94%A8%E6%97%B6%E9%97%B4%E5%8F%8A%E5%AE%B6%E5%BA%AD%E7%9B%B8%E5%85%B3%E5%9B%A0%E7%B4%A0%E7%A0%94%E7%A9%B6" \h </w:instrText>
      </w:r>
      <w:r>
        <w:fldChar w:fldCharType="separate"/>
      </w:r>
      <w:r>
        <w:rPr>
          <w:rStyle w:val="13"/>
          <w:color w:val="0563C1"/>
        </w:rPr>
        <w:t>[285]. 上海市某区中小学生课外电子屏幕使用时间及家庭相关因素研究</w:t>
      </w:r>
      <w:r>
        <w:rPr>
          <w:rStyle w:val="13"/>
          <w:color w:val="0563C1"/>
        </w:rPr>
        <w:fldChar w:fldCharType="end"/>
      </w:r>
    </w:p>
    <w:p w14:paraId="6CC4CBDF">
      <w:pPr>
        <w:spacing w:after="200" w:line="400" w:lineRule="atLeast"/>
      </w:pPr>
      <w:r>
        <w:fldChar w:fldCharType="begin"/>
      </w:r>
      <w:r>
        <w:instrText xml:space="preserve"> HYPERLINK "https://s.wanfangdata.com.cn/paper?q=%E4%B8%8A%E6%B5%B7%E5%B8%82%E6%9F%90%E5%8C%BA%E4%B8%AD%E5%B0%8F%E5%AD%A6%E7%94%9F%E8%AF%BE%E5%A4%96%E7%94%B5%E5%AD%90%E5%B1%8F%E5%B9%95%E4%BD%BF%E7%94%A8%E6%97%B6%E9%97%B4%E5%8F%8A%E5%AE%B6%E5%BA%AD%E7%9B%B8%E5%85%B3%E5%9B%A0%E7%B4%A0%E7%A0%94%E7%A9%B6" \h </w:instrText>
      </w:r>
      <w:r>
        <w:fldChar w:fldCharType="separate"/>
      </w:r>
      <w:r>
        <w:rPr>
          <w:rStyle w:val="13"/>
          <w:color w:val="0563C1"/>
        </w:rPr>
        <w:t>[286]. 上海市某区中小学生课外电子屏幕使用时间及家庭相关因素研究                         附视频</w:t>
      </w:r>
      <w:r>
        <w:rPr>
          <w:rStyle w:val="13"/>
          <w:color w:val="0563C1"/>
        </w:rPr>
        <w:fldChar w:fldCharType="end"/>
      </w:r>
    </w:p>
    <w:p w14:paraId="1263AE2A">
      <w:pPr>
        <w:spacing w:after="200" w:line="400" w:lineRule="atLeast"/>
      </w:pPr>
      <w:r>
        <w:fldChar w:fldCharType="begin"/>
      </w:r>
      <w:r>
        <w:instrText xml:space="preserve"> HYPERLINK "https://doi.org/10.1186/s12889-018-5489-3" \h </w:instrText>
      </w:r>
      <w:r>
        <w:fldChar w:fldCharType="separate"/>
      </w:r>
      <w:r>
        <w:rPr>
          <w:rStyle w:val="13"/>
          <w:color w:val="0563C1"/>
        </w:rPr>
        <w:t>[289]. Cross-sectional and longitudinal associations of screen time and physical activity with school performance at different types of secondary school</w:t>
      </w:r>
      <w:r>
        <w:rPr>
          <w:rStyle w:val="13"/>
          <w:color w:val="0563C1"/>
        </w:rPr>
        <w:fldChar w:fldCharType="end"/>
      </w:r>
    </w:p>
    <w:p w14:paraId="4A8EB48D">
      <w:pPr>
        <w:spacing w:after="200" w:line="400" w:lineRule="atLeast"/>
      </w:pPr>
      <w:r>
        <w:fldChar w:fldCharType="begin"/>
      </w:r>
      <w:r>
        <w:instrText xml:space="preserve"> HYPERLINK "https://doi.org/10.3389/fnut.2022.1044877" \h </w:instrText>
      </w:r>
      <w:r>
        <w:fldChar w:fldCharType="separate"/>
      </w:r>
      <w:r>
        <w:rPr>
          <w:rStyle w:val="13"/>
          <w:color w:val="0563C1"/>
        </w:rPr>
        <w:t>[316]. Nutritional status, food consumption, lifestyle, and physical fitness in rural and urban elementary school children in Northeast China</w:t>
      </w:r>
      <w:r>
        <w:rPr>
          <w:rStyle w:val="13"/>
          <w:color w:val="0563C1"/>
        </w:rPr>
        <w:fldChar w:fldCharType="end"/>
      </w:r>
    </w:p>
    <w:p w14:paraId="5FBCAC3C">
      <w:pPr>
        <w:spacing w:after="400" w:line="400" w:lineRule="atLeast"/>
      </w:pPr>
      <w:r>
        <w:rPr>
          <w:i/>
        </w:rPr>
        <w:t>以下来源未被直接引用</w:t>
      </w:r>
    </w:p>
    <w:p w14:paraId="191B5F3E">
      <w:pPr>
        <w:spacing w:after="200" w:line="400" w:lineRule="atLeast"/>
      </w:pPr>
      <w:r>
        <w:fldChar w:fldCharType="begin"/>
      </w:r>
      <w:r>
        <w:instrText xml:space="preserve"> HYPERLINK "https://doi.org/10.1016/S0140-6736(12)60646-1" \h </w:instrText>
      </w:r>
      <w:r>
        <w:fldChar w:fldCharType="separate"/>
      </w:r>
      <w:r>
        <w:rPr>
          <w:rStyle w:val="13"/>
          <w:color w:val="0563C1"/>
        </w:rPr>
        <w:t>Global physical activity levels: surveillance progress, pitfalls, and prospects</w:t>
      </w:r>
      <w:r>
        <w:rPr>
          <w:rStyle w:val="13"/>
          <w:color w:val="0563C1"/>
        </w:rPr>
        <w:fldChar w:fldCharType="end"/>
      </w:r>
    </w:p>
    <w:p w14:paraId="6E761F92">
      <w:pPr>
        <w:spacing w:after="200" w:line="400" w:lineRule="atLeast"/>
      </w:pPr>
      <w:r>
        <w:fldChar w:fldCharType="begin"/>
      </w:r>
      <w:r>
        <w:instrText xml:space="preserve"> HYPERLINK "https://doi.org/10.1001/jama.300.3.295" \h </w:instrText>
      </w:r>
      <w:r>
        <w:fldChar w:fldCharType="separate"/>
      </w:r>
      <w:r>
        <w:rPr>
          <w:rStyle w:val="13"/>
          <w:color w:val="0563C1"/>
        </w:rPr>
        <w:t>Moderate-to-vigorous physical activity from ages 9 to 15 years.</w:t>
      </w:r>
      <w:r>
        <w:rPr>
          <w:rStyle w:val="13"/>
          <w:color w:val="0563C1"/>
        </w:rPr>
        <w:fldChar w:fldCharType="end"/>
      </w:r>
    </w:p>
    <w:p w14:paraId="40A7DF63">
      <w:pPr>
        <w:spacing w:after="200" w:line="400" w:lineRule="atLeast"/>
      </w:pPr>
      <w:r>
        <w:fldChar w:fldCharType="begin"/>
      </w:r>
      <w:r>
        <w:instrText xml:space="preserve"> HYPERLINK "https://doi.org/10.2105/AJPH.87.8.1328" \h </w:instrText>
      </w:r>
      <w:r>
        <w:fldChar w:fldCharType="separate"/>
      </w:r>
      <w:r>
        <w:rPr>
          <w:rStyle w:val="13"/>
          <w:color w:val="0563C1"/>
        </w:rPr>
        <w:t>The effects of a 2-year physical education program (SPARK) on physical activity and fitness in elementary school students. Sports, Play and Active Recreation for Kids.</w:t>
      </w:r>
      <w:r>
        <w:rPr>
          <w:rStyle w:val="13"/>
          <w:color w:val="0563C1"/>
        </w:rPr>
        <w:fldChar w:fldCharType="end"/>
      </w:r>
    </w:p>
    <w:p w14:paraId="63A2B278">
      <w:pPr>
        <w:spacing w:after="200" w:line="400" w:lineRule="atLeast"/>
      </w:pPr>
      <w:r>
        <w:fldChar w:fldCharType="begin"/>
      </w:r>
      <w:r>
        <w:instrText xml:space="preserve"> HYPERLINK "https://doi.org/10.1016/j.amepre.2012.05.019" \h </w:instrText>
      </w:r>
      <w:r>
        <w:fldChar w:fldCharType="separate"/>
      </w:r>
      <w:r>
        <w:rPr>
          <w:rStyle w:val="13"/>
          <w:color w:val="0563C1"/>
        </w:rPr>
        <w:t>Physical activity during school recess: a systematic review.</w:t>
      </w:r>
      <w:r>
        <w:rPr>
          <w:rStyle w:val="13"/>
          <w:color w:val="0563C1"/>
        </w:rPr>
        <w:fldChar w:fldCharType="end"/>
      </w:r>
    </w:p>
    <w:p w14:paraId="18E4A0DA">
      <w:pPr>
        <w:spacing w:after="200" w:line="400" w:lineRule="atLeast"/>
      </w:pPr>
      <w:r>
        <w:fldChar w:fldCharType="begin"/>
      </w:r>
      <w:r>
        <w:instrText xml:space="preserve"> HYPERLINK "https://doi.org/10.1136/bjsports-2011-090192" \h </w:instrText>
      </w:r>
      <w:r>
        <w:fldChar w:fldCharType="separate"/>
      </w:r>
      <w:r>
        <w:rPr>
          <w:rStyle w:val="13"/>
          <w:color w:val="0563C1"/>
        </w:rPr>
        <w:t>Sedentary behaviour in youth</w:t>
      </w:r>
      <w:r>
        <w:rPr>
          <w:rStyle w:val="13"/>
          <w:color w:val="0563C1"/>
        </w:rPr>
        <w:fldChar w:fldCharType="end"/>
      </w:r>
    </w:p>
    <w:p w14:paraId="69604E8A">
      <w:pPr>
        <w:spacing w:after="200" w:line="400" w:lineRule="atLeast"/>
      </w:pPr>
      <w:r>
        <w:fldChar w:fldCharType="begin"/>
      </w:r>
      <w:r>
        <w:instrText xml:space="preserve"> HYPERLINK "https://doi.org/10.1016/j.jsams.2009.02.011" \h </w:instrText>
      </w:r>
      <w:r>
        <w:fldChar w:fldCharType="separate"/>
      </w:r>
      <w:r>
        <w:rPr>
          <w:rStyle w:val="13"/>
          <w:color w:val="0563C1"/>
        </w:rPr>
        <w:t>Increasing school playground physical activity: a mixed methods study combining environmental measures and children's perspectives.</w:t>
      </w:r>
      <w:r>
        <w:rPr>
          <w:rStyle w:val="13"/>
          <w:color w:val="0563C1"/>
        </w:rPr>
        <w:fldChar w:fldCharType="end"/>
      </w:r>
    </w:p>
    <w:p w14:paraId="4E123309">
      <w:pPr>
        <w:spacing w:after="200" w:line="400" w:lineRule="atLeast"/>
      </w:pPr>
      <w:r>
        <w:fldChar w:fldCharType="begin"/>
      </w:r>
      <w:r>
        <w:instrText xml:space="preserve"> HYPERLINK "https://doi.org/10.47197/retos.v0i31.53503" \h </w:instrText>
      </w:r>
      <w:r>
        <w:fldChar w:fldCharType="separate"/>
      </w:r>
      <w:r>
        <w:rPr>
          <w:rStyle w:val="13"/>
          <w:color w:val="0563C1"/>
        </w:rPr>
        <w:t>Teenagers Lifestyles at Public and Private Schools: Screen Time and Physical Activity (Estilos de vida de los adolescentes en las escuelas públicas y privadas: tiempo de pantalla y actividad física)</w:t>
      </w:r>
      <w:r>
        <w:rPr>
          <w:rStyle w:val="13"/>
          <w:color w:val="0563C1"/>
        </w:rPr>
        <w:fldChar w:fldCharType="end"/>
      </w:r>
    </w:p>
    <w:p w14:paraId="0ED94EFD">
      <w:pPr>
        <w:pStyle w:val="3"/>
        <w:spacing w:after="400" w:line="400" w:lineRule="atLeast"/>
      </w:pPr>
      <w:r>
        <w:t>其他来源</w:t>
      </w:r>
    </w:p>
    <w:p w14:paraId="2FAF99D9">
      <w:pPr>
        <w:spacing w:after="200" w:line="400" w:lineRule="atLeast"/>
      </w:pPr>
      <w:r>
        <w:fldChar w:fldCharType="begin"/>
      </w:r>
      <w:r>
        <w:instrText xml:space="preserve"> HYPERLINK "https://finance.sina.com.cn/wm/2025-04-02/doc-inertweq5479086.shtml?froms=ggmp" \h </w:instrText>
      </w:r>
      <w:r>
        <w:fldChar w:fldCharType="separate"/>
      </w:r>
      <w:r>
        <w:rPr>
          <w:rStyle w:val="13"/>
          <w:color w:val="0563C1"/>
        </w:rPr>
        <w:t>[1,4,238,241,247,325]. 中小学生每天综合体育活动时间不低于2小时</w:t>
      </w:r>
      <w:r>
        <w:rPr>
          <w:rStyle w:val="13"/>
          <w:color w:val="0563C1"/>
        </w:rPr>
        <w:fldChar w:fldCharType="end"/>
      </w:r>
    </w:p>
    <w:p w14:paraId="55B97F16">
      <w:pPr>
        <w:spacing w:after="200" w:line="400" w:lineRule="atLeast"/>
      </w:pPr>
      <w:r>
        <w:fldChar w:fldCharType="begin"/>
      </w:r>
      <w:r>
        <w:instrText xml:space="preserve"> HYPERLINK "https://news.cctv.com/2025/11/19/ARTIw43RLDNlDnRw7Zvr6N3Q251119.shtml" \h </w:instrText>
      </w:r>
      <w:r>
        <w:fldChar w:fldCharType="separate"/>
      </w:r>
      <w:r>
        <w:rPr>
          <w:rStyle w:val="13"/>
          <w:color w:val="0563C1"/>
        </w:rPr>
        <w:t>[2,242]. 教育部等五部门联合印发《关于实施学生体质强健计划的意见》</w:t>
      </w:r>
      <w:r>
        <w:rPr>
          <w:rStyle w:val="13"/>
          <w:color w:val="0563C1"/>
        </w:rPr>
        <w:fldChar w:fldCharType="end"/>
      </w:r>
    </w:p>
    <w:p w14:paraId="0C1D2A5F">
      <w:pPr>
        <w:spacing w:after="200" w:line="400" w:lineRule="atLeast"/>
      </w:pPr>
      <w:r>
        <w:fldChar w:fldCharType="begin"/>
      </w:r>
      <w:r>
        <w:instrText xml:space="preserve"> HYPERLINK "https://files.metaso.cn/api/public-file/preview?fileName=8688590751278428160.pdf" \h </w:instrText>
      </w:r>
      <w:r>
        <w:fldChar w:fldCharType="separate"/>
      </w:r>
      <w:r>
        <w:rPr>
          <w:rStyle w:val="13"/>
          <w:color w:val="0563C1"/>
        </w:rPr>
        <w:t>[3,5,326]. 体育与健康课程在学生健康促进与心理社会能力培养中的关键作用</w:t>
      </w:r>
      <w:r>
        <w:rPr>
          <w:rStyle w:val="13"/>
          <w:color w:val="0563C1"/>
        </w:rPr>
        <w:fldChar w:fldCharType="end"/>
      </w:r>
    </w:p>
    <w:p w14:paraId="0B9B11D1">
      <w:pPr>
        <w:spacing w:after="200" w:line="400" w:lineRule="atLeast"/>
      </w:pPr>
      <w:r>
        <w:fldChar w:fldCharType="begin"/>
      </w:r>
      <w:r>
        <w:instrText xml:space="preserve"> HYPERLINK "https://www.douyin.com/video/7461777018712050955" \h </w:instrText>
      </w:r>
      <w:r>
        <w:fldChar w:fldCharType="separate"/>
      </w:r>
      <w:r>
        <w:rPr>
          <w:rStyle w:val="13"/>
          <w:color w:val="0563C1"/>
        </w:rPr>
        <w:t>[6,327]. 教育强国建设规划纲要</w:t>
      </w:r>
      <w:r>
        <w:rPr>
          <w:rStyle w:val="13"/>
          <w:color w:val="0563C1"/>
        </w:rPr>
        <w:fldChar w:fldCharType="end"/>
      </w:r>
    </w:p>
    <w:p w14:paraId="3706848E">
      <w:pPr>
        <w:spacing w:after="200" w:line="400" w:lineRule="atLeast"/>
      </w:pPr>
      <w:r>
        <w:fldChar w:fldCharType="begin"/>
      </w:r>
      <w:r>
        <w:instrText xml:space="preserve"> HYPERLINK "https://www.bjnews.com.cn/detail/1763529139168682.html" \h </w:instrText>
      </w:r>
      <w:r>
        <w:fldChar w:fldCharType="separate"/>
      </w:r>
      <w:r>
        <w:rPr>
          <w:rStyle w:val="13"/>
          <w:color w:val="0563C1"/>
        </w:rPr>
        <w:t>[7]. 到2027年，以义务教育阶段为重点中小学生每天综合体育活动时间不少于2小时要求全面高质量落实</w:t>
      </w:r>
      <w:r>
        <w:rPr>
          <w:rStyle w:val="13"/>
          <w:color w:val="0563C1"/>
        </w:rPr>
        <w:fldChar w:fldCharType="end"/>
      </w:r>
    </w:p>
    <w:p w14:paraId="4DA53EEA">
      <w:pPr>
        <w:spacing w:after="200" w:line="400" w:lineRule="atLeast"/>
      </w:pPr>
      <w:r>
        <w:fldChar w:fldCharType="begin"/>
      </w:r>
      <w:r>
        <w:instrText xml:space="preserve"> HYPERLINK "https://epaper.lnd.com.cn/lswbepaper/pc/att/202511/27/0d72b0a8-4031-4fa0-8c5c-2d7da34fceea.pdf" \h </w:instrText>
      </w:r>
      <w:r>
        <w:fldChar w:fldCharType="separate"/>
      </w:r>
      <w:r>
        <w:rPr>
          <w:rStyle w:val="13"/>
          <w:color w:val="0563C1"/>
        </w:rPr>
        <w:t>[8]. 国家出招了！中小学生每天运动2小时</w:t>
      </w:r>
      <w:r>
        <w:rPr>
          <w:rStyle w:val="13"/>
          <w:color w:val="0563C1"/>
        </w:rPr>
        <w:fldChar w:fldCharType="end"/>
      </w:r>
    </w:p>
    <w:p w14:paraId="3F3AE4E6">
      <w:pPr>
        <w:spacing w:after="200" w:line="400" w:lineRule="atLeast"/>
      </w:pPr>
      <w:r>
        <w:fldChar w:fldCharType="begin"/>
      </w:r>
      <w:r>
        <w:instrText xml:space="preserve"> HYPERLINK "https://www.thepaper.cn/newsDetail_forward_3923412" \h </w:instrText>
      </w:r>
      <w:r>
        <w:fldChar w:fldCharType="separate"/>
      </w:r>
      <w:r>
        <w:rPr>
          <w:rStyle w:val="13"/>
          <w:color w:val="0563C1"/>
        </w:rPr>
        <w:t>[9]. 国务院印发方案提出：中小学生每天校内体育活动不少于1小时</w:t>
      </w:r>
      <w:r>
        <w:rPr>
          <w:rStyle w:val="13"/>
          <w:color w:val="0563C1"/>
        </w:rPr>
        <w:fldChar w:fldCharType="end"/>
      </w:r>
    </w:p>
    <w:p w14:paraId="4CBD64B8">
      <w:pPr>
        <w:spacing w:after="200" w:line="400" w:lineRule="atLeast"/>
      </w:pPr>
      <w:r>
        <w:fldChar w:fldCharType="begin"/>
      </w:r>
      <w:r>
        <w:instrText xml:space="preserve"> HYPERLINK "https://files.metaso.cn/api/public-file/preview?fileName=8678951442417324032.pdf" \h </w:instrText>
      </w:r>
      <w:r>
        <w:fldChar w:fldCharType="separate"/>
      </w:r>
      <w:r>
        <w:rPr>
          <w:rStyle w:val="13"/>
          <w:color w:val="0563C1"/>
        </w:rPr>
        <w:t>[10,239,244]. 健康中国行动（2019—2030 年）</w:t>
      </w:r>
      <w:r>
        <w:rPr>
          <w:rStyle w:val="13"/>
          <w:color w:val="0563C1"/>
        </w:rPr>
        <w:fldChar w:fldCharType="end"/>
      </w:r>
    </w:p>
    <w:p w14:paraId="08E4FAAC">
      <w:pPr>
        <w:spacing w:after="200" w:line="400" w:lineRule="atLeast"/>
      </w:pPr>
      <w:r>
        <w:fldChar w:fldCharType="begin"/>
      </w:r>
      <w:r>
        <w:instrText xml:space="preserve"> HYPERLINK "https://czt.sc.gov.cn/scczt/c102372/2025/8/8/0e781fa9841b46a1b51bff7ba9164372/files/附件4：2024年省级项目（政策）支出绩效评价报告汇编.pdf" \h </w:instrText>
      </w:r>
      <w:r>
        <w:fldChar w:fldCharType="separate"/>
      </w:r>
      <w:r>
        <w:rPr>
          <w:rStyle w:val="13"/>
          <w:color w:val="0563C1"/>
        </w:rPr>
        <w:t>[11,80,336]. 2024年省级项目（政策）支出绩效评价报告汇编</w:t>
      </w:r>
      <w:r>
        <w:rPr>
          <w:rStyle w:val="13"/>
          <w:color w:val="0563C1"/>
        </w:rPr>
        <w:fldChar w:fldCharType="end"/>
      </w:r>
    </w:p>
    <w:p w14:paraId="5ADE9FC2">
      <w:pPr>
        <w:spacing w:after="200" w:line="400" w:lineRule="atLeast"/>
      </w:pPr>
      <w:r>
        <w:fldChar w:fldCharType="begin"/>
      </w:r>
      <w:r>
        <w:instrText xml:space="preserve"> HYPERLINK "https://paper.lifeyk.com/images/2025-02/07/ykrb2025020700007v02n.pdf" \h </w:instrText>
      </w:r>
      <w:r>
        <w:fldChar w:fldCharType="separate"/>
      </w:r>
      <w:r>
        <w:rPr>
          <w:rStyle w:val="13"/>
          <w:color w:val="0563C1"/>
        </w:rPr>
        <w:t>[12,73,142,305,333]. 2024年我国社会物流总费用与GDP的比率降至历年最低</w:t>
      </w:r>
      <w:r>
        <w:rPr>
          <w:rStyle w:val="13"/>
          <w:color w:val="0563C1"/>
        </w:rPr>
        <w:fldChar w:fldCharType="end"/>
      </w:r>
    </w:p>
    <w:p w14:paraId="46C7E782">
      <w:pPr>
        <w:spacing w:after="200" w:line="400" w:lineRule="atLeast"/>
      </w:pPr>
      <w:r>
        <w:fldChar w:fldCharType="begin"/>
      </w:r>
      <w:r>
        <w:instrText xml:space="preserve"> HYPERLINK "https://files.metaso.cn/api/public-file/preview?fileName=8684230648174317568.pdf" \h </w:instrText>
      </w:r>
      <w:r>
        <w:fldChar w:fldCharType="separate"/>
      </w:r>
      <w:r>
        <w:rPr>
          <w:rStyle w:val="13"/>
          <w:color w:val="0563C1"/>
        </w:rPr>
        <w:t>[13,14,15,19,145,146,195,201,255,345,374,375,379]. 中国中小学校体育教学与管理现况及与学生体质健康标准合格率关系</w:t>
      </w:r>
      <w:r>
        <w:rPr>
          <w:rStyle w:val="13"/>
          <w:color w:val="0563C1"/>
        </w:rPr>
        <w:fldChar w:fldCharType="end"/>
      </w:r>
    </w:p>
    <w:p w14:paraId="45C6A705">
      <w:pPr>
        <w:spacing w:after="200" w:line="400" w:lineRule="atLeast"/>
      </w:pPr>
      <w:r>
        <w:fldChar w:fldCharType="begin"/>
      </w:r>
      <w:r>
        <w:instrText xml:space="preserve"> HYPERLINK "https://files.metaso.cn/api/public-file/preview?fileName=8684226921359048704.pdf" \h </w:instrText>
      </w:r>
      <w:r>
        <w:fldChar w:fldCharType="separate"/>
      </w:r>
      <w:r>
        <w:rPr>
          <w:rStyle w:val="13"/>
          <w:color w:val="0563C1"/>
        </w:rPr>
        <w:t>[16,17,30,31,37,77,147,148,177,178,194,250,253,308,309,312,313]. 中国青少年课外体育锻炼 现状及影响因素研究报告</w:t>
      </w:r>
      <w:r>
        <w:rPr>
          <w:rStyle w:val="13"/>
          <w:color w:val="0563C1"/>
        </w:rPr>
        <w:fldChar w:fldCharType="end"/>
      </w:r>
    </w:p>
    <w:p w14:paraId="7FC9973D">
      <w:pPr>
        <w:spacing w:after="200" w:line="400" w:lineRule="atLeast"/>
      </w:pPr>
      <w:r>
        <w:fldChar w:fldCharType="begin"/>
      </w:r>
      <w:r>
        <w:instrText xml:space="preserve"> HYPERLINK "https://files.metaso.cn/api/public-file/preview?fileName=8679283856488964097.pdf" \h </w:instrText>
      </w:r>
      <w:r>
        <w:fldChar w:fldCharType="separate"/>
      </w:r>
      <w:r>
        <w:rPr>
          <w:rStyle w:val="13"/>
          <w:color w:val="0563C1"/>
        </w:rPr>
        <w:t>[18]. 数据分析精选练习上（50题）</w:t>
      </w:r>
      <w:r>
        <w:rPr>
          <w:rStyle w:val="13"/>
          <w:color w:val="0563C1"/>
        </w:rPr>
        <w:fldChar w:fldCharType="end"/>
      </w:r>
    </w:p>
    <w:p w14:paraId="2549B921">
      <w:pPr>
        <w:spacing w:after="200" w:line="400" w:lineRule="atLeast"/>
      </w:pPr>
      <w:r>
        <w:fldChar w:fldCharType="begin"/>
      </w:r>
      <w:r>
        <w:instrText xml:space="preserve"> HYPERLINK "https://m.163.com/dy/article/K14F9KRS0514R9OJ.html" \h </w:instrText>
      </w:r>
      <w:r>
        <w:fldChar w:fldCharType="separate"/>
      </w:r>
      <w:r>
        <w:rPr>
          <w:rStyle w:val="13"/>
          <w:color w:val="0563C1"/>
        </w:rPr>
        <w:t>[20,24,29,382]. 落实健康第一教育理念，实施学生体质强健计划</w:t>
      </w:r>
      <w:r>
        <w:rPr>
          <w:rStyle w:val="13"/>
          <w:color w:val="0563C1"/>
        </w:rPr>
        <w:fldChar w:fldCharType="end"/>
      </w:r>
    </w:p>
    <w:p w14:paraId="0C98293F">
      <w:pPr>
        <w:spacing w:after="200" w:line="400" w:lineRule="atLeast"/>
      </w:pPr>
      <w:r>
        <w:fldChar w:fldCharType="begin"/>
      </w:r>
      <w:r>
        <w:instrText xml:space="preserve"> HYPERLINK "https://news.qq.com/rain/a/20251122A015VG00" \h </w:instrText>
      </w:r>
      <w:r>
        <w:fldChar w:fldCharType="separate"/>
      </w:r>
      <w:r>
        <w:rPr>
          <w:rStyle w:val="13"/>
          <w:color w:val="0563C1"/>
        </w:rPr>
        <w:t>[21,23,38]. 教育部联合相关部委出台《关于实施学生体质强健计划的意见》</w:t>
      </w:r>
      <w:r>
        <w:rPr>
          <w:rStyle w:val="13"/>
          <w:color w:val="0563C1"/>
        </w:rPr>
        <w:fldChar w:fldCharType="end"/>
      </w:r>
    </w:p>
    <w:p w14:paraId="01447610">
      <w:pPr>
        <w:spacing w:after="200" w:line="400" w:lineRule="atLeast"/>
      </w:pPr>
      <w:r>
        <w:fldChar w:fldCharType="begin"/>
      </w:r>
      <w:r>
        <w:instrText xml:space="preserve"> HYPERLINK "https://view.inews.qq.com/a/20251120A04ZX100" \h </w:instrText>
      </w:r>
      <w:r>
        <w:fldChar w:fldCharType="separate"/>
      </w:r>
      <w:r>
        <w:rPr>
          <w:rStyle w:val="13"/>
          <w:color w:val="0563C1"/>
        </w:rPr>
        <w:t>[22,25,26,328]. 民小编说</w:t>
      </w:r>
      <w:r>
        <w:rPr>
          <w:rStyle w:val="13"/>
          <w:color w:val="0563C1"/>
        </w:rPr>
        <w:fldChar w:fldCharType="end"/>
      </w:r>
    </w:p>
    <w:p w14:paraId="480BC036">
      <w:pPr>
        <w:spacing w:after="200" w:line="400" w:lineRule="atLeast"/>
      </w:pPr>
      <w:r>
        <w:fldChar w:fldCharType="begin"/>
      </w:r>
      <w:r>
        <w:instrText xml:space="preserve"> HYPERLINK "https://www.163.com/dy/article/KFJM1EL70514R9KQ.html" \h </w:instrText>
      </w:r>
      <w:r>
        <w:fldChar w:fldCharType="separate"/>
      </w:r>
      <w:r>
        <w:rPr>
          <w:rStyle w:val="13"/>
          <w:color w:val="0563C1"/>
        </w:rPr>
        <w:t>[27,329]. 青少年体质强健计划实施情况报道</w:t>
      </w:r>
      <w:r>
        <w:rPr>
          <w:rStyle w:val="13"/>
          <w:color w:val="0563C1"/>
        </w:rPr>
        <w:fldChar w:fldCharType="end"/>
      </w:r>
    </w:p>
    <w:p w14:paraId="00DFC5E3">
      <w:pPr>
        <w:spacing w:after="200" w:line="400" w:lineRule="atLeast"/>
      </w:pPr>
      <w:r>
        <w:fldChar w:fldCharType="begin"/>
      </w:r>
      <w:r>
        <w:instrText xml:space="preserve"> HYPERLINK "https://tyj.hunan.gov.cn/xxgk/gzdt/sstyxw/200605/t20060530_3459334.html" \h </w:instrText>
      </w:r>
      <w:r>
        <w:fldChar w:fldCharType="separate"/>
      </w:r>
      <w:r>
        <w:rPr>
          <w:rStyle w:val="13"/>
          <w:color w:val="0563C1"/>
        </w:rPr>
        <w:t>[28,348,368]. 保证学生体育活动时间 提高学生体质健康水平</w:t>
      </w:r>
      <w:r>
        <w:rPr>
          <w:rStyle w:val="13"/>
          <w:color w:val="0563C1"/>
        </w:rPr>
        <w:fldChar w:fldCharType="end"/>
      </w:r>
    </w:p>
    <w:p w14:paraId="785CAC2E">
      <w:pPr>
        <w:spacing w:after="200" w:line="400" w:lineRule="atLeast"/>
      </w:pPr>
      <w:r>
        <w:fldChar w:fldCharType="begin"/>
      </w:r>
      <w:r>
        <w:instrText xml:space="preserve"> HYPERLINK "https://www.isj.tm.edu.ro/public/data_files/specializari/fisier-1196.doc" \h </w:instrText>
      </w:r>
      <w:r>
        <w:fldChar w:fldCharType="separate"/>
      </w:r>
      <w:r>
        <w:rPr>
          <w:rStyle w:val="13"/>
          <w:color w:val="0563C1"/>
        </w:rPr>
        <w:t>[32]. EDUCAȚIE FIZICĂ, SPORT ȘI SĂNĂTATE</w:t>
      </w:r>
      <w:r>
        <w:rPr>
          <w:rStyle w:val="13"/>
          <w:color w:val="0563C1"/>
        </w:rPr>
        <w:fldChar w:fldCharType="end"/>
      </w:r>
    </w:p>
    <w:p w14:paraId="6BBEF82D">
      <w:pPr>
        <w:spacing w:after="400" w:line="400" w:lineRule="atLeast"/>
      </w:pPr>
      <w:r>
        <w:t>[[33,42]. XIII OLYMPIC CONGRESS ](https://stillmed.olympics.com/media/Document Library/OlympicOrg/IOC/Congresses/XIII-Olympic-Congress-Copenhagen-2009/Overview/EN-XIII-Olympic-Congress-Contributions.pdf)</w:t>
      </w:r>
    </w:p>
    <w:p w14:paraId="327BB0BE">
      <w:pPr>
        <w:spacing w:after="200" w:line="400" w:lineRule="atLeast"/>
      </w:pPr>
      <w:r>
        <w:fldChar w:fldCharType="begin"/>
      </w:r>
      <w:r>
        <w:instrText xml:space="preserve"> HYPERLINK "https://files.metaso.cn/api/public-file/preview?fileName=8686560322246000641.pdf" \h </w:instrText>
      </w:r>
      <w:r>
        <w:fldChar w:fldCharType="separate"/>
      </w:r>
      <w:r>
        <w:rPr>
          <w:rStyle w:val="13"/>
          <w:color w:val="0563C1"/>
        </w:rPr>
        <w:t>[34,35,36,41,43,254]. OECD Future of Education 2030: Making Physical Education Dynamic and Inclusive for 2030 - International Curriculum Analysis</w:t>
      </w:r>
      <w:r>
        <w:rPr>
          <w:rStyle w:val="13"/>
          <w:color w:val="0563C1"/>
        </w:rPr>
        <w:fldChar w:fldCharType="end"/>
      </w:r>
    </w:p>
    <w:p w14:paraId="11369FBE">
      <w:pPr>
        <w:spacing w:after="200" w:line="400" w:lineRule="atLeast"/>
      </w:pPr>
      <w:r>
        <w:fldChar w:fldCharType="begin"/>
      </w:r>
      <w:r>
        <w:instrText xml:space="preserve"> HYPERLINK "https://lnx.icbagnatica.edu.it/wp-content/uploads/2019/12/2-PROGETTI-SPECIFICI.pdf" \h </w:instrText>
      </w:r>
      <w:r>
        <w:fldChar w:fldCharType="separate"/>
      </w:r>
      <w:r>
        <w:rPr>
          <w:rStyle w:val="13"/>
          <w:color w:val="0563C1"/>
        </w:rPr>
        <w:t>[39]. PROGETTI SPECIFICI</w:t>
      </w:r>
      <w:r>
        <w:rPr>
          <w:rStyle w:val="13"/>
          <w:color w:val="0563C1"/>
        </w:rPr>
        <w:fldChar w:fldCharType="end"/>
      </w:r>
    </w:p>
    <w:p w14:paraId="69DBF934">
      <w:pPr>
        <w:spacing w:after="200" w:line="400" w:lineRule="atLeast"/>
      </w:pPr>
      <w:r>
        <w:fldChar w:fldCharType="begin"/>
      </w:r>
      <w:r>
        <w:instrText xml:space="preserve"> HYPERLINK "https://files.metaso.cn/api/public-file/preview?fileName=8684950423296589824.pdf" \h </w:instrText>
      </w:r>
      <w:r>
        <w:fldChar w:fldCharType="separate"/>
      </w:r>
      <w:r>
        <w:rPr>
          <w:rStyle w:val="13"/>
          <w:color w:val="0563C1"/>
        </w:rPr>
        <w:t>[40]. Teoria și metodica educației fizice și sportului</w:t>
      </w:r>
      <w:r>
        <w:rPr>
          <w:rStyle w:val="13"/>
          <w:color w:val="0563C1"/>
        </w:rPr>
        <w:fldChar w:fldCharType="end"/>
      </w:r>
    </w:p>
    <w:p w14:paraId="15A2976F">
      <w:pPr>
        <w:spacing w:after="200" w:line="400" w:lineRule="atLeast"/>
      </w:pPr>
      <w:r>
        <w:fldChar w:fldCharType="begin"/>
      </w:r>
      <w:r>
        <w:instrText xml:space="preserve"> HYPERLINK "https://home.pen.go.kr/upload/nambu/na/bbs_3899/ntt_839424/doc_e143vdffb-c2v1f-40v2a-9fva4-a40av5a34v2c88_v757.pdf" \h </w:instrText>
      </w:r>
      <w:r>
        <w:fldChar w:fldCharType="separate"/>
      </w:r>
      <w:r>
        <w:rPr>
          <w:rStyle w:val="13"/>
          <w:color w:val="0563C1"/>
        </w:rPr>
        <w:t>[44]. 2024학년도 학교체육 활성화 추진 기본계획</w:t>
      </w:r>
      <w:r>
        <w:rPr>
          <w:rStyle w:val="13"/>
          <w:color w:val="0563C1"/>
        </w:rPr>
        <w:fldChar w:fldCharType="end"/>
      </w:r>
    </w:p>
    <w:p w14:paraId="660562A8">
      <w:pPr>
        <w:spacing w:after="200" w:line="400" w:lineRule="atLeast"/>
      </w:pPr>
      <w:r>
        <w:fldChar w:fldCharType="begin"/>
      </w:r>
      <w:r>
        <w:instrText xml:space="preserve"> HYPERLINK "https://media.nyam.org/filer_public/36/33/3633e2df-f7e2-415b-864b-8c50abdf08a3/mandatory-daily-active-recess-guide.pdf" \h </w:instrText>
      </w:r>
      <w:r>
        <w:fldChar w:fldCharType="separate"/>
      </w:r>
      <w:r>
        <w:rPr>
          <w:rStyle w:val="13"/>
          <w:color w:val="0563C1"/>
        </w:rPr>
        <w:t>[45]. TIME TO PLAY: IMPROVING HEALTH AND ACADEMICS THROUGH RECESS IN NEW YORK ELEMENTARY SCHOOLS</w:t>
      </w:r>
      <w:r>
        <w:rPr>
          <w:rStyle w:val="13"/>
          <w:color w:val="0563C1"/>
        </w:rPr>
        <w:fldChar w:fldCharType="end"/>
      </w:r>
    </w:p>
    <w:p w14:paraId="199E67F5">
      <w:pPr>
        <w:spacing w:after="200" w:line="400" w:lineRule="atLeast"/>
      </w:pPr>
      <w:r>
        <w:fldChar w:fldCharType="begin"/>
      </w:r>
      <w:r>
        <w:instrText xml:space="preserve"> HYPERLINK "https://www.udir.no/globalassets/filer/tall-og-forskning/forskningsrapporter/evaluering-av-helhetlig-skoledag---andre-delrapport.pdf" \h </w:instrText>
      </w:r>
      <w:r>
        <w:fldChar w:fldCharType="separate"/>
      </w:r>
      <w:r>
        <w:rPr>
          <w:rStyle w:val="13"/>
          <w:color w:val="0563C1"/>
        </w:rPr>
        <w:t>[46]. DELRAPPORT 2 EVALUERING AV HELHETLIG SKOLEDAG</w:t>
      </w:r>
      <w:r>
        <w:rPr>
          <w:rStyle w:val="13"/>
          <w:color w:val="0563C1"/>
        </w:rPr>
        <w:fldChar w:fldCharType="end"/>
      </w:r>
    </w:p>
    <w:p w14:paraId="6B5F2123">
      <w:pPr>
        <w:spacing w:after="200" w:line="400" w:lineRule="atLeast"/>
      </w:pPr>
      <w:r>
        <w:fldChar w:fldCharType="begin"/>
      </w:r>
      <w:r>
        <w:instrText xml:space="preserve"> HYPERLINK "https://uni-sport.edu.ua/sites/default/files/vseDocumenti/diss_pereginec_m.m.pdf" \h </w:instrText>
      </w:r>
      <w:r>
        <w:fldChar w:fldCharType="separate"/>
      </w:r>
      <w:r>
        <w:rPr>
          <w:rStyle w:val="13"/>
          <w:color w:val="0563C1"/>
        </w:rPr>
        <w:t>[47,52,350,371,385]. ОРГАНІЗАЦІЯ ПРОЦЕСУ ФІЗИЧНОГО ВИХОВАННЯ СТАРШОКЛАСНИКІВ В ЗАКЛАДАХ ОСВІТИ РІЗНОГО ТИПУ</w:t>
      </w:r>
      <w:r>
        <w:rPr>
          <w:rStyle w:val="13"/>
          <w:color w:val="0563C1"/>
        </w:rPr>
        <w:fldChar w:fldCharType="end"/>
      </w:r>
    </w:p>
    <w:p w14:paraId="1BF27057">
      <w:pPr>
        <w:spacing w:after="200" w:line="400" w:lineRule="atLeast"/>
      </w:pPr>
      <w:r>
        <w:fldChar w:fldCharType="begin"/>
      </w:r>
      <w:r>
        <w:instrText xml:space="preserve"> HYPERLINK "https://www.xueshu.com/haowen/70810.html" \h </w:instrText>
      </w:r>
      <w:r>
        <w:fldChar w:fldCharType="separate"/>
      </w:r>
      <w:r>
        <w:rPr>
          <w:rStyle w:val="13"/>
          <w:color w:val="0563C1"/>
        </w:rPr>
        <w:t>[48,349,369,372,373]. 学校每周工作安排</w:t>
      </w:r>
      <w:r>
        <w:rPr>
          <w:rStyle w:val="13"/>
          <w:color w:val="0563C1"/>
        </w:rPr>
        <w:fldChar w:fldCharType="end"/>
      </w:r>
    </w:p>
    <w:p w14:paraId="50546426">
      <w:pPr>
        <w:spacing w:after="200" w:line="400" w:lineRule="atLeast"/>
      </w:pPr>
      <w:r>
        <w:fldChar w:fldCharType="begin"/>
      </w:r>
      <w:r>
        <w:instrText xml:space="preserve"> HYPERLINK "https://files.ascd.org/staticfiles/ascd/pdf/journals/ed_lead/el_196101_willman.pdf" \h </w:instrText>
      </w:r>
      <w:r>
        <w:fldChar w:fldCharType="separate"/>
      </w:r>
      <w:r>
        <w:rPr>
          <w:rStyle w:val="13"/>
          <w:color w:val="0563C1"/>
        </w:rPr>
        <w:t>[49]. Activities at Expense of Program?</w:t>
      </w:r>
      <w:r>
        <w:rPr>
          <w:rStyle w:val="13"/>
          <w:color w:val="0563C1"/>
        </w:rPr>
        <w:fldChar w:fldCharType="end"/>
      </w:r>
    </w:p>
    <w:p w14:paraId="4C5D8DCF">
      <w:pPr>
        <w:spacing w:after="200" w:line="400" w:lineRule="atLeast"/>
      </w:pPr>
      <w:r>
        <w:fldChar w:fldCharType="begin"/>
      </w:r>
      <w:r>
        <w:instrText xml:space="preserve"> HYPERLINK "http://finance.sina.com.cn/review/mspl/2021-09-03/doc-iktzqtyt3841050.shtml" \h </w:instrText>
      </w:r>
      <w:r>
        <w:fldChar w:fldCharType="separate"/>
      </w:r>
      <w:r>
        <w:rPr>
          <w:rStyle w:val="13"/>
          <w:color w:val="0563C1"/>
        </w:rPr>
        <w:t>[50,341,392]. 马上评|减负强体，赞！成！</w:t>
      </w:r>
      <w:r>
        <w:rPr>
          <w:rStyle w:val="13"/>
          <w:color w:val="0563C1"/>
        </w:rPr>
        <w:fldChar w:fldCharType="end"/>
      </w:r>
    </w:p>
    <w:p w14:paraId="7899F249">
      <w:pPr>
        <w:spacing w:after="200" w:line="400" w:lineRule="atLeast"/>
      </w:pPr>
      <w:r>
        <w:fldChar w:fldCharType="begin"/>
      </w:r>
      <w:r>
        <w:instrText xml:space="preserve"> HYPERLINK "https://files.metaso.cn/api/public-file/preview?fileName=8690038080041095168.pdf" \h </w:instrText>
      </w:r>
      <w:r>
        <w:fldChar w:fldCharType="separate"/>
      </w:r>
      <w:r>
        <w:rPr>
          <w:rStyle w:val="13"/>
          <w:color w:val="0563C1"/>
        </w:rPr>
        <w:t>[51]. 美国《学校课间体育活动指引》解析及启示</w:t>
      </w:r>
      <w:r>
        <w:rPr>
          <w:rStyle w:val="13"/>
          <w:color w:val="0563C1"/>
        </w:rPr>
        <w:fldChar w:fldCharType="end"/>
      </w:r>
    </w:p>
    <w:p w14:paraId="340D34A6">
      <w:pPr>
        <w:spacing w:after="200" w:line="400" w:lineRule="atLeast"/>
      </w:pPr>
      <w:r>
        <w:fldChar w:fldCharType="begin"/>
      </w:r>
      <w:r>
        <w:instrText xml:space="preserve"> HYPERLINK "https://publikationen.bibliothek.kit.edu/1000152299/152101494" \h </w:instrText>
      </w:r>
      <w:r>
        <w:fldChar w:fldCharType="separate"/>
      </w:r>
      <w:r>
        <w:rPr>
          <w:rStyle w:val="13"/>
          <w:color w:val="0563C1"/>
        </w:rPr>
        <w:t>[53,398]. Hausaufgaben im Sportunterricht Neue Potenziale durch Apps und digitale Angebote?</w:t>
      </w:r>
      <w:r>
        <w:rPr>
          <w:rStyle w:val="13"/>
          <w:color w:val="0563C1"/>
        </w:rPr>
        <w:fldChar w:fldCharType="end"/>
      </w:r>
    </w:p>
    <w:p w14:paraId="1371E909">
      <w:pPr>
        <w:spacing w:after="200" w:line="400" w:lineRule="atLeast"/>
      </w:pPr>
      <w:r>
        <w:fldChar w:fldCharType="begin"/>
      </w:r>
      <w:r>
        <w:instrText xml:space="preserve"> HYPERLINK "https://www.legis.state.pa.us/WU01/LI/TR/Transcripts/2008_0171T.pdf" \h </w:instrText>
      </w:r>
      <w:r>
        <w:fldChar w:fldCharType="separate"/>
      </w:r>
      <w:r>
        <w:rPr>
          <w:rStyle w:val="13"/>
          <w:color w:val="0563C1"/>
        </w:rPr>
        <w:t>[54,366]. COMMONWEALTH OF PENNSYLVANIA HOUSE OF REPRESENTATIVES CHILDREN AND YOUTH COMMITTEE</w:t>
      </w:r>
      <w:r>
        <w:rPr>
          <w:rStyle w:val="13"/>
          <w:color w:val="0563C1"/>
        </w:rPr>
        <w:fldChar w:fldCharType="end"/>
      </w:r>
    </w:p>
    <w:p w14:paraId="4671E774">
      <w:pPr>
        <w:spacing w:after="200" w:line="400" w:lineRule="atLeast"/>
      </w:pPr>
      <w:r>
        <w:fldChar w:fldCharType="begin"/>
      </w:r>
      <w:r>
        <w:instrText xml:space="preserve"> HYPERLINK "https://www.esri.ie/system/files?file=media/file-uploads/2015-07/BKMNINT182.pdf" \h </w:instrText>
      </w:r>
      <w:r>
        <w:fldChar w:fldCharType="separate"/>
      </w:r>
      <w:r>
        <w:rPr>
          <w:rStyle w:val="13"/>
          <w:color w:val="0563C1"/>
        </w:rPr>
        <w:t>[55]. School Children and Sport in Ireland</w:t>
      </w:r>
      <w:r>
        <w:rPr>
          <w:rStyle w:val="13"/>
          <w:color w:val="0563C1"/>
        </w:rPr>
        <w:fldChar w:fldCharType="end"/>
      </w:r>
    </w:p>
    <w:p w14:paraId="7B2E5007">
      <w:pPr>
        <w:spacing w:after="200" w:line="400" w:lineRule="atLeast"/>
      </w:pPr>
      <w:r>
        <w:fldChar w:fldCharType="begin"/>
      </w:r>
      <w:r>
        <w:instrText xml:space="preserve"> HYPERLINK "https://burjcdigital.urjc.es/bitstreams/a5289f38-2853-4605-9f7c-e0b012f9cb7d/download" \h </w:instrText>
      </w:r>
      <w:r>
        <w:fldChar w:fldCharType="separate"/>
      </w:r>
      <w:r>
        <w:rPr>
          <w:rStyle w:val="13"/>
          <w:color w:val="0563C1"/>
        </w:rPr>
        <w:t>[56,389]. INFLUENCIA DE LAS PANTALLAS EN EL ALUMNO DE PRIMARIA: HÁBITOS DE VIDA, DESCANSO Y RENDIMIENTO ACADÉMICO</w:t>
      </w:r>
      <w:r>
        <w:rPr>
          <w:rStyle w:val="13"/>
          <w:color w:val="0563C1"/>
        </w:rPr>
        <w:fldChar w:fldCharType="end"/>
      </w:r>
    </w:p>
    <w:p w14:paraId="575365AC">
      <w:pPr>
        <w:spacing w:after="200" w:line="400" w:lineRule="atLeast"/>
      </w:pPr>
      <w:r>
        <w:fldChar w:fldCharType="begin"/>
      </w:r>
      <w:r>
        <w:instrText xml:space="preserve"> HYPERLINK "https://files.metaso.cn/api/public-file/preview?fileName=8687658922619518976.pdf" \h </w:instrText>
      </w:r>
      <w:r>
        <w:fldChar w:fldCharType="separate"/>
      </w:r>
      <w:r>
        <w:rPr>
          <w:rStyle w:val="13"/>
          <w:color w:val="0563C1"/>
        </w:rPr>
        <w:t>[57,281]. How's Life for Children in the Digital Age?</w:t>
      </w:r>
      <w:r>
        <w:rPr>
          <w:rStyle w:val="13"/>
          <w:color w:val="0563C1"/>
        </w:rPr>
        <w:fldChar w:fldCharType="end"/>
      </w:r>
    </w:p>
    <w:p w14:paraId="7CFD5CEA">
      <w:pPr>
        <w:spacing w:after="200" w:line="400" w:lineRule="atLeast"/>
      </w:pPr>
      <w:r>
        <w:fldChar w:fldCharType="begin"/>
      </w:r>
      <w:r>
        <w:instrText xml:space="preserve"> HYPERLINK "http://umbu.uft.edu.br/bitstream/11612/4354/1/Bruno%20Ferreira%20Ribeiro%20-%20Monografia.pdf" \h </w:instrText>
      </w:r>
      <w:r>
        <w:fldChar w:fldCharType="separate"/>
      </w:r>
      <w:r>
        <w:rPr>
          <w:rStyle w:val="13"/>
          <w:color w:val="0563C1"/>
        </w:rPr>
        <w:t>[58]. O GUIA BRASILEIRO DE ATIVIDADE FÍSICA COMO FERRAMENTA DE PROMOÇÃO DA SAÚDE NA ESCOLA</w:t>
      </w:r>
      <w:r>
        <w:rPr>
          <w:rStyle w:val="13"/>
          <w:color w:val="0563C1"/>
        </w:rPr>
        <w:fldChar w:fldCharType="end"/>
      </w:r>
    </w:p>
    <w:p w14:paraId="1A27CFFA">
      <w:pPr>
        <w:spacing w:after="200" w:line="400" w:lineRule="atLeast"/>
      </w:pPr>
      <w:r>
        <w:fldChar w:fldCharType="begin"/>
      </w:r>
      <w:r>
        <w:instrText xml:space="preserve"> HYPERLINK "https://perpus-utama.poltekkes-malang.ac.id/assets/file/jurnal/Vol._16_No_._2_(2021)_.pdf" \h </w:instrText>
      </w:r>
      <w:r>
        <w:fldChar w:fldCharType="separate"/>
      </w:r>
      <w:r>
        <w:rPr>
          <w:rStyle w:val="13"/>
          <w:color w:val="0563C1"/>
        </w:rPr>
        <w:t>[59]. PHYSICAL ACTIVITY AND SCREEN TIME: A CROSS-SECTIONAL STUDY IN ALIGARH, NORTH INDIA</w:t>
      </w:r>
      <w:r>
        <w:rPr>
          <w:rStyle w:val="13"/>
          <w:color w:val="0563C1"/>
        </w:rPr>
        <w:fldChar w:fldCharType="end"/>
      </w:r>
    </w:p>
    <w:p w14:paraId="5DCA5A3E">
      <w:pPr>
        <w:spacing w:after="200" w:line="400" w:lineRule="atLeast"/>
      </w:pPr>
      <w:r>
        <w:fldChar w:fldCharType="begin"/>
      </w:r>
      <w:r>
        <w:instrText xml:space="preserve"> HYPERLINK "https://files.metaso.cn/api/public-file/preview?fileName=8684215946464825344.pdf" \h </w:instrText>
      </w:r>
      <w:r>
        <w:fldChar w:fldCharType="separate"/>
      </w:r>
      <w:r>
        <w:rPr>
          <w:rStyle w:val="13"/>
          <w:color w:val="0563C1"/>
        </w:rPr>
        <w:t>[60]. 运动改造大脑</w:t>
      </w:r>
      <w:r>
        <w:rPr>
          <w:rStyle w:val="13"/>
          <w:color w:val="0563C1"/>
        </w:rPr>
        <w:fldChar w:fldCharType="end"/>
      </w:r>
    </w:p>
    <w:p w14:paraId="3336FD0C">
      <w:pPr>
        <w:spacing w:after="200" w:line="400" w:lineRule="atLeast"/>
      </w:pPr>
      <w:r>
        <w:fldChar w:fldCharType="begin"/>
      </w:r>
      <w:r>
        <w:instrText xml:space="preserve"> HYPERLINK "http://finance.sina.com.cn/roll/2025-09-23/doc-infrnvhm7409719.shtml" \h </w:instrText>
      </w:r>
      <w:r>
        <w:fldChar w:fldCharType="separate"/>
      </w:r>
      <w:r>
        <w:rPr>
          <w:rStyle w:val="13"/>
          <w:color w:val="0563C1"/>
        </w:rPr>
        <w:t>[61,72,130,133,140,332,335,337,338]. 发布会现场 李莎摄</w:t>
      </w:r>
      <w:r>
        <w:rPr>
          <w:rStyle w:val="13"/>
          <w:color w:val="0563C1"/>
        </w:rPr>
        <w:fldChar w:fldCharType="end"/>
      </w:r>
    </w:p>
    <w:p w14:paraId="350DE8BB">
      <w:pPr>
        <w:spacing w:after="200" w:line="400" w:lineRule="atLeast"/>
      </w:pPr>
      <w:r>
        <w:fldChar w:fldCharType="begin"/>
      </w:r>
      <w:r>
        <w:instrText xml:space="preserve"> HYPERLINK "https://m.163.com/dy/article/KENT3E3E0512D3VJ.html" \h </w:instrText>
      </w:r>
      <w:r>
        <w:fldChar w:fldCharType="separate"/>
      </w:r>
      <w:r>
        <w:rPr>
          <w:rStyle w:val="13"/>
          <w:color w:val="0563C1"/>
        </w:rPr>
        <w:t>[62]. 到2027年，以义务教育阶段为重点中小学生每天综合体育活动时间不少于2小时要求全面高质量落实</w:t>
      </w:r>
      <w:r>
        <w:rPr>
          <w:rStyle w:val="13"/>
          <w:color w:val="0563C1"/>
        </w:rPr>
        <w:fldChar w:fldCharType="end"/>
      </w:r>
    </w:p>
    <w:p w14:paraId="18E73EAF">
      <w:pPr>
        <w:spacing w:after="200" w:line="400" w:lineRule="atLeast"/>
      </w:pPr>
      <w:r>
        <w:fldChar w:fldCharType="begin"/>
      </w:r>
      <w:r>
        <w:instrText xml:space="preserve"> HYPERLINK "https://m.163.com/dy/article/JQ3725NJ0530R9F7.html" \h </w:instrText>
      </w:r>
      <w:r>
        <w:fldChar w:fldCharType="separate"/>
      </w:r>
      <w:r>
        <w:rPr>
          <w:rStyle w:val="13"/>
          <w:color w:val="0563C1"/>
        </w:rPr>
        <w:t>[63,339]. 传播正确家教理念·普及科学养育知识</w:t>
      </w:r>
      <w:r>
        <w:rPr>
          <w:rStyle w:val="13"/>
          <w:color w:val="0563C1"/>
        </w:rPr>
        <w:fldChar w:fldCharType="end"/>
      </w:r>
    </w:p>
    <w:p w14:paraId="3A2B862F">
      <w:pPr>
        <w:spacing w:after="200" w:line="400" w:lineRule="atLeast"/>
      </w:pPr>
      <w:r>
        <w:fldChar w:fldCharType="begin"/>
      </w:r>
      <w:r>
        <w:instrText xml:space="preserve"> HYPERLINK "https://files.metaso.cn/api/public-file/preview?fileName=8691319600476741632.pdf" \h </w:instrText>
      </w:r>
      <w:r>
        <w:fldChar w:fldCharType="separate"/>
      </w:r>
      <w:r>
        <w:rPr>
          <w:rStyle w:val="13"/>
          <w:color w:val="0563C1"/>
        </w:rPr>
        <w:t>[64,84,132,134,185,200,218,221,295,330]. 学校体育高质量发展‘四大体系’研究</w:t>
      </w:r>
      <w:r>
        <w:rPr>
          <w:rStyle w:val="13"/>
          <w:color w:val="0563C1"/>
        </w:rPr>
        <w:fldChar w:fldCharType="end"/>
      </w:r>
    </w:p>
    <w:p w14:paraId="3A056893">
      <w:pPr>
        <w:spacing w:after="200" w:line="400" w:lineRule="atLeast"/>
      </w:pPr>
      <w:r>
        <w:fldChar w:fldCharType="begin"/>
      </w:r>
      <w:r>
        <w:instrText xml:space="preserve"> HYPERLINK "https://files.metaso.cn/api/public-file/preview?fileName=8686348787984216064.pdf" \h </w:instrText>
      </w:r>
      <w:r>
        <w:fldChar w:fldCharType="separate"/>
      </w:r>
      <w:r>
        <w:rPr>
          <w:rStyle w:val="13"/>
          <w:color w:val="0563C1"/>
        </w:rPr>
        <w:t>[65,204,301,331]. 深入学习贯彻全国教育大会精神 开创教育强国建设新局面</w:t>
      </w:r>
      <w:r>
        <w:rPr>
          <w:rStyle w:val="13"/>
          <w:color w:val="0563C1"/>
        </w:rPr>
        <w:fldChar w:fldCharType="end"/>
      </w:r>
    </w:p>
    <w:p w14:paraId="291FCC12">
      <w:pPr>
        <w:spacing w:after="200" w:line="400" w:lineRule="atLeast"/>
      </w:pPr>
      <w:r>
        <w:fldChar w:fldCharType="begin"/>
      </w:r>
      <w:r>
        <w:instrText xml:space="preserve"> HYPERLINK "https://cj.sina.cn/articles/view/5953466437/162dab04506708pc0o?froms=ggmp&amp;vt=4" \h </w:instrText>
      </w:r>
      <w:r>
        <w:fldChar w:fldCharType="separate"/>
      </w:r>
      <w:r>
        <w:rPr>
          <w:rStyle w:val="13"/>
          <w:color w:val="0563C1"/>
        </w:rPr>
        <w:t>[66,67,68,71,75,76,138,139,340,342,343]. 中共中央、国务院印发的《教育强国建设规划纲要（2024—2035年）》</w:t>
      </w:r>
      <w:r>
        <w:rPr>
          <w:rStyle w:val="13"/>
          <w:color w:val="0563C1"/>
        </w:rPr>
        <w:fldChar w:fldCharType="end"/>
      </w:r>
    </w:p>
    <w:p w14:paraId="42852DB8">
      <w:pPr>
        <w:spacing w:after="200" w:line="400" w:lineRule="atLeast"/>
      </w:pPr>
      <w:r>
        <w:fldChar w:fldCharType="begin"/>
      </w:r>
      <w:r>
        <w:instrText xml:space="preserve"> HYPERLINK "https://finance.sina.cn/2025-01-19/detail-inefpiyr2759072.d.html" \h </w:instrText>
      </w:r>
      <w:r>
        <w:fldChar w:fldCharType="separate"/>
      </w:r>
      <w:r>
        <w:rPr>
          <w:rStyle w:val="13"/>
          <w:color w:val="0563C1"/>
        </w:rPr>
        <w:t>[69]. 中小学生每天综合体育活动时间不低于2小时</w:t>
      </w:r>
      <w:r>
        <w:rPr>
          <w:rStyle w:val="13"/>
          <w:color w:val="0563C1"/>
        </w:rPr>
        <w:fldChar w:fldCharType="end"/>
      </w:r>
    </w:p>
    <w:p w14:paraId="77CCD260">
      <w:pPr>
        <w:spacing w:after="200" w:line="400" w:lineRule="atLeast"/>
      </w:pPr>
      <w:r>
        <w:fldChar w:fldCharType="begin"/>
      </w:r>
      <w:r>
        <w:instrText xml:space="preserve"> HYPERLINK "https://files.metaso.cn/api/public-file/preview?fileName=8686348789527064576.pdf" \h </w:instrText>
      </w:r>
      <w:r>
        <w:fldChar w:fldCharType="separate"/>
      </w:r>
      <w:r>
        <w:rPr>
          <w:rStyle w:val="13"/>
          <w:color w:val="0563C1"/>
        </w:rPr>
        <w:t>[70,181,299]. 教育强国建设规划纲要（2024-2035年）</w:t>
      </w:r>
      <w:r>
        <w:rPr>
          <w:rStyle w:val="13"/>
          <w:color w:val="0563C1"/>
        </w:rPr>
        <w:fldChar w:fldCharType="end"/>
      </w:r>
    </w:p>
    <w:p w14:paraId="3E29A480">
      <w:pPr>
        <w:spacing w:after="200" w:line="400" w:lineRule="atLeast"/>
      </w:pPr>
      <w:r>
        <w:fldChar w:fldCharType="begin"/>
      </w:r>
      <w:r>
        <w:instrText xml:space="preserve"> HYPERLINK "http://finance.sina.com.cn/tjhz/2025-06-10/doc-inezpyws9155022.shtml" \h </w:instrText>
      </w:r>
      <w:r>
        <w:fldChar w:fldCharType="separate"/>
      </w:r>
      <w:r>
        <w:rPr>
          <w:rStyle w:val="13"/>
          <w:color w:val="0563C1"/>
        </w:rPr>
        <w:t>[74,334]. 安徽省中小学生每日体育活动时间不低于2小时</w:t>
      </w:r>
      <w:r>
        <w:rPr>
          <w:rStyle w:val="13"/>
          <w:color w:val="0563C1"/>
        </w:rPr>
        <w:fldChar w:fldCharType="end"/>
      </w:r>
    </w:p>
    <w:p w14:paraId="05522ECD">
      <w:pPr>
        <w:spacing w:after="200" w:line="400" w:lineRule="atLeast"/>
      </w:pPr>
      <w:r>
        <w:fldChar w:fldCharType="begin"/>
      </w:r>
      <w:r>
        <w:instrText xml:space="preserve"> HYPERLINK "https://files.metaso.cn/api/public-file/preview?fileName=8673676949578989568.pdf" \h </w:instrText>
      </w:r>
      <w:r>
        <w:fldChar w:fldCharType="separate"/>
      </w:r>
      <w:r>
        <w:rPr>
          <w:rStyle w:val="13"/>
          <w:color w:val="0563C1"/>
        </w:rPr>
        <w:t>[78,79]. “双减”背景下山东省东平县农村小学教育发展问题及对策研究</w:t>
      </w:r>
      <w:r>
        <w:rPr>
          <w:rStyle w:val="13"/>
          <w:color w:val="0563C1"/>
        </w:rPr>
        <w:fldChar w:fldCharType="end"/>
      </w:r>
    </w:p>
    <w:p w14:paraId="1E89E679">
      <w:pPr>
        <w:spacing w:after="200" w:line="400" w:lineRule="atLeast"/>
      </w:pPr>
      <w:r>
        <w:fldChar w:fldCharType="begin"/>
      </w:r>
      <w:r>
        <w:instrText xml:space="preserve"> HYPERLINK "https://www.zgggws.com/cn/article/pdf/preview/10.11847/zgggws1129031.pdf" \h </w:instrText>
      </w:r>
      <w:r>
        <w:fldChar w:fldCharType="separate"/>
      </w:r>
      <w:r>
        <w:rPr>
          <w:rStyle w:val="13"/>
          <w:color w:val="0563C1"/>
        </w:rPr>
        <w:t>[81,83,346]. 中国中小学校体育教学与管理现况及与学生体质健康标准合格率关系</w:t>
      </w:r>
      <w:r>
        <w:rPr>
          <w:rStyle w:val="13"/>
          <w:color w:val="0563C1"/>
        </w:rPr>
        <w:fldChar w:fldCharType="end"/>
      </w:r>
    </w:p>
    <w:p w14:paraId="0D38ADBE">
      <w:pPr>
        <w:spacing w:after="200" w:line="400" w:lineRule="atLeast"/>
      </w:pPr>
      <w:r>
        <w:fldChar w:fldCharType="begin"/>
      </w:r>
      <w:r>
        <w:instrText xml:space="preserve"> HYPERLINK "http://rdbk1.ynlib.cn:6251/Qw/Paper/582718" \h </w:instrText>
      </w:r>
      <w:r>
        <w:fldChar w:fldCharType="separate"/>
      </w:r>
      <w:r>
        <w:rPr>
          <w:rStyle w:val="13"/>
          <w:color w:val="0563C1"/>
        </w:rPr>
        <w:t>[82,94,347,370]. 体育教学面临的困境与归因</w:t>
      </w:r>
      <w:r>
        <w:rPr>
          <w:rStyle w:val="13"/>
          <w:color w:val="0563C1"/>
        </w:rPr>
        <w:fldChar w:fldCharType="end"/>
      </w:r>
    </w:p>
    <w:p w14:paraId="4BF008F2">
      <w:pPr>
        <w:spacing w:after="200" w:line="400" w:lineRule="atLeast"/>
      </w:pPr>
      <w:r>
        <w:fldChar w:fldCharType="begin"/>
      </w:r>
      <w:r>
        <w:instrText xml:space="preserve"> HYPERLINK "http://news.ifeng.com/a/20160524/48834198_0.shtml" \h </w:instrText>
      </w:r>
      <w:r>
        <w:fldChar w:fldCharType="separate"/>
      </w:r>
      <w:r>
        <w:rPr>
          <w:rStyle w:val="13"/>
          <w:color w:val="0563C1"/>
        </w:rPr>
        <w:t>[85,88,92,97,104,355,358,376,380,395]. 城市与农村学生体育教育的差异与挑战</w:t>
      </w:r>
      <w:r>
        <w:rPr>
          <w:rStyle w:val="13"/>
          <w:color w:val="0563C1"/>
        </w:rPr>
        <w:fldChar w:fldCharType="end"/>
      </w:r>
    </w:p>
    <w:p w14:paraId="50E1B6FD">
      <w:pPr>
        <w:spacing w:after="200" w:line="400" w:lineRule="atLeast"/>
      </w:pPr>
      <w:r>
        <w:fldChar w:fldCharType="begin"/>
      </w:r>
      <w:r>
        <w:instrText xml:space="preserve"> HYPERLINK "http://www.gov.cn/jrzg/2011-12/25/content_2028667.htm" \h </w:instrText>
      </w:r>
      <w:r>
        <w:fldChar w:fldCharType="separate"/>
      </w:r>
      <w:r>
        <w:rPr>
          <w:rStyle w:val="13"/>
          <w:color w:val="0563C1"/>
        </w:rPr>
        <w:t>[86,89,356,377]. 保护中小学生体育锻炼时间一直是个难题</w:t>
      </w:r>
      <w:r>
        <w:rPr>
          <w:rStyle w:val="13"/>
          <w:color w:val="0563C1"/>
        </w:rPr>
        <w:fldChar w:fldCharType="end"/>
      </w:r>
    </w:p>
    <w:p w14:paraId="119AF68D">
      <w:pPr>
        <w:spacing w:after="200" w:line="400" w:lineRule="atLeast"/>
      </w:pPr>
      <w:r>
        <w:fldChar w:fldCharType="begin"/>
      </w:r>
      <w:r>
        <w:instrText xml:space="preserve"> HYPERLINK "https://www.sohu.com/a/811859587_122006510" \h </w:instrText>
      </w:r>
      <w:r>
        <w:fldChar w:fldCharType="separate"/>
      </w:r>
      <w:r>
        <w:rPr>
          <w:rStyle w:val="13"/>
          <w:color w:val="0563C1"/>
        </w:rPr>
        <w:t>[87,105,106,367,383,396]. 教育部保障中小学生每天综合体育活动时间不低于2小时</w:t>
      </w:r>
      <w:r>
        <w:rPr>
          <w:rStyle w:val="13"/>
          <w:color w:val="0563C1"/>
        </w:rPr>
        <w:fldChar w:fldCharType="end"/>
      </w:r>
    </w:p>
    <w:p w14:paraId="2FBCADA5">
      <w:pPr>
        <w:spacing w:after="200" w:line="400" w:lineRule="atLeast"/>
      </w:pPr>
      <w:r>
        <w:fldChar w:fldCharType="begin"/>
      </w:r>
      <w:r>
        <w:instrText xml:space="preserve"> HYPERLINK "https://files.metaso.cn/api/public-file/preview?fileName=8686201002275737600.pdf" \h </w:instrText>
      </w:r>
      <w:r>
        <w:fldChar w:fldCharType="separate"/>
      </w:r>
      <w:r>
        <w:rPr>
          <w:rStyle w:val="13"/>
          <w:color w:val="0563C1"/>
        </w:rPr>
        <w:t>[90,91,107,357,378]. 2025年中国初中数学教育研究报告</w:t>
      </w:r>
      <w:r>
        <w:rPr>
          <w:rStyle w:val="13"/>
          <w:color w:val="0563C1"/>
        </w:rPr>
        <w:fldChar w:fldCharType="end"/>
      </w:r>
    </w:p>
    <w:p w14:paraId="6559737B">
      <w:pPr>
        <w:spacing w:after="200" w:line="400" w:lineRule="atLeast"/>
      </w:pPr>
      <w:r>
        <w:fldChar w:fldCharType="begin"/>
      </w:r>
      <w:r>
        <w:instrText xml:space="preserve"> HYPERLINK "http://www.chinanews.com/edu/2011/09-22/3347381_2.shtml" \h </w:instrText>
      </w:r>
      <w:r>
        <w:fldChar w:fldCharType="separate"/>
      </w:r>
      <w:r>
        <w:rPr>
          <w:rStyle w:val="13"/>
          <w:color w:val="0563C1"/>
        </w:rPr>
        <w:t>[93,96,99,354,359,381]. 校园体育活动存在城乡差别</w:t>
      </w:r>
      <w:r>
        <w:rPr>
          <w:rStyle w:val="13"/>
          <w:color w:val="0563C1"/>
        </w:rPr>
        <w:fldChar w:fldCharType="end"/>
      </w:r>
    </w:p>
    <w:p w14:paraId="2BDED274">
      <w:pPr>
        <w:spacing w:after="200" w:line="400" w:lineRule="atLeast"/>
      </w:pPr>
      <w:r>
        <w:fldChar w:fldCharType="begin"/>
      </w:r>
      <w:r>
        <w:instrText xml:space="preserve"> HYPERLINK "https://news.qq.com/rain/a/20250923A08JV800" \h </w:instrText>
      </w:r>
      <w:r>
        <w:fldChar w:fldCharType="separate"/>
      </w:r>
      <w:r>
        <w:rPr>
          <w:rStyle w:val="13"/>
          <w:color w:val="0563C1"/>
        </w:rPr>
        <w:t>[95,353]. 看学校怎么落实？教育部要求中小学每天有两个小时的体育活动！_腾讯新闻</w:t>
      </w:r>
      <w:r>
        <w:rPr>
          <w:rStyle w:val="13"/>
          <w:color w:val="0563C1"/>
        </w:rPr>
        <w:fldChar w:fldCharType="end"/>
      </w:r>
    </w:p>
    <w:p w14:paraId="6F0878C7">
      <w:pPr>
        <w:spacing w:after="200" w:line="400" w:lineRule="atLeast"/>
      </w:pPr>
      <w:r>
        <w:fldChar w:fldCharType="begin"/>
      </w:r>
      <w:r>
        <w:instrText xml:space="preserve"> HYPERLINK "http://finance.sina.com.cn/jjxw/2024-10-17/doc-incsvfqp3081431.shtml" \h </w:instrText>
      </w:r>
      <w:r>
        <w:fldChar w:fldCharType="separate"/>
      </w:r>
      <w:r>
        <w:rPr>
          <w:rStyle w:val="13"/>
          <w:color w:val="0563C1"/>
        </w:rPr>
        <w:t>[98]. 校内体育运动：时间保障不充分，内容质量参差不齐</w:t>
      </w:r>
      <w:r>
        <w:rPr>
          <w:rStyle w:val="13"/>
          <w:color w:val="0563C1"/>
        </w:rPr>
        <w:fldChar w:fldCharType="end"/>
      </w:r>
    </w:p>
    <w:p w14:paraId="0E8D5A3F">
      <w:pPr>
        <w:spacing w:after="200" w:line="400" w:lineRule="atLeast"/>
      </w:pPr>
      <w:r>
        <w:fldChar w:fldCharType="begin"/>
      </w:r>
      <w:r>
        <w:instrText xml:space="preserve"> HYPERLINK "https://www.xueshu.com/haowen/53136.html" \h </w:instrText>
      </w:r>
      <w:r>
        <w:fldChar w:fldCharType="separate"/>
      </w:r>
      <w:r>
        <w:rPr>
          <w:rStyle w:val="13"/>
          <w:color w:val="0563C1"/>
        </w:rPr>
        <w:t>[103]. 乡村教师身份认同危机及其文化建构</w:t>
      </w:r>
      <w:r>
        <w:rPr>
          <w:rStyle w:val="13"/>
          <w:color w:val="0563C1"/>
        </w:rPr>
        <w:fldChar w:fldCharType="end"/>
      </w:r>
    </w:p>
    <w:p w14:paraId="2FEFF738">
      <w:pPr>
        <w:spacing w:after="200" w:line="400" w:lineRule="atLeast"/>
      </w:pPr>
      <w:r>
        <w:fldChar w:fldCharType="begin"/>
      </w:r>
      <w:r>
        <w:instrText xml:space="preserve"> HYPERLINK "https://www.163.com/dy/article/EEPECHAG0529DLQM.html" \h </w:instrText>
      </w:r>
      <w:r>
        <w:fldChar w:fldCharType="separate"/>
      </w:r>
      <w:r>
        <w:rPr>
          <w:rStyle w:val="13"/>
          <w:color w:val="0563C1"/>
        </w:rPr>
        <w:t>[108,115,119,351,387]. 卷首语</w:t>
      </w:r>
      <w:r>
        <w:rPr>
          <w:rStyle w:val="13"/>
          <w:color w:val="0563C1"/>
        </w:rPr>
        <w:fldChar w:fldCharType="end"/>
      </w:r>
    </w:p>
    <w:p w14:paraId="1B459203">
      <w:pPr>
        <w:spacing w:after="200" w:line="400" w:lineRule="atLeast"/>
      </w:pPr>
      <w:r>
        <w:fldChar w:fldCharType="begin"/>
      </w:r>
      <w:r>
        <w:instrText xml:space="preserve"> HYPERLINK "https://files.metaso.cn/api/public-file/preview?fileName=8683480848099614720.pdf" \h </w:instrText>
      </w:r>
      <w:r>
        <w:fldChar w:fldCharType="separate"/>
      </w:r>
      <w:r>
        <w:rPr>
          <w:rStyle w:val="13"/>
          <w:color w:val="0563C1"/>
        </w:rPr>
        <w:t>[110,121,273,274,276,277,278,287,288,391]. Health Promotion in Children and Adolescents through Sport and Physical Activities</w:t>
      </w:r>
      <w:r>
        <w:rPr>
          <w:rStyle w:val="13"/>
          <w:color w:val="0563C1"/>
        </w:rPr>
        <w:fldChar w:fldCharType="end"/>
      </w:r>
    </w:p>
    <w:p w14:paraId="3E203DB1">
      <w:pPr>
        <w:spacing w:after="200" w:line="400" w:lineRule="atLeast"/>
      </w:pPr>
      <w:r>
        <w:fldChar w:fldCharType="begin"/>
      </w:r>
      <w:r>
        <w:instrText xml:space="preserve"> HYPERLINK "https://mp.weixin.qq.com/s?__biz=MjM5OTQ5NjAwMg==&amp;mid=2649402102&amp;idx=1&amp;sn=f65ff725b95a9acaee1a94c92a701ae9&amp;chksm=bf249adb885313cd5619969dcf03af428bf604243806f41ed401f6b1a37e354ae7ed30993240&amp;scene=27" \h </w:instrText>
      </w:r>
      <w:r>
        <w:fldChar w:fldCharType="separate"/>
      </w:r>
      <w:r>
        <w:rPr>
          <w:rStyle w:val="13"/>
          <w:color w:val="0563C1"/>
        </w:rPr>
        <w:t>[112,125]. 长时间娱乐性使用电子产品：居家学习的严峻挑战</w:t>
      </w:r>
      <w:r>
        <w:rPr>
          <w:rStyle w:val="13"/>
          <w:color w:val="0563C1"/>
        </w:rPr>
        <w:fldChar w:fldCharType="end"/>
      </w:r>
    </w:p>
    <w:p w14:paraId="0CCABF65">
      <w:pPr>
        <w:spacing w:after="200" w:line="400" w:lineRule="atLeast"/>
      </w:pPr>
      <w:r>
        <w:fldChar w:fldCharType="begin"/>
      </w:r>
      <w:r>
        <w:instrText xml:space="preserve"> HYPERLINK "https://xuewei.bjmu.edu.cn/docinfo.action?id1=8d3c482e293e3d9bc17651f3e098f546&amp;id2=1cM6wGZct2c=" \h </w:instrText>
      </w:r>
      <w:r>
        <w:fldChar w:fldCharType="separate"/>
      </w:r>
      <w:r>
        <w:rPr>
          <w:rStyle w:val="13"/>
          <w:color w:val="0563C1"/>
        </w:rPr>
        <w:t>[113,118]. 计划行为理论在家长对低年级小学生运动影响的应用研究</w:t>
      </w:r>
      <w:r>
        <w:rPr>
          <w:rStyle w:val="13"/>
          <w:color w:val="0563C1"/>
        </w:rPr>
        <w:fldChar w:fldCharType="end"/>
      </w:r>
    </w:p>
    <w:p w14:paraId="7733A119">
      <w:pPr>
        <w:spacing w:after="200" w:line="400" w:lineRule="atLeast"/>
      </w:pPr>
      <w:r>
        <w:fldChar w:fldCharType="begin"/>
      </w:r>
      <w:r>
        <w:instrText xml:space="preserve"> HYPERLINK "https://files.metaso.cn/api/public-file/preview?fileName=8687865496106807296.pdf" \h </w:instrText>
      </w:r>
      <w:r>
        <w:fldChar w:fldCharType="separate"/>
      </w:r>
      <w:r>
        <w:rPr>
          <w:rStyle w:val="13"/>
          <w:color w:val="0563C1"/>
        </w:rPr>
        <w:t>[114,122]. 体教融合背景下中国儿童青少年体育发展的现实困境及解决路径</w:t>
      </w:r>
      <w:r>
        <w:rPr>
          <w:rStyle w:val="13"/>
          <w:color w:val="0563C1"/>
        </w:rPr>
        <w:fldChar w:fldCharType="end"/>
      </w:r>
    </w:p>
    <w:p w14:paraId="787BF37C">
      <w:pPr>
        <w:spacing w:after="200" w:line="400" w:lineRule="atLeast"/>
      </w:pPr>
      <w:r>
        <w:fldChar w:fldCharType="begin"/>
      </w:r>
      <w:r>
        <w:instrText xml:space="preserve"> HYPERLINK "http://www.edu.cn/zhong_guo_jiao_yu/ji_chu/ji_jiao_news/201511/t20151127_1342659.shtml" \h </w:instrText>
      </w:r>
      <w:r>
        <w:fldChar w:fldCharType="separate"/>
      </w:r>
      <w:r>
        <w:rPr>
          <w:rStyle w:val="13"/>
          <w:color w:val="0563C1"/>
        </w:rPr>
        <w:t>[116,117,124,352,386]. 国家国民体质监测中心近日发布了2014年全国学生体质健康调研结果</w:t>
      </w:r>
      <w:r>
        <w:rPr>
          <w:rStyle w:val="13"/>
          <w:color w:val="0563C1"/>
        </w:rPr>
        <w:fldChar w:fldCharType="end"/>
      </w:r>
    </w:p>
    <w:p w14:paraId="26AD8AEE">
      <w:pPr>
        <w:spacing w:after="200" w:line="400" w:lineRule="atLeast"/>
      </w:pPr>
      <w:r>
        <w:fldChar w:fldCharType="begin"/>
      </w:r>
      <w:r>
        <w:instrText xml:space="preserve"> HYPERLINK "https://k.sina.cn/article_2144584133_7fd3c1c5027016aco.html?from=edu" \h </w:instrText>
      </w:r>
      <w:r>
        <w:fldChar w:fldCharType="separate"/>
      </w:r>
      <w:r>
        <w:rPr>
          <w:rStyle w:val="13"/>
          <w:color w:val="0563C1"/>
        </w:rPr>
        <w:t>[123]. 学校体育要让学生体魄‘野蛮’起来</w:t>
      </w:r>
      <w:r>
        <w:rPr>
          <w:rStyle w:val="13"/>
          <w:color w:val="0563C1"/>
        </w:rPr>
        <w:fldChar w:fldCharType="end"/>
      </w:r>
    </w:p>
    <w:p w14:paraId="51663518">
      <w:pPr>
        <w:spacing w:after="200" w:line="400" w:lineRule="atLeast"/>
      </w:pPr>
      <w:r>
        <w:fldChar w:fldCharType="begin"/>
      </w:r>
      <w:r>
        <w:instrText xml:space="preserve"> HYPERLINK "https://files.metaso.cn/api/public-file/preview?fileName=8681924661319012352.pdf" \h </w:instrText>
      </w:r>
      <w:r>
        <w:fldChar w:fldCharType="separate"/>
      </w:r>
      <w:r>
        <w:rPr>
          <w:rStyle w:val="13"/>
          <w:color w:val="0563C1"/>
        </w:rPr>
        <w:t>[127,128]. 企业文化的影响因素</w:t>
      </w:r>
      <w:r>
        <w:rPr>
          <w:rStyle w:val="13"/>
          <w:color w:val="0563C1"/>
        </w:rPr>
        <w:fldChar w:fldCharType="end"/>
      </w:r>
    </w:p>
    <w:p w14:paraId="3FECA534">
      <w:pPr>
        <w:spacing w:after="200" w:line="400" w:lineRule="atLeast"/>
      </w:pPr>
      <w:r>
        <w:fldChar w:fldCharType="begin"/>
      </w:r>
      <w:r>
        <w:instrText xml:space="preserve"> HYPERLINK "https://files.metaso.cn/api/public-file/preview?fileName=8681127565421993984.pdf" \h </w:instrText>
      </w:r>
      <w:r>
        <w:fldChar w:fldCharType="separate"/>
      </w:r>
      <w:r>
        <w:rPr>
          <w:rStyle w:val="13"/>
          <w:color w:val="0563C1"/>
        </w:rPr>
        <w:t>[129]. ④九种量价关系之四——量平价涨</w:t>
      </w:r>
      <w:r>
        <w:rPr>
          <w:rStyle w:val="13"/>
          <w:color w:val="0563C1"/>
        </w:rPr>
        <w:fldChar w:fldCharType="end"/>
      </w:r>
    </w:p>
    <w:p w14:paraId="6C1C553E">
      <w:pPr>
        <w:spacing w:after="200" w:line="400" w:lineRule="atLeast"/>
      </w:pPr>
      <w:r>
        <w:fldChar w:fldCharType="begin"/>
      </w:r>
      <w:r>
        <w:instrText xml:space="preserve"> HYPERLINK "https://finance.sina.com.cn/jjxw/2025-11-19/doc-infxxfwa4773168.shtml" \h </w:instrText>
      </w:r>
      <w:r>
        <w:fldChar w:fldCharType="separate"/>
      </w:r>
      <w:r>
        <w:rPr>
          <w:rStyle w:val="13"/>
          <w:color w:val="0563C1"/>
        </w:rPr>
        <w:t>[131,144,292,303]. 到2027年，以义务教育阶段为重点中小学生每天综合体育活动时间不少于2小时要求全面高质量落实</w:t>
      </w:r>
      <w:r>
        <w:rPr>
          <w:rStyle w:val="13"/>
          <w:color w:val="0563C1"/>
        </w:rPr>
        <w:fldChar w:fldCharType="end"/>
      </w:r>
    </w:p>
    <w:p w14:paraId="485E9198">
      <w:pPr>
        <w:spacing w:after="200" w:line="400" w:lineRule="atLeast"/>
      </w:pPr>
      <w:r>
        <w:fldChar w:fldCharType="begin"/>
      </w:r>
      <w:r>
        <w:instrText xml:space="preserve"> HYPERLINK "http://news.china.com.cn/2025-11/24/content_118193016.shtml" \h </w:instrText>
      </w:r>
      <w:r>
        <w:fldChar w:fldCharType="separate"/>
      </w:r>
      <w:r>
        <w:rPr>
          <w:rStyle w:val="13"/>
          <w:color w:val="0563C1"/>
        </w:rPr>
        <w:t>[135]. 教育部等五部门联合印发《关于实施学生体质强健计划的意见》</w:t>
      </w:r>
      <w:r>
        <w:rPr>
          <w:rStyle w:val="13"/>
          <w:color w:val="0563C1"/>
        </w:rPr>
        <w:fldChar w:fldCharType="end"/>
      </w:r>
    </w:p>
    <w:p w14:paraId="30122F62">
      <w:pPr>
        <w:spacing w:after="200" w:line="400" w:lineRule="atLeast"/>
      </w:pPr>
      <w:r>
        <w:fldChar w:fldCharType="begin"/>
      </w:r>
      <w:r>
        <w:instrText xml:space="preserve"> HYPERLINK "http://www.jyb.cn/rmtzgjyb/202504/t20250402_2111326377.html" \h </w:instrText>
      </w:r>
      <w:r>
        <w:fldChar w:fldCharType="separate"/>
      </w:r>
      <w:r>
        <w:rPr>
          <w:rStyle w:val="13"/>
          <w:color w:val="0563C1"/>
        </w:rPr>
        <w:t>[136]. 中小学生每天综合体育活动时间不低于2小时</w:t>
      </w:r>
      <w:r>
        <w:rPr>
          <w:rStyle w:val="13"/>
          <w:color w:val="0563C1"/>
        </w:rPr>
        <w:fldChar w:fldCharType="end"/>
      </w:r>
    </w:p>
    <w:p w14:paraId="4A5169DF">
      <w:pPr>
        <w:spacing w:after="200" w:line="400" w:lineRule="atLeast"/>
      </w:pPr>
      <w:r>
        <w:fldChar w:fldCharType="begin"/>
      </w:r>
      <w:r>
        <w:instrText xml:space="preserve"> HYPERLINK "https://szb.nxrb.cn/xxxb/pc/att/202510/27/c49aaa05-c960-4992-accb-254323891b3b.pdf" \h </w:instrText>
      </w:r>
      <w:r>
        <w:fldChar w:fldCharType="separate"/>
      </w:r>
      <w:r>
        <w:rPr>
          <w:rStyle w:val="13"/>
          <w:color w:val="0563C1"/>
        </w:rPr>
        <w:t>[137,141,302,307]. 教育部发布十条措施保障学生心理健康</w:t>
      </w:r>
      <w:r>
        <w:rPr>
          <w:rStyle w:val="13"/>
          <w:color w:val="0563C1"/>
        </w:rPr>
        <w:fldChar w:fldCharType="end"/>
      </w:r>
    </w:p>
    <w:p w14:paraId="0C462E82">
      <w:pPr>
        <w:spacing w:after="200" w:line="400" w:lineRule="atLeast"/>
      </w:pPr>
      <w:r>
        <w:fldChar w:fldCharType="begin"/>
      </w:r>
      <w:r>
        <w:instrText xml:space="preserve"> HYPERLINK "https://mp.weixin.qq.com/s?__biz=MzA3MDI2NjI2MQ==&amp;mid=2649870046&amp;idx=3&amp;sn=9411d856f2d22b6b51b4f90470a843df&amp;chksm=86ec938904b0620123fbeb4741b892a47ddb22492dc6bc619618f0f2eaf3f4c559a029a17c12&amp;scene=27" \h </w:instrText>
      </w:r>
      <w:r>
        <w:fldChar w:fldCharType="separate"/>
      </w:r>
      <w:r>
        <w:rPr>
          <w:rStyle w:val="13"/>
          <w:color w:val="0563C1"/>
        </w:rPr>
        <w:t>[143]. 每天综合体育活动时间不低于2小时</w:t>
      </w:r>
      <w:r>
        <w:rPr>
          <w:rStyle w:val="13"/>
          <w:color w:val="0563C1"/>
        </w:rPr>
        <w:fldChar w:fldCharType="end"/>
      </w:r>
    </w:p>
    <w:p w14:paraId="693A9699">
      <w:pPr>
        <w:spacing w:after="200" w:line="400" w:lineRule="atLeast"/>
      </w:pPr>
      <w:r>
        <w:fldChar w:fldCharType="begin"/>
      </w:r>
      <w:r>
        <w:instrText xml:space="preserve"> HYPERLINK "https://wkxb.sicnu.edu.cn/Publish/201403/%E7%A7%A6%E7%8E%89%E5%8F%8B%E7%AD%89.pdf" \h </w:instrText>
      </w:r>
      <w:r>
        <w:fldChar w:fldCharType="separate"/>
      </w:r>
      <w:r>
        <w:rPr>
          <w:rStyle w:val="13"/>
          <w:color w:val="0563C1"/>
        </w:rPr>
        <w:t>[149,152,159,160,161,360,364]. 营养好不好？睡眠足不足？锻炼够不够？——我国中小学生身体发展条件调查研究</w:t>
      </w:r>
      <w:r>
        <w:rPr>
          <w:rStyle w:val="13"/>
          <w:color w:val="0563C1"/>
        </w:rPr>
        <w:fldChar w:fldCharType="end"/>
      </w:r>
    </w:p>
    <w:p w14:paraId="1E63698D">
      <w:pPr>
        <w:spacing w:after="200" w:line="400" w:lineRule="atLeast"/>
      </w:pPr>
      <w:r>
        <w:fldChar w:fldCharType="begin"/>
      </w:r>
      <w:r>
        <w:instrText xml:space="preserve"> HYPERLINK "http://www.nhc.gov.cn/ewebeditor/uploadfile/2016/10/20161026163512679.pdf" \h </w:instrText>
      </w:r>
      <w:r>
        <w:fldChar w:fldCharType="separate"/>
      </w:r>
      <w:r>
        <w:rPr>
          <w:rStyle w:val="13"/>
          <w:color w:val="0563C1"/>
        </w:rPr>
        <w:t>[150,153]. 2013第五次国家卫生服务调查分析报告</w:t>
      </w:r>
      <w:r>
        <w:rPr>
          <w:rStyle w:val="13"/>
          <w:color w:val="0563C1"/>
        </w:rPr>
        <w:fldChar w:fldCharType="end"/>
      </w:r>
    </w:p>
    <w:p w14:paraId="3759277D">
      <w:pPr>
        <w:spacing w:after="200" w:line="400" w:lineRule="atLeast"/>
      </w:pPr>
      <w:r>
        <w:fldChar w:fldCharType="begin"/>
      </w:r>
      <w:r>
        <w:instrText xml:space="preserve"> HYPERLINK "https://www.gov.cn/test/2012-04/19/content_2117453.htm" \h </w:instrText>
      </w:r>
      <w:r>
        <w:fldChar w:fldCharType="separate"/>
      </w:r>
      <w:r>
        <w:rPr>
          <w:rStyle w:val="13"/>
          <w:color w:val="0563C1"/>
        </w:rPr>
        <w:t>[151]. 2007年中国城乡居民参加体育锻炼现状调查公报</w:t>
      </w:r>
      <w:r>
        <w:rPr>
          <w:rStyle w:val="13"/>
          <w:color w:val="0563C1"/>
        </w:rPr>
        <w:fldChar w:fldCharType="end"/>
      </w:r>
    </w:p>
    <w:p w14:paraId="2E8EDFD3">
      <w:pPr>
        <w:spacing w:after="200" w:line="400" w:lineRule="atLeast"/>
      </w:pPr>
      <w:r>
        <w:fldChar w:fldCharType="begin"/>
      </w:r>
      <w:r>
        <w:instrText xml:space="preserve"> HYPERLINK "https://mp.weixin.qq.com/s?__biz=MzAxNzE4NDU2NA==&amp;mid=2734248073&amp;idx=1&amp;sn=1c21c9b4b5d5bb1fcfa38e0522ffa032&amp;chksm=bde28f04a09529494dd385b859fa2f8f57b41b4a65b2121b1bf60a77d679eda6445798ee082e&amp;scene=27" \h </w:instrText>
      </w:r>
      <w:r>
        <w:fldChar w:fldCharType="separate"/>
      </w:r>
      <w:r>
        <w:rPr>
          <w:rStyle w:val="13"/>
          <w:color w:val="0563C1"/>
        </w:rPr>
        <w:t>[154,363]. 青少年课外体育锻炼的影响因素及效果差异研究</w:t>
      </w:r>
      <w:r>
        <w:rPr>
          <w:rStyle w:val="13"/>
          <w:color w:val="0563C1"/>
        </w:rPr>
        <w:fldChar w:fldCharType="end"/>
      </w:r>
    </w:p>
    <w:p w14:paraId="09C15412">
      <w:pPr>
        <w:spacing w:after="200" w:line="400" w:lineRule="atLeast"/>
      </w:pPr>
      <w:r>
        <w:fldChar w:fldCharType="begin"/>
      </w:r>
      <w:r>
        <w:instrText xml:space="preserve"> HYPERLINK "http://www.cjsh.org.cn/cn/article/doi/10.16835/j.cnki.1000-9817.2022.04.004" \h </w:instrText>
      </w:r>
      <w:r>
        <w:fldChar w:fldCharType="separate"/>
      </w:r>
      <w:r>
        <w:rPr>
          <w:rStyle w:val="13"/>
          <w:color w:val="0563C1"/>
        </w:rPr>
        <w:t>[155]. Physical activity of Chinese children and adolescents: age, gender and regional characteristics</w:t>
      </w:r>
      <w:r>
        <w:rPr>
          <w:rStyle w:val="13"/>
          <w:color w:val="0563C1"/>
        </w:rPr>
        <w:fldChar w:fldCharType="end"/>
      </w:r>
    </w:p>
    <w:p w14:paraId="3AD003B3">
      <w:pPr>
        <w:spacing w:after="200" w:line="400" w:lineRule="atLeast"/>
      </w:pPr>
      <w:r>
        <w:fldChar w:fldCharType="begin"/>
      </w:r>
      <w:r>
        <w:instrText xml:space="preserve"> HYPERLINK "https://files.metaso.cn/api/public-file/preview?fileName=8684841047050330112.pdf" \h </w:instrText>
      </w:r>
      <w:r>
        <w:fldChar w:fldCharType="separate"/>
      </w:r>
      <w:r>
        <w:rPr>
          <w:rStyle w:val="13"/>
          <w:color w:val="0563C1"/>
        </w:rPr>
        <w:t>[156,157]. 抗癌力 何裕民教授抗癌之和合观</w:t>
      </w:r>
      <w:r>
        <w:rPr>
          <w:rStyle w:val="13"/>
          <w:color w:val="0563C1"/>
        </w:rPr>
        <w:fldChar w:fldCharType="end"/>
      </w:r>
    </w:p>
    <w:p w14:paraId="2759DEDC">
      <w:pPr>
        <w:spacing w:after="200" w:line="400" w:lineRule="atLeast"/>
      </w:pPr>
      <w:r>
        <w:fldChar w:fldCharType="begin"/>
      </w:r>
      <w:r>
        <w:instrText xml:space="preserve"> HYPERLINK "https://m.163.com/dy/article/JCHEQOEN05566SDF.html" \h </w:instrText>
      </w:r>
      <w:r>
        <w:fldChar w:fldCharType="separate"/>
      </w:r>
      <w:r>
        <w:rPr>
          <w:rStyle w:val="13"/>
          <w:color w:val="0563C1"/>
        </w:rPr>
        <w:t>[158]. 体育成绩，正在成为一个新的教育角力场</w:t>
      </w:r>
      <w:r>
        <w:rPr>
          <w:rStyle w:val="13"/>
          <w:color w:val="0563C1"/>
        </w:rPr>
        <w:fldChar w:fldCharType="end"/>
      </w:r>
    </w:p>
    <w:p w14:paraId="1A3FBBCC">
      <w:pPr>
        <w:spacing w:after="200" w:line="400" w:lineRule="atLeast"/>
      </w:pPr>
      <w:r>
        <w:fldChar w:fldCharType="begin"/>
      </w:r>
      <w:r>
        <w:instrText xml:space="preserve"> HYPERLINK "https://news.qq.com/a/20070531/000195.htm" \h </w:instrText>
      </w:r>
      <w:r>
        <w:fldChar w:fldCharType="separate"/>
      </w:r>
      <w:r>
        <w:rPr>
          <w:rStyle w:val="13"/>
          <w:color w:val="0563C1"/>
        </w:rPr>
        <w:t>[162]. 城市中小学生课业负担调查报告</w:t>
      </w:r>
      <w:r>
        <w:rPr>
          <w:rStyle w:val="13"/>
          <w:color w:val="0563C1"/>
        </w:rPr>
        <w:fldChar w:fldCharType="end"/>
      </w:r>
    </w:p>
    <w:p w14:paraId="4D1E7877">
      <w:pPr>
        <w:spacing w:after="200" w:line="400" w:lineRule="atLeast"/>
      </w:pPr>
      <w:r>
        <w:fldChar w:fldCharType="begin"/>
      </w:r>
      <w:r>
        <w:instrText xml:space="preserve"> HYPERLINK "https://m.thepaper.cn/newsDetail_forward_1390017" \h </w:instrText>
      </w:r>
      <w:r>
        <w:fldChar w:fldCharType="separate"/>
      </w:r>
      <w:r>
        <w:rPr>
          <w:rStyle w:val="13"/>
          <w:color w:val="0563C1"/>
        </w:rPr>
        <w:t>[164]. 当跑步进入寒假作业</w:t>
      </w:r>
      <w:r>
        <w:rPr>
          <w:rStyle w:val="13"/>
          <w:color w:val="0563C1"/>
        </w:rPr>
        <w:fldChar w:fldCharType="end"/>
      </w:r>
    </w:p>
    <w:p w14:paraId="52FE9114">
      <w:pPr>
        <w:spacing w:after="200" w:line="400" w:lineRule="atLeast"/>
      </w:pPr>
      <w:r>
        <w:fldChar w:fldCharType="begin"/>
      </w:r>
      <w:r>
        <w:instrText xml:space="preserve"> HYPERLINK "http://cmstykx.cisszgty.com/xhimg/soft/190401/4-1Z401091SB63.pdf" \h </w:instrText>
      </w:r>
      <w:r>
        <w:fldChar w:fldCharType="separate"/>
      </w:r>
      <w:r>
        <w:rPr>
          <w:rStyle w:val="13"/>
          <w:color w:val="0563C1"/>
        </w:rPr>
        <w:t>[165,168,173]. 中学生体育锻炼影响因素研究——基于CEPS（2014-2015）数据的多层模型</w:t>
      </w:r>
      <w:r>
        <w:rPr>
          <w:rStyle w:val="13"/>
          <w:color w:val="0563C1"/>
        </w:rPr>
        <w:fldChar w:fldCharType="end"/>
      </w:r>
    </w:p>
    <w:p w14:paraId="52F4973E">
      <w:pPr>
        <w:spacing w:after="200" w:line="400" w:lineRule="atLeast"/>
      </w:pPr>
      <w:r>
        <w:fldChar w:fldCharType="begin"/>
      </w:r>
      <w:r>
        <w:instrText xml:space="preserve"> HYPERLINK "http://shnu.ijournals.cn/jyb/ch/reader/download_pdf.aspx?file_no=202454016&amp;year_id=2024&amp;quarter_id=54&amp;falg=1" \h </w:instrText>
      </w:r>
      <w:r>
        <w:fldChar w:fldCharType="separate"/>
      </w:r>
      <w:r>
        <w:rPr>
          <w:rStyle w:val="13"/>
          <w:color w:val="0563C1"/>
        </w:rPr>
        <w:t>[166,170,172,384,400]. 体育锻炼对青少年学业成绩的影响:效应及特征</w:t>
      </w:r>
      <w:r>
        <w:rPr>
          <w:rStyle w:val="13"/>
          <w:color w:val="0563C1"/>
        </w:rPr>
        <w:fldChar w:fldCharType="end"/>
      </w:r>
    </w:p>
    <w:p w14:paraId="2E8F2AE5">
      <w:pPr>
        <w:spacing w:after="200" w:line="400" w:lineRule="atLeast"/>
      </w:pPr>
      <w:r>
        <w:fldChar w:fldCharType="begin"/>
      </w:r>
      <w:r>
        <w:instrText xml:space="preserve"> HYPERLINK "https://files.metaso.cn/api/public-file/preview?fileName=8684110403621707776.pdf" \h </w:instrText>
      </w:r>
      <w:r>
        <w:fldChar w:fldCharType="separate"/>
      </w:r>
      <w:r>
        <w:rPr>
          <w:rStyle w:val="13"/>
          <w:color w:val="0563C1"/>
        </w:rPr>
        <w:t>[169,399]. 体育锻炼对青少年认知能力和学业成绩的影响</w:t>
      </w:r>
      <w:r>
        <w:rPr>
          <w:rStyle w:val="13"/>
          <w:color w:val="0563C1"/>
        </w:rPr>
        <w:fldChar w:fldCharType="end"/>
      </w:r>
    </w:p>
    <w:p w14:paraId="167D58F6">
      <w:pPr>
        <w:spacing w:after="200" w:line="400" w:lineRule="atLeast"/>
      </w:pPr>
      <w:r>
        <w:fldChar w:fldCharType="begin"/>
      </w:r>
      <w:r>
        <w:instrText xml:space="preserve"> HYPERLINK "http://cmstykx.cisszgty.com/xhimg/soft/220825/5-220R5155413D1.pdf" \h </w:instrText>
      </w:r>
      <w:r>
        <w:fldChar w:fldCharType="separate"/>
      </w:r>
      <w:r>
        <w:rPr>
          <w:rStyle w:val="13"/>
          <w:color w:val="0563C1"/>
        </w:rPr>
        <w:t>[171,174]. 青少年体育锻炼与学业表现:基于CEPS数据的再检验</w:t>
      </w:r>
      <w:r>
        <w:rPr>
          <w:rStyle w:val="13"/>
          <w:color w:val="0563C1"/>
        </w:rPr>
        <w:fldChar w:fldCharType="end"/>
      </w:r>
    </w:p>
    <w:p w14:paraId="69840682">
      <w:pPr>
        <w:spacing w:after="200" w:line="400" w:lineRule="atLeast"/>
      </w:pPr>
      <w:r>
        <w:fldChar w:fldCharType="begin"/>
      </w:r>
      <w:r>
        <w:instrText xml:space="preserve"> HYPERLINK "https://files.metaso.cn/api/public-file/preview?fileName=8672836504088715264.pdf" \h </w:instrText>
      </w:r>
      <w:r>
        <w:fldChar w:fldCharType="separate"/>
      </w:r>
      <w:r>
        <w:rPr>
          <w:rStyle w:val="13"/>
          <w:color w:val="0563C1"/>
        </w:rPr>
        <w:t>[175,180]. 中国学龄儿童膳食指南（2022）</w:t>
      </w:r>
      <w:r>
        <w:rPr>
          <w:rStyle w:val="13"/>
          <w:color w:val="0563C1"/>
        </w:rPr>
        <w:fldChar w:fldCharType="end"/>
      </w:r>
    </w:p>
    <w:p w14:paraId="77E52037">
      <w:pPr>
        <w:spacing w:after="200" w:line="400" w:lineRule="atLeast"/>
      </w:pPr>
      <w:r>
        <w:fldChar w:fldCharType="begin"/>
      </w:r>
      <w:r>
        <w:instrText xml:space="preserve"> HYPERLINK "https://files.metaso.cn/api/public-file/preview?fileName=8684227977360543745.pdf" \h </w:instrText>
      </w:r>
      <w:r>
        <w:fldChar w:fldCharType="separate"/>
      </w:r>
      <w:r>
        <w:rPr>
          <w:rStyle w:val="13"/>
          <w:color w:val="0563C1"/>
        </w:rPr>
        <w:t>[176,179,229,235,275,279,280,282,283,388]. 中国儿童青少年身体活动现状及相关影响因素</w:t>
      </w:r>
      <w:r>
        <w:rPr>
          <w:rStyle w:val="13"/>
          <w:color w:val="0563C1"/>
        </w:rPr>
        <w:fldChar w:fldCharType="end"/>
      </w:r>
    </w:p>
    <w:p w14:paraId="6EF601FE">
      <w:pPr>
        <w:spacing w:after="200" w:line="400" w:lineRule="atLeast"/>
      </w:pPr>
      <w:r>
        <w:fldChar w:fldCharType="begin"/>
      </w:r>
      <w:r>
        <w:instrText xml:space="preserve"> HYPERLINK "https://files.metaso.cn/api/public-file/preview?fileName=8691062956850163712.pdf" \h </w:instrText>
      </w:r>
      <w:r>
        <w:fldChar w:fldCharType="separate"/>
      </w:r>
      <w:r>
        <w:rPr>
          <w:rStyle w:val="13"/>
          <w:color w:val="0563C1"/>
        </w:rPr>
        <w:t>[182]. 《教育强国建设规划纲要（2024—2035年）》解读</w:t>
      </w:r>
      <w:r>
        <w:rPr>
          <w:rStyle w:val="13"/>
          <w:color w:val="0563C1"/>
        </w:rPr>
        <w:fldChar w:fldCharType="end"/>
      </w:r>
    </w:p>
    <w:p w14:paraId="4433AD74">
      <w:pPr>
        <w:spacing w:after="200" w:line="400" w:lineRule="atLeast"/>
      </w:pPr>
      <w:r>
        <w:fldChar w:fldCharType="begin"/>
      </w:r>
      <w:r>
        <w:instrText xml:space="preserve"> HYPERLINK "https://k.sina.cn/article_5953740931_162dee08306702bpz2.html" \h </w:instrText>
      </w:r>
      <w:r>
        <w:fldChar w:fldCharType="separate"/>
      </w:r>
      <w:r>
        <w:rPr>
          <w:rStyle w:val="13"/>
          <w:color w:val="0563C1"/>
        </w:rPr>
        <w:t>[183,184]. 教育部等五部门联合印发学生体质强健计划</w:t>
      </w:r>
      <w:r>
        <w:rPr>
          <w:rStyle w:val="13"/>
          <w:color w:val="0563C1"/>
        </w:rPr>
        <w:fldChar w:fldCharType="end"/>
      </w:r>
    </w:p>
    <w:p w14:paraId="2FE2A66A">
      <w:pPr>
        <w:spacing w:after="200" w:line="400" w:lineRule="atLeast"/>
      </w:pPr>
      <w:r>
        <w:fldChar w:fldCharType="begin"/>
      </w:r>
      <w:r>
        <w:instrText xml:space="preserve"> HYPERLINK "https://finance.sina.com.cn/roll/2025-01-20/doc-inefpywq0088545.shtml" \h </w:instrText>
      </w:r>
      <w:r>
        <w:fldChar w:fldCharType="separate"/>
      </w:r>
      <w:r>
        <w:rPr>
          <w:rStyle w:val="13"/>
          <w:color w:val="0563C1"/>
        </w:rPr>
        <w:t>[186,188]. 《教育强国建设规划纲要（2024—2035年）》</w:t>
      </w:r>
      <w:r>
        <w:rPr>
          <w:rStyle w:val="13"/>
          <w:color w:val="0563C1"/>
        </w:rPr>
        <w:fldChar w:fldCharType="end"/>
      </w:r>
    </w:p>
    <w:p w14:paraId="12A84684">
      <w:pPr>
        <w:spacing w:after="200" w:line="400" w:lineRule="atLeast"/>
      </w:pPr>
      <w:r>
        <w:fldChar w:fldCharType="begin"/>
      </w:r>
      <w:r>
        <w:instrText xml:space="preserve"> HYPERLINK "https://files.metaso.cn/api/public-file/preview?fileName=8686252038916112384.pdf" \h </w:instrText>
      </w:r>
      <w:r>
        <w:fldChar w:fldCharType="separate"/>
      </w:r>
      <w:r>
        <w:rPr>
          <w:rStyle w:val="13"/>
          <w:color w:val="0563C1"/>
        </w:rPr>
        <w:t>[187]. 《普通高中体育与健康课程标准日常修订版（2017年版2025年修订）》解读</w:t>
      </w:r>
      <w:r>
        <w:rPr>
          <w:rStyle w:val="13"/>
          <w:color w:val="0563C1"/>
        </w:rPr>
        <w:fldChar w:fldCharType="end"/>
      </w:r>
    </w:p>
    <w:p w14:paraId="7D5B52F4">
      <w:pPr>
        <w:spacing w:after="200" w:line="400" w:lineRule="atLeast"/>
      </w:pPr>
      <w:r>
        <w:fldChar w:fldCharType="begin"/>
      </w:r>
      <w:r>
        <w:instrText xml:space="preserve"> HYPERLINK "http://finance.sina.com.cn/jjxw/2025-11-19/doc-infxxncy4666773.shtml" \h </w:instrText>
      </w:r>
      <w:r>
        <w:fldChar w:fldCharType="separate"/>
      </w:r>
      <w:r>
        <w:rPr>
          <w:rStyle w:val="13"/>
          <w:color w:val="0563C1"/>
        </w:rPr>
        <w:t>[189,190]. 关于实施学生体质强健计划的意见</w:t>
      </w:r>
      <w:r>
        <w:rPr>
          <w:rStyle w:val="13"/>
          <w:color w:val="0563C1"/>
        </w:rPr>
        <w:fldChar w:fldCharType="end"/>
      </w:r>
    </w:p>
    <w:p w14:paraId="6C6FF47E">
      <w:pPr>
        <w:spacing w:after="200" w:line="400" w:lineRule="atLeast"/>
      </w:pPr>
      <w:r>
        <w:fldChar w:fldCharType="begin"/>
      </w:r>
      <w:r>
        <w:instrText xml:space="preserve"> HYPERLINK "https://www.chinagp.net/CN/article/downloadArticleFile.do?attachType=PDF&amp;id=9127" \h </w:instrText>
      </w:r>
      <w:r>
        <w:fldChar w:fldCharType="separate"/>
      </w:r>
      <w:r>
        <w:rPr>
          <w:rStyle w:val="13"/>
          <w:color w:val="0563C1"/>
        </w:rPr>
        <w:t>[191]. 《中国心血管健康与疾病报告 2024》要点解读</w:t>
      </w:r>
      <w:r>
        <w:rPr>
          <w:rStyle w:val="13"/>
          <w:color w:val="0563C1"/>
        </w:rPr>
        <w:fldChar w:fldCharType="end"/>
      </w:r>
    </w:p>
    <w:p w14:paraId="73F8A648">
      <w:pPr>
        <w:spacing w:after="200" w:line="400" w:lineRule="atLeast"/>
      </w:pPr>
      <w:r>
        <w:fldChar w:fldCharType="begin"/>
      </w:r>
      <w:r>
        <w:instrText xml:space="preserve"> HYPERLINK "https://files.metaso.cn/api/public-file/preview?fileName=8687508156020756480.pdf" \h </w:instrText>
      </w:r>
      <w:r>
        <w:fldChar w:fldCharType="separate"/>
      </w:r>
      <w:r>
        <w:rPr>
          <w:rStyle w:val="13"/>
          <w:color w:val="0563C1"/>
        </w:rPr>
        <w:t>[192]. “双减”政策与学校体育发展</w:t>
      </w:r>
      <w:r>
        <w:rPr>
          <w:rStyle w:val="13"/>
          <w:color w:val="0563C1"/>
        </w:rPr>
        <w:fldChar w:fldCharType="end"/>
      </w:r>
    </w:p>
    <w:p w14:paraId="28DABB62">
      <w:pPr>
        <w:spacing w:after="200" w:line="400" w:lineRule="atLeast"/>
      </w:pPr>
      <w:r>
        <w:fldChar w:fldCharType="begin"/>
      </w:r>
      <w:r>
        <w:instrText xml:space="preserve"> HYPERLINK "https://files.metaso.cn/api/public-file/preview?fileName=8678951390321709056.pdf" \h </w:instrText>
      </w:r>
      <w:r>
        <w:fldChar w:fldCharType="separate"/>
      </w:r>
      <w:r>
        <w:rPr>
          <w:rStyle w:val="13"/>
          <w:color w:val="0563C1"/>
        </w:rPr>
        <w:t>[193]. 健康中国行动（2019—2030年）：总体要求、重大行动及主要指标</w:t>
      </w:r>
      <w:r>
        <w:rPr>
          <w:rStyle w:val="13"/>
          <w:color w:val="0563C1"/>
        </w:rPr>
        <w:fldChar w:fldCharType="end"/>
      </w:r>
    </w:p>
    <w:p w14:paraId="6D1A6A81">
      <w:pPr>
        <w:spacing w:after="200" w:line="400" w:lineRule="atLeast"/>
      </w:pPr>
      <w:r>
        <w:fldChar w:fldCharType="begin"/>
      </w:r>
      <w:r>
        <w:instrText xml:space="preserve"> HYPERLINK "https://www.wehefei.com/news/2025/05/30/c_657448.htm" \h </w:instrText>
      </w:r>
      <w:r>
        <w:fldChar w:fldCharType="separate"/>
      </w:r>
      <w:r>
        <w:rPr>
          <w:rStyle w:val="13"/>
          <w:color w:val="0563C1"/>
        </w:rPr>
        <w:t>[196]. 我省保障中小学生每日体育活动不少于2小时，2024年体质健康抽测优良率达56.87%-合肥网</w:t>
      </w:r>
      <w:r>
        <w:rPr>
          <w:rStyle w:val="13"/>
          <w:color w:val="0563C1"/>
        </w:rPr>
        <w:fldChar w:fldCharType="end"/>
      </w:r>
    </w:p>
    <w:p w14:paraId="68E18CD9">
      <w:pPr>
        <w:spacing w:after="200" w:line="400" w:lineRule="atLeast"/>
      </w:pPr>
      <w:r>
        <w:fldChar w:fldCharType="begin"/>
      </w:r>
      <w:r>
        <w:instrText xml:space="preserve"> HYPERLINK "http://finance.sina.com.cn/wm/2024-09-26/doc-incqnmev1362497.shtml" \h </w:instrText>
      </w:r>
      <w:r>
        <w:fldChar w:fldCharType="separate"/>
      </w:r>
      <w:r>
        <w:rPr>
          <w:rStyle w:val="13"/>
          <w:color w:val="0563C1"/>
        </w:rPr>
        <w:t>[197]. 教育部明确：保障中小学生每天综合体育活动时间不低于2小时</w:t>
      </w:r>
      <w:r>
        <w:rPr>
          <w:rStyle w:val="13"/>
          <w:color w:val="0563C1"/>
        </w:rPr>
        <w:fldChar w:fldCharType="end"/>
      </w:r>
    </w:p>
    <w:p w14:paraId="1AE3937A">
      <w:pPr>
        <w:spacing w:after="200" w:line="400" w:lineRule="atLeast"/>
      </w:pPr>
      <w:r>
        <w:fldChar w:fldCharType="begin"/>
      </w:r>
      <w:r>
        <w:instrText xml:space="preserve"> HYPERLINK "https://xueqiu.com/9345639575/179273108" \h </w:instrText>
      </w:r>
      <w:r>
        <w:fldChar w:fldCharType="separate"/>
      </w:r>
      <w:r>
        <w:rPr>
          <w:rStyle w:val="13"/>
          <w:color w:val="0563C1"/>
        </w:rPr>
        <w:t>[198]. 教育部：中小学生每天体育活动2小时</w:t>
      </w:r>
      <w:r>
        <w:rPr>
          <w:rStyle w:val="13"/>
          <w:color w:val="0563C1"/>
        </w:rPr>
        <w:fldChar w:fldCharType="end"/>
      </w:r>
    </w:p>
    <w:p w14:paraId="42F42101">
      <w:pPr>
        <w:spacing w:after="200" w:line="400" w:lineRule="atLeast"/>
      </w:pPr>
      <w:r>
        <w:fldChar w:fldCharType="begin"/>
      </w:r>
      <w:r>
        <w:instrText xml:space="preserve"> HYPERLINK "https://files.metaso.cn/api/public-file/preview?fileName=8687865167133913088.pdf" \h </w:instrText>
      </w:r>
      <w:r>
        <w:fldChar w:fldCharType="separate"/>
      </w:r>
      <w:r>
        <w:rPr>
          <w:rStyle w:val="13"/>
          <w:color w:val="0563C1"/>
        </w:rPr>
        <w:t>[199]. 历史演进与政策嬗变：从“增强体质”到“体教融合”——中国儿童青少年体育健康促进政策演进的特征分析</w:t>
      </w:r>
      <w:r>
        <w:rPr>
          <w:rStyle w:val="13"/>
          <w:color w:val="0563C1"/>
        </w:rPr>
        <w:fldChar w:fldCharType="end"/>
      </w:r>
    </w:p>
    <w:p w14:paraId="4B9138AC">
      <w:pPr>
        <w:spacing w:after="200" w:line="400" w:lineRule="atLeast"/>
      </w:pPr>
      <w:r>
        <w:fldChar w:fldCharType="begin"/>
      </w:r>
      <w:r>
        <w:instrText xml:space="preserve"> HYPERLINK "https://files.metaso.cn/api/public-file/preview?fileName=8679513343239856128.pdf" \h </w:instrText>
      </w:r>
      <w:r>
        <w:fldChar w:fldCharType="separate"/>
      </w:r>
      <w:r>
        <w:rPr>
          <w:rStyle w:val="13"/>
          <w:color w:val="0563C1"/>
        </w:rPr>
        <w:t>[202]. 2025年11月19日新闻联播文字版</w:t>
      </w:r>
      <w:r>
        <w:rPr>
          <w:rStyle w:val="13"/>
          <w:color w:val="0563C1"/>
        </w:rPr>
        <w:fldChar w:fldCharType="end"/>
      </w:r>
    </w:p>
    <w:p w14:paraId="66E626DF">
      <w:pPr>
        <w:spacing w:after="200" w:line="400" w:lineRule="atLeast"/>
      </w:pPr>
      <w:r>
        <w:fldChar w:fldCharType="begin"/>
      </w:r>
      <w:r>
        <w:instrText xml:space="preserve"> HYPERLINK "https://files.metaso.cn/api/public-file/preview?fileName=8686356169882054656.pdf" \h </w:instrText>
      </w:r>
      <w:r>
        <w:fldChar w:fldCharType="separate"/>
      </w:r>
      <w:r>
        <w:rPr>
          <w:rStyle w:val="13"/>
          <w:color w:val="0563C1"/>
        </w:rPr>
        <w:t>[203,240,245]. 新时代高校辅导员素质能力提升方法与路径研究</w:t>
      </w:r>
      <w:r>
        <w:rPr>
          <w:rStyle w:val="13"/>
          <w:color w:val="0563C1"/>
        </w:rPr>
        <w:fldChar w:fldCharType="end"/>
      </w:r>
    </w:p>
    <w:p w14:paraId="288EB3C0">
      <w:pPr>
        <w:spacing w:after="200" w:line="400" w:lineRule="atLeast"/>
      </w:pPr>
      <w:r>
        <w:fldChar w:fldCharType="begin"/>
      </w:r>
      <w:r>
        <w:instrText xml:space="preserve"> HYPERLINK "http://www.zjjyb.cn/page/1/2025-11/25/03/2025112503_pdf.pdf" \h </w:instrText>
      </w:r>
      <w:r>
        <w:fldChar w:fldCharType="separate"/>
      </w:r>
      <w:r>
        <w:rPr>
          <w:rStyle w:val="13"/>
          <w:color w:val="0563C1"/>
        </w:rPr>
        <w:t>[205]. 学生体质强健计划的三重突破</w:t>
      </w:r>
      <w:r>
        <w:rPr>
          <w:rStyle w:val="13"/>
          <w:color w:val="0563C1"/>
        </w:rPr>
        <w:fldChar w:fldCharType="end"/>
      </w:r>
    </w:p>
    <w:p w14:paraId="02F7D14E">
      <w:pPr>
        <w:spacing w:after="200" w:line="400" w:lineRule="atLeast"/>
      </w:pPr>
      <w:r>
        <w:fldChar w:fldCharType="begin"/>
      </w:r>
      <w:r>
        <w:instrText xml:space="preserve"> HYPERLINK "http://www.xnwbw.com/page/1/2025-11/25/A07/20251125A07_pdf.pdf" \h </w:instrText>
      </w:r>
      <w:r>
        <w:fldChar w:fldCharType="separate"/>
      </w:r>
      <w:r>
        <w:rPr>
          <w:rStyle w:val="13"/>
          <w:color w:val="0563C1"/>
        </w:rPr>
        <w:t>[206,222]. 专家解读学生体质强健计划新意和亮点</w:t>
      </w:r>
      <w:r>
        <w:rPr>
          <w:rStyle w:val="13"/>
          <w:color w:val="0563C1"/>
        </w:rPr>
        <w:fldChar w:fldCharType="end"/>
      </w:r>
    </w:p>
    <w:p w14:paraId="15B512B1">
      <w:pPr>
        <w:spacing w:after="200" w:line="400" w:lineRule="atLeast"/>
      </w:pPr>
      <w:r>
        <w:fldChar w:fldCharType="begin"/>
      </w:r>
      <w:r>
        <w:instrText xml:space="preserve"> HYPERLINK "https://www.sohu.com/a/967451885_121106994" \h </w:instrText>
      </w:r>
      <w:r>
        <w:fldChar w:fldCharType="separate"/>
      </w:r>
      <w:r>
        <w:rPr>
          <w:rStyle w:val="13"/>
          <w:color w:val="0563C1"/>
        </w:rPr>
        <w:t>[207,213,224]. 学生体质强健计划</w:t>
      </w:r>
      <w:r>
        <w:rPr>
          <w:rStyle w:val="13"/>
          <w:color w:val="0563C1"/>
        </w:rPr>
        <w:fldChar w:fldCharType="end"/>
      </w:r>
    </w:p>
    <w:p w14:paraId="1FCEE12A">
      <w:pPr>
        <w:spacing w:after="200" w:line="400" w:lineRule="atLeast"/>
      </w:pPr>
      <w:r>
        <w:fldChar w:fldCharType="begin"/>
      </w:r>
      <w:r>
        <w:instrText xml:space="preserve"> HYPERLINK "https://mp.weixin.qq.com/s?__biz=MjM5ODc4MjY5NQ==&amp;mid=2654423332&amp;idx=2&amp;sn=b6c5006b446acd443aa502c63499a8c8&amp;chksm=bc79af9b395c396b1104e7ea99aa72474708b14a5e61324d307d36fecff41fa517bb2554057f&amp;scene=27" \h </w:instrText>
      </w:r>
      <w:r>
        <w:fldChar w:fldCharType="separate"/>
      </w:r>
      <w:r>
        <w:rPr>
          <w:rStyle w:val="13"/>
          <w:color w:val="0563C1"/>
        </w:rPr>
        <w:t>[208]. 学生体质强健计划：实施‘每天2小时’体育活动</w:t>
      </w:r>
      <w:r>
        <w:rPr>
          <w:rStyle w:val="13"/>
          <w:color w:val="0563C1"/>
        </w:rPr>
        <w:fldChar w:fldCharType="end"/>
      </w:r>
    </w:p>
    <w:p w14:paraId="61705092">
      <w:pPr>
        <w:spacing w:after="200" w:line="400" w:lineRule="atLeast"/>
      </w:pPr>
      <w:r>
        <w:fldChar w:fldCharType="begin"/>
      </w:r>
      <w:r>
        <w:instrText xml:space="preserve"> HYPERLINK "http://big5.cctv.com/gate/big5/news.cctv.com/2025/11/04/ARTIVhjBofejIwslDj7oKNeA251104.shtml" \h </w:instrText>
      </w:r>
      <w:r>
        <w:fldChar w:fldCharType="separate"/>
      </w:r>
      <w:r>
        <w:rPr>
          <w:rStyle w:val="13"/>
          <w:color w:val="0563C1"/>
        </w:rPr>
        <w:t>[209,214,223]. 學生體質強健計劃：寧夏中小學體育教學改革實踐與成效</w:t>
      </w:r>
      <w:r>
        <w:rPr>
          <w:rStyle w:val="13"/>
          <w:color w:val="0563C1"/>
        </w:rPr>
        <w:fldChar w:fldCharType="end"/>
      </w:r>
    </w:p>
    <w:p w14:paraId="1166026B">
      <w:pPr>
        <w:spacing w:after="200" w:line="400" w:lineRule="atLeast"/>
      </w:pPr>
      <w:r>
        <w:fldChar w:fldCharType="begin"/>
      </w:r>
      <w:r>
        <w:instrText xml:space="preserve"> HYPERLINK "https://files.metaso.cn/api/public-file/preview?fileName=8676768876101386240.pdf" \h </w:instrText>
      </w:r>
      <w:r>
        <w:fldChar w:fldCharType="separate"/>
      </w:r>
      <w:r>
        <w:rPr>
          <w:rStyle w:val="13"/>
          <w:color w:val="0563C1"/>
        </w:rPr>
        <w:t>[210,215,362]. AI CITY发展研究报告："人工智能+"时代的智慧城市发展范式创新（2025年）</w:t>
      </w:r>
      <w:r>
        <w:rPr>
          <w:rStyle w:val="13"/>
          <w:color w:val="0563C1"/>
        </w:rPr>
        <w:fldChar w:fldCharType="end"/>
      </w:r>
    </w:p>
    <w:p w14:paraId="3C170F3A">
      <w:pPr>
        <w:spacing w:after="200" w:line="400" w:lineRule="atLeast"/>
      </w:pPr>
      <w:r>
        <w:fldChar w:fldCharType="begin"/>
      </w:r>
      <w:r>
        <w:instrText xml:space="preserve"> HYPERLINK "https://static.0471tv.org.cn/rb/pc/att/202503/26/7cc1c3e7-304d-4e63-a258-a9eea7f4902b.pdf" \h </w:instrText>
      </w:r>
      <w:r>
        <w:fldChar w:fldCharType="separate"/>
      </w:r>
      <w:r>
        <w:rPr>
          <w:rStyle w:val="13"/>
          <w:color w:val="0563C1"/>
        </w:rPr>
        <w:t>[211]. 呼和浩特：阳光体育两小时 活力绽放满校园</w:t>
      </w:r>
      <w:r>
        <w:rPr>
          <w:rStyle w:val="13"/>
          <w:color w:val="0563C1"/>
        </w:rPr>
        <w:fldChar w:fldCharType="end"/>
      </w:r>
    </w:p>
    <w:p w14:paraId="61C72D69">
      <w:pPr>
        <w:spacing w:after="200" w:line="400" w:lineRule="atLeast"/>
      </w:pPr>
      <w:r>
        <w:fldChar w:fldCharType="begin"/>
      </w:r>
      <w:r>
        <w:instrText xml:space="preserve"> HYPERLINK "https://www.gsedunews.cn/uploadfiles/FSDCOMPANY/voice/2025/2025-04-02/20250402111318.pdf" \h </w:instrText>
      </w:r>
      <w:r>
        <w:fldChar w:fldCharType="separate"/>
      </w:r>
      <w:r>
        <w:rPr>
          <w:rStyle w:val="13"/>
          <w:color w:val="0563C1"/>
        </w:rPr>
        <w:t>[212]. 省委教育工委 省教育厅党组召开扩大会议 安排部署深入贯彻中央八项规定精神学习教育</w:t>
      </w:r>
      <w:r>
        <w:rPr>
          <w:rStyle w:val="13"/>
          <w:color w:val="0563C1"/>
        </w:rPr>
        <w:fldChar w:fldCharType="end"/>
      </w:r>
    </w:p>
    <w:p w14:paraId="3DFEA652">
      <w:pPr>
        <w:spacing w:after="200" w:line="400" w:lineRule="atLeast"/>
      </w:pPr>
      <w:r>
        <w:fldChar w:fldCharType="begin"/>
      </w:r>
      <w:r>
        <w:instrText xml:space="preserve"> HYPERLINK "http://www.sxllnews.cn/xyllrb/pc/att/202512/03/eaa2e510-37ad-486f-9eb8-87c9a0ea6483.pdf" \h </w:instrText>
      </w:r>
      <w:r>
        <w:fldChar w:fldCharType="separate"/>
      </w:r>
      <w:r>
        <w:rPr>
          <w:rStyle w:val="13"/>
          <w:color w:val="0563C1"/>
        </w:rPr>
        <w:t>[216,361,397]. 让孩子们长得壮壮的、练得棒棒的</w:t>
      </w:r>
      <w:r>
        <w:rPr>
          <w:rStyle w:val="13"/>
          <w:color w:val="0563C1"/>
        </w:rPr>
        <w:fldChar w:fldCharType="end"/>
      </w:r>
    </w:p>
    <w:p w14:paraId="3BBA487B">
      <w:pPr>
        <w:spacing w:after="200" w:line="400" w:lineRule="atLeast"/>
      </w:pPr>
      <w:r>
        <w:fldChar w:fldCharType="begin"/>
      </w:r>
      <w:r>
        <w:instrText xml:space="preserve"> HYPERLINK "https://news.qq.com/rain/a/20251121A05XXH00" \h </w:instrText>
      </w:r>
      <w:r>
        <w:fldChar w:fldCharType="separate"/>
      </w:r>
      <w:r>
        <w:rPr>
          <w:rStyle w:val="13"/>
          <w:color w:val="0563C1"/>
        </w:rPr>
        <w:t>[217,219,393]. 从“每天2小时”到“周周有比赛”，用硬核指标守护学生健康_腾讯新闻</w:t>
      </w:r>
      <w:r>
        <w:rPr>
          <w:rStyle w:val="13"/>
          <w:color w:val="0563C1"/>
        </w:rPr>
        <w:fldChar w:fldCharType="end"/>
      </w:r>
    </w:p>
    <w:p w14:paraId="3B0A9693">
      <w:pPr>
        <w:spacing w:after="200" w:line="400" w:lineRule="atLeast"/>
      </w:pPr>
      <w:r>
        <w:fldChar w:fldCharType="begin"/>
      </w:r>
      <w:r>
        <w:instrText xml:space="preserve"> HYPERLINK "https://cj.sina.com.cn/articles/view/1686546714/6486a91a02002syku" \h </w:instrText>
      </w:r>
      <w:r>
        <w:fldChar w:fldCharType="separate"/>
      </w:r>
      <w:r>
        <w:rPr>
          <w:rStyle w:val="13"/>
          <w:color w:val="0563C1"/>
        </w:rPr>
        <w:t>[220,394]. 落实健康第一教育理念，实施学生体质强健计划</w:t>
      </w:r>
      <w:r>
        <w:rPr>
          <w:rStyle w:val="13"/>
          <w:color w:val="0563C1"/>
        </w:rPr>
        <w:fldChar w:fldCharType="end"/>
      </w:r>
    </w:p>
    <w:p w14:paraId="41BAE4B9">
      <w:pPr>
        <w:spacing w:after="200" w:line="400" w:lineRule="atLeast"/>
      </w:pPr>
      <w:r>
        <w:fldChar w:fldCharType="begin"/>
      </w:r>
      <w:r>
        <w:instrText xml:space="preserve"> HYPERLINK "https://mp.weixin.qq.com/s?__biz=Mzg5NzA3Mzk5Ng==&amp;mid=2247536482&amp;idx=4&amp;sn=12a7d94a65f9e0b8d7cf99672dcbcbf0&amp;chksm=c0755941f702d05710e5800154e87b64bff8aeec8282793226c81f253dd3da8dbfcff550dc53&amp;scene=27" \h </w:instrText>
      </w:r>
      <w:r>
        <w:fldChar w:fldCharType="separate"/>
      </w:r>
      <w:r>
        <w:rPr>
          <w:rStyle w:val="13"/>
          <w:color w:val="0563C1"/>
        </w:rPr>
        <w:t>[225]. 幸孕姐（拥有本文版权，欢迎分享转发）</w:t>
      </w:r>
      <w:r>
        <w:rPr>
          <w:rStyle w:val="13"/>
          <w:color w:val="0563C1"/>
        </w:rPr>
        <w:fldChar w:fldCharType="end"/>
      </w:r>
    </w:p>
    <w:p w14:paraId="2015A0A1">
      <w:pPr>
        <w:spacing w:after="200" w:line="400" w:lineRule="atLeast"/>
      </w:pPr>
      <w:r>
        <w:fldChar w:fldCharType="begin"/>
      </w:r>
      <w:r>
        <w:instrText xml:space="preserve"> HYPERLINK "https://www.x-mol.com/paper/1341564574060167168?recommendPaper=1341877665571807232" \h </w:instrText>
      </w:r>
      <w:r>
        <w:fldChar w:fldCharType="separate"/>
      </w:r>
      <w:r>
        <w:rPr>
          <w:rStyle w:val="13"/>
          <w:color w:val="0563C1"/>
        </w:rPr>
        <w:t>[227]. The association between homework and primary school children's academic achievement. International evidence from PIRLS and TIMSS</w:t>
      </w:r>
      <w:r>
        <w:rPr>
          <w:rStyle w:val="13"/>
          <w:color w:val="0563C1"/>
        </w:rPr>
        <w:fldChar w:fldCharType="end"/>
      </w:r>
    </w:p>
    <w:p w14:paraId="3123490D">
      <w:pPr>
        <w:spacing w:after="200" w:line="400" w:lineRule="atLeast"/>
      </w:pPr>
      <w:r>
        <w:fldChar w:fldCharType="begin"/>
      </w:r>
      <w:r>
        <w:instrText xml:space="preserve"> HYPERLINK "http://2269799.s21d-2.faiusrd.com/61/ABUIABA9GAAg1qOvvgUohs7PrQQ.pdf" \h </w:instrText>
      </w:r>
      <w:r>
        <w:fldChar w:fldCharType="separate"/>
      </w:r>
      <w:r>
        <w:rPr>
          <w:rStyle w:val="13"/>
          <w:color w:val="0563C1"/>
        </w:rPr>
        <w:t>[228,230,365]. 天津市2014年9~22岁学生作息现状</w:t>
      </w:r>
      <w:r>
        <w:rPr>
          <w:rStyle w:val="13"/>
          <w:color w:val="0563C1"/>
        </w:rPr>
        <w:fldChar w:fldCharType="end"/>
      </w:r>
    </w:p>
    <w:p w14:paraId="48BA0B10">
      <w:pPr>
        <w:spacing w:after="200" w:line="400" w:lineRule="atLeast"/>
      </w:pPr>
      <w:r>
        <w:fldChar w:fldCharType="begin"/>
      </w:r>
      <w:r>
        <w:instrText xml:space="preserve"> HYPERLINK "http://html.rhhz.net/zhlxbx/20160206.htm" \h </w:instrText>
      </w:r>
      <w:r>
        <w:fldChar w:fldCharType="separate"/>
      </w:r>
      <w:r>
        <w:rPr>
          <w:rStyle w:val="13"/>
          <w:color w:val="0563C1"/>
        </w:rPr>
        <w:t>[233]. 体育锻炼、睡眠和家庭作业时间与中小学生疑似近视的关系</w:t>
      </w:r>
      <w:r>
        <w:rPr>
          <w:rStyle w:val="13"/>
          <w:color w:val="0563C1"/>
        </w:rPr>
        <w:fldChar w:fldCharType="end"/>
      </w:r>
    </w:p>
    <w:p w14:paraId="13B86590">
      <w:pPr>
        <w:spacing w:after="200" w:line="400" w:lineRule="atLeast"/>
      </w:pPr>
      <w:r>
        <w:fldChar w:fldCharType="begin"/>
      </w:r>
      <w:r>
        <w:instrText xml:space="preserve"> HYPERLINK "https://files.metaso.cn/api/public-file/preview?fileName=8688235202977980416.pdf" \h </w:instrText>
      </w:r>
      <w:r>
        <w:fldChar w:fldCharType="separate"/>
      </w:r>
      <w:r>
        <w:rPr>
          <w:rStyle w:val="13"/>
          <w:color w:val="0563C1"/>
        </w:rPr>
        <w:t>[234]. 学龄儿童 24 h 活动时间分配和替代与操作智商的关系</w:t>
      </w:r>
      <w:r>
        <w:rPr>
          <w:rStyle w:val="13"/>
          <w:color w:val="0563C1"/>
        </w:rPr>
        <w:fldChar w:fldCharType="end"/>
      </w:r>
    </w:p>
    <w:p w14:paraId="2AE6454B">
      <w:pPr>
        <w:spacing w:after="200" w:line="400" w:lineRule="atLeast"/>
      </w:pPr>
      <w:r>
        <w:fldChar w:fldCharType="begin"/>
      </w:r>
      <w:r>
        <w:instrText xml:space="preserve"> HYPERLINK "https://www.bilibili.com/read/cv16056496/" \h </w:instrText>
      </w:r>
      <w:r>
        <w:fldChar w:fldCharType="separate"/>
      </w:r>
      <w:r>
        <w:rPr>
          <w:rStyle w:val="13"/>
          <w:color w:val="0563C1"/>
        </w:rPr>
        <w:t>[236]. 回归分析及相关系数</w:t>
      </w:r>
      <w:r>
        <w:rPr>
          <w:rStyle w:val="13"/>
          <w:color w:val="0563C1"/>
        </w:rPr>
        <w:fldChar w:fldCharType="end"/>
      </w:r>
    </w:p>
    <w:p w14:paraId="51DC29B9">
      <w:pPr>
        <w:spacing w:after="200" w:line="400" w:lineRule="atLeast"/>
      </w:pPr>
      <w:r>
        <w:fldChar w:fldCharType="begin"/>
      </w:r>
      <w:r>
        <w:instrText xml:space="preserve"> HYPERLINK "https://blog.csdn.net/hiahiakk/article/details/144026843" \h </w:instrText>
      </w:r>
      <w:r>
        <w:fldChar w:fldCharType="separate"/>
      </w:r>
      <w:r>
        <w:rPr>
          <w:rStyle w:val="13"/>
          <w:color w:val="0563C1"/>
        </w:rPr>
        <w:t>[237]. 相关系数与回归分析</w:t>
      </w:r>
      <w:r>
        <w:rPr>
          <w:rStyle w:val="13"/>
          <w:color w:val="0563C1"/>
        </w:rPr>
        <w:fldChar w:fldCharType="end"/>
      </w:r>
    </w:p>
    <w:p w14:paraId="4AC07FE7">
      <w:pPr>
        <w:spacing w:after="200" w:line="400" w:lineRule="atLeast"/>
      </w:pPr>
      <w:r>
        <w:fldChar w:fldCharType="begin"/>
      </w:r>
      <w:r>
        <w:instrText xml:space="preserve"> HYPERLINK "http://finance.sina.com.cn/jjxw/2025-01-19/doc-inefpiyu1071058.shtml" \h </w:instrText>
      </w:r>
      <w:r>
        <w:fldChar w:fldCharType="separate"/>
      </w:r>
      <w:r>
        <w:rPr>
          <w:rStyle w:val="13"/>
          <w:color w:val="0563C1"/>
        </w:rPr>
        <w:t>[243]. 明确了！中小学生每天综合体育活动时间不低于2小时</w:t>
      </w:r>
      <w:r>
        <w:rPr>
          <w:rStyle w:val="13"/>
          <w:color w:val="0563C1"/>
        </w:rPr>
        <w:fldChar w:fldCharType="end"/>
      </w:r>
    </w:p>
    <w:p w14:paraId="7F938BE7">
      <w:pPr>
        <w:spacing w:after="200" w:line="400" w:lineRule="atLeast"/>
      </w:pPr>
      <w:r>
        <w:fldChar w:fldCharType="begin"/>
      </w:r>
      <w:r>
        <w:instrText xml:space="preserve"> HYPERLINK "https://files.metaso.cn/api/public-file/preview?fileName=8687511225403904000.pdf" \h </w:instrText>
      </w:r>
      <w:r>
        <w:fldChar w:fldCharType="separate"/>
      </w:r>
      <w:r>
        <w:rPr>
          <w:rStyle w:val="13"/>
          <w:color w:val="0563C1"/>
        </w:rPr>
        <w:t>[246]. 学校体育改革新形势下“体育课外作业”理论与实践问题探讨——兼论“简单、有趣、有效的体育课外作业”</w:t>
      </w:r>
      <w:r>
        <w:rPr>
          <w:rStyle w:val="13"/>
          <w:color w:val="0563C1"/>
        </w:rPr>
        <w:fldChar w:fldCharType="end"/>
      </w:r>
    </w:p>
    <w:p w14:paraId="5206F139">
      <w:pPr>
        <w:spacing w:after="200" w:line="400" w:lineRule="atLeast"/>
      </w:pPr>
      <w:r>
        <w:fldChar w:fldCharType="begin"/>
      </w:r>
      <w:r>
        <w:instrText xml:space="preserve"> HYPERLINK "https://www.bcn.cl/obtienearchivo?id=repositorio/10221/37685/1/BCN__Legislacion_extranjera__actividad_fisica__diaria__en__la___educacion_escolar__FINAL.pdf" \h </w:instrText>
      </w:r>
      <w:r>
        <w:fldChar w:fldCharType="separate"/>
      </w:r>
      <w:r>
        <w:rPr>
          <w:rStyle w:val="13"/>
          <w:color w:val="0563C1"/>
        </w:rPr>
        <w:t>[248,249]. Actividad física diaria en la educación escolar. Legislación extranjera: Finlandia, Dinamarca, China y Francia.</w:t>
      </w:r>
      <w:r>
        <w:rPr>
          <w:rStyle w:val="13"/>
          <w:color w:val="0563C1"/>
        </w:rPr>
        <w:fldChar w:fldCharType="end"/>
      </w:r>
    </w:p>
    <w:p w14:paraId="466515F7">
      <w:pPr>
        <w:spacing w:after="200" w:line="400" w:lineRule="atLeast"/>
      </w:pPr>
      <w:r>
        <w:fldChar w:fldCharType="begin"/>
      </w:r>
      <w:r>
        <w:instrText xml:space="preserve"> HYPERLINK "https://papers.sau.ac.th/files/Master/ED-I/2565/6446B20027.pdf" \h </w:instrText>
      </w:r>
      <w:r>
        <w:fldChar w:fldCharType="separate"/>
      </w:r>
      <w:r>
        <w:rPr>
          <w:rStyle w:val="13"/>
          <w:color w:val="0563C1"/>
        </w:rPr>
        <w:t>[251]. COUNTERMEASURES FOR OPTIMIZATION IMPLEMENTATION OF CHINA'S DOUBLE REDUCTION POLICY IN PRIMARY AND SECONDARY SCHOOLS, CHINA</w:t>
      </w:r>
      <w:r>
        <w:rPr>
          <w:rStyle w:val="13"/>
          <w:color w:val="0563C1"/>
        </w:rPr>
        <w:fldChar w:fldCharType="end"/>
      </w:r>
    </w:p>
    <w:p w14:paraId="44D9E4B4">
      <w:pPr>
        <w:spacing w:after="200" w:line="400" w:lineRule="atLeast"/>
      </w:pPr>
      <w:r>
        <w:fldChar w:fldCharType="begin"/>
      </w:r>
      <w:r>
        <w:instrText xml:space="preserve"> HYPERLINK "https://files.metaso.cn/api/public-file/preview?fileName=8687659908194324481.pdf" \h </w:instrText>
      </w:r>
      <w:r>
        <w:fldChar w:fldCharType="separate"/>
      </w:r>
      <w:r>
        <w:rPr>
          <w:rStyle w:val="13"/>
          <w:color w:val="0563C1"/>
        </w:rPr>
        <w:t>[256]. 教育学</w:t>
      </w:r>
      <w:r>
        <w:rPr>
          <w:rStyle w:val="13"/>
          <w:color w:val="0563C1"/>
        </w:rPr>
        <w:fldChar w:fldCharType="end"/>
      </w:r>
    </w:p>
    <w:p w14:paraId="65C5CA89">
      <w:pPr>
        <w:spacing w:after="200" w:line="400" w:lineRule="atLeast"/>
      </w:pPr>
      <w:r>
        <w:fldChar w:fldCharType="begin"/>
      </w:r>
      <w:r>
        <w:instrText xml:space="preserve"> HYPERLINK "https://idea-cp.cnfin.com/ice/2025/03/18/a14817ce4e934f799724416e9fa51534.pdf" \h </w:instrText>
      </w:r>
      <w:r>
        <w:fldChar w:fldCharType="separate"/>
      </w:r>
      <w:r>
        <w:rPr>
          <w:rStyle w:val="13"/>
          <w:color w:val="0563C1"/>
        </w:rPr>
        <w:t>[257]. 高管信息·三农专刊</w:t>
      </w:r>
      <w:r>
        <w:rPr>
          <w:rStyle w:val="13"/>
          <w:color w:val="0563C1"/>
        </w:rPr>
        <w:fldChar w:fldCharType="end"/>
      </w:r>
    </w:p>
    <w:p w14:paraId="4BA58214">
      <w:pPr>
        <w:spacing w:after="200" w:line="400" w:lineRule="atLeast"/>
      </w:pPr>
      <w:r>
        <w:fldChar w:fldCharType="begin"/>
      </w:r>
      <w:r>
        <w:instrText xml:space="preserve"> HYPERLINK "http://www.bzskl.cn/upfile/202402/2024020759973061.pdf" \h </w:instrText>
      </w:r>
      <w:r>
        <w:fldChar w:fldCharType="separate"/>
      </w:r>
      <w:r>
        <w:rPr>
          <w:rStyle w:val="13"/>
          <w:color w:val="0563C1"/>
        </w:rPr>
        <w:t>[258,324]. 农村学校“五项管理”实施情况调查研究——以恩阳区为例</w:t>
      </w:r>
      <w:r>
        <w:rPr>
          <w:rStyle w:val="13"/>
          <w:color w:val="0563C1"/>
        </w:rPr>
        <w:fldChar w:fldCharType="end"/>
      </w:r>
    </w:p>
    <w:p w14:paraId="2E3D5D96">
      <w:pPr>
        <w:spacing w:after="200" w:line="400" w:lineRule="atLeast"/>
      </w:pPr>
      <w:r>
        <w:fldChar w:fldCharType="begin"/>
      </w:r>
      <w:r>
        <w:instrText xml:space="preserve"> HYPERLINK "https://etfo-ots.ca/wp-content/uploads/2013/08/Daily-Physical-Activity-in-Schools-Grades-7-8.pdf" \h </w:instrText>
      </w:r>
      <w:r>
        <w:fldChar w:fldCharType="separate"/>
      </w:r>
      <w:r>
        <w:rPr>
          <w:rStyle w:val="13"/>
          <w:color w:val="0563C1"/>
        </w:rPr>
        <w:t>[259,323]. Daily Physical Activity in Schools</w:t>
      </w:r>
      <w:r>
        <w:rPr>
          <w:rStyle w:val="13"/>
          <w:color w:val="0563C1"/>
        </w:rPr>
        <w:fldChar w:fldCharType="end"/>
      </w:r>
    </w:p>
    <w:p w14:paraId="23514EDE">
      <w:pPr>
        <w:spacing w:after="200" w:line="400" w:lineRule="atLeast"/>
      </w:pPr>
      <w:r>
        <w:fldChar w:fldCharType="begin"/>
      </w:r>
      <w:r>
        <w:instrText xml:space="preserve"> HYPERLINK "https://files.metaso.cn/api/public-file/preview?fileName=8685170297086603264.pdf" \h </w:instrText>
      </w:r>
      <w:r>
        <w:fldChar w:fldCharType="separate"/>
      </w:r>
      <w:r>
        <w:rPr>
          <w:rStyle w:val="13"/>
          <w:color w:val="0563C1"/>
        </w:rPr>
        <w:t>[260,322]. 体育，让生命持续发光——大体育 强体育践行以体树人强国路</w:t>
      </w:r>
      <w:r>
        <w:rPr>
          <w:rStyle w:val="13"/>
          <w:color w:val="0563C1"/>
        </w:rPr>
        <w:fldChar w:fldCharType="end"/>
      </w:r>
    </w:p>
    <w:p w14:paraId="7FFE5E57">
      <w:pPr>
        <w:spacing w:after="200" w:line="400" w:lineRule="atLeast"/>
      </w:pPr>
      <w:r>
        <w:fldChar w:fldCharType="begin"/>
      </w:r>
      <w:r>
        <w:instrText xml:space="preserve"> HYPERLINK "https://aura.american.edu/articles/thesis/AN_ANALYSIS_AND_COMPARISON_OF_DAILY_SCHEDULES_IN_TODAY_S_MODERN_ELEMENTARY_SCHOOLS_WITH_THOSE_OF_THE_PROGRESSIVE_SCHOOLS_OF_THE_MID-THIRTIES/23869827/1/files/41866134.pdf" \h </w:instrText>
      </w:r>
      <w:r>
        <w:fldChar w:fldCharType="separate"/>
      </w:r>
      <w:r>
        <w:rPr>
          <w:rStyle w:val="13"/>
          <w:color w:val="0563C1"/>
        </w:rPr>
        <w:t>[261]. AN ANALYSIS AND COMPARISON OF DAILY SCHEDULES IN TODAY'S MODERN ELEMENTARY SCHOOLS WITH THOSE OF THE PROGRESSIVE SCHOOLS OF THE MID-THIRTIES</w:t>
      </w:r>
      <w:r>
        <w:rPr>
          <w:rStyle w:val="13"/>
          <w:color w:val="0563C1"/>
        </w:rPr>
        <w:fldChar w:fldCharType="end"/>
      </w:r>
    </w:p>
    <w:p w14:paraId="589F801A">
      <w:pPr>
        <w:spacing w:after="200" w:line="400" w:lineRule="atLeast"/>
      </w:pPr>
      <w:r>
        <w:fldChar w:fldCharType="begin"/>
      </w:r>
      <w:r>
        <w:instrText xml:space="preserve"> HYPERLINK "https://files.eric.ed.gov/fulltext/EJ783877.pdf" \h </w:instrText>
      </w:r>
      <w:r>
        <w:fldChar w:fldCharType="separate"/>
      </w:r>
      <w:r>
        <w:rPr>
          <w:rStyle w:val="13"/>
          <w:color w:val="0563C1"/>
        </w:rPr>
        <w:t>[262]. Teaching in China: An Outside Look In</w:t>
      </w:r>
      <w:r>
        <w:rPr>
          <w:rStyle w:val="13"/>
          <w:color w:val="0563C1"/>
        </w:rPr>
        <w:fldChar w:fldCharType="end"/>
      </w:r>
    </w:p>
    <w:p w14:paraId="40FC1211">
      <w:pPr>
        <w:spacing w:after="200" w:line="400" w:lineRule="atLeast"/>
      </w:pPr>
      <w:r>
        <w:fldChar w:fldCharType="begin"/>
      </w:r>
      <w:r>
        <w:instrText xml:space="preserve"> HYPERLINK "https://www.x-mol.com/paper/1509224858252271616/t" \h </w:instrText>
      </w:r>
      <w:r>
        <w:fldChar w:fldCharType="separate"/>
      </w:r>
      <w:r>
        <w:rPr>
          <w:rStyle w:val="13"/>
          <w:color w:val="0563C1"/>
        </w:rPr>
        <w:t>[290]. 青少年的运动参与和屏幕时间之间是否存在共同的相关性？</w:t>
      </w:r>
      <w:r>
        <w:rPr>
          <w:rStyle w:val="13"/>
          <w:color w:val="0563C1"/>
        </w:rPr>
        <w:fldChar w:fldCharType="end"/>
      </w:r>
    </w:p>
    <w:p w14:paraId="5FACA18B">
      <w:pPr>
        <w:spacing w:after="200" w:line="400" w:lineRule="atLeast"/>
      </w:pPr>
      <w:r>
        <w:fldChar w:fldCharType="begin"/>
      </w:r>
      <w:r>
        <w:instrText xml:space="preserve"> HYPERLINK "https://finance.sina.com.cn/jjxw/2025-07-18/doc-inffvnmf6969766.shtml" \h </w:instrText>
      </w:r>
      <w:r>
        <w:fldChar w:fldCharType="separate"/>
      </w:r>
      <w:r>
        <w:rPr>
          <w:rStyle w:val="13"/>
          <w:color w:val="0563C1"/>
        </w:rPr>
        <w:t>[291,294,296,298]. 中共中央、国务院印发的《教育强国建设规划纲要（2024—2035年）》</w:t>
      </w:r>
      <w:r>
        <w:rPr>
          <w:rStyle w:val="13"/>
          <w:color w:val="0563C1"/>
        </w:rPr>
        <w:fldChar w:fldCharType="end"/>
      </w:r>
    </w:p>
    <w:p w14:paraId="006D9034">
      <w:pPr>
        <w:spacing w:after="200" w:line="400" w:lineRule="atLeast"/>
      </w:pPr>
      <w:r>
        <w:fldChar w:fldCharType="begin"/>
      </w:r>
      <w:r>
        <w:instrText xml:space="preserve"> HYPERLINK "https://finance.sina.com.cn/jjxw/2025-11-20/doc-infxyprn4222615.shtml" \h </w:instrText>
      </w:r>
      <w:r>
        <w:fldChar w:fldCharType="separate"/>
      </w:r>
      <w:r>
        <w:rPr>
          <w:rStyle w:val="13"/>
          <w:color w:val="0563C1"/>
        </w:rPr>
        <w:t>[293]. 中小学生每天综合体育活动时间不低于2小时</w:t>
      </w:r>
      <w:r>
        <w:rPr>
          <w:rStyle w:val="13"/>
          <w:color w:val="0563C1"/>
        </w:rPr>
        <w:fldChar w:fldCharType="end"/>
      </w:r>
    </w:p>
    <w:p w14:paraId="13758D26">
      <w:pPr>
        <w:spacing w:after="200" w:line="400" w:lineRule="atLeast"/>
      </w:pPr>
      <w:r>
        <w:fldChar w:fldCharType="begin"/>
      </w:r>
      <w:r>
        <w:instrText xml:space="preserve"> HYPERLINK "http://jlrbszb.dajilin.com/pc/paper/att/202511/25/2e3b36c5-80da-4517-ae27-3de19b6aed71.pdf" \h </w:instrText>
      </w:r>
      <w:r>
        <w:fldChar w:fldCharType="separate"/>
      </w:r>
      <w:r>
        <w:rPr>
          <w:rStyle w:val="13"/>
          <w:color w:val="0563C1"/>
        </w:rPr>
        <w:t>[297,304]. 这个路子要坚定不移走下去</w:t>
      </w:r>
      <w:r>
        <w:rPr>
          <w:rStyle w:val="13"/>
          <w:color w:val="0563C1"/>
        </w:rPr>
        <w:fldChar w:fldCharType="end"/>
      </w:r>
    </w:p>
    <w:p w14:paraId="41B6E53B">
      <w:pPr>
        <w:spacing w:after="200" w:line="400" w:lineRule="atLeast"/>
      </w:pPr>
      <w:r>
        <w:fldChar w:fldCharType="begin"/>
      </w:r>
      <w:r>
        <w:instrText xml:space="preserve"> HYPERLINK "http://www.yunxi.gov.cn/xxgk/fdzdgk/zdmsxx/jy_105996/zcwj_105997/202501/t20250121_4689921.shtml" \h </w:instrText>
      </w:r>
      <w:r>
        <w:fldChar w:fldCharType="separate"/>
      </w:r>
      <w:r>
        <w:rPr>
          <w:rStyle w:val="13"/>
          <w:color w:val="0563C1"/>
        </w:rPr>
        <w:t>[300]. 事关教育，重磅发布！中小学生每天体育活动不低于2小时 - 政策文件</w:t>
      </w:r>
      <w:r>
        <w:rPr>
          <w:rStyle w:val="13"/>
          <w:color w:val="0563C1"/>
        </w:rPr>
        <w:fldChar w:fldCharType="end"/>
      </w:r>
    </w:p>
    <w:p w14:paraId="6F50B09B">
      <w:pPr>
        <w:spacing w:after="200" w:line="400" w:lineRule="atLeast"/>
      </w:pPr>
      <w:r>
        <w:fldChar w:fldCharType="begin"/>
      </w:r>
      <w:r>
        <w:instrText xml:space="preserve"> HYPERLINK "https://cn.csgf.org.cn/xhzx/hydt//9459.html" \h </w:instrText>
      </w:r>
      <w:r>
        <w:fldChar w:fldCharType="separate"/>
      </w:r>
      <w:r>
        <w:rPr>
          <w:rStyle w:val="13"/>
          <w:color w:val="0563C1"/>
        </w:rPr>
        <w:t>[306]. 国务院印发《教育强国建设规划纲要（2024－2035年）》，中小学生每天综合体育活动时间不低于2小时</w:t>
      </w:r>
      <w:r>
        <w:rPr>
          <w:rStyle w:val="13"/>
          <w:color w:val="0563C1"/>
        </w:rPr>
        <w:fldChar w:fldCharType="end"/>
      </w:r>
    </w:p>
    <w:p w14:paraId="335EA9A4">
      <w:pPr>
        <w:spacing w:after="200" w:line="400" w:lineRule="atLeast"/>
      </w:pPr>
      <w:r>
        <w:fldChar w:fldCharType="begin"/>
      </w:r>
      <w:r>
        <w:instrText xml:space="preserve"> HYPERLINK "https://files.metaso.cn/api/public-file/preview?fileName=8672961197445718016.pdf" \h </w:instrText>
      </w:r>
      <w:r>
        <w:fldChar w:fldCharType="separate"/>
      </w:r>
      <w:r>
        <w:rPr>
          <w:rStyle w:val="13"/>
          <w:color w:val="0563C1"/>
        </w:rPr>
        <w:t>[310]. 健康中国行动（2019—2030年）</w:t>
      </w:r>
      <w:r>
        <w:rPr>
          <w:rStyle w:val="13"/>
          <w:color w:val="0563C1"/>
        </w:rPr>
        <w:fldChar w:fldCharType="end"/>
      </w:r>
    </w:p>
    <w:p w14:paraId="6EF1BECE">
      <w:pPr>
        <w:spacing w:after="200" w:line="400" w:lineRule="atLeast"/>
      </w:pPr>
      <w:r>
        <w:fldChar w:fldCharType="begin"/>
      </w:r>
      <w:r>
        <w:instrText xml:space="preserve"> HYPERLINK "https://files.metaso.cn/api/public-file/preview?fileName=8687069513666961408.pdf" \h </w:instrText>
      </w:r>
      <w:r>
        <w:fldChar w:fldCharType="separate"/>
      </w:r>
      <w:r>
        <w:rPr>
          <w:rStyle w:val="13"/>
          <w:color w:val="0563C1"/>
        </w:rPr>
        <w:t>[311]. 精品解析：2025年四川省资阳市中考语文真题（解析版）.docx</w:t>
      </w:r>
      <w:r>
        <w:rPr>
          <w:rStyle w:val="13"/>
          <w:color w:val="0563C1"/>
        </w:rPr>
        <w:fldChar w:fldCharType="end"/>
      </w:r>
    </w:p>
    <w:p w14:paraId="6AFA90FD">
      <w:pPr>
        <w:spacing w:after="200" w:line="400" w:lineRule="atLeast"/>
      </w:pPr>
      <w:r>
        <w:fldChar w:fldCharType="begin"/>
      </w:r>
      <w:r>
        <w:instrText xml:space="preserve"> HYPERLINK "https://www.scdfz.org.cn/upload/main/contentmanage/article/file/201702132045342089.pdf" \h </w:instrText>
      </w:r>
      <w:r>
        <w:fldChar w:fldCharType="separate"/>
      </w:r>
      <w:r>
        <w:rPr>
          <w:rStyle w:val="13"/>
          <w:color w:val="0563C1"/>
        </w:rPr>
        <w:t>[318]. 体育教育与科研</w:t>
      </w:r>
      <w:r>
        <w:rPr>
          <w:rStyle w:val="13"/>
          <w:color w:val="0563C1"/>
        </w:rPr>
        <w:fldChar w:fldCharType="end"/>
      </w:r>
    </w:p>
    <w:p w14:paraId="659AE17A">
      <w:pPr>
        <w:spacing w:after="200" w:line="400" w:lineRule="atLeast"/>
      </w:pPr>
      <w:r>
        <w:fldChar w:fldCharType="begin"/>
      </w:r>
      <w:r>
        <w:instrText xml:space="preserve"> HYPERLINK "http://www.xinhuanet.com/mrdx/20250318/5cc95aad09de40e197244c2368e78aa9/c.html" \h </w:instrText>
      </w:r>
      <w:r>
        <w:fldChar w:fldCharType="separate"/>
      </w:r>
      <w:r>
        <w:rPr>
          <w:rStyle w:val="13"/>
          <w:color w:val="0563C1"/>
        </w:rPr>
        <w:t>[319]. 村里的“顶配”体育课，给城里一面镜子</w:t>
      </w:r>
      <w:r>
        <w:rPr>
          <w:rStyle w:val="13"/>
          <w:color w:val="0563C1"/>
        </w:rPr>
        <w:fldChar w:fldCharType="end"/>
      </w:r>
    </w:p>
    <w:p w14:paraId="7A1A675D">
      <w:pPr>
        <w:spacing w:after="200" w:line="400" w:lineRule="atLeast"/>
      </w:pPr>
      <w:r>
        <w:fldChar w:fldCharType="begin"/>
      </w:r>
      <w:r>
        <w:instrText xml:space="preserve"> HYPERLINK "https://reading-clone.eprints-hosting.org/78487/1/21019694_Hong_thesis.pdf" \h </w:instrText>
      </w:r>
      <w:r>
        <w:fldChar w:fldCharType="separate"/>
      </w:r>
      <w:r>
        <w:rPr>
          <w:rStyle w:val="13"/>
          <w:color w:val="0563C1"/>
        </w:rPr>
        <w:t>[320]. The Educational Aspirations of 'Left-behind Children' in Rural China: A Case Study</w:t>
      </w:r>
      <w:r>
        <w:rPr>
          <w:rStyle w:val="13"/>
          <w:color w:val="0563C1"/>
        </w:rPr>
        <w:fldChar w:fldCharType="end"/>
      </w:r>
    </w:p>
    <w:p w14:paraId="4BC512F4">
      <w:pPr>
        <w:spacing w:after="200" w:line="400" w:lineRule="atLeast"/>
      </w:pPr>
      <w:r>
        <w:fldChar w:fldCharType="begin"/>
      </w:r>
      <w:r>
        <w:instrText xml:space="preserve"> HYPERLINK "https://files.metaso.cn/api/public-file/preview?fileName=8687659836371456000.pdf" \h </w:instrText>
      </w:r>
      <w:r>
        <w:fldChar w:fldCharType="separate"/>
      </w:r>
      <w:r>
        <w:rPr>
          <w:rStyle w:val="13"/>
          <w:color w:val="0563C1"/>
        </w:rPr>
        <w:t>[321]. 第56号教室的奇迹：让孩子变成爱学习的天使</w:t>
      </w:r>
      <w:r>
        <w:rPr>
          <w:rStyle w:val="13"/>
          <w:color w:val="0563C1"/>
        </w:rPr>
        <w:fldChar w:fldCharType="end"/>
      </w:r>
    </w:p>
    <w:p w14:paraId="7637F03C">
      <w:pPr>
        <w:spacing w:after="400" w:line="400" w:lineRule="atLeast"/>
      </w:pPr>
      <w:r>
        <w:rPr>
          <w:i/>
        </w:rPr>
        <w:t>以下来源未被直接引用</w:t>
      </w:r>
    </w:p>
    <w:p w14:paraId="7B02702A">
      <w:pPr>
        <w:spacing w:after="200" w:line="400" w:lineRule="atLeast"/>
      </w:pPr>
      <w:r>
        <w:fldChar w:fldCharType="begin"/>
      </w:r>
      <w:r>
        <w:instrText xml:space="preserve"> HYPERLINK "https://files.metaso.cn/api/public-file/preview?fileName=8687474699180904448.pdf" \h </w:instrText>
      </w:r>
      <w:r>
        <w:fldChar w:fldCharType="separate"/>
      </w:r>
      <w:r>
        <w:rPr>
          <w:rStyle w:val="13"/>
          <w:color w:val="0563C1"/>
        </w:rPr>
        <w:t>低空经济发展报告（2024–2025）</w:t>
      </w:r>
      <w:r>
        <w:rPr>
          <w:rStyle w:val="13"/>
          <w:color w:val="0563C1"/>
        </w:rPr>
        <w:fldChar w:fldCharType="end"/>
      </w:r>
    </w:p>
    <w:p w14:paraId="3B9A2A9D">
      <w:pPr>
        <w:spacing w:after="200" w:line="400" w:lineRule="atLeast"/>
      </w:pPr>
      <w:r>
        <w:fldChar w:fldCharType="begin"/>
      </w:r>
      <w:r>
        <w:instrText xml:space="preserve"> HYPERLINK "http://epaper.dtnews.cn/dtwb/resfile/2025-03-19/04/dtwb2025031904.pdf" \h </w:instrText>
      </w:r>
      <w:r>
        <w:fldChar w:fldCharType="separate"/>
      </w:r>
      <w:r>
        <w:rPr>
          <w:rStyle w:val="13"/>
          <w:color w:val="0563C1"/>
        </w:rPr>
        <w:t>中小学生走出教室“动”起来</w:t>
      </w:r>
      <w:r>
        <w:rPr>
          <w:rStyle w:val="13"/>
          <w:color w:val="0563C1"/>
        </w:rPr>
        <w:fldChar w:fldCharType="end"/>
      </w:r>
    </w:p>
    <w:p w14:paraId="2011E16A">
      <w:pPr>
        <w:spacing w:after="200" w:line="400" w:lineRule="atLeast"/>
      </w:pPr>
      <w:r>
        <w:fldChar w:fldCharType="begin"/>
      </w:r>
      <w:r>
        <w:instrText xml:space="preserve"> HYPERLINK "http://c.m.163.com/news/a/JMJAIBQ50516DRAR.html" \h </w:instrText>
      </w:r>
      <w:r>
        <w:fldChar w:fldCharType="separate"/>
      </w:r>
      <w:r>
        <w:rPr>
          <w:rStyle w:val="13"/>
          <w:color w:val="0563C1"/>
        </w:rPr>
        <w:t>2024年中国基础教育十大关键词</w:t>
      </w:r>
      <w:r>
        <w:rPr>
          <w:rStyle w:val="13"/>
          <w:color w:val="0563C1"/>
        </w:rPr>
        <w:fldChar w:fldCharType="end"/>
      </w:r>
    </w:p>
    <w:p w14:paraId="2C266770">
      <w:pPr>
        <w:spacing w:after="200" w:line="400" w:lineRule="atLeast"/>
      </w:pPr>
      <w:r>
        <w:fldChar w:fldCharType="begin"/>
      </w:r>
      <w:r>
        <w:instrText xml:space="preserve"> HYPERLINK "https://stacks.cdc.gov/view/cdc/170655/cdc_170655_DS1.pdf" \h </w:instrText>
      </w:r>
      <w:r>
        <w:fldChar w:fldCharType="separate"/>
      </w:r>
      <w:r>
        <w:rPr>
          <w:rStyle w:val="13"/>
          <w:color w:val="0563C1"/>
        </w:rPr>
        <w:t>Whole-of-School Physical Activity Promotion: Findings From Elementary Schools in the United States</w:t>
      </w:r>
      <w:r>
        <w:rPr>
          <w:rStyle w:val="13"/>
          <w:color w:val="0563C1"/>
        </w:rPr>
        <w:fldChar w:fldCharType="end"/>
      </w:r>
    </w:p>
    <w:p w14:paraId="35AB87A0">
      <w:pPr>
        <w:spacing w:after="200" w:line="400" w:lineRule="atLeast"/>
      </w:pPr>
      <w:r>
        <w:fldChar w:fldCharType="begin"/>
      </w:r>
      <w:r>
        <w:instrText xml:space="preserve"> HYPERLINK "https://sport.ec.europa.eu/sites/default/files/physical-activity-factsheet_who-eu-201811_en.pdf" \h </w:instrText>
      </w:r>
      <w:r>
        <w:fldChar w:fldCharType="separate"/>
      </w:r>
      <w:r>
        <w:rPr>
          <w:rStyle w:val="13"/>
          <w:color w:val="0563C1"/>
        </w:rPr>
        <w:t>Physical Activity Factsheets for the 28 European Union Member States of the WHO European Region</w:t>
      </w:r>
      <w:r>
        <w:rPr>
          <w:rStyle w:val="13"/>
          <w:color w:val="0563C1"/>
        </w:rPr>
        <w:fldChar w:fldCharType="end"/>
      </w:r>
    </w:p>
    <w:p w14:paraId="6E9E7BCD">
      <w:pPr>
        <w:spacing w:after="200" w:line="400" w:lineRule="atLeast"/>
      </w:pPr>
      <w:r>
        <w:fldChar w:fldCharType="begin"/>
      </w:r>
      <w:r>
        <w:instrText xml:space="preserve"> HYPERLINK "https://constantinum.hu/doc/pedagogiaiprogram.pdf" \h </w:instrText>
      </w:r>
      <w:r>
        <w:fldChar w:fldCharType="separate"/>
      </w:r>
      <w:r>
        <w:rPr>
          <w:rStyle w:val="13"/>
          <w:color w:val="0563C1"/>
        </w:rPr>
        <w:t>PEDAGÓGIAI PROGRAM</w:t>
      </w:r>
      <w:r>
        <w:rPr>
          <w:rStyle w:val="13"/>
          <w:color w:val="0563C1"/>
        </w:rPr>
        <w:fldChar w:fldCharType="end"/>
      </w:r>
    </w:p>
    <w:p w14:paraId="74286ACB">
      <w:pPr>
        <w:spacing w:after="200" w:line="400" w:lineRule="atLeast"/>
      </w:pPr>
      <w:r>
        <w:fldChar w:fldCharType="begin"/>
      </w:r>
      <w:r>
        <w:instrText xml:space="preserve"> HYPERLINK "https://files.metaso.cn/api/public-file/preview?fileName=8671857199721938944.pdf" \h </w:instrText>
      </w:r>
      <w:r>
        <w:fldChar w:fldCharType="separate"/>
      </w:r>
      <w:r>
        <w:rPr>
          <w:rStyle w:val="13"/>
          <w:color w:val="0563C1"/>
        </w:rPr>
        <w:t>Teachers and Machines: The Classroom Use of Technology Since 1920</w:t>
      </w:r>
      <w:r>
        <w:rPr>
          <w:rStyle w:val="13"/>
          <w:color w:val="0563C1"/>
        </w:rPr>
        <w:fldChar w:fldCharType="end"/>
      </w:r>
    </w:p>
    <w:p w14:paraId="71F3B4C3">
      <w:pPr>
        <w:spacing w:after="200" w:line="400" w:lineRule="atLeast"/>
      </w:pPr>
      <w:r>
        <w:fldChar w:fldCharType="begin"/>
      </w:r>
      <w:r>
        <w:instrText xml:space="preserve"> HYPERLINK "https://files.metaso.cn/api/public-file/preview?fileName=8672836520958341120.pdf" \h </w:instrText>
      </w:r>
      <w:r>
        <w:fldChar w:fldCharType="separate"/>
      </w:r>
      <w:r>
        <w:rPr>
          <w:rStyle w:val="13"/>
          <w:color w:val="0563C1"/>
        </w:rPr>
        <w:t>体重管理指导原则（2024年版）</w:t>
      </w:r>
      <w:r>
        <w:rPr>
          <w:rStyle w:val="13"/>
          <w:color w:val="0563C1"/>
        </w:rPr>
        <w:fldChar w:fldCharType="end"/>
      </w:r>
    </w:p>
    <w:p w14:paraId="356D097C">
      <w:pPr>
        <w:spacing w:after="200" w:line="400" w:lineRule="atLeast"/>
      </w:pPr>
      <w:r>
        <w:fldChar w:fldCharType="begin"/>
      </w:r>
      <w:r>
        <w:instrText xml:space="preserve"> HYPERLINK "https://files.metaso.cn/api/public-file/preview?fileName=8687072360357732352.pdf" \h </w:instrText>
      </w:r>
      <w:r>
        <w:fldChar w:fldCharType="separate"/>
      </w:r>
      <w:r>
        <w:rPr>
          <w:rStyle w:val="13"/>
          <w:color w:val="0563C1"/>
        </w:rPr>
        <w:t>精品解析：2023年福建省中考数学真题（解析版）.docx</w:t>
      </w:r>
      <w:r>
        <w:rPr>
          <w:rStyle w:val="13"/>
          <w:color w:val="0563C1"/>
        </w:rPr>
        <w:fldChar w:fldCharType="end"/>
      </w:r>
    </w:p>
    <w:p w14:paraId="731A6075">
      <w:pPr>
        <w:spacing w:after="200" w:line="400" w:lineRule="atLeast"/>
      </w:pPr>
      <w:r>
        <w:fldChar w:fldCharType="begin"/>
      </w:r>
      <w:r>
        <w:instrText xml:space="preserve"> HYPERLINK "https://edu.sc.gov.cn/scedu/cjhfwjk/2025/1/23/cbb793d6ec6040aab1716a551277e2a4/files/%E7%82%B9%E5%87%BB%E6%AD%A4%E5%A4%84%E4%B8%8B%E8%BD%BD%E5%8E%9F%E6%96%87.docx" \h </w:instrText>
      </w:r>
      <w:r>
        <w:fldChar w:fldCharType="separate"/>
      </w:r>
      <w:r>
        <w:rPr>
          <w:rStyle w:val="13"/>
          <w:color w:val="0563C1"/>
        </w:rPr>
        <w:t>关于确保中小学生每天综合体育活动不低于2小时的通知</w:t>
      </w:r>
      <w:r>
        <w:rPr>
          <w:rStyle w:val="13"/>
          <w:color w:val="0563C1"/>
        </w:rPr>
        <w:fldChar w:fldCharType="end"/>
      </w:r>
    </w:p>
    <w:p w14:paraId="02CEF120">
      <w:pPr>
        <w:spacing w:after="200" w:line="400" w:lineRule="atLeast"/>
      </w:pPr>
      <w:r>
        <w:fldChar w:fldCharType="begin"/>
      </w:r>
      <w:r>
        <w:instrText xml:space="preserve"> HYPERLINK "https://files.metaso.cn/api/public-file/preview?fileName=8681127564591521792.pdf" \h </w:instrText>
      </w:r>
      <w:r>
        <w:fldChar w:fldCharType="separate"/>
      </w:r>
      <w:r>
        <w:rPr>
          <w:rStyle w:val="13"/>
          <w:color w:val="0563C1"/>
        </w:rPr>
        <w:t>②九种量价关系之二——量增价平</w:t>
      </w:r>
      <w:r>
        <w:rPr>
          <w:rStyle w:val="13"/>
          <w:color w:val="0563C1"/>
        </w:rPr>
        <w:fldChar w:fldCharType="end"/>
      </w:r>
    </w:p>
    <w:p w14:paraId="7C3DF938">
      <w:pPr>
        <w:spacing w:after="200" w:line="400" w:lineRule="atLeast"/>
      </w:pPr>
      <w:r>
        <w:fldChar w:fldCharType="begin"/>
      </w:r>
      <w:r>
        <w:instrText xml:space="preserve"> HYPERLINK "https://files.metaso.cn/api/public-file/preview?fileName=8681128084227121152.pdf" \h </w:instrText>
      </w:r>
      <w:r>
        <w:fldChar w:fldCharType="separate"/>
      </w:r>
      <w:r>
        <w:rPr>
          <w:rStyle w:val="13"/>
          <w:color w:val="0563C1"/>
        </w:rPr>
        <w:t>九种量价关系之三——量增价跌</w:t>
      </w:r>
      <w:r>
        <w:rPr>
          <w:rStyle w:val="13"/>
          <w:color w:val="0563C1"/>
        </w:rPr>
        <w:fldChar w:fldCharType="end"/>
      </w:r>
    </w:p>
    <w:p w14:paraId="70E2379F">
      <w:pPr>
        <w:spacing w:after="200" w:line="400" w:lineRule="atLeast"/>
      </w:pPr>
      <w:r>
        <w:fldChar w:fldCharType="begin"/>
      </w:r>
      <w:r>
        <w:instrText xml:space="preserve"> HYPERLINK "https://files.metaso.cn/api/public-file/preview?fileName=8681593525823422464.pdf" \h </w:instrText>
      </w:r>
      <w:r>
        <w:fldChar w:fldCharType="separate"/>
      </w:r>
      <w:r>
        <w:rPr>
          <w:rStyle w:val="13"/>
          <w:color w:val="0563C1"/>
        </w:rPr>
        <w:t>消费者：影响因素分析</w:t>
      </w:r>
      <w:r>
        <w:rPr>
          <w:rStyle w:val="13"/>
          <w:color w:val="0563C1"/>
        </w:rPr>
        <w:fldChar w:fldCharType="end"/>
      </w:r>
    </w:p>
    <w:p w14:paraId="637FA444">
      <w:pPr>
        <w:spacing w:after="200" w:line="400" w:lineRule="atLeast"/>
      </w:pPr>
      <w:r>
        <w:fldChar w:fldCharType="begin"/>
      </w:r>
      <w:r>
        <w:instrText xml:space="preserve"> HYPERLINK "https://files.metaso.cn/api/public-file/preview?fileName=8681128084847878144.pdf" \h </w:instrText>
      </w:r>
      <w:r>
        <w:fldChar w:fldCharType="separate"/>
      </w:r>
      <w:r>
        <w:rPr>
          <w:rStyle w:val="13"/>
          <w:color w:val="0563C1"/>
        </w:rPr>
        <w:t>九种量价关系之一——量增价涨</w:t>
      </w:r>
      <w:r>
        <w:rPr>
          <w:rStyle w:val="13"/>
          <w:color w:val="0563C1"/>
        </w:rPr>
        <w:fldChar w:fldCharType="end"/>
      </w:r>
    </w:p>
    <w:p w14:paraId="04FC0191">
      <w:pPr>
        <w:spacing w:after="200" w:line="400" w:lineRule="atLeast"/>
      </w:pPr>
      <w:r>
        <w:fldChar w:fldCharType="begin"/>
      </w:r>
      <w:r>
        <w:instrText xml:space="preserve"> HYPERLINK "https://m.huanqiu.com/article/4LiAsW5nDHJ" \h </w:instrText>
      </w:r>
      <w:r>
        <w:fldChar w:fldCharType="separate"/>
      </w:r>
      <w:r>
        <w:rPr>
          <w:rStyle w:val="13"/>
          <w:color w:val="0563C1"/>
        </w:rPr>
        <w:t>中小学生每天综合体育活动时间不低于2小时</w:t>
      </w:r>
      <w:r>
        <w:rPr>
          <w:rStyle w:val="13"/>
          <w:color w:val="0563C1"/>
        </w:rPr>
        <w:fldChar w:fldCharType="end"/>
      </w:r>
    </w:p>
    <w:p w14:paraId="13EA7998">
      <w:pPr>
        <w:spacing w:after="200" w:line="400" w:lineRule="atLeast"/>
      </w:pPr>
      <w:r>
        <w:fldChar w:fldCharType="begin"/>
      </w:r>
      <w:r>
        <w:instrText xml:space="preserve"> HYPERLINK "https://m.thepaper.cn/newsDetail_forward_15762385" \h </w:instrText>
      </w:r>
      <w:r>
        <w:fldChar w:fldCharType="separate"/>
      </w:r>
      <w:r>
        <w:rPr>
          <w:rStyle w:val="13"/>
          <w:color w:val="0563C1"/>
        </w:rPr>
        <w:t>每天一小时校外体育活动，仅三成受访中小学生家长表示能做到</w:t>
      </w:r>
      <w:r>
        <w:rPr>
          <w:rStyle w:val="13"/>
          <w:color w:val="0563C1"/>
        </w:rPr>
        <w:fldChar w:fldCharType="end"/>
      </w:r>
    </w:p>
    <w:p w14:paraId="713CF8C3">
      <w:pPr>
        <w:spacing w:after="200" w:line="400" w:lineRule="atLeast"/>
      </w:pPr>
      <w:r>
        <w:fldChar w:fldCharType="begin"/>
      </w:r>
      <w:r>
        <w:instrText xml:space="preserve"> HYPERLINK "https://files.metaso.cn/api/public-file/preview?fileName=8676823588545642496.pdf" \h </w:instrText>
      </w:r>
      <w:r>
        <w:fldChar w:fldCharType="separate"/>
      </w:r>
      <w:r>
        <w:rPr>
          <w:rStyle w:val="13"/>
          <w:color w:val="0563C1"/>
        </w:rPr>
        <w:t>储能2025年策略报告：大储扶摇直上，户储多点开花</w:t>
      </w:r>
      <w:r>
        <w:rPr>
          <w:rStyle w:val="13"/>
          <w:color w:val="0563C1"/>
        </w:rPr>
        <w:fldChar w:fldCharType="end"/>
      </w:r>
    </w:p>
    <w:p w14:paraId="5771B052">
      <w:pPr>
        <w:spacing w:after="200" w:line="400" w:lineRule="atLeast"/>
      </w:pPr>
      <w:r>
        <w:fldChar w:fldCharType="begin"/>
      </w:r>
      <w:r>
        <w:instrText xml:space="preserve"> HYPERLINK "https://files.metaso.cn/api/public-file/preview?fileName=8677590729473441792.pdf" \h </w:instrText>
      </w:r>
      <w:r>
        <w:fldChar w:fldCharType="separate"/>
      </w:r>
      <w:r>
        <w:rPr>
          <w:rStyle w:val="13"/>
          <w:color w:val="0563C1"/>
        </w:rPr>
        <w:t>2024年储能策略报告</w:t>
      </w:r>
      <w:r>
        <w:rPr>
          <w:rStyle w:val="13"/>
          <w:color w:val="0563C1"/>
        </w:rPr>
        <w:fldChar w:fldCharType="end"/>
      </w:r>
    </w:p>
    <w:p w14:paraId="5367F51C">
      <w:pPr>
        <w:spacing w:after="200" w:line="400" w:lineRule="atLeast"/>
      </w:pPr>
      <w:r>
        <w:fldChar w:fldCharType="begin"/>
      </w:r>
      <w:r>
        <w:instrText xml:space="preserve"> HYPERLINK "https://files.metaso.cn/api/public-file/preview?fileName=8677580745513947136.pdf" \h </w:instrText>
      </w:r>
      <w:r>
        <w:fldChar w:fldCharType="separate"/>
      </w:r>
      <w:r>
        <w:rPr>
          <w:rStyle w:val="13"/>
          <w:color w:val="0563C1"/>
        </w:rPr>
        <w:t>碳达峰碳中和系列研究之海上风电篇：近海走向深远海，拓宽绿色金融服务生态</w:t>
      </w:r>
      <w:r>
        <w:rPr>
          <w:rStyle w:val="13"/>
          <w:color w:val="0563C1"/>
        </w:rPr>
        <w:fldChar w:fldCharType="end"/>
      </w:r>
    </w:p>
    <w:p w14:paraId="2572FDBB">
      <w:pPr>
        <w:spacing w:after="200" w:line="400" w:lineRule="atLeast"/>
      </w:pPr>
      <w:r>
        <w:fldChar w:fldCharType="begin"/>
      </w:r>
      <w:r>
        <w:instrText xml:space="preserve"> HYPERLINK "https://www.163.com/dy/article/JPJ4J1SO0550CBNY.html" \h </w:instrText>
      </w:r>
      <w:r>
        <w:fldChar w:fldCharType="separate"/>
      </w:r>
      <w:r>
        <w:rPr>
          <w:rStyle w:val="13"/>
          <w:color w:val="0563C1"/>
        </w:rPr>
        <w:t>2025年春季学期开学，各地按照《教育强国建设规划纲要（2024—2035年）》的要求，纷纷出台‘中小学生每天综合体育活动时间不低于2小时’新政</w:t>
      </w:r>
      <w:r>
        <w:rPr>
          <w:rStyle w:val="13"/>
          <w:color w:val="0563C1"/>
        </w:rPr>
        <w:fldChar w:fldCharType="end"/>
      </w:r>
    </w:p>
    <w:p w14:paraId="75966DF2">
      <w:pPr>
        <w:spacing w:after="200" w:line="400" w:lineRule="atLeast"/>
      </w:pPr>
      <w:r>
        <w:fldChar w:fldCharType="begin"/>
      </w:r>
      <w:r>
        <w:instrText xml:space="preserve"> HYPERLINK "https://files.metaso.cn/api/public-file/preview?fileName=8677590779712557056.pdf" \h </w:instrText>
      </w:r>
      <w:r>
        <w:fldChar w:fldCharType="separate"/>
      </w:r>
      <w:r>
        <w:rPr>
          <w:rStyle w:val="13"/>
          <w:color w:val="0563C1"/>
        </w:rPr>
        <w:t>储能技术路线更加丰富，应用场景盈利模式不断创新</w:t>
      </w:r>
      <w:r>
        <w:rPr>
          <w:rStyle w:val="13"/>
          <w:color w:val="0563C1"/>
        </w:rPr>
        <w:fldChar w:fldCharType="end"/>
      </w:r>
    </w:p>
    <w:p w14:paraId="2AFB4682">
      <w:pPr>
        <w:spacing w:after="200" w:line="400" w:lineRule="atLeast"/>
      </w:pPr>
      <w:r>
        <w:fldChar w:fldCharType="begin"/>
      </w:r>
      <w:r>
        <w:instrText xml:space="preserve"> HYPERLINK "https://files.metaso.cn/api/public-file/preview?fileName=8683043353055494144.pdf" \h </w:instrText>
      </w:r>
      <w:r>
        <w:fldChar w:fldCharType="separate"/>
      </w:r>
      <w:r>
        <w:rPr>
          <w:rStyle w:val="13"/>
          <w:color w:val="0563C1"/>
        </w:rPr>
        <w:t>2019年乐山市政府工作报告</w:t>
      </w:r>
      <w:r>
        <w:rPr>
          <w:rStyle w:val="13"/>
          <w:color w:val="0563C1"/>
        </w:rPr>
        <w:fldChar w:fldCharType="end"/>
      </w:r>
    </w:p>
    <w:p w14:paraId="58DA0655">
      <w:pPr>
        <w:spacing w:after="200" w:line="400" w:lineRule="atLeast"/>
      </w:pPr>
      <w:r>
        <w:fldChar w:fldCharType="begin"/>
      </w:r>
      <w:r>
        <w:instrText xml:space="preserve"> HYPERLINK "https://files.metaso.cn/api/public-file/preview?fileName=8687071288680423424.pdf" \h </w:instrText>
      </w:r>
      <w:r>
        <w:fldChar w:fldCharType="separate"/>
      </w:r>
      <w:r>
        <w:rPr>
          <w:rStyle w:val="13"/>
          <w:color w:val="0563C1"/>
        </w:rPr>
        <w:t>中国青年创业发展报告（2021）</w:t>
      </w:r>
      <w:r>
        <w:rPr>
          <w:rStyle w:val="13"/>
          <w:color w:val="0563C1"/>
        </w:rPr>
        <w:fldChar w:fldCharType="end"/>
      </w:r>
    </w:p>
    <w:p w14:paraId="71140CDC">
      <w:pPr>
        <w:spacing w:after="200" w:line="400" w:lineRule="atLeast"/>
      </w:pPr>
      <w:r>
        <w:fldChar w:fldCharType="begin"/>
      </w:r>
      <w:r>
        <w:instrText xml:space="preserve"> HYPERLINK "https://files.metaso.cn/api/public-file/preview?fileName=8677543370309038080.pdf" \h </w:instrText>
      </w:r>
      <w:r>
        <w:fldChar w:fldCharType="separate"/>
      </w:r>
      <w:r>
        <w:rPr>
          <w:rStyle w:val="13"/>
          <w:color w:val="0563C1"/>
        </w:rPr>
        <w:t>PPP助治理升级聚焦水环境，积极拥抱龙头及资本借力型</w:t>
      </w:r>
      <w:r>
        <w:rPr>
          <w:rStyle w:val="13"/>
          <w:color w:val="0563C1"/>
        </w:rPr>
        <w:fldChar w:fldCharType="end"/>
      </w:r>
    </w:p>
    <w:p w14:paraId="44A2ACCA">
      <w:pPr>
        <w:spacing w:after="200" w:line="400" w:lineRule="atLeast"/>
      </w:pPr>
      <w:r>
        <w:fldChar w:fldCharType="begin"/>
      </w:r>
      <w:r>
        <w:instrText xml:space="preserve"> HYPERLINK "https://rs.yiigle.com/CN112338202003/1189362.htm" \h </w:instrText>
      </w:r>
      <w:r>
        <w:fldChar w:fldCharType="separate"/>
      </w:r>
      <w:r>
        <w:rPr>
          <w:rStyle w:val="13"/>
          <w:color w:val="0563C1"/>
        </w:rPr>
        <w:t>比较中国9~22岁学生2010年与2014年校内体育锻炼1 h的概率及影响因素</w:t>
      </w:r>
      <w:r>
        <w:rPr>
          <w:rStyle w:val="13"/>
          <w:color w:val="0563C1"/>
        </w:rPr>
        <w:fldChar w:fldCharType="end"/>
      </w:r>
    </w:p>
    <w:p w14:paraId="2369033E">
      <w:pPr>
        <w:spacing w:after="200" w:line="400" w:lineRule="atLeast"/>
      </w:pPr>
      <w:r>
        <w:fldChar w:fldCharType="begin"/>
      </w:r>
      <w:r>
        <w:instrText xml:space="preserve"> HYPERLINK "https://sports.sina.cn/china/2020-07-16/detail-iivhuipn3274427.d.html?wm=1176=" \h </w:instrText>
      </w:r>
      <w:r>
        <w:fldChar w:fldCharType="separate"/>
      </w:r>
      <w:r>
        <w:rPr>
          <w:rStyle w:val="13"/>
          <w:color w:val="0563C1"/>
        </w:rPr>
        <w:t>体坛话事</w:t>
      </w:r>
      <w:r>
        <w:rPr>
          <w:rStyle w:val="13"/>
          <w:color w:val="0563C1"/>
        </w:rPr>
        <w:fldChar w:fldCharType="end"/>
      </w:r>
    </w:p>
    <w:p w14:paraId="3FB6B9C3">
      <w:pPr>
        <w:spacing w:after="200" w:line="400" w:lineRule="atLeast"/>
      </w:pPr>
      <w:r>
        <w:fldChar w:fldCharType="begin"/>
      </w:r>
      <w:r>
        <w:instrText xml:space="preserve"> HYPERLINK "https://mp.weixin.qq.com/s?__biz=MzAxNzE4NDU2NA==&amp;mid=2734247667&amp;idx=1&amp;sn=5f2ec0b5698aa3e089c50948a2fa533c&amp;chksm=bce48ca88b9305be90da99bbe7e04212d7a9d1446838d46c222937d4903710d6b69cb6715de5&amp;scene=27" \h </w:instrText>
      </w:r>
      <w:r>
        <w:fldChar w:fldCharType="separate"/>
      </w:r>
      <w:r>
        <w:rPr>
          <w:rStyle w:val="13"/>
          <w:color w:val="0563C1"/>
        </w:rPr>
        <w:t>青少年体育运动参与状况及影响因素研究</w:t>
      </w:r>
      <w:r>
        <w:rPr>
          <w:rStyle w:val="13"/>
          <w:color w:val="0563C1"/>
        </w:rPr>
        <w:fldChar w:fldCharType="end"/>
      </w:r>
    </w:p>
    <w:p w14:paraId="44B12002">
      <w:pPr>
        <w:spacing w:after="200" w:line="400" w:lineRule="atLeast"/>
      </w:pPr>
      <w:r>
        <w:fldChar w:fldCharType="begin"/>
      </w:r>
      <w:r>
        <w:instrText xml:space="preserve"> HYPERLINK "https://hanspub.org/journal/paperinformation?paperid=96257" \h </w:instrText>
      </w:r>
      <w:r>
        <w:fldChar w:fldCharType="separate"/>
      </w:r>
      <w:r>
        <w:rPr>
          <w:rStyle w:val="13"/>
          <w:color w:val="0563C1"/>
        </w:rPr>
        <w:t>体育活动、心理资本与学习投入的关系研究</w:t>
      </w:r>
      <w:r>
        <w:rPr>
          <w:rStyle w:val="13"/>
          <w:color w:val="0563C1"/>
        </w:rPr>
        <w:fldChar w:fldCharType="end"/>
      </w:r>
    </w:p>
    <w:p w14:paraId="622FBBB6">
      <w:pPr>
        <w:spacing w:after="200" w:line="400" w:lineRule="atLeast"/>
      </w:pPr>
      <w:r>
        <w:fldChar w:fldCharType="begin"/>
      </w:r>
      <w:r>
        <w:instrText xml:space="preserve"> HYPERLINK "http://news.163.com/07/0531/17/3FRAC9DB000120GU.html" \h </w:instrText>
      </w:r>
      <w:r>
        <w:fldChar w:fldCharType="separate"/>
      </w:r>
      <w:r>
        <w:rPr>
          <w:rStyle w:val="13"/>
          <w:color w:val="0563C1"/>
        </w:rPr>
        <w:t>国家统计局海南调查总队:作业压得学生透不过气(图)</w:t>
      </w:r>
      <w:r>
        <w:rPr>
          <w:rStyle w:val="13"/>
          <w:color w:val="0563C1"/>
        </w:rPr>
        <w:fldChar w:fldCharType="end"/>
      </w:r>
    </w:p>
    <w:p w14:paraId="36B93C01">
      <w:pPr>
        <w:spacing w:after="200" w:line="400" w:lineRule="atLeast"/>
      </w:pPr>
      <w:r>
        <w:fldChar w:fldCharType="begin"/>
      </w:r>
      <w:r>
        <w:instrText xml:space="preserve"> HYPERLINK "https://www.bilibili.com/opus/937511212386615335" \h </w:instrText>
      </w:r>
      <w:r>
        <w:fldChar w:fldCharType="separate"/>
      </w:r>
      <w:r>
        <w:rPr>
          <w:rStyle w:val="13"/>
          <w:color w:val="0563C1"/>
        </w:rPr>
        <w:t>图为渭南胜利小学课后延时服务的体育课程</w:t>
      </w:r>
      <w:r>
        <w:rPr>
          <w:rStyle w:val="13"/>
          <w:color w:val="0563C1"/>
        </w:rPr>
        <w:fldChar w:fldCharType="end"/>
      </w:r>
    </w:p>
    <w:p w14:paraId="43DBD135">
      <w:pPr>
        <w:spacing w:after="200" w:line="400" w:lineRule="atLeast"/>
      </w:pPr>
      <w:r>
        <w:fldChar w:fldCharType="begin"/>
      </w:r>
      <w:r>
        <w:instrText xml:space="preserve"> HYPERLINK "https://new.qq.com/rain/a/20210903A09MCE00" \h </w:instrText>
      </w:r>
      <w:r>
        <w:fldChar w:fldCharType="separate"/>
      </w:r>
      <w:r>
        <w:rPr>
          <w:rStyle w:val="13"/>
          <w:color w:val="0563C1"/>
        </w:rPr>
        <w:t>教育部：保障中小学生每天2小时体育活动时间</w:t>
      </w:r>
      <w:r>
        <w:rPr>
          <w:rStyle w:val="13"/>
          <w:color w:val="0563C1"/>
        </w:rPr>
        <w:fldChar w:fldCharType="end"/>
      </w:r>
    </w:p>
    <w:p w14:paraId="3E34F03A">
      <w:pPr>
        <w:spacing w:after="200" w:line="400" w:lineRule="atLeast"/>
      </w:pPr>
      <w:r>
        <w:fldChar w:fldCharType="begin"/>
      </w:r>
      <w:r>
        <w:instrText xml:space="preserve"> HYPERLINK "http://jyt.fujian.gov.cn/xxgk/zywj/202110/P020211015608958825650.pdf" \h </w:instrText>
      </w:r>
      <w:r>
        <w:fldChar w:fldCharType="separate"/>
      </w:r>
      <w:r>
        <w:rPr>
          <w:rStyle w:val="13"/>
          <w:color w:val="0563C1"/>
        </w:rPr>
        <w:t>体育与健康质量监测结果报告</w:t>
      </w:r>
      <w:r>
        <w:rPr>
          <w:rStyle w:val="13"/>
          <w:color w:val="0563C1"/>
        </w:rPr>
        <w:fldChar w:fldCharType="end"/>
      </w:r>
    </w:p>
    <w:p w14:paraId="62083622">
      <w:pPr>
        <w:spacing w:after="400" w:line="400" w:lineRule="atLeast"/>
      </w:pPr>
      <w:r>
        <w:t>[中国青少年健康：疾病流行、政策、筹资和服务提供 ](https://www.unicef.cn/media/19731/file/Supplement to JAH-CN.pdf)</w:t>
      </w:r>
    </w:p>
    <w:p w14:paraId="51D1A6B5">
      <w:pPr>
        <w:spacing w:after="200" w:line="400" w:lineRule="atLeast"/>
      </w:pPr>
      <w:r>
        <w:fldChar w:fldCharType="begin"/>
      </w:r>
      <w:r>
        <w:instrText xml:space="preserve"> HYPERLINK "https://m.sohu.com/a/861713420_119778" \h </w:instrText>
      </w:r>
      <w:r>
        <w:fldChar w:fldCharType="separate"/>
      </w:r>
      <w:r>
        <w:rPr>
          <w:rStyle w:val="13"/>
          <w:color w:val="0563C1"/>
        </w:rPr>
        <w:t>东莞实施学生体质强健计划 中小学落实体育2小时</w:t>
      </w:r>
      <w:r>
        <w:rPr>
          <w:rStyle w:val="13"/>
          <w:color w:val="0563C1"/>
        </w:rPr>
        <w:fldChar w:fldCharType="end"/>
      </w:r>
    </w:p>
    <w:p w14:paraId="1DA4CB0B">
      <w:pPr>
        <w:spacing w:after="200" w:line="400" w:lineRule="atLeast"/>
      </w:pPr>
      <w:r>
        <w:fldChar w:fldCharType="begin"/>
      </w:r>
      <w:r>
        <w:instrText xml:space="preserve"> HYPERLINK "https://whwb.cjn.cn/resfile/2025-11-20/2/B2025-11-20A0201.pdf" \h </w:instrText>
      </w:r>
      <w:r>
        <w:fldChar w:fldCharType="separate"/>
      </w:r>
      <w:r>
        <w:rPr>
          <w:rStyle w:val="13"/>
          <w:color w:val="0563C1"/>
        </w:rPr>
        <w:t>强健学生体质，“二十条”举措发布</w:t>
      </w:r>
      <w:r>
        <w:rPr>
          <w:rStyle w:val="13"/>
          <w:color w:val="0563C1"/>
        </w:rPr>
        <w:fldChar w:fldCharType="end"/>
      </w:r>
    </w:p>
    <w:p w14:paraId="4EFC4800">
      <w:pPr>
        <w:spacing w:after="200" w:line="400" w:lineRule="atLeast"/>
      </w:pPr>
      <w:r>
        <w:fldChar w:fldCharType="begin"/>
      </w:r>
      <w:r>
        <w:instrText xml:space="preserve"> HYPERLINK "https://files.metaso.cn/api/public-file/preview?fileName=8686349806909632512.pdf" \h </w:instrText>
      </w:r>
      <w:r>
        <w:fldChar w:fldCharType="separate"/>
      </w:r>
      <w:r>
        <w:rPr>
          <w:rStyle w:val="13"/>
          <w:color w:val="0563C1"/>
        </w:rPr>
        <w:t>牢牢把握教育的政治属性、人民属性、战略属性 加快建设教育强国</w:t>
      </w:r>
      <w:r>
        <w:rPr>
          <w:rStyle w:val="13"/>
          <w:color w:val="0563C1"/>
        </w:rPr>
        <w:fldChar w:fldCharType="end"/>
      </w:r>
    </w:p>
    <w:p w14:paraId="3153A0BC">
      <w:pPr>
        <w:spacing w:after="200" w:line="400" w:lineRule="atLeast"/>
      </w:pPr>
      <w:r>
        <w:fldChar w:fldCharType="begin"/>
      </w:r>
      <w:r>
        <w:instrText xml:space="preserve"> HYPERLINK "https://tao.cupes.edu.cn/docs//2024-10/8f5874f97f9f4137b8aadc29790c3699.pdf" \h </w:instrText>
      </w:r>
      <w:r>
        <w:fldChar w:fldCharType="separate"/>
      </w:r>
      <w:r>
        <w:rPr>
          <w:rStyle w:val="13"/>
          <w:color w:val="0563C1"/>
        </w:rPr>
        <w:t>首都体育学院督导通讯</w:t>
      </w:r>
      <w:r>
        <w:rPr>
          <w:rStyle w:val="13"/>
          <w:color w:val="0563C1"/>
        </w:rPr>
        <w:fldChar w:fldCharType="end"/>
      </w:r>
    </w:p>
    <w:p w14:paraId="081C0AA8">
      <w:pPr>
        <w:spacing w:after="200" w:line="400" w:lineRule="atLeast"/>
      </w:pPr>
      <w:r>
        <w:fldChar w:fldCharType="begin"/>
      </w:r>
      <w:r>
        <w:instrText xml:space="preserve"> HYPERLINK "https://www.x-mol.com/paper/1268254335625097216/t?recommendPaper=1294384745162612736" \h </w:instrText>
      </w:r>
      <w:r>
        <w:fldChar w:fldCharType="separate"/>
      </w:r>
      <w:r>
        <w:rPr>
          <w:rStyle w:val="13"/>
          <w:color w:val="0563C1"/>
        </w:rPr>
        <w:t>家庭时间在满足小学生体育锻炼建议方面的作用</w:t>
      </w:r>
      <w:r>
        <w:rPr>
          <w:rStyle w:val="13"/>
          <w:color w:val="0563C1"/>
        </w:rPr>
        <w:fldChar w:fldCharType="end"/>
      </w:r>
    </w:p>
    <w:p w14:paraId="54DA4C56">
      <w:pPr>
        <w:spacing w:after="200" w:line="400" w:lineRule="atLeast"/>
      </w:pPr>
      <w:r>
        <w:fldChar w:fldCharType="begin"/>
      </w:r>
      <w:r>
        <w:instrText xml:space="preserve"> HYPERLINK "https://files.metaso.cn/api/public-file/preview?fileName=8687072359648894976.pdf" \h </w:instrText>
      </w:r>
      <w:r>
        <w:fldChar w:fldCharType="separate"/>
      </w:r>
      <w:r>
        <w:rPr>
          <w:rStyle w:val="13"/>
          <w:color w:val="0563C1"/>
        </w:rPr>
        <w:t>精品解析：2023年福建省中考数学真题（原卷版）</w:t>
      </w:r>
      <w:r>
        <w:rPr>
          <w:rStyle w:val="13"/>
          <w:color w:val="0563C1"/>
        </w:rPr>
        <w:fldChar w:fldCharType="end"/>
      </w:r>
    </w:p>
    <w:p w14:paraId="07DA9202">
      <w:pPr>
        <w:spacing w:after="200" w:line="400" w:lineRule="atLeast"/>
      </w:pPr>
      <w:r>
        <w:fldChar w:fldCharType="begin"/>
      </w:r>
      <w:r>
        <w:instrText xml:space="preserve"> HYPERLINK "https://resources.finalsite.net/images/v1721925206/ccschoolartsorg/cuqsfympgrk4alqutyyf/CCSAFamilyHandbook.pdf" \h </w:instrText>
      </w:r>
      <w:r>
        <w:fldChar w:fldCharType="separate"/>
      </w:r>
      <w:r>
        <w:rPr>
          <w:rStyle w:val="13"/>
          <w:color w:val="0563C1"/>
        </w:rPr>
        <w:t>Student and Family Handbook 2024 - 2025</w:t>
      </w:r>
      <w:r>
        <w:rPr>
          <w:rStyle w:val="13"/>
          <w:color w:val="0563C1"/>
        </w:rPr>
        <w:fldChar w:fldCharType="end"/>
      </w:r>
    </w:p>
    <w:p w14:paraId="04325177">
      <w:pPr>
        <w:spacing w:after="200" w:line="400" w:lineRule="atLeast"/>
      </w:pPr>
      <w:r>
        <w:fldChar w:fldCharType="begin"/>
      </w:r>
      <w:r>
        <w:instrText xml:space="preserve"> HYPERLINK "https://xiningxia.org/uploads/ParentStudentHandbook.pdf" \h </w:instrText>
      </w:r>
      <w:r>
        <w:fldChar w:fldCharType="separate"/>
      </w:r>
      <w:r>
        <w:rPr>
          <w:rStyle w:val="13"/>
          <w:color w:val="0563C1"/>
        </w:rPr>
        <w:t>Xining International Academy Student and Parent Handbook 2024-2025</w:t>
      </w:r>
      <w:r>
        <w:rPr>
          <w:rStyle w:val="13"/>
          <w:color w:val="0563C1"/>
        </w:rPr>
        <w:fldChar w:fldCharType="end"/>
      </w:r>
    </w:p>
    <w:p w14:paraId="5152291A">
      <w:pPr>
        <w:spacing w:after="200" w:line="400" w:lineRule="atLeast"/>
      </w:pPr>
      <w:r>
        <w:fldChar w:fldCharType="begin"/>
      </w:r>
      <w:r>
        <w:instrText xml:space="preserve"> HYPERLINK "https://www.sports.re.kr/pyxis-api/1/digital-files/6effa559-5272-41af-925a-5627d824f749" \h </w:instrText>
      </w:r>
      <w:r>
        <w:fldChar w:fldCharType="separate"/>
      </w:r>
      <w:r>
        <w:rPr>
          <w:rStyle w:val="13"/>
          <w:color w:val="0563C1"/>
        </w:rPr>
        <w:t>2024 스포츠 현안과 진단</w:t>
      </w:r>
      <w:r>
        <w:rPr>
          <w:rStyle w:val="13"/>
          <w:color w:val="0563C1"/>
        </w:rPr>
        <w:fldChar w:fldCharType="end"/>
      </w:r>
    </w:p>
    <w:p w14:paraId="506F94D6">
      <w:pPr>
        <w:spacing w:after="200" w:line="400" w:lineRule="atLeast"/>
      </w:pPr>
      <w:r>
        <w:fldChar w:fldCharType="begin"/>
      </w:r>
      <w:r>
        <w:instrText xml:space="preserve"> HYPERLINK "https://mp.weixin.qq.com/s?__biz=MzU4MDAxOTY5Ng==&amp;mid=2247578872&amp;idx=1&amp;sn=45f79e62a51a14545529151b28b31651&amp;chksm=fcbb006b36702081b2bb9958b53b3b5eaf45d30f436857ea15f29d3c5a6bd108c75d0e72392e&amp;scene=27" \h </w:instrText>
      </w:r>
      <w:r>
        <w:fldChar w:fldCharType="separate"/>
      </w:r>
      <w:r>
        <w:rPr>
          <w:rStyle w:val="13"/>
          <w:color w:val="0563C1"/>
        </w:rPr>
        <w:t>成都东部新区推进中小学生每天综合体育活动时间不低于两小时</w:t>
      </w:r>
      <w:r>
        <w:rPr>
          <w:rStyle w:val="13"/>
          <w:color w:val="0563C1"/>
        </w:rPr>
        <w:fldChar w:fldCharType="end"/>
      </w:r>
    </w:p>
    <w:p w14:paraId="5AAB3522">
      <w:pPr>
        <w:spacing w:after="200" w:line="400" w:lineRule="atLeast"/>
      </w:pPr>
      <w:r>
        <w:fldChar w:fldCharType="begin"/>
      </w:r>
      <w:r>
        <w:instrText xml:space="preserve"> HYPERLINK "https://www.cnblogs.com/rock-roll/p/18203800" \h </w:instrText>
      </w:r>
      <w:r>
        <w:fldChar w:fldCharType="separate"/>
      </w:r>
      <w:r>
        <w:rPr>
          <w:rStyle w:val="13"/>
          <w:color w:val="0563C1"/>
        </w:rPr>
        <w:t>Multivariate Regression</w:t>
      </w:r>
      <w:r>
        <w:rPr>
          <w:rStyle w:val="13"/>
          <w:color w:val="0563C1"/>
        </w:rPr>
        <w:fldChar w:fldCharType="end"/>
      </w:r>
    </w:p>
    <w:p w14:paraId="51AC31AE">
      <w:pPr>
        <w:spacing w:after="200" w:line="400" w:lineRule="atLeast"/>
      </w:pPr>
      <w:r>
        <w:fldChar w:fldCharType="begin"/>
      </w:r>
      <w:r>
        <w:instrText xml:space="preserve"> HYPERLINK "https://files.metaso.cn/api/public-file/preview?fileName=8679509439347105792.pdf" \h </w:instrText>
      </w:r>
      <w:r>
        <w:fldChar w:fldCharType="separate"/>
      </w:r>
      <w:r>
        <w:rPr>
          <w:rStyle w:val="13"/>
          <w:color w:val="0563C1"/>
        </w:rPr>
        <w:t>Heart Disease and Stroke Statistics—2021 Update</w:t>
      </w:r>
      <w:r>
        <w:rPr>
          <w:rStyle w:val="13"/>
          <w:color w:val="0563C1"/>
        </w:rPr>
        <w:fldChar w:fldCharType="end"/>
      </w:r>
    </w:p>
    <w:p w14:paraId="485C7CBF">
      <w:pPr>
        <w:spacing w:after="200" w:line="400" w:lineRule="atLeast"/>
      </w:pPr>
      <w:r>
        <w:fldChar w:fldCharType="begin"/>
      </w:r>
      <w:r>
        <w:instrText xml:space="preserve"> HYPERLINK "https://www.sohu.com/a/905077749_100114195" \h </w:instrText>
      </w:r>
      <w:r>
        <w:fldChar w:fldCharType="separate"/>
      </w:r>
      <w:r>
        <w:rPr>
          <w:rStyle w:val="13"/>
          <w:color w:val="0563C1"/>
        </w:rPr>
        <w:t>中小学生每天综合体育活动时间不低于2小时 体育活动</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FD0B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15364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2491</Words>
  <Characters>2720</Characters>
  <TotalTime>0</TotalTime>
  <ScaleCrop>false</ScaleCrop>
  <LinksUpToDate>false</LinksUpToDate>
  <CharactersWithSpaces>2738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2026-01-04T18:20:49Z</dcterms:created>
  <dc:creator>86188</dc:creator>
  <cp:lastModifiedBy>dyx</cp:lastModifiedBy>
  <dcterms:modified xsi:type="dcterms:W3CDTF">2026-01-04T18:23:18Z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04fb6e9f-c3cb-4f92-a8b9-816d91db7234","Lable":"1","ReservedCode1":"1a71c383a928c6a6e957bef7cc6b2294","ReservedCode2":"1a71c383a928c6a6e957bef7cc6b2294","PropagateID":"Metasota_docx_694914cd86ee47b771420197_1_04fb6e9f-c3cb-4f92-a8b9-816d91db7234","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12420D19F1B44057A90D32203E662492_12</vt:lpwstr>
  </property>
</Properties>
</file>