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82" w:line="415" w:lineRule="exact"/>
        <w:outlineLvl w:val="0"/>
        <w:rPr>
          <w:sz w:val="29"/>
          <w:szCs w:val="29"/>
        </w:rPr>
      </w:pPr>
      <w:r>
        <w:rPr>
          <w:sz w:val="29"/>
          <w:szCs w:val="29"/>
          <w:b/>
          <w:bCs/>
          <w:spacing w:val="-1"/>
          <w:position w:val="5"/>
        </w:rPr>
        <w:t>Key  Points  on  Japan's  Elde</w:t>
      </w:r>
      <w:r>
        <w:rPr>
          <w:sz w:val="29"/>
          <w:szCs w:val="29"/>
          <w:b/>
          <w:bCs/>
          <w:spacing w:val="-2"/>
          <w:position w:val="5"/>
        </w:rPr>
        <w:t>rly</w:t>
      </w:r>
      <w:r>
        <w:rPr>
          <w:sz w:val="29"/>
          <w:szCs w:val="29"/>
          <w:b/>
          <w:bCs/>
          <w:spacing w:val="9"/>
          <w:position w:val="5"/>
        </w:rPr>
        <w:t xml:space="preserve">  </w:t>
      </w:r>
      <w:r>
        <w:rPr>
          <w:sz w:val="29"/>
          <w:szCs w:val="29"/>
          <w:b/>
          <w:bCs/>
          <w:spacing w:val="-2"/>
          <w:position w:val="5"/>
        </w:rPr>
        <w:t>Demographic</w:t>
      </w:r>
      <w:r>
        <w:rPr>
          <w:sz w:val="29"/>
          <w:szCs w:val="29"/>
          <w:b/>
          <w:bCs/>
          <w:spacing w:val="10"/>
          <w:position w:val="5"/>
        </w:rPr>
        <w:t xml:space="preserve">  </w:t>
      </w:r>
      <w:r>
        <w:rPr>
          <w:sz w:val="29"/>
          <w:szCs w:val="29"/>
          <w:b/>
          <w:bCs/>
          <w:spacing w:val="-2"/>
          <w:position w:val="5"/>
        </w:rPr>
        <w:t>Market</w:t>
      </w:r>
      <w:r>
        <w:rPr>
          <w:sz w:val="29"/>
          <w:szCs w:val="29"/>
          <w:b/>
          <w:bCs/>
          <w:spacing w:val="7"/>
          <w:position w:val="5"/>
        </w:rPr>
        <w:t xml:space="preserve">  </w:t>
      </w:r>
      <w:r>
        <w:rPr>
          <w:sz w:val="29"/>
          <w:szCs w:val="29"/>
          <w:b/>
          <w:bCs/>
          <w:spacing w:val="-2"/>
          <w:position w:val="5"/>
        </w:rPr>
        <w:t>(2020-2050)</w:t>
      </w:r>
    </w:p>
    <w:p>
      <w:pPr>
        <w:pStyle w:val="BodyText"/>
        <w:ind w:left="499" w:hanging="140"/>
        <w:spacing w:before="162" w:line="325" w:lineRule="auto"/>
        <w:rPr/>
      </w:pPr>
      <w:r>
        <w:rPr>
          <w:spacing w:val="-1"/>
        </w:rPr>
        <w:t>·Japan's  elderly  population</w:t>
      </w:r>
      <w:r>
        <w:rPr>
          <w:spacing w:val="12"/>
        </w:rPr>
        <w:t xml:space="preserve">  </w:t>
      </w:r>
      <w:r>
        <w:rPr>
          <w:spacing w:val="-1"/>
        </w:rPr>
        <w:t>(aged</w:t>
      </w:r>
      <w:r>
        <w:rPr>
          <w:spacing w:val="9"/>
        </w:rPr>
        <w:t xml:space="preserve">  </w:t>
      </w:r>
      <w:r>
        <w:rPr>
          <w:spacing w:val="-1"/>
        </w:rPr>
        <w:t>65+)stood</w:t>
      </w:r>
      <w:r>
        <w:rPr>
          <w:spacing w:val="9"/>
        </w:rPr>
        <w:t xml:space="preserve">  </w:t>
      </w:r>
      <w:r>
        <w:rPr>
          <w:spacing w:val="-1"/>
        </w:rPr>
        <w:t>at</w:t>
      </w:r>
      <w:r>
        <w:rPr>
          <w:spacing w:val="9"/>
        </w:rPr>
        <w:t xml:space="preserve">  </w:t>
      </w:r>
      <w:r>
        <w:rPr>
          <w:spacing w:val="-1"/>
        </w:rPr>
        <w:t>approxima</w:t>
      </w:r>
      <w:r>
        <w:rPr>
          <w:spacing w:val="-2"/>
        </w:rPr>
        <w:t>tely</w:t>
      </w:r>
      <w:r>
        <w:rPr>
          <w:spacing w:val="10"/>
        </w:rPr>
        <w:t xml:space="preserve">  </w:t>
      </w:r>
      <w:r>
        <w:rPr>
          <w:spacing w:val="-2"/>
        </w:rPr>
        <w:t>36</w:t>
      </w:r>
      <w:r>
        <w:rPr>
          <w:spacing w:val="13"/>
        </w:rPr>
        <w:t xml:space="preserve">  </w:t>
      </w:r>
      <w:r>
        <w:rPr>
          <w:spacing w:val="-2"/>
        </w:rPr>
        <w:t>million</w:t>
      </w:r>
      <w:r>
        <w:rPr>
          <w:spacing w:val="12"/>
        </w:rPr>
        <w:t xml:space="preserve">  </w:t>
      </w:r>
      <w:r>
        <w:rPr>
          <w:spacing w:val="-2"/>
        </w:rPr>
        <w:t>in</w:t>
      </w:r>
      <w:r>
        <w:rPr>
          <w:spacing w:val="9"/>
        </w:rPr>
        <w:t xml:space="preserve">  </w:t>
      </w:r>
      <w:r>
        <w:rPr>
          <w:spacing w:val="-2"/>
        </w:rPr>
        <w:t>2020(about</w:t>
      </w:r>
      <w:r>
        <w:rPr/>
        <w:t xml:space="preserve"> </w:t>
      </w:r>
      <w:r>
        <w:rPr>
          <w:spacing w:val="-1"/>
        </w:rPr>
        <w:t>28-29%of</w:t>
      </w:r>
      <w:r>
        <w:rPr>
          <w:spacing w:val="55"/>
        </w:rPr>
        <w:t xml:space="preserve"> </w:t>
      </w:r>
      <w:r>
        <w:rPr>
          <w:spacing w:val="-1"/>
        </w:rPr>
        <w:t>total  population)and  is  projected  to  peak  around  39</w:t>
      </w:r>
      <w:r>
        <w:rPr>
          <w:spacing w:val="4"/>
        </w:rPr>
        <w:t xml:space="preserve">  </w:t>
      </w:r>
      <w:r>
        <w:rPr>
          <w:spacing w:val="-1"/>
        </w:rPr>
        <w:t>million</w:t>
      </w:r>
      <w:r>
        <w:rPr>
          <w:spacing w:val="5"/>
        </w:rPr>
        <w:t xml:space="preserve">  </w:t>
      </w:r>
      <w:r>
        <w:rPr>
          <w:spacing w:val="-1"/>
        </w:rPr>
        <w:t>in</w:t>
      </w:r>
      <w:r>
        <w:rPr>
          <w:spacing w:val="-2"/>
        </w:rPr>
        <w:t xml:space="preserve">  the  early</w:t>
      </w:r>
    </w:p>
    <w:p>
      <w:pPr>
        <w:pStyle w:val="BodyText"/>
        <w:ind w:left="500" w:right="911"/>
        <w:spacing w:before="92" w:line="325" w:lineRule="auto"/>
        <w:rPr/>
      </w:pPr>
      <w:r>
        <w:rPr>
          <w:spacing w:val="-1"/>
        </w:rPr>
        <w:t>2040s</w:t>
      </w:r>
      <w:r>
        <w:rPr>
          <w:spacing w:val="20"/>
        </w:rPr>
        <w:t xml:space="preserve">  </w:t>
      </w:r>
      <w:r>
        <w:rPr>
          <w:spacing w:val="-1"/>
        </w:rPr>
        <w:t>before</w:t>
      </w:r>
      <w:r>
        <w:rPr>
          <w:spacing w:val="16"/>
          <w:w w:val="101"/>
        </w:rPr>
        <w:t xml:space="preserve">  </w:t>
      </w:r>
      <w:r>
        <w:rPr>
          <w:spacing w:val="-1"/>
        </w:rPr>
        <w:t>declining,reaching</w:t>
      </w:r>
      <w:r>
        <w:rPr>
          <w:spacing w:val="20"/>
        </w:rPr>
        <w:t xml:space="preserve">  </w:t>
      </w:r>
      <w:r>
        <w:rPr>
          <w:spacing w:val="-1"/>
        </w:rPr>
        <w:t>roughly</w:t>
      </w:r>
      <w:r>
        <w:rPr>
          <w:spacing w:val="17"/>
        </w:rPr>
        <w:t xml:space="preserve">  </w:t>
      </w:r>
      <w:r>
        <w:rPr>
          <w:spacing w:val="-1"/>
        </w:rPr>
        <w:t>33-35</w:t>
      </w:r>
      <w:r>
        <w:rPr>
          <w:spacing w:val="20"/>
        </w:rPr>
        <w:t xml:space="preserve">  </w:t>
      </w:r>
      <w:r>
        <w:rPr>
          <w:spacing w:val="-1"/>
        </w:rPr>
        <w:t>million</w:t>
      </w:r>
      <w:r>
        <w:rPr>
          <w:spacing w:val="20"/>
          <w:w w:val="101"/>
        </w:rPr>
        <w:t xml:space="preserve">  </w:t>
      </w:r>
      <w:r>
        <w:rPr>
          <w:spacing w:val="-1"/>
        </w:rPr>
        <w:t>by  2050 </w:t>
      </w:r>
      <w:r>
        <w:rPr>
          <w:spacing w:val="-2"/>
        </w:rPr>
        <w:t xml:space="preserve">  (35-38%of  a</w:t>
      </w:r>
      <w:r>
        <w:rPr/>
        <w:t xml:space="preserve"> </w:t>
      </w:r>
      <w:r>
        <w:rPr>
          <w:spacing w:val="-1"/>
        </w:rPr>
        <w:t>shrinking</w:t>
      </w:r>
      <w:r>
        <w:rPr>
          <w:spacing w:val="32"/>
        </w:rPr>
        <w:t xml:space="preserve">  </w:t>
      </w:r>
      <w:r>
        <w:rPr>
          <w:spacing w:val="-1"/>
        </w:rPr>
        <w:t>total</w:t>
      </w:r>
      <w:r>
        <w:rPr>
          <w:spacing w:val="29"/>
        </w:rPr>
        <w:t xml:space="preserve">  </w:t>
      </w:r>
      <w:r>
        <w:rPr>
          <w:spacing w:val="-1"/>
        </w:rPr>
        <w:t>population).</w:t>
      </w:r>
    </w:p>
    <w:p>
      <w:pPr>
        <w:pStyle w:val="BodyText"/>
        <w:ind w:left="359"/>
        <w:spacing w:before="212" w:line="327" w:lineRule="exact"/>
        <w:rPr/>
      </w:pPr>
      <w:r>
        <w:rPr>
          <w:spacing w:val="-1"/>
          <w:position w:val="4"/>
        </w:rPr>
        <w:t>·The   "oldest-old"(85+)cohort   will    grow   significantly,driving    higher    per-capita</w:t>
      </w:r>
    </w:p>
    <w:p>
      <w:pPr>
        <w:pStyle w:val="BodyText"/>
        <w:ind w:left="500" w:right="84"/>
        <w:spacing w:before="93" w:line="325" w:lineRule="auto"/>
        <w:rPr/>
      </w:pPr>
      <w:r>
        <w:rPr>
          <w:spacing w:val="-1"/>
        </w:rPr>
        <w:t>spending</w:t>
      </w:r>
      <w:r>
        <w:rPr>
          <w:spacing w:val="21"/>
          <w:w w:val="101"/>
        </w:rPr>
        <w:t xml:space="preserve">  </w:t>
      </w:r>
      <w:r>
        <w:rPr>
          <w:spacing w:val="-1"/>
        </w:rPr>
        <w:t>in</w:t>
      </w:r>
      <w:r>
        <w:rPr>
          <w:spacing w:val="21"/>
          <w:w w:val="101"/>
        </w:rPr>
        <w:t xml:space="preserve">  </w:t>
      </w:r>
      <w:r>
        <w:rPr>
          <w:spacing w:val="-1"/>
        </w:rPr>
        <w:t>healthcare</w:t>
      </w:r>
      <w:r>
        <w:rPr>
          <w:spacing w:val="18"/>
        </w:rPr>
        <w:t xml:space="preserve">  </w:t>
      </w:r>
      <w:r>
        <w:rPr>
          <w:spacing w:val="-1"/>
        </w:rPr>
        <w:t>and</w:t>
      </w:r>
      <w:r>
        <w:rPr>
          <w:spacing w:val="21"/>
          <w:w w:val="101"/>
        </w:rPr>
        <w:t xml:space="preserve">  </w:t>
      </w:r>
      <w:r>
        <w:rPr>
          <w:spacing w:val="-1"/>
        </w:rPr>
        <w:t>long-term</w:t>
      </w:r>
      <w:r>
        <w:rPr>
          <w:spacing w:val="18"/>
          <w:w w:val="101"/>
        </w:rPr>
        <w:t xml:space="preserve">  </w:t>
      </w:r>
      <w:r>
        <w:rPr>
          <w:spacing w:val="-1"/>
        </w:rPr>
        <w:t>care,while  younger   elderly</w:t>
      </w:r>
      <w:r>
        <w:rPr>
          <w:spacing w:val="-2"/>
        </w:rPr>
        <w:t>(65-74)may</w:t>
      </w:r>
      <w:r>
        <w:rPr>
          <w:spacing w:val="17"/>
          <w:w w:val="101"/>
        </w:rPr>
        <w:t xml:space="preserve">  </w:t>
      </w:r>
      <w:r>
        <w:rPr>
          <w:spacing w:val="-2"/>
        </w:rPr>
        <w:t>sustain</w:t>
      </w:r>
      <w:r>
        <w:rPr/>
        <w:t xml:space="preserve"> </w:t>
      </w:r>
      <w:r>
        <w:rPr>
          <w:spacing w:val="-2"/>
        </w:rPr>
        <w:t>demand  in  leisure</w:t>
      </w:r>
      <w:r>
        <w:rPr>
          <w:spacing w:val="71"/>
        </w:rPr>
        <w:t xml:space="preserve"> </w:t>
      </w:r>
      <w:r>
        <w:rPr>
          <w:spacing w:val="-2"/>
        </w:rPr>
        <w:t>and</w:t>
      </w:r>
      <w:r>
        <w:rPr>
          <w:spacing w:val="55"/>
        </w:rPr>
        <w:t xml:space="preserve"> </w:t>
      </w:r>
      <w:r>
        <w:rPr>
          <w:spacing w:val="-2"/>
        </w:rPr>
        <w:t>technology.</w:t>
      </w:r>
    </w:p>
    <w:p>
      <w:pPr>
        <w:pStyle w:val="BodyText"/>
        <w:ind w:left="499" w:right="39" w:hanging="140"/>
        <w:spacing w:before="214" w:line="338" w:lineRule="auto"/>
        <w:rPr/>
      </w:pPr>
      <w:r>
        <w:rPr>
          <w:spacing w:val="-1"/>
        </w:rPr>
        <w:t>·Elderly  consumption  is  characterized</w:t>
      </w:r>
      <w:r>
        <w:rPr>
          <w:spacing w:val="14"/>
        </w:rPr>
        <w:t xml:space="preserve">  </w:t>
      </w:r>
      <w:r>
        <w:rPr>
          <w:spacing w:val="-1"/>
        </w:rPr>
        <w:t>by</w:t>
      </w:r>
      <w:r>
        <w:rPr>
          <w:spacing w:val="11"/>
        </w:rPr>
        <w:t xml:space="preserve">  </w:t>
      </w:r>
      <w:r>
        <w:rPr>
          <w:spacing w:val="-1"/>
        </w:rPr>
        <w:t>high</w:t>
      </w:r>
      <w:r>
        <w:rPr>
          <w:spacing w:val="6"/>
        </w:rPr>
        <w:t xml:space="preserve">  </w:t>
      </w:r>
      <w:r>
        <w:rPr>
          <w:spacing w:val="-1"/>
        </w:rPr>
        <w:t>savings</w:t>
      </w:r>
      <w:r>
        <w:rPr>
          <w:spacing w:val="11"/>
        </w:rPr>
        <w:t xml:space="preserve">  </w:t>
      </w:r>
      <w:r>
        <w:rPr>
          <w:spacing w:val="-1"/>
        </w:rPr>
        <w:t>rates,preference</w:t>
      </w:r>
      <w:r>
        <w:rPr>
          <w:spacing w:val="5"/>
        </w:rPr>
        <w:t xml:space="preserve">  </w:t>
      </w:r>
      <w:r>
        <w:rPr>
          <w:spacing w:val="-1"/>
        </w:rPr>
        <w:t>for</w:t>
      </w:r>
      <w:r>
        <w:rPr>
          <w:spacing w:val="5"/>
        </w:rPr>
        <w:t xml:space="preserve">  </w:t>
      </w:r>
      <w:r>
        <w:rPr>
          <w:spacing w:val="-1"/>
        </w:rPr>
        <w:t>essentials</w:t>
      </w:r>
      <w:r>
        <w:rPr/>
        <w:t xml:space="preserve">   </w:t>
      </w:r>
      <w:r>
        <w:rPr>
          <w:spacing w:val="-1"/>
        </w:rPr>
        <w:t>(food,healthcare),and   growing   interest    in   quality-of-life   enhancements,supported    by</w:t>
      </w:r>
      <w:r>
        <w:rPr>
          <w:spacing w:val="6"/>
        </w:rPr>
        <w:t xml:space="preserve"> </w:t>
      </w:r>
      <w:r>
        <w:rPr>
          <w:spacing w:val="-1"/>
        </w:rPr>
        <w:t>pensions</w:t>
      </w:r>
      <w:r>
        <w:rPr>
          <w:spacing w:val="60"/>
        </w:rPr>
        <w:t xml:space="preserve"> </w:t>
      </w:r>
      <w:r>
        <w:rPr>
          <w:spacing w:val="-1"/>
        </w:rPr>
        <w:t>and  long-term</w:t>
      </w:r>
      <w:r>
        <w:rPr>
          <w:spacing w:val="61"/>
        </w:rPr>
        <w:t xml:space="preserve"> </w:t>
      </w:r>
      <w:r>
        <w:rPr>
          <w:spacing w:val="-1"/>
        </w:rPr>
        <w:t>care  insur</w:t>
      </w:r>
      <w:r>
        <w:rPr>
          <w:spacing w:val="-2"/>
        </w:rPr>
        <w:t>ance  (LTCl).</w:t>
      </w:r>
    </w:p>
    <w:p>
      <w:pPr>
        <w:pStyle w:val="BodyText"/>
        <w:ind w:left="499" w:right="114" w:hanging="140"/>
        <w:spacing w:before="214" w:line="338" w:lineRule="auto"/>
        <w:rPr/>
      </w:pPr>
      <w:r>
        <w:rPr>
          <w:spacing w:val="-1"/>
        </w:rPr>
        <w:t>·Market</w:t>
      </w:r>
      <w:r>
        <w:rPr>
          <w:spacing w:val="16"/>
        </w:rPr>
        <w:t xml:space="preserve">  </w:t>
      </w:r>
      <w:r>
        <w:rPr>
          <w:spacing w:val="-1"/>
        </w:rPr>
        <w:t>potential</w:t>
      </w:r>
      <w:r>
        <w:rPr>
          <w:spacing w:val="15"/>
        </w:rPr>
        <w:t xml:space="preserve">  </w:t>
      </w:r>
      <w:r>
        <w:rPr>
          <w:spacing w:val="-1"/>
        </w:rPr>
        <w:t>is  substantial</w:t>
      </w:r>
      <w:r>
        <w:rPr>
          <w:spacing w:val="16"/>
          <w:w w:val="101"/>
        </w:rPr>
        <w:t xml:space="preserve">  </w:t>
      </w:r>
      <w:r>
        <w:rPr>
          <w:spacing w:val="-1"/>
        </w:rPr>
        <w:t>in</w:t>
      </w:r>
      <w:r>
        <w:rPr>
          <w:spacing w:val="16"/>
        </w:rPr>
        <w:t xml:space="preserve">  </w:t>
      </w:r>
      <w:r>
        <w:rPr>
          <w:spacing w:val="-2"/>
        </w:rPr>
        <w:t>healthcare(dominant  sector),but</w:t>
      </w:r>
      <w:r>
        <w:rPr>
          <w:spacing w:val="12"/>
        </w:rPr>
        <w:t xml:space="preserve">  </w:t>
      </w:r>
      <w:r>
        <w:rPr>
          <w:spacing w:val="-2"/>
        </w:rPr>
        <w:t>also</w:t>
      </w:r>
      <w:r>
        <w:rPr>
          <w:spacing w:val="12"/>
        </w:rPr>
        <w:t xml:space="preserve">  </w:t>
      </w:r>
      <w:r>
        <w:rPr>
          <w:spacing w:val="-2"/>
        </w:rPr>
        <w:t>expanding   in</w:t>
      </w:r>
      <w:r>
        <w:rPr/>
        <w:t xml:space="preserve">   </w:t>
      </w:r>
      <w:r>
        <w:rPr>
          <w:spacing w:val="-1"/>
        </w:rPr>
        <w:t>leisure,technology,and</w:t>
      </w:r>
      <w:r>
        <w:rPr>
          <w:spacing w:val="27"/>
        </w:rPr>
        <w:t xml:space="preserve">  </w:t>
      </w:r>
      <w:r>
        <w:rPr>
          <w:spacing w:val="-1"/>
        </w:rPr>
        <w:t>personal</w:t>
      </w:r>
      <w:r>
        <w:rPr>
          <w:spacing w:val="24"/>
        </w:rPr>
        <w:t xml:space="preserve">  </w:t>
      </w:r>
      <w:r>
        <w:rPr>
          <w:spacing w:val="-1"/>
        </w:rPr>
        <w:t>care</w:t>
      </w:r>
      <w:r>
        <w:rPr>
          <w:spacing w:val="23"/>
        </w:rPr>
        <w:t xml:space="preserve">  </w:t>
      </w:r>
      <w:r>
        <w:rPr>
          <w:spacing w:val="-1"/>
        </w:rPr>
        <w:t>due</w:t>
      </w:r>
      <w:r>
        <w:rPr>
          <w:spacing w:val="21"/>
        </w:rPr>
        <w:t xml:space="preserve">  </w:t>
      </w:r>
      <w:r>
        <w:rPr>
          <w:spacing w:val="-1"/>
        </w:rPr>
        <w:t>to</w:t>
      </w:r>
      <w:r>
        <w:rPr>
          <w:spacing w:val="27"/>
        </w:rPr>
        <w:t xml:space="preserve">  </w:t>
      </w:r>
      <w:r>
        <w:rPr>
          <w:spacing w:val="-1"/>
        </w:rPr>
        <w:t>healthier,wealthier</w:t>
      </w:r>
      <w:r>
        <w:rPr>
          <w:spacing w:val="21"/>
          <w:w w:val="101"/>
        </w:rPr>
        <w:t xml:space="preserve">  </w:t>
      </w:r>
      <w:r>
        <w:rPr>
          <w:spacing w:val="-1"/>
        </w:rPr>
        <w:t>seniors;c</w:t>
      </w:r>
      <w:r>
        <w:rPr>
          <w:spacing w:val="-2"/>
        </w:rPr>
        <w:t>lothing</w:t>
      </w:r>
      <w:r>
        <w:rPr>
          <w:spacing w:val="23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/>
        <w:t>transportation  may  </w:t>
      </w:r>
      <w:r>
        <w:rPr>
          <w:spacing w:val="-1"/>
        </w:rPr>
        <w:t>see  relative  decline.</w:t>
      </w:r>
    </w:p>
    <w:p>
      <w:pPr>
        <w:pStyle w:val="BodyText"/>
        <w:ind w:left="499" w:right="114" w:hanging="140"/>
        <w:spacing w:before="212" w:line="325" w:lineRule="auto"/>
        <w:rPr/>
      </w:pPr>
      <w:r>
        <w:rPr/>
        <w:t>·Future   trends   suggest    increased   te</w:t>
      </w:r>
      <w:r>
        <w:rPr>
          <w:spacing w:val="-1"/>
        </w:rPr>
        <w:t>chnology    adoption(e.g.,robots,digital   health)and</w:t>
      </w:r>
      <w:r>
        <w:rPr/>
        <w:t xml:space="preserve"> </w:t>
      </w:r>
      <w:r>
        <w:rPr/>
        <w:t>shifts  toward  independent  l</w:t>
      </w:r>
      <w:r>
        <w:rPr>
          <w:spacing w:val="-1"/>
        </w:rPr>
        <w:t>iving,influenced</w:t>
      </w:r>
      <w:r>
        <w:rPr>
          <w:spacing w:val="11"/>
        </w:rPr>
        <w:t xml:space="preserve">  </w:t>
      </w:r>
      <w:r>
        <w:rPr>
          <w:spacing w:val="-1"/>
        </w:rPr>
        <w:t>by</w:t>
      </w:r>
      <w:r>
        <w:rPr>
          <w:spacing w:val="4"/>
        </w:rPr>
        <w:t xml:space="preserve">  </w:t>
      </w:r>
      <w:r>
        <w:rPr>
          <w:spacing w:val="-1"/>
        </w:rPr>
        <w:t>family</w:t>
      </w:r>
      <w:r>
        <w:rPr>
          <w:spacing w:val="7"/>
        </w:rPr>
        <w:t xml:space="preserve">  </w:t>
      </w:r>
      <w:r>
        <w:rPr>
          <w:spacing w:val="-1"/>
        </w:rPr>
        <w:t>structure</w:t>
      </w:r>
      <w:r>
        <w:rPr>
          <w:spacing w:val="8"/>
        </w:rPr>
        <w:t xml:space="preserve">  </w:t>
      </w:r>
      <w:r>
        <w:rPr>
          <w:spacing w:val="-1"/>
        </w:rPr>
        <w:t>changes</w:t>
      </w:r>
      <w:r>
        <w:rPr>
          <w:spacing w:val="7"/>
        </w:rPr>
        <w:t xml:space="preserve">  </w:t>
      </w:r>
      <w:r>
        <w:rPr>
          <w:spacing w:val="-1"/>
        </w:rPr>
        <w:t>and</w:t>
      </w:r>
      <w:r>
        <w:rPr>
          <w:spacing w:val="12"/>
        </w:rPr>
        <w:t xml:space="preserve">  </w:t>
      </w:r>
      <w:r>
        <w:rPr>
          <w:spacing w:val="-1"/>
        </w:rPr>
        <w:t>policy</w:t>
      </w:r>
    </w:p>
    <w:p>
      <w:pPr>
        <w:pStyle w:val="BodyText"/>
        <w:ind w:left="500"/>
        <w:spacing w:before="175" w:line="192" w:lineRule="auto"/>
        <w:rPr/>
      </w:pPr>
      <w:r>
        <w:rPr>
          <w:spacing w:val="-1"/>
        </w:rPr>
        <w:t>support.</w:t>
      </w:r>
    </w:p>
    <w:p>
      <w:pPr>
        <w:pStyle w:val="BodyText"/>
        <w:spacing w:line="478" w:lineRule="auto"/>
        <w:rPr>
          <w:sz w:val="21"/>
        </w:rPr>
      </w:pPr>
      <w:r/>
    </w:p>
    <w:p>
      <w:pPr>
        <w:pStyle w:val="BodyText"/>
        <w:spacing w:before="84" w:line="196" w:lineRule="auto"/>
        <w:rPr>
          <w:sz w:val="29"/>
          <w:szCs w:val="29"/>
        </w:rPr>
      </w:pPr>
      <w:r>
        <w:rPr>
          <w:sz w:val="29"/>
          <w:szCs w:val="29"/>
          <w:b/>
          <w:bCs/>
          <w:spacing w:val="-1"/>
        </w:rPr>
        <w:t>Elderly  Population  P</w:t>
      </w:r>
      <w:r>
        <w:rPr>
          <w:sz w:val="29"/>
          <w:szCs w:val="29"/>
          <w:b/>
          <w:bCs/>
          <w:spacing w:val="-2"/>
        </w:rPr>
        <w:t>rojections</w:t>
      </w:r>
    </w:p>
    <w:p>
      <w:pPr>
        <w:pStyle w:val="BodyText"/>
        <w:spacing w:before="220" w:line="327" w:lineRule="exact"/>
        <w:rPr/>
      </w:pPr>
      <w:r>
        <w:rPr>
          <w:spacing w:val="-1"/>
          <w:position w:val="4"/>
        </w:rPr>
        <w:t>Japan's</w:t>
      </w:r>
      <w:r>
        <w:rPr>
          <w:spacing w:val="63"/>
          <w:position w:val="4"/>
        </w:rPr>
        <w:t xml:space="preserve"> </w:t>
      </w:r>
      <w:r>
        <w:rPr>
          <w:spacing w:val="-1"/>
          <w:position w:val="4"/>
        </w:rPr>
        <w:t>elderly  population  is  projected  to  remain </w:t>
      </w:r>
      <w:r>
        <w:rPr>
          <w:spacing w:val="-2"/>
          <w:position w:val="4"/>
        </w:rPr>
        <w:t xml:space="preserve"> the</w:t>
      </w:r>
      <w:r>
        <w:rPr>
          <w:spacing w:val="55"/>
          <w:position w:val="4"/>
        </w:rPr>
        <w:t xml:space="preserve"> </w:t>
      </w:r>
      <w:r>
        <w:rPr>
          <w:spacing w:val="-2"/>
          <w:position w:val="4"/>
        </w:rPr>
        <w:t>world's  highest  proportion  through</w:t>
      </w:r>
    </w:p>
    <w:p>
      <w:pPr>
        <w:pStyle w:val="BodyText"/>
        <w:spacing w:before="93" w:line="327" w:lineRule="exact"/>
        <w:rPr/>
      </w:pPr>
      <w:r>
        <w:rPr>
          <w:spacing w:val="-1"/>
          <w:position w:val="4"/>
        </w:rPr>
        <w:t>2050,with</w:t>
      </w:r>
      <w:r>
        <w:rPr>
          <w:spacing w:val="26"/>
          <w:w w:val="101"/>
          <w:position w:val="4"/>
        </w:rPr>
        <w:t xml:space="preserve">  </w:t>
      </w:r>
      <w:r>
        <w:rPr>
          <w:spacing w:val="-1"/>
          <w:position w:val="4"/>
        </w:rPr>
        <w:t>segmentation</w:t>
      </w:r>
      <w:r>
        <w:rPr>
          <w:spacing w:val="22"/>
          <w:position w:val="4"/>
        </w:rPr>
        <w:t xml:space="preserve">  </w:t>
      </w:r>
      <w:r>
        <w:rPr>
          <w:spacing w:val="-1"/>
          <w:position w:val="4"/>
        </w:rPr>
        <w:t>showing</w:t>
      </w:r>
      <w:r>
        <w:rPr>
          <w:spacing w:val="23"/>
          <w:position w:val="4"/>
        </w:rPr>
        <w:t xml:space="preserve">  </w:t>
      </w:r>
      <w:r>
        <w:rPr>
          <w:spacing w:val="-1"/>
          <w:position w:val="4"/>
        </w:rPr>
        <w:t>a</w:t>
      </w:r>
      <w:r>
        <w:rPr>
          <w:spacing w:val="22"/>
          <w:w w:val="101"/>
          <w:position w:val="4"/>
        </w:rPr>
        <w:t xml:space="preserve">  </w:t>
      </w:r>
      <w:r>
        <w:rPr>
          <w:spacing w:val="-1"/>
          <w:position w:val="4"/>
        </w:rPr>
        <w:t>shift</w:t>
      </w:r>
      <w:r>
        <w:rPr>
          <w:spacing w:val="20"/>
          <w:w w:val="101"/>
          <w:position w:val="4"/>
        </w:rPr>
        <w:t xml:space="preserve">  </w:t>
      </w:r>
      <w:r>
        <w:rPr>
          <w:spacing w:val="-1"/>
          <w:position w:val="4"/>
        </w:rPr>
        <w:t>toward</w:t>
      </w:r>
      <w:r>
        <w:rPr>
          <w:spacing w:val="20"/>
          <w:w w:val="101"/>
          <w:position w:val="4"/>
        </w:rPr>
        <w:t xml:space="preserve">  </w:t>
      </w:r>
      <w:r>
        <w:rPr>
          <w:spacing w:val="-1"/>
          <w:position w:val="4"/>
        </w:rPr>
        <w:t>the</w:t>
      </w:r>
      <w:r>
        <w:rPr>
          <w:spacing w:val="22"/>
          <w:w w:val="101"/>
          <w:position w:val="4"/>
        </w:rPr>
        <w:t xml:space="preserve">  </w:t>
      </w:r>
      <w:r>
        <w:rPr>
          <w:spacing w:val="-1"/>
          <w:position w:val="4"/>
        </w:rPr>
        <w:t>oldest-old.Medium-variant</w:t>
      </w:r>
    </w:p>
    <w:p>
      <w:pPr>
        <w:pStyle w:val="BodyText"/>
        <w:ind w:right="84"/>
        <w:spacing w:before="104" w:line="351" w:lineRule="auto"/>
        <w:rPr/>
      </w:pPr>
      <w:r>
        <w:rPr>
          <w:spacing w:val="-1"/>
        </w:rPr>
        <w:t>projections  indicate  stability</w:t>
      </w:r>
      <w:r>
        <w:rPr>
          <w:spacing w:val="15"/>
        </w:rPr>
        <w:t xml:space="preserve">  </w:t>
      </w:r>
      <w:r>
        <w:rPr>
          <w:spacing w:val="-1"/>
        </w:rPr>
        <w:t>in</w:t>
      </w:r>
      <w:r>
        <w:rPr>
          <w:spacing w:val="12"/>
        </w:rPr>
        <w:t xml:space="preserve">  </w:t>
      </w:r>
      <w:r>
        <w:rPr>
          <w:spacing w:val="-1"/>
        </w:rPr>
        <w:t>absolute</w:t>
      </w:r>
      <w:r>
        <w:rPr>
          <w:spacing w:val="15"/>
        </w:rPr>
        <w:t xml:space="preserve">  </w:t>
      </w:r>
      <w:r>
        <w:rPr>
          <w:spacing w:val="-1"/>
        </w:rPr>
        <w:t>numbers</w:t>
      </w:r>
      <w:r>
        <w:rPr>
          <w:spacing w:val="15"/>
        </w:rPr>
        <w:t xml:space="preserve">  </w:t>
      </w:r>
      <w:r>
        <w:rPr>
          <w:spacing w:val="-1"/>
        </w:rPr>
        <w:t>post-2040</w:t>
      </w:r>
      <w:r>
        <w:rPr>
          <w:spacing w:val="15"/>
        </w:rPr>
        <w:t xml:space="preserve">  </w:t>
      </w:r>
      <w:r>
        <w:rPr>
          <w:spacing w:val="-1"/>
        </w:rPr>
        <w:t>peak,amid</w:t>
      </w:r>
      <w:r>
        <w:rPr>
          <w:spacing w:val="11"/>
        </w:rPr>
        <w:t xml:space="preserve">  </w:t>
      </w:r>
      <w:r>
        <w:rPr>
          <w:spacing w:val="-1"/>
        </w:rPr>
        <w:t>overall</w:t>
      </w:r>
      <w:r>
        <w:rPr>
          <w:spacing w:val="15"/>
        </w:rPr>
        <w:t xml:space="preserve">  </w:t>
      </w:r>
      <w:r>
        <w:rPr>
          <w:spacing w:val="-1"/>
        </w:rPr>
        <w:t>popula</w:t>
      </w:r>
      <w:r>
        <w:rPr>
          <w:spacing w:val="-2"/>
        </w:rPr>
        <w:t>tion</w:t>
      </w:r>
      <w:r>
        <w:rPr>
          <w:spacing w:val="1"/>
        </w:rPr>
        <w:t xml:space="preserve"> </w:t>
      </w:r>
      <w:r>
        <w:rPr>
          <w:spacing w:val="-2"/>
        </w:rPr>
        <w:t>decline.</w:t>
      </w:r>
    </w:p>
    <w:p>
      <w:pPr>
        <w:pStyle w:val="BodyText"/>
        <w:spacing w:line="374" w:lineRule="auto"/>
        <w:rPr>
          <w:sz w:val="21"/>
        </w:rPr>
      </w:pPr>
      <w:r/>
    </w:p>
    <w:p>
      <w:pPr>
        <w:pStyle w:val="BodyText"/>
        <w:spacing w:before="84" w:line="198" w:lineRule="auto"/>
        <w:rPr>
          <w:sz w:val="29"/>
          <w:szCs w:val="29"/>
        </w:rPr>
      </w:pPr>
      <w:r>
        <w:rPr>
          <w:sz w:val="29"/>
          <w:szCs w:val="29"/>
          <w:b/>
          <w:bCs/>
          <w:spacing w:val="-2"/>
        </w:rPr>
        <w:t>Consumption  Potential  i</w:t>
      </w:r>
      <w:r>
        <w:rPr>
          <w:sz w:val="29"/>
          <w:szCs w:val="29"/>
          <w:b/>
          <w:bCs/>
          <w:spacing w:val="-3"/>
        </w:rPr>
        <w:t>n</w:t>
      </w:r>
      <w:r>
        <w:rPr>
          <w:sz w:val="29"/>
          <w:szCs w:val="29"/>
          <w:b/>
          <w:bCs/>
          <w:spacing w:val="72"/>
        </w:rPr>
        <w:t xml:space="preserve"> </w:t>
      </w:r>
      <w:r>
        <w:rPr>
          <w:sz w:val="29"/>
          <w:szCs w:val="29"/>
          <w:b/>
          <w:bCs/>
          <w:spacing w:val="-3"/>
        </w:rPr>
        <w:t>Core</w:t>
      </w:r>
      <w:r>
        <w:rPr>
          <w:sz w:val="29"/>
          <w:szCs w:val="29"/>
          <w:b/>
          <w:bCs/>
          <w:spacing w:val="69"/>
        </w:rPr>
        <w:t xml:space="preserve"> </w:t>
      </w:r>
      <w:r>
        <w:rPr>
          <w:sz w:val="29"/>
          <w:szCs w:val="29"/>
          <w:b/>
          <w:bCs/>
          <w:spacing w:val="-3"/>
        </w:rPr>
        <w:t>Sectors</w:t>
      </w:r>
    </w:p>
    <w:p>
      <w:pPr>
        <w:spacing w:line="198" w:lineRule="auto"/>
        <w:sectPr>
          <w:pgSz w:w="12240" w:h="15840"/>
          <w:pgMar w:top="1060" w:right="1058" w:bottom="0" w:left="980" w:header="0" w:footer="0" w:gutter="0"/>
        </w:sectPr>
        <w:rPr>
          <w:sz w:val="29"/>
          <w:szCs w:val="29"/>
        </w:rPr>
      </w:pPr>
    </w:p>
    <w:p>
      <w:pPr>
        <w:pStyle w:val="BodyText"/>
        <w:ind w:left="509" w:right="188" w:hanging="140"/>
        <w:spacing w:before="64" w:line="334" w:lineRule="auto"/>
        <w:rPr/>
      </w:pPr>
      <w:r>
        <w:rPr/>
        <w:t>·Clothing:</w:t>
      </w:r>
      <w:r>
        <w:rPr>
          <w:spacing w:val="17"/>
        </w:rPr>
        <w:t xml:space="preserve">   </w:t>
      </w:r>
      <w:r>
        <w:rPr/>
        <w:t>Lower  priority;elderly  a</w:t>
      </w:r>
      <w:r>
        <w:rPr>
          <w:spacing w:val="-1"/>
        </w:rPr>
        <w:t>llocate  smaller  shares  compared  to  younger</w:t>
      </w:r>
      <w:r>
        <w:rPr>
          <w:spacing w:val="2"/>
        </w:rPr>
        <w:t xml:space="preserve">  </w:t>
      </w:r>
      <w:r>
        <w:rPr>
          <w:spacing w:val="-1"/>
        </w:rPr>
        <w:t>groups,</w:t>
      </w:r>
      <w:r>
        <w:rPr>
          <w:spacing w:val="1"/>
        </w:rPr>
        <w:t xml:space="preserve"> </w:t>
      </w:r>
      <w:r>
        <w:rPr/>
        <w:t>focusing  on</w:t>
      </w:r>
      <w:r>
        <w:rPr>
          <w:spacing w:val="9"/>
        </w:rPr>
        <w:t xml:space="preserve">  </w:t>
      </w:r>
      <w:r>
        <w:rPr/>
        <w:t>function</w:t>
      </w:r>
      <w:r>
        <w:rPr>
          <w:spacing w:val="-1"/>
        </w:rPr>
        <w:t>al</w:t>
      </w:r>
      <w:r>
        <w:rPr>
          <w:spacing w:val="15"/>
        </w:rPr>
        <w:t xml:space="preserve">  </w:t>
      </w:r>
      <w:r>
        <w:rPr>
          <w:spacing w:val="-1"/>
        </w:rPr>
        <w:t>items.</w:t>
      </w:r>
    </w:p>
    <w:p>
      <w:pPr>
        <w:pStyle w:val="BodyText"/>
        <w:ind w:left="509" w:right="258" w:hanging="140"/>
        <w:spacing w:before="211" w:line="321" w:lineRule="auto"/>
        <w:rPr/>
      </w:pPr>
      <w:r>
        <w:rPr/>
        <w:t>·Food:</w:t>
      </w:r>
      <w:r>
        <w:rPr>
          <w:spacing w:val="31"/>
        </w:rPr>
        <w:t xml:space="preserve">  </w:t>
      </w:r>
      <w:r>
        <w:rPr/>
        <w:t>Highest   expenditu</w:t>
      </w:r>
      <w:r>
        <w:rPr>
          <w:spacing w:val="-1"/>
        </w:rPr>
        <w:t>re    category(around   25-28%of    budget),emphasizing   fresh,</w:t>
      </w:r>
      <w:r>
        <w:rPr/>
        <w:t xml:space="preserve"> </w:t>
      </w:r>
      <w:r>
        <w:rPr>
          <w:spacing w:val="-2"/>
        </w:rPr>
        <w:t>healthy</w:t>
      </w:r>
      <w:r>
        <w:rPr>
          <w:spacing w:val="8"/>
        </w:rPr>
        <w:t xml:space="preserve">   </w:t>
      </w:r>
      <w:r>
        <w:rPr>
          <w:spacing w:val="-2"/>
        </w:rPr>
        <w:t>options.</w:t>
      </w:r>
    </w:p>
    <w:p>
      <w:pPr>
        <w:pStyle w:val="BodyText"/>
        <w:ind w:left="509" w:right="460" w:hanging="140"/>
        <w:spacing w:before="233" w:line="316" w:lineRule="auto"/>
        <w:rPr/>
      </w:pPr>
      <w:r>
        <w:rPr/>
        <w:t>·Housing:S</w:t>
      </w:r>
      <w:r>
        <w:rPr>
          <w:spacing w:val="24"/>
        </w:rPr>
        <w:t xml:space="preserve">  </w:t>
      </w:r>
      <w:r>
        <w:rPr/>
        <w:t>table,often </w:t>
      </w:r>
      <w:r>
        <w:rPr>
          <w:spacing w:val="-1"/>
        </w:rPr>
        <w:t xml:space="preserve">  owned   outright;spending   on   maintenance/adaptations   rises</w:t>
      </w:r>
      <w:r>
        <w:rPr/>
        <w:t xml:space="preserve"> </w:t>
      </w:r>
      <w:r>
        <w:rPr>
          <w:spacing w:val="-2"/>
        </w:rPr>
        <w:t>with</w:t>
      </w:r>
      <w:r>
        <w:rPr>
          <w:spacing w:val="9"/>
        </w:rPr>
        <w:t xml:space="preserve">  </w:t>
      </w:r>
      <w:r>
        <w:rPr>
          <w:spacing w:val="-2"/>
        </w:rPr>
        <w:t>age.</w:t>
      </w:r>
    </w:p>
    <w:p>
      <w:pPr>
        <w:pStyle w:val="BodyText"/>
        <w:ind w:left="509" w:right="440" w:hanging="140"/>
        <w:spacing w:before="213" w:line="327" w:lineRule="auto"/>
        <w:rPr/>
      </w:pPr>
      <w:r>
        <w:rPr>
          <w:spacing w:val="-1"/>
        </w:rPr>
        <w:t>·Transportation</w:t>
      </w:r>
      <w:r>
        <w:rPr>
          <w:spacing w:val="20"/>
          <w:w w:val="101"/>
        </w:rPr>
        <w:t xml:space="preserve">   </w:t>
      </w:r>
      <w:r>
        <w:rPr>
          <w:spacing w:val="-1"/>
        </w:rPr>
        <w:t>:Declines  with  age</w:t>
      </w:r>
      <w:r>
        <w:rPr>
          <w:spacing w:val="15"/>
        </w:rPr>
        <w:t xml:space="preserve">  </w:t>
      </w:r>
      <w:r>
        <w:rPr>
          <w:spacing w:val="-1"/>
        </w:rPr>
        <w:t>due</w:t>
      </w:r>
      <w:r>
        <w:rPr>
          <w:spacing w:val="13"/>
        </w:rPr>
        <w:t xml:space="preserve">  </w:t>
      </w:r>
      <w:r>
        <w:rPr>
          <w:spacing w:val="-1"/>
        </w:rPr>
        <w:t>to   reduced   mobility;public/senior  discou</w:t>
      </w:r>
      <w:r>
        <w:rPr>
          <w:spacing w:val="-2"/>
        </w:rPr>
        <w:t>nts</w:t>
      </w:r>
      <w:r>
        <w:rPr>
          <w:spacing w:val="1"/>
        </w:rPr>
        <w:t xml:space="preserve"> </w:t>
      </w:r>
      <w:r>
        <w:rPr>
          <w:spacing w:val="-2"/>
        </w:rPr>
        <w:t>influence</w:t>
      </w:r>
      <w:r>
        <w:rPr>
          <w:spacing w:val="20"/>
        </w:rPr>
        <w:t xml:space="preserve">   </w:t>
      </w:r>
      <w:r>
        <w:rPr>
          <w:spacing w:val="-2"/>
        </w:rPr>
        <w:t>patterns.</w:t>
      </w:r>
    </w:p>
    <w:p>
      <w:pPr>
        <w:pStyle w:val="BodyText"/>
        <w:spacing w:line="455" w:lineRule="auto"/>
        <w:rPr>
          <w:sz w:val="21"/>
        </w:rPr>
      </w:pPr>
      <w:r/>
    </w:p>
    <w:p>
      <w:pPr>
        <w:pStyle w:val="BodyText"/>
        <w:spacing w:before="84" w:line="198" w:lineRule="auto"/>
        <w:rPr>
          <w:sz w:val="29"/>
          <w:szCs w:val="29"/>
        </w:rPr>
      </w:pPr>
      <w:r>
        <w:rPr>
          <w:sz w:val="29"/>
          <w:szCs w:val="29"/>
          <w:b/>
          <w:bCs/>
        </w:rPr>
        <w:t>Additional</w:t>
      </w:r>
      <w:r>
        <w:rPr>
          <w:sz w:val="29"/>
          <w:szCs w:val="29"/>
          <w:b/>
          <w:bCs/>
          <w:spacing w:val="3"/>
        </w:rPr>
        <w:t xml:space="preserve">  </w:t>
      </w:r>
      <w:r>
        <w:rPr>
          <w:sz w:val="29"/>
          <w:szCs w:val="29"/>
          <w:b/>
          <w:bCs/>
        </w:rPr>
        <w:t>Significant</w:t>
      </w:r>
      <w:r>
        <w:rPr>
          <w:sz w:val="29"/>
          <w:szCs w:val="29"/>
          <w:b/>
          <w:bCs/>
          <w:spacing w:val="18"/>
        </w:rPr>
        <w:t xml:space="preserve">  </w:t>
      </w:r>
      <w:r>
        <w:rPr>
          <w:sz w:val="29"/>
          <w:szCs w:val="29"/>
          <w:b/>
          <w:bCs/>
        </w:rPr>
        <w:t>Categories</w:t>
      </w:r>
    </w:p>
    <w:p>
      <w:pPr>
        <w:pStyle w:val="BodyText"/>
        <w:ind w:right="729"/>
        <w:spacing w:before="209" w:line="343" w:lineRule="auto"/>
        <w:jc w:val="both"/>
        <w:rPr/>
      </w:pPr>
      <w:r>
        <w:rPr/>
        <w:t>Healthcare  dominates,sup</w:t>
      </w:r>
      <w:r>
        <w:rPr>
          <w:spacing w:val="-1"/>
        </w:rPr>
        <w:t>ported  by   LTCl;leisure  and</w:t>
      </w:r>
      <w:r>
        <w:rPr>
          <w:spacing w:val="9"/>
        </w:rPr>
        <w:t xml:space="preserve">  </w:t>
      </w:r>
      <w:r>
        <w:rPr>
          <w:spacing w:val="-1"/>
        </w:rPr>
        <w:t>technology</w:t>
      </w:r>
      <w:r>
        <w:rPr>
          <w:spacing w:val="11"/>
        </w:rPr>
        <w:t xml:space="preserve">  </w:t>
      </w:r>
      <w:r>
        <w:rPr>
          <w:spacing w:val="-1"/>
        </w:rPr>
        <w:t>grow</w:t>
      </w:r>
      <w:r>
        <w:rPr>
          <w:spacing w:val="8"/>
        </w:rPr>
        <w:t xml:space="preserve">  </w:t>
      </w:r>
      <w:r>
        <w:rPr>
          <w:spacing w:val="-1"/>
        </w:rPr>
        <w:t>with</w:t>
      </w:r>
      <w:r>
        <w:rPr>
          <w:spacing w:val="15"/>
        </w:rPr>
        <w:t xml:space="preserve">  </w:t>
      </w:r>
      <w:r>
        <w:rPr>
          <w:spacing w:val="-1"/>
        </w:rPr>
        <w:t>healthier</w:t>
      </w:r>
      <w:r>
        <w:rPr>
          <w:spacing w:val="1"/>
        </w:rPr>
        <w:t xml:space="preserve"> </w:t>
      </w:r>
      <w:r>
        <w:rPr/>
        <w:t>lifestyles;financial  services  benefit</w:t>
      </w:r>
      <w:r>
        <w:rPr>
          <w:spacing w:val="7"/>
        </w:rPr>
        <w:t xml:space="preserve">  </w:t>
      </w:r>
      <w:r>
        <w:rPr/>
        <w:t>from</w:t>
      </w:r>
      <w:r>
        <w:rPr>
          <w:spacing w:val="10"/>
        </w:rPr>
        <w:t xml:space="preserve">  </w:t>
      </w:r>
      <w:r>
        <w:rPr/>
        <w:t>savings;personal</w:t>
      </w:r>
      <w:r>
        <w:rPr>
          <w:spacing w:val="11"/>
        </w:rPr>
        <w:t xml:space="preserve">  </w:t>
      </w:r>
      <w:r>
        <w:rPr/>
        <w:t>care</w:t>
      </w:r>
      <w:r>
        <w:rPr>
          <w:spacing w:val="11"/>
        </w:rPr>
        <w:t xml:space="preserve">  </w:t>
      </w:r>
      <w:r>
        <w:rPr/>
        <w:t>expand</w:t>
      </w:r>
      <w:r>
        <w:rPr>
          <w:spacing w:val="-1"/>
        </w:rPr>
        <w:t>s</w:t>
      </w:r>
      <w:r>
        <w:rPr>
          <w:spacing w:val="8"/>
        </w:rPr>
        <w:t xml:space="preserve">  </w:t>
      </w:r>
      <w:r>
        <w:rPr>
          <w:spacing w:val="-1"/>
        </w:rPr>
        <w:t>via  wellness</w:t>
      </w:r>
      <w:r>
        <w:rPr/>
        <w:t xml:space="preserve"> </w:t>
      </w:r>
      <w:r>
        <w:rPr>
          <w:spacing w:val="-2"/>
        </w:rPr>
        <w:t>products.</w:t>
      </w:r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spacing w:before="84" w:line="415" w:lineRule="exact"/>
        <w:rPr>
          <w:sz w:val="29"/>
          <w:szCs w:val="29"/>
        </w:rPr>
      </w:pPr>
      <w:r>
        <w:rPr>
          <w:sz w:val="29"/>
          <w:szCs w:val="29"/>
          <w:b/>
          <w:bCs/>
          <w:spacing w:val="-3"/>
          <w:position w:val="5"/>
        </w:rPr>
        <w:t>Influencing</w:t>
      </w:r>
      <w:r>
        <w:rPr>
          <w:sz w:val="29"/>
          <w:szCs w:val="29"/>
          <w:b/>
          <w:bCs/>
          <w:spacing w:val="83"/>
          <w:w w:val="101"/>
          <w:position w:val="5"/>
        </w:rPr>
        <w:t xml:space="preserve"> </w:t>
      </w:r>
      <w:r>
        <w:rPr>
          <w:sz w:val="29"/>
          <w:szCs w:val="29"/>
          <w:b/>
          <w:bCs/>
          <w:spacing w:val="-3"/>
          <w:position w:val="5"/>
        </w:rPr>
        <w:t>Factors</w:t>
      </w:r>
      <w:r>
        <w:rPr>
          <w:sz w:val="29"/>
          <w:szCs w:val="29"/>
          <w:b/>
          <w:bCs/>
          <w:spacing w:val="63"/>
          <w:position w:val="5"/>
        </w:rPr>
        <w:t xml:space="preserve"> </w:t>
      </w:r>
      <w:r>
        <w:rPr>
          <w:sz w:val="29"/>
          <w:szCs w:val="29"/>
          <w:b/>
          <w:bCs/>
          <w:spacing w:val="-3"/>
          <w:position w:val="5"/>
        </w:rPr>
        <w:t>and</w:t>
      </w:r>
      <w:r>
        <w:rPr>
          <w:sz w:val="29"/>
          <w:szCs w:val="29"/>
          <w:b/>
          <w:bCs/>
          <w:spacing w:val="73"/>
          <w:w w:val="101"/>
          <w:position w:val="5"/>
        </w:rPr>
        <w:t xml:space="preserve"> </w:t>
      </w:r>
      <w:r>
        <w:rPr>
          <w:sz w:val="29"/>
          <w:szCs w:val="29"/>
          <w:b/>
          <w:bCs/>
          <w:spacing w:val="-3"/>
          <w:position w:val="5"/>
        </w:rPr>
        <w:t>Future</w:t>
      </w:r>
      <w:r>
        <w:rPr>
          <w:sz w:val="29"/>
          <w:szCs w:val="29"/>
          <w:b/>
          <w:bCs/>
          <w:spacing w:val="73"/>
          <w:position w:val="5"/>
        </w:rPr>
        <w:t xml:space="preserve"> </w:t>
      </w:r>
      <w:r>
        <w:rPr>
          <w:sz w:val="29"/>
          <w:szCs w:val="29"/>
          <w:b/>
          <w:bCs/>
          <w:spacing w:val="-3"/>
          <w:position w:val="5"/>
        </w:rPr>
        <w:t>Evolution</w:t>
      </w:r>
    </w:p>
    <w:p>
      <w:pPr>
        <w:pStyle w:val="BodyText"/>
        <w:ind w:right="57"/>
        <w:spacing w:before="181" w:line="350" w:lineRule="auto"/>
        <w:jc w:val="both"/>
        <w:rPr/>
      </w:pPr>
      <w:r>
        <w:rPr>
          <w:spacing w:val="-1"/>
        </w:rPr>
        <w:t>Income  from   pensions,high  savings,and   health  status   enable  spending;cultu</w:t>
      </w:r>
      <w:r>
        <w:rPr>
          <w:spacing w:val="-2"/>
        </w:rPr>
        <w:t>ral   emphasis</w:t>
      </w:r>
      <w:r>
        <w:rPr/>
        <w:t xml:space="preserve">  </w:t>
      </w:r>
      <w:r>
        <w:rPr/>
        <w:t>on  frugality   persists,but</w:t>
      </w:r>
      <w:r>
        <w:rPr>
          <w:spacing w:val="16"/>
          <w:w w:val="101"/>
        </w:rPr>
        <w:t xml:space="preserve">  </w:t>
      </w:r>
      <w:r>
        <w:rPr/>
        <w:t>evolving</w:t>
      </w:r>
      <w:r>
        <w:rPr>
          <w:spacing w:val="20"/>
        </w:rPr>
        <w:t xml:space="preserve">  </w:t>
      </w:r>
      <w:r>
        <w:rPr/>
        <w:t>norms  favor  enjoyment.By</w:t>
      </w:r>
      <w:r>
        <w:rPr>
          <w:spacing w:val="16"/>
        </w:rPr>
        <w:t xml:space="preserve">  </w:t>
      </w:r>
      <w:r>
        <w:rPr/>
        <w:t>2</w:t>
      </w:r>
      <w:r>
        <w:rPr>
          <w:spacing w:val="-1"/>
        </w:rPr>
        <w:t>050,technology   and  solitary</w:t>
      </w:r>
      <w:r>
        <w:rPr/>
        <w:t xml:space="preserve"> </w:t>
      </w:r>
      <w:r>
        <w:rPr>
          <w:spacing w:val="-2"/>
        </w:rPr>
        <w:t>living</w:t>
      </w:r>
      <w:r>
        <w:rPr>
          <w:spacing w:val="27"/>
          <w:w w:val="101"/>
        </w:rPr>
        <w:t xml:space="preserve">  </w:t>
      </w:r>
      <w:r>
        <w:rPr>
          <w:spacing w:val="-2"/>
        </w:rPr>
        <w:t>may</w:t>
      </w:r>
      <w:r>
        <w:rPr>
          <w:spacing w:val="20"/>
        </w:rPr>
        <w:t xml:space="preserve">  </w:t>
      </w:r>
      <w:r>
        <w:rPr>
          <w:spacing w:val="-2"/>
        </w:rPr>
        <w:t>boost</w:t>
      </w:r>
      <w:r>
        <w:rPr>
          <w:spacing w:val="16"/>
        </w:rPr>
        <w:t xml:space="preserve">  </w:t>
      </w:r>
      <w:r>
        <w:rPr>
          <w:spacing w:val="-2"/>
        </w:rPr>
        <w:t>digital/leisure</w:t>
      </w:r>
      <w:r>
        <w:rPr>
          <w:spacing w:val="17"/>
          <w:w w:val="101"/>
        </w:rPr>
        <w:t xml:space="preserve">  </w:t>
      </w:r>
      <w:r>
        <w:rPr>
          <w:spacing w:val="-2"/>
        </w:rPr>
        <w:t>consumption.</w:t>
      </w:r>
    </w:p>
    <w:p>
      <w:pPr>
        <w:pStyle w:val="BodyText"/>
        <w:spacing w:line="281" w:lineRule="auto"/>
        <w:rPr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116871</wp:posOffset>
            </wp:positionV>
            <wp:extent cx="6515058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05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right="637"/>
        <w:spacing w:before="84" w:line="246" w:lineRule="auto"/>
        <w:rPr>
          <w:sz w:val="37"/>
          <w:szCs w:val="37"/>
        </w:rPr>
      </w:pPr>
      <w:r>
        <w:rPr>
          <w:sz w:val="29"/>
          <w:szCs w:val="29"/>
          <w:spacing w:val="-1"/>
        </w:rPr>
        <w:t>Comprehensive</w:t>
      </w:r>
      <w:r>
        <w:rPr>
          <w:sz w:val="29"/>
          <w:szCs w:val="29"/>
          <w:spacing w:val="19"/>
        </w:rPr>
        <w:t xml:space="preserve">   </w:t>
      </w:r>
      <w:r>
        <w:rPr>
          <w:sz w:val="29"/>
          <w:szCs w:val="29"/>
          <w:spacing w:val="-1"/>
        </w:rPr>
        <w:t>Market   Size    Analysi</w:t>
      </w:r>
      <w:r>
        <w:rPr>
          <w:sz w:val="29"/>
          <w:szCs w:val="29"/>
          <w:spacing w:val="-2"/>
        </w:rPr>
        <w:t>s:Japan's</w:t>
      </w:r>
      <w:r>
        <w:rPr>
          <w:sz w:val="29"/>
          <w:szCs w:val="29"/>
          <w:spacing w:val="20"/>
          <w:w w:val="101"/>
        </w:rPr>
        <w:t xml:space="preserve">   </w:t>
      </w:r>
      <w:r>
        <w:rPr>
          <w:sz w:val="29"/>
          <w:szCs w:val="29"/>
          <w:spacing w:val="-2"/>
        </w:rPr>
        <w:t>Elderly</w:t>
      </w:r>
      <w:r>
        <w:rPr>
          <w:sz w:val="29"/>
          <w:szCs w:val="29"/>
          <w:spacing w:val="20"/>
        </w:rPr>
        <w:t xml:space="preserve">   </w:t>
      </w:r>
      <w:r>
        <w:rPr>
          <w:sz w:val="29"/>
          <w:szCs w:val="29"/>
          <w:spacing w:val="-2"/>
        </w:rPr>
        <w:t>Demographic</w:t>
      </w:r>
      <w:r>
        <w:rPr>
          <w:sz w:val="29"/>
          <w:szCs w:val="29"/>
        </w:rPr>
        <w:t xml:space="preserve"> </w:t>
      </w:r>
      <w:r>
        <w:rPr>
          <w:sz w:val="37"/>
          <w:szCs w:val="37"/>
          <w:spacing w:val="-7"/>
        </w:rPr>
        <w:t>(2020-2050)</w:t>
      </w:r>
    </w:p>
    <w:p>
      <w:pPr>
        <w:pStyle w:val="BodyText"/>
        <w:spacing w:before="229" w:line="198" w:lineRule="auto"/>
        <w:rPr/>
      </w:pPr>
      <w:r>
        <w:rPr>
          <w:b/>
          <w:bCs/>
          <w:spacing w:val="-2"/>
        </w:rPr>
        <w:t>Executive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2"/>
        </w:rPr>
        <w:t>Summary</w:t>
      </w:r>
    </w:p>
    <w:p>
      <w:pPr>
        <w:pStyle w:val="BodyText"/>
        <w:spacing w:before="210" w:line="327" w:lineRule="exact"/>
        <w:rPr/>
      </w:pPr>
      <w:r>
        <w:rPr>
          <w:position w:val="4"/>
        </w:rPr>
        <w:t>Japan</w:t>
      </w:r>
      <w:r>
        <w:rPr>
          <w:spacing w:val="23"/>
          <w:position w:val="4"/>
        </w:rPr>
        <w:t xml:space="preserve">  </w:t>
      </w:r>
      <w:r>
        <w:rPr>
          <w:position w:val="4"/>
        </w:rPr>
        <w:t>leads</w:t>
      </w:r>
      <w:r>
        <w:rPr>
          <w:spacing w:val="20"/>
          <w:position w:val="4"/>
        </w:rPr>
        <w:t xml:space="preserve">  </w:t>
      </w:r>
      <w:r>
        <w:rPr>
          <w:position w:val="4"/>
        </w:rPr>
        <w:t>global</w:t>
      </w:r>
      <w:r>
        <w:rPr>
          <w:spacing w:val="24"/>
          <w:position w:val="4"/>
        </w:rPr>
        <w:t xml:space="preserve">  </w:t>
      </w:r>
      <w:r>
        <w:rPr>
          <w:position w:val="4"/>
        </w:rPr>
        <w:t>population</w:t>
      </w:r>
      <w:r>
        <w:rPr>
          <w:spacing w:val="20"/>
          <w:position w:val="4"/>
        </w:rPr>
        <w:t xml:space="preserve">  </w:t>
      </w:r>
      <w:r>
        <w:rPr>
          <w:spacing w:val="-1"/>
          <w:position w:val="4"/>
        </w:rPr>
        <w:t>aging,with</w:t>
      </w:r>
      <w:r>
        <w:rPr>
          <w:spacing w:val="18"/>
          <w:position w:val="4"/>
        </w:rPr>
        <w:t xml:space="preserve">  </w:t>
      </w:r>
      <w:r>
        <w:rPr>
          <w:spacing w:val="-1"/>
          <w:position w:val="4"/>
        </w:rPr>
        <w:t>the</w:t>
      </w:r>
      <w:r>
        <w:rPr>
          <w:spacing w:val="20"/>
          <w:w w:val="101"/>
          <w:position w:val="4"/>
        </w:rPr>
        <w:t xml:space="preserve">  </w:t>
      </w:r>
      <w:r>
        <w:rPr>
          <w:spacing w:val="-1"/>
          <w:position w:val="4"/>
        </w:rPr>
        <w:t>elderly(65+)comprising</w:t>
      </w:r>
      <w:r>
        <w:rPr>
          <w:spacing w:val="19"/>
          <w:position w:val="4"/>
        </w:rPr>
        <w:t xml:space="preserve">  </w:t>
      </w:r>
      <w:r>
        <w:rPr>
          <w:spacing w:val="-1"/>
          <w:position w:val="4"/>
        </w:rPr>
        <w:t>29%of  the</w:t>
      </w:r>
    </w:p>
    <w:p>
      <w:pPr>
        <w:pStyle w:val="BodyText"/>
        <w:spacing w:before="93" w:line="327" w:lineRule="exact"/>
        <w:rPr/>
      </w:pPr>
      <w:r>
        <w:rPr>
          <w:spacing w:val="-1"/>
          <w:position w:val="4"/>
        </w:rPr>
        <w:t>population  in  recent  years  and  projected  to  approach  35-38%by</w:t>
      </w:r>
      <w:r>
        <w:rPr>
          <w:spacing w:val="5"/>
          <w:position w:val="4"/>
        </w:rPr>
        <w:t xml:space="preserve">  </w:t>
      </w:r>
      <w:r>
        <w:rPr>
          <w:spacing w:val="-1"/>
          <w:position w:val="4"/>
        </w:rPr>
        <w:t>2050</w:t>
      </w:r>
      <w:r>
        <w:rPr>
          <w:spacing w:val="2"/>
          <w:position w:val="4"/>
        </w:rPr>
        <w:t xml:space="preserve">  </w:t>
      </w:r>
      <w:r>
        <w:rPr>
          <w:spacing w:val="-1"/>
          <w:position w:val="4"/>
        </w:rPr>
        <w:t>amid</w:t>
      </w:r>
      <w:r>
        <w:rPr>
          <w:position w:val="4"/>
        </w:rPr>
        <w:t xml:space="preserve">  </w:t>
      </w:r>
      <w:r>
        <w:rPr>
          <w:spacing w:val="-1"/>
          <w:position w:val="4"/>
        </w:rPr>
        <w:t>total</w:t>
      </w:r>
    </w:p>
    <w:p>
      <w:pPr>
        <w:pStyle w:val="BodyText"/>
        <w:spacing w:before="93" w:line="327" w:lineRule="exact"/>
        <w:rPr/>
      </w:pPr>
      <w:r>
        <w:rPr>
          <w:spacing w:val="-1"/>
          <w:position w:val="4"/>
        </w:rPr>
        <w:t>population  shrinkage  to  around  100-107  million.This  demographic  shift  creates  a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robust</w:t>
      </w:r>
    </w:p>
    <w:p>
      <w:pPr>
        <w:pStyle w:val="BodyText"/>
        <w:spacing w:before="93" w:line="327" w:lineRule="exact"/>
        <w:rPr/>
      </w:pPr>
      <w:r>
        <w:rPr>
          <w:position w:val="4"/>
        </w:rPr>
        <w:t>"silver   economy,"c</w:t>
      </w:r>
      <w:r>
        <w:rPr>
          <w:spacing w:val="-1"/>
          <w:position w:val="4"/>
        </w:rPr>
        <w:t>haracterized   by   high</w:t>
      </w:r>
      <w:r>
        <w:rPr>
          <w:spacing w:val="4"/>
          <w:position w:val="4"/>
        </w:rPr>
        <w:t xml:space="preserve">   </w:t>
      </w:r>
      <w:r>
        <w:rPr>
          <w:spacing w:val="-1"/>
          <w:position w:val="4"/>
        </w:rPr>
        <w:t>savings,pension-supported    income,and</w:t>
      </w:r>
    </w:p>
    <w:p>
      <w:pPr>
        <w:pStyle w:val="BodyText"/>
        <w:ind w:right="103"/>
        <w:spacing w:before="92" w:line="350" w:lineRule="auto"/>
        <w:rPr/>
      </w:pPr>
      <w:r>
        <w:rPr>
          <w:spacing w:val="-1"/>
        </w:rPr>
        <w:t>increasing</w:t>
      </w:r>
      <w:r>
        <w:rPr>
          <w:spacing w:val="19"/>
          <w:w w:val="101"/>
        </w:rPr>
        <w:t xml:space="preserve">  </w:t>
      </w:r>
      <w:r>
        <w:rPr>
          <w:spacing w:val="-1"/>
        </w:rPr>
        <w:t>demand</w:t>
      </w:r>
      <w:r>
        <w:rPr>
          <w:spacing w:val="16"/>
        </w:rPr>
        <w:t xml:space="preserve">  </w:t>
      </w:r>
      <w:r>
        <w:rPr>
          <w:spacing w:val="-1"/>
        </w:rPr>
        <w:t>for</w:t>
      </w:r>
      <w:r>
        <w:rPr>
          <w:spacing w:val="21"/>
          <w:w w:val="101"/>
        </w:rPr>
        <w:t xml:space="preserve">  </w:t>
      </w:r>
      <w:r>
        <w:rPr>
          <w:spacing w:val="-1"/>
        </w:rPr>
        <w:t>health-oriented</w:t>
      </w:r>
      <w:r>
        <w:rPr>
          <w:spacing w:val="19"/>
          <w:w w:val="101"/>
        </w:rPr>
        <w:t xml:space="preserve">  </w:t>
      </w:r>
      <w:r>
        <w:rPr>
          <w:spacing w:val="-1"/>
        </w:rPr>
        <w:t>and</w:t>
      </w:r>
      <w:r>
        <w:rPr>
          <w:spacing w:val="19"/>
          <w:w w:val="101"/>
        </w:rPr>
        <w:t xml:space="preserve">  </w:t>
      </w:r>
      <w:r>
        <w:rPr>
          <w:spacing w:val="-1"/>
        </w:rPr>
        <w:t>quality-of-life</w:t>
      </w:r>
      <w:r>
        <w:rPr>
          <w:spacing w:val="23"/>
        </w:rPr>
        <w:t xml:space="preserve">  </w:t>
      </w:r>
      <w:r>
        <w:rPr>
          <w:spacing w:val="-1"/>
        </w:rPr>
        <w:t>p</w:t>
      </w:r>
      <w:r>
        <w:rPr>
          <w:spacing w:val="-2"/>
        </w:rPr>
        <w:t>roducts/services.The</w:t>
      </w:r>
      <w:r>
        <w:rPr>
          <w:spacing w:val="23"/>
        </w:rPr>
        <w:t xml:space="preserve">  </w:t>
      </w:r>
      <w:r>
        <w:rPr>
          <w:spacing w:val="-2"/>
        </w:rPr>
        <w:t>market</w:t>
      </w:r>
      <w:r>
        <w:rPr>
          <w:spacing w:val="23"/>
        </w:rPr>
        <w:t xml:space="preserve">  </w:t>
      </w:r>
      <w:r>
        <w:rPr>
          <w:spacing w:val="-2"/>
        </w:rPr>
        <w:t>is</w:t>
      </w:r>
      <w:r>
        <w:rPr>
          <w:spacing w:val="1"/>
        </w:rPr>
        <w:t xml:space="preserve"> </w:t>
      </w:r>
      <w:r>
        <w:rPr>
          <w:spacing w:val="-1"/>
        </w:rPr>
        <w:t>influenced</w:t>
      </w:r>
      <w:r>
        <w:rPr>
          <w:spacing w:val="20"/>
        </w:rPr>
        <w:t xml:space="preserve">  </w:t>
      </w:r>
      <w:r>
        <w:rPr>
          <w:spacing w:val="-1"/>
        </w:rPr>
        <w:t>by  the   public</w:t>
      </w:r>
      <w:r>
        <w:rPr>
          <w:spacing w:val="19"/>
        </w:rPr>
        <w:t xml:space="preserve">  </w:t>
      </w:r>
      <w:r>
        <w:rPr>
          <w:spacing w:val="-1"/>
        </w:rPr>
        <w:t>long-term</w:t>
      </w:r>
      <w:r>
        <w:rPr>
          <w:spacing w:val="16"/>
          <w:w w:val="101"/>
        </w:rPr>
        <w:t xml:space="preserve">  </w:t>
      </w:r>
      <w:r>
        <w:rPr>
          <w:spacing w:val="-1"/>
        </w:rPr>
        <w:t>care</w:t>
      </w:r>
      <w:r>
        <w:rPr>
          <w:spacing w:val="19"/>
          <w:w w:val="101"/>
        </w:rPr>
        <w:t xml:space="preserve">  </w:t>
      </w:r>
      <w:r>
        <w:rPr>
          <w:spacing w:val="-1"/>
        </w:rPr>
        <w:t>insurance</w:t>
      </w:r>
      <w:r>
        <w:rPr>
          <w:spacing w:val="19"/>
        </w:rPr>
        <w:t xml:space="preserve">  </w:t>
      </w:r>
      <w:r>
        <w:rPr>
          <w:spacing w:val="-1"/>
        </w:rPr>
        <w:t>(LTCI)system</w:t>
      </w:r>
      <w:r>
        <w:rPr>
          <w:spacing w:val="19"/>
        </w:rPr>
        <w:t xml:space="preserve">  </w:t>
      </w:r>
      <w:r>
        <w:rPr>
          <w:spacing w:val="-1"/>
        </w:rPr>
        <w:t>(intr</w:t>
      </w:r>
      <w:r>
        <w:rPr>
          <w:spacing w:val="-2"/>
        </w:rPr>
        <w:t>oduced  2000),which</w:t>
      </w:r>
      <w:r>
        <w:rPr/>
        <w:t xml:space="preserve"> </w:t>
      </w:r>
      <w:r>
        <w:rPr/>
        <w:t>covers  substantial  care</w:t>
      </w:r>
      <w:r>
        <w:rPr>
          <w:spacing w:val="11"/>
        </w:rPr>
        <w:t xml:space="preserve">  </w:t>
      </w:r>
      <w:r>
        <w:rPr/>
        <w:t>costs,freeing</w:t>
      </w:r>
      <w:r>
        <w:rPr>
          <w:spacing w:val="11"/>
        </w:rPr>
        <w:t xml:space="preserve">  </w:t>
      </w:r>
      <w:r>
        <w:rPr/>
        <w:t>disposable</w:t>
      </w:r>
      <w:r>
        <w:rPr>
          <w:spacing w:val="14"/>
        </w:rPr>
        <w:t xml:space="preserve">  </w:t>
      </w:r>
      <w:r>
        <w:rPr/>
        <w:t>incom</w:t>
      </w:r>
      <w:r>
        <w:rPr>
          <w:spacing w:val="-1"/>
        </w:rPr>
        <w:t>e  for</w:t>
      </w:r>
      <w:r>
        <w:rPr>
          <w:spacing w:val="13"/>
        </w:rPr>
        <w:t xml:space="preserve">  </w:t>
      </w:r>
      <w:r>
        <w:rPr>
          <w:spacing w:val="-1"/>
        </w:rPr>
        <w:t>non-essential</w:t>
      </w:r>
      <w:r>
        <w:rPr>
          <w:spacing w:val="10"/>
        </w:rPr>
        <w:t xml:space="preserve">  </w:t>
      </w:r>
      <w:r>
        <w:rPr>
          <w:spacing w:val="-1"/>
        </w:rPr>
        <w:t>spending.</w:t>
      </w:r>
    </w:p>
    <w:p>
      <w:pPr>
        <w:spacing w:line="350" w:lineRule="auto"/>
        <w:sectPr>
          <w:pgSz w:w="12240" w:h="15840"/>
          <w:pgMar w:top="1175" w:right="1000" w:bottom="0" w:left="980" w:header="0" w:footer="0" w:gutter="0"/>
        </w:sectPr>
        <w:rPr/>
      </w:pPr>
    </w:p>
    <w:p>
      <w:pPr>
        <w:pStyle w:val="BodyText"/>
        <w:ind w:left="20"/>
        <w:spacing w:before="65" w:line="333" w:lineRule="auto"/>
        <w:rPr/>
      </w:pPr>
      <w:r>
        <w:rPr>
          <w:spacing w:val="-1"/>
        </w:rPr>
        <w:t>Key  projections:Elderly  population  peaks</w:t>
      </w:r>
      <w:r>
        <w:rPr>
          <w:spacing w:val="4"/>
        </w:rPr>
        <w:t xml:space="preserve">  </w:t>
      </w:r>
      <w:r>
        <w:rPr>
          <w:spacing w:val="-1"/>
        </w:rPr>
        <w:t>at~39</w:t>
      </w:r>
      <w:r>
        <w:rPr>
          <w:spacing w:val="9"/>
        </w:rPr>
        <w:t xml:space="preserve">  </w:t>
      </w:r>
      <w:r>
        <w:rPr>
          <w:spacing w:val="-1"/>
        </w:rPr>
        <w:t>million</w:t>
      </w:r>
      <w:r>
        <w:rPr>
          <w:spacing w:val="8"/>
        </w:rPr>
        <w:t xml:space="preserve">  </w:t>
      </w:r>
      <w:r>
        <w:rPr>
          <w:spacing w:val="-1"/>
        </w:rPr>
        <w:t>in  the</w:t>
      </w:r>
      <w:r>
        <w:rPr>
          <w:spacing w:val="3"/>
        </w:rPr>
        <w:t xml:space="preserve">  </w:t>
      </w:r>
      <w:r>
        <w:rPr>
          <w:spacing w:val="-1"/>
        </w:rPr>
        <w:t>2040s</w:t>
      </w:r>
      <w:r>
        <w:rPr>
          <w:spacing w:val="8"/>
        </w:rPr>
        <w:t xml:space="preserve">  </w:t>
      </w:r>
      <w:r>
        <w:rPr>
          <w:spacing w:val="-1"/>
        </w:rPr>
        <w:t>before</w:t>
      </w:r>
      <w:r>
        <w:rPr>
          <w:spacing w:val="4"/>
        </w:rPr>
        <w:t xml:space="preserve">  </w:t>
      </w:r>
      <w:r>
        <w:rPr>
          <w:spacing w:val="-2"/>
        </w:rPr>
        <w:t>slight</w:t>
      </w:r>
      <w:r>
        <w:rPr>
          <w:spacing w:val="4"/>
        </w:rPr>
        <w:t xml:space="preserve">  </w:t>
      </w:r>
      <w:r>
        <w:rPr>
          <w:spacing w:val="-2"/>
        </w:rPr>
        <w:t>decline;</w:t>
      </w:r>
      <w:r>
        <w:rPr>
          <w:spacing w:val="1"/>
        </w:rPr>
        <w:t xml:space="preserve"> </w:t>
      </w:r>
      <w:r>
        <w:rPr/>
        <w:t>oldest-old   (85+)growt</w:t>
      </w:r>
      <w:r>
        <w:rPr>
          <w:spacing w:val="-1"/>
        </w:rPr>
        <w:t>h   drives   healthcare   dominance.Consumption   patterns   favor</w:t>
      </w:r>
    </w:p>
    <w:p>
      <w:pPr>
        <w:pStyle w:val="BodyText"/>
        <w:ind w:left="20" w:right="13"/>
        <w:spacing w:before="52" w:line="352" w:lineRule="auto"/>
        <w:rPr>
          <w:sz w:val="29"/>
          <w:szCs w:val="29"/>
        </w:rPr>
      </w:pPr>
      <w:r>
        <w:rPr>
          <w:spacing w:val="-1"/>
        </w:rPr>
        <w:t>essentials(food~25-28%,healthcare</w:t>
      </w:r>
      <w:r>
        <w:rPr>
          <w:spacing w:val="31"/>
        </w:rPr>
        <w:t xml:space="preserve">  </w:t>
      </w:r>
      <w:r>
        <w:rPr>
          <w:spacing w:val="-1"/>
        </w:rPr>
        <w:t>via   LTCI/public</w:t>
      </w:r>
      <w:r>
        <w:rPr>
          <w:spacing w:val="28"/>
        </w:rPr>
        <w:t xml:space="preserve">  </w:t>
      </w:r>
      <w:r>
        <w:rPr>
          <w:spacing w:val="-1"/>
        </w:rPr>
        <w:t>funds)but   show   potential   in   leisure,</w:t>
      </w:r>
      <w:r>
        <w:rPr/>
        <w:t xml:space="preserve">  </w:t>
      </w:r>
      <w:r>
        <w:rPr/>
        <w:t>technology,and  personal</w:t>
      </w:r>
      <w:r>
        <w:rPr>
          <w:spacing w:val="-1"/>
        </w:rPr>
        <w:t xml:space="preserve">  care  as  seniors  become</w:t>
      </w:r>
      <w:r>
        <w:rPr>
          <w:spacing w:val="6"/>
        </w:rPr>
        <w:t xml:space="preserve">  </w:t>
      </w:r>
      <w:r>
        <w:rPr>
          <w:spacing w:val="-1"/>
        </w:rPr>
        <w:t>healthier  and</w:t>
      </w:r>
      <w:r>
        <w:rPr>
          <w:spacing w:val="7"/>
        </w:rPr>
        <w:t xml:space="preserve">  </w:t>
      </w:r>
      <w:r>
        <w:rPr>
          <w:spacing w:val="-1"/>
        </w:rPr>
        <w:t>more</w:t>
      </w:r>
      <w:r>
        <w:rPr>
          <w:spacing w:val="3"/>
        </w:rPr>
        <w:t xml:space="preserve">  </w:t>
      </w:r>
      <w:r>
        <w:rPr>
          <w:spacing w:val="-1"/>
        </w:rPr>
        <w:t>affluent.Estimated</w:t>
      </w:r>
      <w:r>
        <w:rPr/>
        <w:t xml:space="preserve">    </w:t>
      </w:r>
      <w:r>
        <w:rPr>
          <w:spacing w:val="-1"/>
        </w:rPr>
        <w:t>silver  market  size  exceeds  ¥100</w:t>
      </w:r>
      <w:r>
        <w:rPr>
          <w:spacing w:val="67"/>
        </w:rPr>
        <w:t xml:space="preserve"> </w:t>
      </w:r>
      <w:r>
        <w:rPr>
          <w:spacing w:val="-1"/>
        </w:rPr>
        <w:t>trillion  annually  in  recent  years,with  healthcare/nursing</w:t>
      </w:r>
      <w:r>
        <w:rPr/>
        <w:t xml:space="preserve">     </w:t>
      </w:r>
      <w:r>
        <w:rPr>
          <w:spacing w:val="-1"/>
        </w:rPr>
        <w:t>~¥40</w:t>
      </w:r>
      <w:r>
        <w:rPr>
          <w:spacing w:val="18"/>
        </w:rPr>
        <w:t xml:space="preserve">  </w:t>
      </w:r>
      <w:r>
        <w:rPr>
          <w:spacing w:val="-1"/>
        </w:rPr>
        <w:t>trillion</w:t>
      </w:r>
      <w:r>
        <w:rPr>
          <w:spacing w:val="20"/>
        </w:rPr>
        <w:t xml:space="preserve">  </w:t>
      </w:r>
      <w:r>
        <w:rPr>
          <w:spacing w:val="-1"/>
        </w:rPr>
        <w:t>and</w:t>
      </w:r>
      <w:r>
        <w:rPr>
          <w:spacing w:val="23"/>
          <w:w w:val="101"/>
        </w:rPr>
        <w:t xml:space="preserve">  </w:t>
      </w:r>
      <w:r>
        <w:rPr>
          <w:spacing w:val="-1"/>
        </w:rPr>
        <w:t>lifestyle~¥55</w:t>
      </w:r>
      <w:r>
        <w:rPr>
          <w:spacing w:val="18"/>
        </w:rPr>
        <w:t xml:space="preserve">  </w:t>
      </w:r>
      <w:r>
        <w:rPr>
          <w:spacing w:val="-1"/>
        </w:rPr>
        <w:t>trillion;growth</w:t>
      </w:r>
      <w:r>
        <w:rPr>
          <w:spacing w:val="23"/>
          <w:w w:val="101"/>
        </w:rPr>
        <w:t xml:space="preserve">  </w:t>
      </w:r>
      <w:r>
        <w:rPr>
          <w:spacing w:val="-1"/>
        </w:rPr>
        <w:t>m</w:t>
      </w:r>
      <w:r>
        <w:rPr>
          <w:spacing w:val="-2"/>
        </w:rPr>
        <w:t>oderated</w:t>
      </w:r>
      <w:r>
        <w:rPr>
          <w:spacing w:val="23"/>
        </w:rPr>
        <w:t xml:space="preserve">  </w:t>
      </w:r>
      <w:r>
        <w:rPr>
          <w:spacing w:val="-2"/>
        </w:rPr>
        <w:t>by</w:t>
      </w:r>
      <w:r>
        <w:rPr>
          <w:spacing w:val="24"/>
        </w:rPr>
        <w:t xml:space="preserve">  </w:t>
      </w:r>
      <w:r>
        <w:rPr>
          <w:spacing w:val="-2"/>
        </w:rPr>
        <w:t>population</w:t>
      </w:r>
      <w:r>
        <w:rPr>
          <w:spacing w:val="19"/>
          <w:w w:val="101"/>
        </w:rPr>
        <w:t xml:space="preserve">  </w:t>
      </w:r>
      <w:r>
        <w:rPr>
          <w:spacing w:val="-2"/>
        </w:rPr>
        <w:t>stabilization</w:t>
      </w:r>
      <w:r>
        <w:rPr>
          <w:spacing w:val="23"/>
          <w:w w:val="101"/>
        </w:rPr>
        <w:t xml:space="preserve">  </w:t>
      </w:r>
      <w:r>
        <w:rPr>
          <w:spacing w:val="-2"/>
        </w:rPr>
        <w:t>post-</w:t>
      </w:r>
      <w:r>
        <w:rPr/>
        <w:t xml:space="preserve"> </w:t>
      </w:r>
      <w:r>
        <w:rPr>
          <w:sz w:val="29"/>
          <w:szCs w:val="29"/>
          <w:spacing w:val="-8"/>
        </w:rPr>
        <w:t>2040.</w:t>
      </w:r>
    </w:p>
    <w:p>
      <w:pPr>
        <w:pStyle w:val="BodyText"/>
        <w:ind w:left="20" w:right="244"/>
        <w:spacing w:before="114" w:line="350" w:lineRule="auto"/>
        <w:rPr/>
      </w:pPr>
      <w:r>
        <w:rPr>
          <w:spacing w:val="-2"/>
        </w:rPr>
        <w:t>This</w:t>
      </w:r>
      <w:r>
        <w:rPr>
          <w:spacing w:val="52"/>
        </w:rPr>
        <w:t xml:space="preserve"> </w:t>
      </w:r>
      <w:r>
        <w:rPr>
          <w:spacing w:val="-2"/>
        </w:rPr>
        <w:t>analysis</w:t>
      </w:r>
      <w:r>
        <w:rPr>
          <w:spacing w:val="43"/>
        </w:rPr>
        <w:t xml:space="preserve"> </w:t>
      </w:r>
      <w:r>
        <w:rPr>
          <w:spacing w:val="-2"/>
        </w:rPr>
        <w:t>draws</w:t>
      </w:r>
      <w:r>
        <w:rPr>
          <w:spacing w:val="42"/>
        </w:rPr>
        <w:t xml:space="preserve"> </w:t>
      </w:r>
      <w:r>
        <w:rPr>
          <w:spacing w:val="-2"/>
        </w:rPr>
        <w:t>on</w:t>
      </w:r>
      <w:r>
        <w:rPr>
          <w:spacing w:val="42"/>
          <w:w w:val="101"/>
        </w:rPr>
        <w:t xml:space="preserve"> </w:t>
      </w:r>
      <w:r>
        <w:rPr>
          <w:spacing w:val="-2"/>
        </w:rPr>
        <w:t>official</w:t>
      </w:r>
      <w:r>
        <w:rPr>
          <w:spacing w:val="42"/>
        </w:rPr>
        <w:t xml:space="preserve"> </w:t>
      </w:r>
      <w:r>
        <w:rPr>
          <w:spacing w:val="-2"/>
        </w:rPr>
        <w:t>sources</w:t>
      </w:r>
      <w:r>
        <w:rPr>
          <w:spacing w:val="50"/>
        </w:rPr>
        <w:t xml:space="preserve"> </w:t>
      </w:r>
      <w:r>
        <w:rPr>
          <w:spacing w:val="-2"/>
        </w:rPr>
        <w:t>like</w:t>
      </w:r>
      <w:r>
        <w:rPr>
          <w:spacing w:val="38"/>
          <w:w w:val="101"/>
        </w:rPr>
        <w:t xml:space="preserve"> </w:t>
      </w:r>
      <w:r>
        <w:rPr>
          <w:spacing w:val="-2"/>
        </w:rPr>
        <w:t>the</w:t>
      </w:r>
      <w:r>
        <w:rPr>
          <w:spacing w:val="53"/>
        </w:rPr>
        <w:t xml:space="preserve"> </w:t>
      </w:r>
      <w:r>
        <w:rPr>
          <w:spacing w:val="-2"/>
        </w:rPr>
        <w:t>National</w:t>
      </w:r>
      <w:r>
        <w:rPr>
          <w:spacing w:val="56"/>
          <w:w w:val="101"/>
        </w:rPr>
        <w:t xml:space="preserve"> </w:t>
      </w:r>
      <w:r>
        <w:rPr>
          <w:spacing w:val="-2"/>
        </w:rPr>
        <w:t>Institute</w:t>
      </w:r>
      <w:r>
        <w:rPr>
          <w:spacing w:val="42"/>
        </w:rPr>
        <w:t xml:space="preserve"> </w:t>
      </w:r>
      <w:r>
        <w:rPr>
          <w:spacing w:val="-2"/>
        </w:rPr>
        <w:t>of</w:t>
      </w:r>
      <w:r>
        <w:rPr>
          <w:spacing w:val="44"/>
          <w:w w:val="101"/>
        </w:rPr>
        <w:t xml:space="preserve"> </w:t>
      </w:r>
      <w:r>
        <w:rPr>
          <w:spacing w:val="-2"/>
        </w:rPr>
        <w:t>Population</w:t>
      </w:r>
      <w:r>
        <w:rPr>
          <w:spacing w:val="43"/>
        </w:rPr>
        <w:t xml:space="preserve"> </w:t>
      </w:r>
      <w:r>
        <w:rPr>
          <w:spacing w:val="-2"/>
        </w:rPr>
        <w:t>and</w:t>
      </w:r>
      <w:r>
        <w:rPr>
          <w:spacing w:val="45"/>
          <w:w w:val="101"/>
        </w:rPr>
        <w:t xml:space="preserve"> </w:t>
      </w:r>
      <w:r>
        <w:rPr>
          <w:spacing w:val="-2"/>
        </w:rPr>
        <w:t>Social</w:t>
      </w:r>
      <w:r>
        <w:rPr/>
        <w:t xml:space="preserve"> </w:t>
      </w:r>
      <w:r>
        <w:rPr>
          <w:spacing w:val="-1"/>
        </w:rPr>
        <w:t>Security</w:t>
      </w:r>
      <w:r>
        <w:rPr>
          <w:spacing w:val="32"/>
        </w:rPr>
        <w:t xml:space="preserve">  </w:t>
      </w:r>
      <w:r>
        <w:rPr>
          <w:spacing w:val="-1"/>
        </w:rPr>
        <w:t>Research</w:t>
      </w:r>
      <w:r>
        <w:rPr>
          <w:spacing w:val="30"/>
        </w:rPr>
        <w:t xml:space="preserve">  </w:t>
      </w:r>
      <w:r>
        <w:rPr>
          <w:spacing w:val="-1"/>
        </w:rPr>
        <w:t>(IPSS),Cabinet</w:t>
      </w:r>
      <w:r>
        <w:rPr>
          <w:spacing w:val="28"/>
        </w:rPr>
        <w:t xml:space="preserve">  </w:t>
      </w:r>
      <w:r>
        <w:rPr>
          <w:spacing w:val="-1"/>
        </w:rPr>
        <w:t>Office</w:t>
      </w:r>
      <w:r>
        <w:rPr>
          <w:spacing w:val="30"/>
        </w:rPr>
        <w:t xml:space="preserve">  </w:t>
      </w:r>
      <w:r>
        <w:rPr>
          <w:spacing w:val="-1"/>
        </w:rPr>
        <w:t>reports</w:t>
      </w:r>
      <w:r>
        <w:rPr>
          <w:spacing w:val="-2"/>
        </w:rPr>
        <w:t>,and</w:t>
      </w:r>
      <w:r>
        <w:rPr>
          <w:spacing w:val="28"/>
        </w:rPr>
        <w:t xml:space="preserve">  </w:t>
      </w:r>
      <w:r>
        <w:rPr>
          <w:spacing w:val="-2"/>
        </w:rPr>
        <w:t>Statista,emphasizing</w:t>
      </w:r>
      <w:r>
        <w:rPr>
          <w:spacing w:val="30"/>
          <w:w w:val="101"/>
        </w:rPr>
        <w:t xml:space="preserve">  </w:t>
      </w:r>
      <w:r>
        <w:rPr>
          <w:spacing w:val="-2"/>
        </w:rPr>
        <w:t>medium-</w:t>
      </w:r>
    </w:p>
    <w:p>
      <w:pPr>
        <w:pStyle w:val="BodyText"/>
        <w:ind w:left="20"/>
        <w:spacing w:before="54" w:line="327" w:lineRule="exact"/>
        <w:rPr/>
      </w:pPr>
      <w:r>
        <w:rPr>
          <w:spacing w:val="-1"/>
          <w:position w:val="4"/>
        </w:rPr>
        <w:t>variant</w:t>
      </w:r>
      <w:r>
        <w:rPr>
          <w:spacing w:val="23"/>
          <w:position w:val="4"/>
        </w:rPr>
        <w:t xml:space="preserve">  </w:t>
      </w:r>
      <w:r>
        <w:rPr>
          <w:spacing w:val="-1"/>
          <w:position w:val="4"/>
        </w:rPr>
        <w:t>projections  for</w:t>
      </w:r>
      <w:r>
        <w:rPr>
          <w:spacing w:val="13"/>
          <w:position w:val="4"/>
        </w:rPr>
        <w:t xml:space="preserve">  </w:t>
      </w:r>
      <w:r>
        <w:rPr>
          <w:spacing w:val="-1"/>
          <w:position w:val="4"/>
        </w:rPr>
        <w:t>reliability.</w:t>
      </w:r>
    </w:p>
    <w:p>
      <w:pPr>
        <w:pStyle w:val="BodyText"/>
        <w:ind w:left="20"/>
        <w:spacing w:before="299" w:line="343" w:lineRule="exact"/>
        <w:outlineLvl w:val="3"/>
        <w:rPr/>
      </w:pPr>
      <w:r>
        <w:rPr>
          <w:b/>
          <w:bCs/>
          <w:spacing w:val="-1"/>
          <w:position w:val="4"/>
        </w:rPr>
        <w:t>1.Elderly</w:t>
      </w:r>
      <w:r>
        <w:rPr>
          <w:b/>
          <w:bCs/>
          <w:spacing w:val="19"/>
          <w:position w:val="4"/>
        </w:rPr>
        <w:t xml:space="preserve">   </w:t>
      </w:r>
      <w:r>
        <w:rPr>
          <w:b/>
          <w:bCs/>
          <w:spacing w:val="-1"/>
          <w:position w:val="4"/>
        </w:rPr>
        <w:t>Population</w:t>
      </w:r>
      <w:r>
        <w:rPr>
          <w:b/>
          <w:bCs/>
          <w:spacing w:val="19"/>
          <w:w w:val="101"/>
          <w:position w:val="4"/>
        </w:rPr>
        <w:t xml:space="preserve">   </w:t>
      </w:r>
      <w:r>
        <w:rPr>
          <w:b/>
          <w:bCs/>
          <w:spacing w:val="-1"/>
          <w:position w:val="4"/>
        </w:rPr>
        <w:t>Pro</w:t>
      </w:r>
      <w:r>
        <w:rPr>
          <w:b/>
          <w:bCs/>
          <w:spacing w:val="-2"/>
          <w:position w:val="4"/>
        </w:rPr>
        <w:t>jections(2020-2050)</w:t>
      </w:r>
    </w:p>
    <w:p>
      <w:pPr>
        <w:pStyle w:val="BodyText"/>
        <w:ind w:left="20" w:right="200"/>
        <w:spacing w:before="169" w:line="342" w:lineRule="auto"/>
        <w:rPr/>
      </w:pPr>
      <w:r>
        <w:rPr/>
        <w:t>Japan's  aging  is </w:t>
      </w:r>
      <w:r>
        <w:rPr>
          <w:spacing w:val="-1"/>
        </w:rPr>
        <w:t xml:space="preserve"> driven</w:t>
      </w:r>
      <w:r>
        <w:rPr>
          <w:spacing w:val="10"/>
        </w:rPr>
        <w:t xml:space="preserve">  </w:t>
      </w:r>
      <w:r>
        <w:rPr>
          <w:spacing w:val="-1"/>
        </w:rPr>
        <w:t>by</w:t>
      </w:r>
      <w:r>
        <w:rPr>
          <w:spacing w:val="10"/>
        </w:rPr>
        <w:t xml:space="preserve">  </w:t>
      </w:r>
      <w:r>
        <w:rPr>
          <w:spacing w:val="-1"/>
        </w:rPr>
        <w:t>low  fertility(~1.3-1.5)and</w:t>
      </w:r>
      <w:r>
        <w:rPr>
          <w:spacing w:val="10"/>
        </w:rPr>
        <w:t xml:space="preserve">  </w:t>
      </w:r>
      <w:r>
        <w:rPr>
          <w:spacing w:val="-1"/>
        </w:rPr>
        <w:t>high</w:t>
      </w:r>
      <w:r>
        <w:rPr>
          <w:spacing w:val="10"/>
        </w:rPr>
        <w:t xml:space="preserve">  </w:t>
      </w:r>
      <w:r>
        <w:rPr>
          <w:spacing w:val="-1"/>
        </w:rPr>
        <w:t>life</w:t>
      </w:r>
      <w:r>
        <w:rPr>
          <w:spacing w:val="7"/>
        </w:rPr>
        <w:t xml:space="preserve">  </w:t>
      </w:r>
      <w:r>
        <w:rPr>
          <w:spacing w:val="-1"/>
        </w:rPr>
        <w:t>expectancy(~84-85</w:t>
      </w:r>
      <w:r>
        <w:rPr>
          <w:spacing w:val="4"/>
        </w:rPr>
        <w:t xml:space="preserve">  </w:t>
      </w:r>
      <w:r>
        <w:rPr>
          <w:spacing w:val="-1"/>
        </w:rPr>
        <w:t>years).</w:t>
      </w:r>
      <w:r>
        <w:rPr>
          <w:spacing w:val="1"/>
        </w:rPr>
        <w:t xml:space="preserve"> </w:t>
      </w:r>
      <w:r>
        <w:rPr>
          <w:spacing w:val="-1"/>
        </w:rPr>
        <w:t>IPSS   2023   revisions(medium   fertility/mortality)provide   the   baseline:</w:t>
      </w:r>
    </w:p>
    <w:p>
      <w:pPr>
        <w:pStyle w:val="BodyText"/>
        <w:ind w:left="380"/>
        <w:spacing w:before="184" w:line="328" w:lineRule="exact"/>
        <w:rPr/>
      </w:pPr>
      <w:r>
        <w:rPr>
          <w:spacing w:val="-1"/>
          <w:position w:val="4"/>
        </w:rPr>
        <w:t>·2020:</w:t>
      </w:r>
      <w:r>
        <w:rPr>
          <w:spacing w:val="12"/>
          <w:position w:val="4"/>
        </w:rPr>
        <w:t xml:space="preserve">   </w:t>
      </w:r>
      <w:r>
        <w:rPr>
          <w:spacing w:val="-1"/>
          <w:position w:val="4"/>
        </w:rPr>
        <w:t>~36   million   (28.6</w:t>
      </w:r>
      <w:r>
        <w:rPr>
          <w:spacing w:val="-2"/>
          <w:position w:val="4"/>
        </w:rPr>
        <w:t>-29%)aged   65+.</w:t>
      </w:r>
    </w:p>
    <w:p>
      <w:pPr>
        <w:pStyle w:val="BodyText"/>
        <w:ind w:left="380"/>
        <w:spacing w:before="183" w:line="327" w:lineRule="exact"/>
        <w:rPr/>
      </w:pPr>
      <w:r>
        <w:rPr>
          <w:spacing w:val="-2"/>
          <w:position w:val="4"/>
        </w:rPr>
        <w:t>·2030:</w:t>
      </w:r>
      <w:r>
        <w:rPr>
          <w:spacing w:val="15"/>
          <w:position w:val="4"/>
        </w:rPr>
        <w:t xml:space="preserve">   </w:t>
      </w:r>
      <w:r>
        <w:rPr>
          <w:spacing w:val="-2"/>
          <w:position w:val="4"/>
        </w:rPr>
        <w:t>~37-38</w:t>
      </w:r>
      <w:r>
        <w:rPr>
          <w:spacing w:val="10"/>
          <w:position w:val="4"/>
        </w:rPr>
        <w:t xml:space="preserve">     </w:t>
      </w:r>
      <w:r>
        <w:rPr>
          <w:spacing w:val="-2"/>
          <w:position w:val="4"/>
        </w:rPr>
        <w:t>million(~33%).</w:t>
      </w:r>
    </w:p>
    <w:p>
      <w:pPr>
        <w:pStyle w:val="BodyText"/>
        <w:ind w:left="380"/>
        <w:spacing w:before="222" w:line="328" w:lineRule="exact"/>
        <w:rPr/>
      </w:pPr>
      <w:r>
        <w:rPr>
          <w:spacing w:val="-1"/>
          <w:position w:val="4"/>
        </w:rPr>
        <w:t>·2040-2043</w:t>
      </w:r>
      <w:r>
        <w:rPr>
          <w:spacing w:val="7"/>
          <w:position w:val="4"/>
        </w:rPr>
        <w:t xml:space="preserve">      </w:t>
      </w:r>
      <w:r>
        <w:rPr>
          <w:spacing w:val="-1"/>
          <w:position w:val="4"/>
        </w:rPr>
        <w:t>peak:</w:t>
      </w:r>
      <w:r>
        <w:rPr>
          <w:rFonts w:ascii="SimSun" w:hAnsi="SimSun" w:eastAsia="SimSun" w:cs="SimSun"/>
          <w:spacing w:val="-1"/>
          <w:position w:val="4"/>
        </w:rPr>
        <w:t>～</w:t>
      </w:r>
      <w:r>
        <w:rPr>
          <w:spacing w:val="-1"/>
          <w:position w:val="4"/>
        </w:rPr>
        <w:t>39.5  million  (~35.8%).</w:t>
      </w:r>
    </w:p>
    <w:p>
      <w:pPr>
        <w:pStyle w:val="BodyText"/>
        <w:ind w:left="380"/>
        <w:spacing w:before="232" w:line="328" w:lineRule="exact"/>
        <w:rPr/>
      </w:pPr>
      <w:r>
        <w:rPr>
          <w:spacing w:val="-1"/>
          <w:position w:val="4"/>
        </w:rPr>
        <w:t>·2050:   ~34-35    million(~35-38%of~100    million    total    population).</w:t>
      </w:r>
    </w:p>
    <w:p>
      <w:pPr>
        <w:pStyle w:val="BodyText"/>
        <w:ind w:left="380"/>
        <w:spacing w:before="192" w:line="328" w:lineRule="exact"/>
        <w:rPr/>
      </w:pPr>
      <w:r>
        <w:rPr>
          <w:spacing w:val="-1"/>
          <w:position w:val="4"/>
        </w:rPr>
        <w:t>·2070:~33.7</w:t>
      </w:r>
      <w:r>
        <w:rPr>
          <w:spacing w:val="6"/>
          <w:position w:val="4"/>
        </w:rPr>
        <w:t xml:space="preserve">       </w:t>
      </w:r>
      <w:r>
        <w:rPr>
          <w:spacing w:val="-1"/>
          <w:position w:val="4"/>
        </w:rPr>
        <w:t>million(38.7%).</w:t>
      </w:r>
    </w:p>
    <w:p>
      <w:pPr>
        <w:pStyle w:val="BodyText"/>
        <w:ind w:left="20"/>
        <w:spacing w:before="289" w:line="343" w:lineRule="exact"/>
        <w:rPr/>
      </w:pPr>
      <w:r>
        <w:rPr>
          <w:b/>
          <w:bCs/>
          <w:position w:val="4"/>
        </w:rPr>
        <w:t>Segmentation</w:t>
      </w:r>
      <w:r>
        <w:rPr>
          <w:b/>
          <w:bCs/>
          <w:spacing w:val="25"/>
          <w:position w:val="4"/>
        </w:rPr>
        <w:t xml:space="preserve"> </w:t>
      </w:r>
      <w:r>
        <w:rPr>
          <w:b/>
          <w:bCs/>
          <w:position w:val="4"/>
        </w:rPr>
        <w:t>by Age</w:t>
      </w:r>
      <w:r>
        <w:rPr>
          <w:b/>
          <w:bCs/>
          <w:spacing w:val="21"/>
          <w:w w:val="101"/>
          <w:position w:val="4"/>
        </w:rPr>
        <w:t xml:space="preserve"> </w:t>
      </w:r>
      <w:r>
        <w:rPr>
          <w:b/>
          <w:bCs/>
          <w:position w:val="4"/>
        </w:rPr>
        <w:t>Cohor</w:t>
      </w:r>
      <w:r>
        <w:rPr>
          <w:b/>
          <w:bCs/>
          <w:spacing w:val="-1"/>
          <w:position w:val="4"/>
        </w:rPr>
        <w:t>ts</w:t>
      </w:r>
      <w:r>
        <w:rPr>
          <w:b/>
          <w:bCs/>
          <w:spacing w:val="22"/>
          <w:position w:val="4"/>
        </w:rPr>
        <w:t xml:space="preserve"> </w:t>
      </w:r>
      <w:r>
        <w:rPr>
          <w:b/>
          <w:bCs/>
          <w:spacing w:val="-1"/>
          <w:position w:val="4"/>
        </w:rPr>
        <w:t>(a</w:t>
      </w:r>
      <w:r>
        <w:rPr>
          <w:spacing w:val="-1"/>
          <w:position w:val="4"/>
        </w:rPr>
        <w:t>pproximations  from   IPSS/Cabinet  Office  data):</w:t>
      </w:r>
    </w:p>
    <w:p>
      <w:pPr>
        <w:pStyle w:val="BodyText"/>
        <w:ind w:left="20"/>
        <w:spacing w:before="247" w:line="343" w:lineRule="exact"/>
        <w:rPr/>
      </w:pPr>
      <w:r>
        <w:rPr>
          <w:b/>
          <w:bCs/>
          <w:spacing w:val="-6"/>
          <w:position w:val="4"/>
        </w:rPr>
        <w:t>Year     65-74(million)    75-84(million) </w:t>
      </w:r>
      <w:r>
        <w:rPr>
          <w:b/>
          <w:bCs/>
          <w:spacing w:val="-7"/>
          <w:position w:val="4"/>
        </w:rPr>
        <w:t xml:space="preserve">   85+(million)    Total 65+(million)    %of</w:t>
      </w:r>
      <w:r>
        <w:rPr>
          <w:b/>
          <w:bCs/>
          <w:spacing w:val="5"/>
          <w:position w:val="4"/>
        </w:rPr>
        <w:t xml:space="preserve"> </w:t>
      </w:r>
      <w:r>
        <w:rPr>
          <w:b/>
          <w:bCs/>
          <w:spacing w:val="-7"/>
          <w:position w:val="4"/>
        </w:rPr>
        <w:t>Population</w:t>
      </w:r>
    </w:p>
    <w:p>
      <w:pPr>
        <w:pStyle w:val="BodyText"/>
        <w:spacing w:line="363" w:lineRule="auto"/>
        <w:rPr>
          <w:sz w:val="21"/>
        </w:rPr>
      </w:pPr>
      <w:r/>
    </w:p>
    <w:p>
      <w:pPr>
        <w:ind w:left="59"/>
        <w:spacing w:before="75" w:line="24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3"/>
        </w:rPr>
        <w:t>2020</w:t>
      </w:r>
      <w:r>
        <w:rPr>
          <w:rFonts w:ascii="SimSun" w:hAnsi="SimSun" w:eastAsia="SimSun" w:cs="SimSun"/>
          <w:sz w:val="23"/>
          <w:szCs w:val="23"/>
          <w:spacing w:val="4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3"/>
        </w:rPr>
        <w:t>~18-20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       </w:t>
      </w:r>
      <w:r>
        <w:rPr>
          <w:rFonts w:ascii="SimSun" w:hAnsi="SimSun" w:eastAsia="SimSun" w:cs="SimSun"/>
          <w:sz w:val="23"/>
          <w:szCs w:val="23"/>
          <w:spacing w:val="-3"/>
        </w:rPr>
        <w:t>~12-13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        </w:t>
      </w:r>
      <w:r>
        <w:rPr>
          <w:rFonts w:ascii="SimSun" w:hAnsi="SimSun" w:eastAsia="SimSun" w:cs="SimSun"/>
          <w:sz w:val="23"/>
          <w:szCs w:val="23"/>
          <w:spacing w:val="-3"/>
        </w:rPr>
        <w:t>~6-7         36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                  </w:t>
      </w: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28-29%</w:t>
      </w:r>
    </w:p>
    <w:p>
      <w:pPr>
        <w:spacing w:line="53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95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53"/>
        <w:gridCol w:w="1366"/>
        <w:gridCol w:w="1696"/>
        <w:gridCol w:w="1609"/>
        <w:gridCol w:w="2012"/>
        <w:gridCol w:w="2614"/>
      </w:tblGrid>
      <w:tr>
        <w:trPr>
          <w:trHeight w:val="589" w:hRule="atLeast"/>
        </w:trPr>
        <w:tc>
          <w:tcPr>
            <w:tcW w:w="65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59"/>
              <w:spacing w:before="206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3"/>
              </w:rPr>
              <w:t>2030</w:t>
            </w:r>
          </w:p>
        </w:tc>
        <w:tc>
          <w:tcPr>
            <w:tcW w:w="13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57"/>
              <w:spacing w:before="206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2"/>
              </w:rPr>
              <w:t>~16-18</w:t>
            </w:r>
          </w:p>
        </w:tc>
        <w:tc>
          <w:tcPr>
            <w:tcW w:w="169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540"/>
              <w:spacing w:before="206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2"/>
              </w:rPr>
              <w:t>~14-15</w:t>
            </w:r>
          </w:p>
        </w:tc>
        <w:tc>
          <w:tcPr>
            <w:tcW w:w="160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604"/>
              <w:spacing w:before="206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3"/>
              </w:rPr>
              <w:t>~8-9</w:t>
            </w:r>
          </w:p>
        </w:tc>
        <w:tc>
          <w:tcPr>
            <w:tcW w:w="201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466"/>
              <w:spacing w:before="206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3"/>
              </w:rPr>
              <w:t>37-38</w:t>
            </w:r>
          </w:p>
        </w:tc>
        <w:tc>
          <w:tcPr>
            <w:tcW w:w="261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997"/>
              <w:spacing w:before="205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5"/>
              </w:rPr>
              <w:t>~33%</w:t>
            </w:r>
          </w:p>
        </w:tc>
      </w:tr>
      <w:tr>
        <w:trPr>
          <w:trHeight w:val="500" w:hRule="atLeast"/>
        </w:trPr>
        <w:tc>
          <w:tcPr>
            <w:tcW w:w="65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59"/>
              <w:spacing w:before="167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3"/>
              </w:rPr>
              <w:t>2040</w:t>
            </w:r>
          </w:p>
        </w:tc>
        <w:tc>
          <w:tcPr>
            <w:tcW w:w="13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57"/>
              <w:spacing w:before="167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2"/>
              </w:rPr>
              <w:t>~15-17</w:t>
            </w:r>
          </w:p>
        </w:tc>
        <w:tc>
          <w:tcPr>
            <w:tcW w:w="169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540"/>
              <w:spacing w:before="167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2"/>
              </w:rPr>
              <w:t>~15-16</w:t>
            </w:r>
          </w:p>
        </w:tc>
        <w:tc>
          <w:tcPr>
            <w:tcW w:w="160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485"/>
              <w:spacing w:before="167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2"/>
              </w:rPr>
              <w:t>~10-11</w:t>
            </w:r>
          </w:p>
        </w:tc>
        <w:tc>
          <w:tcPr>
            <w:tcW w:w="201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466"/>
              <w:spacing w:before="167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4"/>
              </w:rPr>
              <w:t>39</w:t>
            </w:r>
          </w:p>
        </w:tc>
        <w:tc>
          <w:tcPr>
            <w:tcW w:w="261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997"/>
              <w:spacing w:before="166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5"/>
              </w:rPr>
              <w:t>~35%</w:t>
            </w:r>
          </w:p>
        </w:tc>
      </w:tr>
    </w:tbl>
    <w:p>
      <w:pPr>
        <w:pStyle w:val="BodyText"/>
        <w:spacing w:line="234" w:lineRule="exact"/>
        <w:rPr>
          <w:sz w:val="20"/>
        </w:rPr>
      </w:pPr>
      <w:r/>
    </w:p>
    <w:p>
      <w:pPr>
        <w:spacing w:line="234" w:lineRule="exact"/>
        <w:sectPr>
          <w:pgSz w:w="12240" w:h="15840"/>
          <w:pgMar w:top="1175" w:right="1158" w:bottom="0" w:left="959" w:header="0" w:footer="0" w:gutter="0"/>
          <w:cols w:equalWidth="0" w:num="1">
            <w:col w:w="10122" w:space="0"/>
          </w:cols>
        </w:sectPr>
        <w:rPr>
          <w:sz w:val="20"/>
          <w:szCs w:val="20"/>
        </w:rPr>
      </w:pPr>
    </w:p>
    <w:p>
      <w:pPr>
        <w:ind w:left="23"/>
        <w:spacing w:before="48" w:line="18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7"/>
        </w:rPr>
        <w:t>2050</w:t>
      </w:r>
      <w:r>
        <w:rPr>
          <w:rFonts w:ascii="SimSun" w:hAnsi="SimSun" w:eastAsia="SimSun" w:cs="SimSun"/>
          <w:sz w:val="24"/>
          <w:szCs w:val="24"/>
          <w:spacing w:val="41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-7"/>
        </w:rPr>
        <w:t>~14</w:t>
      </w:r>
      <w:r>
        <w:rPr>
          <w:rFonts w:ascii="SimSun" w:hAnsi="SimSun" w:eastAsia="SimSun" w:cs="SimSun"/>
          <w:sz w:val="24"/>
          <w:szCs w:val="24"/>
          <w:spacing w:val="-7"/>
        </w:rPr>
        <w:t>-16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77" w:line="182" w:lineRule="auto"/>
        <w:rPr/>
      </w:pPr>
      <w:r>
        <w:rPr>
          <w:b/>
          <w:bCs/>
          <w:spacing w:val="-13"/>
        </w:rPr>
        <w:t>~13-14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21" w:line="19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-2"/>
        </w:rPr>
        <w:t>~11-12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77" w:line="182" w:lineRule="auto"/>
        <w:rPr/>
      </w:pPr>
      <w:r>
        <w:rPr>
          <w:b/>
          <w:bCs/>
          <w:spacing w:val="-2"/>
        </w:rPr>
        <w:t>34-35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76" w:line="183" w:lineRule="auto"/>
        <w:rPr/>
      </w:pPr>
      <w:r>
        <w:rPr>
          <w:b/>
          <w:bCs/>
          <w:spacing w:val="-2"/>
        </w:rPr>
        <w:t>35-38%</w:t>
      </w:r>
    </w:p>
    <w:p>
      <w:pPr>
        <w:spacing w:line="183" w:lineRule="auto"/>
        <w:sectPr>
          <w:type w:val="continuous"/>
          <w:pgSz w:w="12240" w:h="15840"/>
          <w:pgMar w:top="1175" w:right="1158" w:bottom="0" w:left="959" w:header="0" w:footer="0" w:gutter="0"/>
          <w:cols w:equalWidth="0" w:num="5">
            <w:col w:w="2460" w:space="100"/>
            <w:col w:w="1631" w:space="100"/>
            <w:col w:w="1411" w:space="100"/>
            <w:col w:w="1950" w:space="100"/>
            <w:col w:w="2272" w:space="0"/>
          </w:cols>
        </w:sectPr>
        <w:rPr/>
      </w:pPr>
    </w:p>
    <w:p>
      <w:pPr>
        <w:pStyle w:val="BodyText"/>
        <w:spacing w:before="68" w:line="340" w:lineRule="exact"/>
        <w:rPr>
          <w:sz w:val="25"/>
          <w:szCs w:val="25"/>
        </w:rPr>
      </w:pPr>
      <w:r>
        <w:rPr>
          <w:sz w:val="25"/>
          <w:szCs w:val="25"/>
          <w:position w:val="4"/>
        </w:rPr>
        <w:t>The</w:t>
      </w:r>
      <w:r>
        <w:rPr>
          <w:sz w:val="25"/>
          <w:szCs w:val="25"/>
          <w:spacing w:val="20"/>
          <w:position w:val="4"/>
        </w:rPr>
        <w:t xml:space="preserve">  </w:t>
      </w:r>
      <w:r>
        <w:rPr>
          <w:sz w:val="25"/>
          <w:szCs w:val="25"/>
          <w:position w:val="4"/>
        </w:rPr>
        <w:t>85+cohort</w:t>
      </w:r>
      <w:r>
        <w:rPr>
          <w:sz w:val="25"/>
          <w:szCs w:val="25"/>
          <w:spacing w:val="19"/>
          <w:position w:val="4"/>
        </w:rPr>
        <w:t xml:space="preserve">  </w:t>
      </w:r>
      <w:r>
        <w:rPr>
          <w:sz w:val="25"/>
          <w:szCs w:val="25"/>
          <w:position w:val="4"/>
        </w:rPr>
        <w:t>grows  fast</w:t>
      </w:r>
      <w:r>
        <w:rPr>
          <w:sz w:val="25"/>
          <w:szCs w:val="25"/>
          <w:spacing w:val="-1"/>
          <w:position w:val="4"/>
        </w:rPr>
        <w:t>est(~65%increase   2020-2050),shifting</w:t>
      </w:r>
      <w:r>
        <w:rPr>
          <w:sz w:val="25"/>
          <w:szCs w:val="25"/>
          <w:spacing w:val="20"/>
          <w:position w:val="4"/>
        </w:rPr>
        <w:t xml:space="preserve">  </w:t>
      </w:r>
      <w:r>
        <w:rPr>
          <w:sz w:val="25"/>
          <w:szCs w:val="25"/>
          <w:spacing w:val="-1"/>
          <w:position w:val="4"/>
        </w:rPr>
        <w:t>demand</w:t>
      </w:r>
      <w:r>
        <w:rPr>
          <w:sz w:val="25"/>
          <w:szCs w:val="25"/>
          <w:spacing w:val="17"/>
          <w:position w:val="4"/>
        </w:rPr>
        <w:t xml:space="preserve">  </w:t>
      </w:r>
      <w:r>
        <w:rPr>
          <w:sz w:val="25"/>
          <w:szCs w:val="25"/>
          <w:spacing w:val="-1"/>
          <w:position w:val="4"/>
        </w:rPr>
        <w:t>toward</w:t>
      </w:r>
    </w:p>
    <w:p>
      <w:pPr>
        <w:pStyle w:val="BodyText"/>
        <w:ind w:right="455"/>
        <w:spacing w:before="59" w:line="313" w:lineRule="auto"/>
        <w:rPr>
          <w:rFonts w:ascii="SimHei" w:hAnsi="SimHei" w:eastAsia="SimHei" w:cs="SimHei"/>
          <w:sz w:val="31"/>
          <w:szCs w:val="31"/>
        </w:rPr>
      </w:pPr>
      <w:r>
        <w:rPr>
          <w:sz w:val="25"/>
          <w:szCs w:val="25"/>
        </w:rPr>
        <w:t>intensive  care.Regional  variatio</w:t>
      </w:r>
      <w:r>
        <w:rPr>
          <w:sz w:val="25"/>
          <w:szCs w:val="25"/>
          <w:spacing w:val="-1"/>
        </w:rPr>
        <w:t>ns:25</w:t>
      </w:r>
      <w:r>
        <w:rPr>
          <w:sz w:val="25"/>
          <w:szCs w:val="25"/>
          <w:spacing w:val="16"/>
        </w:rPr>
        <w:t xml:space="preserve">  </w:t>
      </w:r>
      <w:r>
        <w:rPr>
          <w:sz w:val="25"/>
          <w:szCs w:val="25"/>
          <w:spacing w:val="-1"/>
        </w:rPr>
        <w:t>prefectures&gt;40%elderly</w:t>
      </w:r>
      <w:r>
        <w:rPr>
          <w:sz w:val="25"/>
          <w:szCs w:val="25"/>
          <w:spacing w:val="17"/>
        </w:rPr>
        <w:t xml:space="preserve">  </w:t>
      </w:r>
      <w:r>
        <w:rPr>
          <w:sz w:val="25"/>
          <w:szCs w:val="25"/>
          <w:spacing w:val="-1"/>
        </w:rPr>
        <w:t>by</w:t>
      </w:r>
      <w:r>
        <w:rPr>
          <w:sz w:val="25"/>
          <w:szCs w:val="25"/>
          <w:spacing w:val="12"/>
        </w:rPr>
        <w:t xml:space="preserve">  </w:t>
      </w:r>
      <w:r>
        <w:rPr>
          <w:sz w:val="25"/>
          <w:szCs w:val="25"/>
          <w:spacing w:val="-1"/>
        </w:rPr>
        <w:t>2050;Tokyo</w:t>
      </w:r>
      <w:r>
        <w:rPr>
          <w:sz w:val="25"/>
          <w:szCs w:val="25"/>
          <w:spacing w:val="16"/>
        </w:rPr>
        <w:t xml:space="preserve">  </w:t>
      </w:r>
      <w:r>
        <w:rPr>
          <w:sz w:val="25"/>
          <w:szCs w:val="25"/>
          <w:spacing w:val="-1"/>
        </w:rPr>
        <w:t>lowest</w:t>
      </w:r>
      <w:r>
        <w:rPr>
          <w:sz w:val="25"/>
          <w:szCs w:val="25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1"/>
        </w:rPr>
        <w:t>~30%.</w:t>
      </w:r>
    </w:p>
    <w:p>
      <w:pPr>
        <w:pStyle w:val="BodyText"/>
        <w:spacing w:before="80" w:line="335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Contextual</w:t>
      </w:r>
      <w:r>
        <w:rPr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  <w:spacing w:val="-1"/>
        </w:rPr>
        <w:t>factors:Pension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1"/>
        </w:rPr>
        <w:t>system</w:t>
      </w:r>
      <w:r>
        <w:rPr>
          <w:sz w:val="25"/>
          <w:szCs w:val="25"/>
          <w:spacing w:val="33"/>
          <w:w w:val="101"/>
        </w:rPr>
        <w:t xml:space="preserve"> </w:t>
      </w:r>
      <w:r>
        <w:rPr>
          <w:sz w:val="25"/>
          <w:szCs w:val="25"/>
          <w:spacing w:val="-1"/>
        </w:rPr>
        <w:t>sustains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1"/>
        </w:rPr>
        <w:t>income;LTCI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1"/>
        </w:rPr>
        <w:t>covers~¥11-12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1"/>
        </w:rPr>
        <w:t>trilli</w:t>
      </w:r>
      <w:r>
        <w:rPr>
          <w:sz w:val="25"/>
          <w:szCs w:val="25"/>
          <w:spacing w:val="-2"/>
        </w:rPr>
        <w:t>on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2"/>
        </w:rPr>
        <w:t>annually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2"/>
        </w:rPr>
        <w:t>in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care,reducing   out-of-pocket</w:t>
      </w:r>
      <w:r>
        <w:rPr>
          <w:sz w:val="25"/>
          <w:szCs w:val="25"/>
          <w:spacing w:val="12"/>
        </w:rPr>
        <w:t xml:space="preserve">   </w:t>
      </w:r>
      <w:r>
        <w:rPr>
          <w:sz w:val="25"/>
          <w:szCs w:val="25"/>
          <w:spacing w:val="-1"/>
        </w:rPr>
        <w:t>burden.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before="72" w:line="198" w:lineRule="auto"/>
        <w:outlineLvl w:val="3"/>
        <w:rPr>
          <w:sz w:val="25"/>
          <w:szCs w:val="25"/>
        </w:rPr>
      </w:pPr>
      <w:r>
        <w:rPr>
          <w:sz w:val="25"/>
          <w:szCs w:val="25"/>
          <w:b/>
          <w:bCs/>
          <w:spacing w:val="-1"/>
        </w:rPr>
        <w:t>2.Consumption</w:t>
      </w:r>
      <w:r>
        <w:rPr>
          <w:sz w:val="25"/>
          <w:szCs w:val="25"/>
          <w:b/>
          <w:bCs/>
          <w:spacing w:val="24"/>
          <w:w w:val="101"/>
        </w:rPr>
        <w:t xml:space="preserve"> </w:t>
      </w:r>
      <w:r>
        <w:rPr>
          <w:sz w:val="25"/>
          <w:szCs w:val="25"/>
          <w:b/>
          <w:bCs/>
          <w:spacing w:val="-1"/>
        </w:rPr>
        <w:t>Potential:Core Sectors</w:t>
      </w:r>
    </w:p>
    <w:p>
      <w:pPr>
        <w:pStyle w:val="BodyText"/>
        <w:ind w:right="447"/>
        <w:spacing w:before="184" w:line="327" w:lineRule="auto"/>
        <w:rPr>
          <w:sz w:val="25"/>
          <w:szCs w:val="25"/>
        </w:rPr>
      </w:pPr>
      <w:r>
        <w:rPr>
          <w:sz w:val="25"/>
          <w:szCs w:val="25"/>
        </w:rPr>
        <w:t>Elderly  households  spend  conservatively,prioritizing  es</w:t>
      </w:r>
      <w:r>
        <w:rPr>
          <w:sz w:val="25"/>
          <w:szCs w:val="25"/>
          <w:spacing w:val="-1"/>
        </w:rPr>
        <w:t>sentials;per-capita  expenditure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lower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1"/>
        </w:rPr>
        <w:t>than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1"/>
        </w:rPr>
        <w:t>working-age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1"/>
        </w:rPr>
        <w:t>but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1"/>
        </w:rPr>
        <w:t>supp</w:t>
      </w:r>
      <w:r>
        <w:rPr>
          <w:sz w:val="25"/>
          <w:szCs w:val="25"/>
          <w:spacing w:val="-2"/>
        </w:rPr>
        <w:t>orted</w:t>
      </w:r>
      <w:r>
        <w:rPr>
          <w:sz w:val="25"/>
          <w:szCs w:val="25"/>
          <w:spacing w:val="42"/>
          <w:w w:val="101"/>
        </w:rPr>
        <w:t xml:space="preserve"> </w:t>
      </w:r>
      <w:r>
        <w:rPr>
          <w:sz w:val="25"/>
          <w:szCs w:val="25"/>
          <w:spacing w:val="-2"/>
        </w:rPr>
        <w:t>by</w:t>
      </w:r>
      <w:r>
        <w:rPr>
          <w:sz w:val="25"/>
          <w:szCs w:val="25"/>
          <w:spacing w:val="34"/>
          <w:w w:val="101"/>
        </w:rPr>
        <w:t xml:space="preserve"> </w:t>
      </w:r>
      <w:r>
        <w:rPr>
          <w:sz w:val="25"/>
          <w:szCs w:val="25"/>
          <w:spacing w:val="-2"/>
        </w:rPr>
        <w:t>assets/savings.</w:t>
      </w:r>
    </w:p>
    <w:p>
      <w:pPr>
        <w:pStyle w:val="BodyText"/>
        <w:ind w:left="509" w:right="1325" w:hanging="130"/>
        <w:spacing w:before="177" w:line="326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"/>
        </w:rPr>
        <w:t>·Clothing:</w:t>
      </w:r>
      <w:r>
        <w:rPr>
          <w:sz w:val="25"/>
          <w:szCs w:val="25"/>
          <w:b/>
          <w:bCs/>
          <w:spacing w:val="36"/>
          <w:w w:val="101"/>
        </w:rPr>
        <w:t xml:space="preserve"> </w:t>
      </w:r>
      <w:r>
        <w:rPr>
          <w:sz w:val="25"/>
          <w:szCs w:val="25"/>
          <w:spacing w:val="-1"/>
        </w:rPr>
        <w:t>Low</w:t>
      </w:r>
      <w:r>
        <w:rPr>
          <w:sz w:val="25"/>
          <w:szCs w:val="25"/>
          <w:spacing w:val="23"/>
        </w:rPr>
        <w:t xml:space="preserve">  </w:t>
      </w:r>
      <w:r>
        <w:rPr>
          <w:sz w:val="25"/>
          <w:szCs w:val="25"/>
          <w:spacing w:val="-1"/>
        </w:rPr>
        <w:t>allocation(~3-5%vs.higher</w:t>
      </w:r>
      <w:r>
        <w:rPr>
          <w:sz w:val="25"/>
          <w:szCs w:val="25"/>
          <w:spacing w:val="24"/>
          <w:w w:val="101"/>
        </w:rPr>
        <w:t xml:space="preserve">  </w:t>
      </w:r>
      <w:r>
        <w:rPr>
          <w:sz w:val="25"/>
          <w:szCs w:val="25"/>
          <w:spacing w:val="-1"/>
        </w:rPr>
        <w:t>in</w:t>
      </w:r>
      <w:r>
        <w:rPr>
          <w:sz w:val="25"/>
          <w:szCs w:val="25"/>
          <w:spacing w:val="20"/>
        </w:rPr>
        <w:t xml:space="preserve">  </w:t>
      </w:r>
      <w:r>
        <w:rPr>
          <w:sz w:val="25"/>
          <w:szCs w:val="25"/>
          <w:spacing w:val="-1"/>
        </w:rPr>
        <w:t>younger</w:t>
      </w:r>
      <w:r>
        <w:rPr>
          <w:sz w:val="25"/>
          <w:szCs w:val="25"/>
          <w:spacing w:val="21"/>
        </w:rPr>
        <w:t xml:space="preserve">  </w:t>
      </w:r>
      <w:r>
        <w:rPr>
          <w:sz w:val="25"/>
          <w:szCs w:val="25"/>
          <w:spacing w:val="-1"/>
        </w:rPr>
        <w:t>groups</w:t>
      </w:r>
      <w:r>
        <w:rPr>
          <w:sz w:val="25"/>
          <w:szCs w:val="25"/>
          <w:spacing w:val="-2"/>
        </w:rPr>
        <w:t>).Functional,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comfortable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2"/>
        </w:rPr>
        <w:t>items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2"/>
        </w:rPr>
        <w:t>preferred;market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2"/>
        </w:rPr>
        <w:t>limited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2"/>
        </w:rPr>
        <w:t>by</w:t>
      </w:r>
      <w:r>
        <w:rPr>
          <w:sz w:val="25"/>
          <w:szCs w:val="25"/>
          <w:spacing w:val="50"/>
          <w:w w:val="101"/>
        </w:rPr>
        <w:t xml:space="preserve"> </w:t>
      </w:r>
      <w:r>
        <w:rPr>
          <w:sz w:val="25"/>
          <w:szCs w:val="25"/>
          <w:spacing w:val="-2"/>
        </w:rPr>
        <w:t>reduced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2"/>
        </w:rPr>
        <w:t>needs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2"/>
        </w:rPr>
        <w:t>with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2"/>
        </w:rPr>
        <w:t>age.</w:t>
      </w:r>
    </w:p>
    <w:p>
      <w:pPr>
        <w:pStyle w:val="BodyText"/>
        <w:ind w:left="509" w:right="357" w:hanging="130"/>
        <w:spacing w:before="168" w:line="322" w:lineRule="auto"/>
        <w:rPr>
          <w:sz w:val="25"/>
          <w:szCs w:val="25"/>
        </w:rPr>
      </w:pPr>
      <w:r>
        <w:rPr>
          <w:sz w:val="25"/>
          <w:szCs w:val="25"/>
          <w:b/>
          <w:bCs/>
        </w:rPr>
        <w:t>·Food: </w:t>
      </w:r>
      <w:r>
        <w:rPr>
          <w:sz w:val="25"/>
          <w:szCs w:val="25"/>
        </w:rPr>
        <w:t>Dominant(~25-28%,¥50-55</w:t>
      </w:r>
      <w:r>
        <w:rPr>
          <w:sz w:val="25"/>
          <w:szCs w:val="25"/>
          <w:spacing w:val="-1"/>
        </w:rPr>
        <w:t>k</w:t>
      </w:r>
      <w:r>
        <w:rPr>
          <w:sz w:val="25"/>
          <w:szCs w:val="25"/>
          <w:spacing w:val="20"/>
          <w:w w:val="101"/>
        </w:rPr>
        <w:t xml:space="preserve">  </w:t>
      </w:r>
      <w:r>
        <w:rPr>
          <w:sz w:val="25"/>
          <w:szCs w:val="25"/>
          <w:spacing w:val="-1"/>
        </w:rPr>
        <w:t>monthly</w:t>
      </w:r>
      <w:r>
        <w:rPr>
          <w:sz w:val="25"/>
          <w:szCs w:val="25"/>
          <w:spacing w:val="20"/>
        </w:rPr>
        <w:t xml:space="preserve">  </w:t>
      </w:r>
      <w:r>
        <w:rPr>
          <w:sz w:val="25"/>
          <w:szCs w:val="25"/>
          <w:spacing w:val="-1"/>
        </w:rPr>
        <w:t>per  senior</w:t>
      </w:r>
      <w:r>
        <w:rPr>
          <w:sz w:val="25"/>
          <w:szCs w:val="25"/>
          <w:spacing w:val="19"/>
        </w:rPr>
        <w:t xml:space="preserve">  </w:t>
      </w:r>
      <w:r>
        <w:rPr>
          <w:sz w:val="25"/>
          <w:szCs w:val="25"/>
          <w:spacing w:val="-1"/>
        </w:rPr>
        <w:t>household).Preference  for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fresh  fish/vegetables/fruits;higher  than</w:t>
      </w:r>
      <w:r>
        <w:rPr>
          <w:sz w:val="25"/>
          <w:szCs w:val="25"/>
          <w:spacing w:val="15"/>
        </w:rPr>
        <w:t xml:space="preserve">  </w:t>
      </w:r>
      <w:r>
        <w:rPr>
          <w:sz w:val="25"/>
          <w:szCs w:val="25"/>
        </w:rPr>
        <w:t>younger</w:t>
      </w:r>
      <w:r>
        <w:rPr>
          <w:sz w:val="25"/>
          <w:szCs w:val="25"/>
          <w:spacing w:val="17"/>
          <w:w w:val="101"/>
        </w:rPr>
        <w:t xml:space="preserve">  </w:t>
      </w:r>
      <w:r>
        <w:rPr>
          <w:sz w:val="25"/>
          <w:szCs w:val="25"/>
        </w:rPr>
        <w:t>cohorts.Market   status:S</w:t>
      </w:r>
      <w:r>
        <w:rPr>
          <w:sz w:val="25"/>
          <w:szCs w:val="25"/>
          <w:spacing w:val="-1"/>
        </w:rPr>
        <w:t>table,</w:t>
      </w:r>
    </w:p>
    <w:p>
      <w:pPr>
        <w:pStyle w:val="BodyText"/>
        <w:ind w:left="510"/>
        <w:spacing w:before="89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health-focused   growth.</w:t>
      </w:r>
    </w:p>
    <w:p>
      <w:pPr>
        <w:pStyle w:val="BodyText"/>
        <w:ind w:left="509" w:right="147" w:hanging="130"/>
        <w:spacing w:before="198" w:line="318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"/>
        </w:rPr>
        <w:t>·Housing:</w:t>
      </w:r>
      <w:r>
        <w:rPr>
          <w:sz w:val="25"/>
          <w:szCs w:val="25"/>
          <w:b/>
          <w:bCs/>
          <w:spacing w:val="29"/>
          <w:w w:val="101"/>
        </w:rPr>
        <w:t xml:space="preserve"> </w:t>
      </w:r>
      <w:r>
        <w:rPr>
          <w:sz w:val="25"/>
          <w:szCs w:val="25"/>
          <w:spacing w:val="-1"/>
        </w:rPr>
        <w:t>Often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1"/>
        </w:rPr>
        <w:t>owned</w:t>
      </w:r>
      <w:r>
        <w:rPr>
          <w:sz w:val="25"/>
          <w:szCs w:val="25"/>
          <w:spacing w:val="59"/>
        </w:rPr>
        <w:t xml:space="preserve"> </w:t>
      </w:r>
      <w:r>
        <w:rPr>
          <w:sz w:val="25"/>
          <w:szCs w:val="25"/>
          <w:spacing w:val="-1"/>
        </w:rPr>
        <w:t>(high</w:t>
      </w:r>
      <w:r>
        <w:rPr>
          <w:sz w:val="25"/>
          <w:szCs w:val="25"/>
          <w:spacing w:val="61"/>
        </w:rPr>
        <w:t xml:space="preserve"> </w:t>
      </w:r>
      <w:r>
        <w:rPr>
          <w:sz w:val="25"/>
          <w:szCs w:val="25"/>
          <w:spacing w:val="-1"/>
        </w:rPr>
        <w:t>homeownership</w:t>
      </w:r>
      <w:r>
        <w:rPr>
          <w:sz w:val="25"/>
          <w:szCs w:val="25"/>
          <w:spacing w:val="-2"/>
        </w:rPr>
        <w:t>);spending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2"/>
        </w:rPr>
        <w:t>on</w:t>
      </w:r>
      <w:r>
        <w:rPr>
          <w:sz w:val="25"/>
          <w:szCs w:val="25"/>
          <w:spacing w:val="60"/>
          <w:w w:val="101"/>
        </w:rPr>
        <w:t xml:space="preserve"> </w:t>
      </w:r>
      <w:r>
        <w:rPr>
          <w:sz w:val="25"/>
          <w:szCs w:val="25"/>
          <w:spacing w:val="-2"/>
        </w:rPr>
        <w:t>maintenance/adaptations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(barrier-free).LTCI  sup</w:t>
      </w:r>
      <w:r>
        <w:rPr>
          <w:sz w:val="25"/>
          <w:szCs w:val="25"/>
          <w:spacing w:val="-1"/>
        </w:rPr>
        <w:t>ports  home</w:t>
      </w:r>
      <w:r>
        <w:rPr>
          <w:sz w:val="25"/>
          <w:szCs w:val="25"/>
          <w:spacing w:val="11"/>
        </w:rPr>
        <w:t xml:space="preserve">  </w:t>
      </w:r>
      <w:r>
        <w:rPr>
          <w:sz w:val="25"/>
          <w:szCs w:val="25"/>
          <w:spacing w:val="-1"/>
        </w:rPr>
        <w:t>modifications.</w:t>
      </w:r>
    </w:p>
    <w:p>
      <w:pPr>
        <w:pStyle w:val="BodyText"/>
        <w:ind w:left="509" w:right="1074" w:hanging="130"/>
        <w:spacing w:before="189" w:line="318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"/>
        </w:rPr>
        <w:t>·Transportation/Communication: </w:t>
      </w:r>
      <w:r>
        <w:rPr>
          <w:sz w:val="25"/>
          <w:szCs w:val="25"/>
          <w:spacing w:val="-1"/>
        </w:rPr>
        <w:t>~10-15%;declines</w:t>
      </w:r>
      <w:r>
        <w:rPr>
          <w:sz w:val="25"/>
          <w:szCs w:val="25"/>
          <w:spacing w:val="26"/>
          <w:w w:val="101"/>
        </w:rPr>
        <w:t xml:space="preserve">  </w:t>
      </w:r>
      <w:r>
        <w:rPr>
          <w:sz w:val="25"/>
          <w:szCs w:val="25"/>
          <w:spacing w:val="-1"/>
        </w:rPr>
        <w:t>with</w:t>
      </w:r>
      <w:r>
        <w:rPr>
          <w:sz w:val="25"/>
          <w:szCs w:val="25"/>
          <w:spacing w:val="27"/>
        </w:rPr>
        <w:t xml:space="preserve">  </w:t>
      </w:r>
      <w:r>
        <w:rPr>
          <w:sz w:val="25"/>
          <w:szCs w:val="25"/>
          <w:spacing w:val="-1"/>
        </w:rPr>
        <w:t>age(walking/public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  <w:spacing w:val="-1"/>
        </w:rPr>
        <w:t>transport).Senior</w:t>
      </w:r>
      <w:r>
        <w:rPr>
          <w:sz w:val="25"/>
          <w:szCs w:val="25"/>
          <w:spacing w:val="28"/>
        </w:rPr>
        <w:t xml:space="preserve">  </w:t>
      </w:r>
      <w:r>
        <w:rPr>
          <w:sz w:val="25"/>
          <w:szCs w:val="25"/>
          <w:spacing w:val="-1"/>
        </w:rPr>
        <w:t>discounts</w:t>
      </w:r>
      <w:r>
        <w:rPr>
          <w:sz w:val="25"/>
          <w:szCs w:val="25"/>
          <w:spacing w:val="30"/>
        </w:rPr>
        <w:t xml:space="preserve">  </w:t>
      </w:r>
      <w:r>
        <w:rPr>
          <w:sz w:val="25"/>
          <w:szCs w:val="25"/>
          <w:spacing w:val="-1"/>
        </w:rPr>
        <w:t>influential.</w:t>
      </w:r>
    </w:p>
    <w:p>
      <w:pPr>
        <w:pStyle w:val="BodyText"/>
        <w:spacing w:before="258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Elderly-specific:High</w:t>
      </w:r>
      <w:r>
        <w:rPr>
          <w:sz w:val="25"/>
          <w:szCs w:val="25"/>
          <w:spacing w:val="39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savings</w:t>
      </w:r>
      <w:r>
        <w:rPr>
          <w:sz w:val="25"/>
          <w:szCs w:val="25"/>
          <w:spacing w:val="40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enable</w:t>
      </w:r>
      <w:r>
        <w:rPr>
          <w:sz w:val="25"/>
          <w:szCs w:val="25"/>
          <w:spacing w:val="39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discretionary</w:t>
      </w:r>
      <w:r>
        <w:rPr>
          <w:sz w:val="25"/>
          <w:szCs w:val="25"/>
          <w:spacing w:val="39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spending</w:t>
      </w:r>
      <w:r>
        <w:rPr>
          <w:sz w:val="25"/>
          <w:szCs w:val="25"/>
          <w:spacing w:val="39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despit</w:t>
      </w:r>
      <w:r>
        <w:rPr>
          <w:sz w:val="25"/>
          <w:szCs w:val="25"/>
          <w:spacing w:val="-2"/>
          <w:position w:val="4"/>
        </w:rPr>
        <w:t>e</w:t>
      </w:r>
      <w:r>
        <w:rPr>
          <w:sz w:val="25"/>
          <w:szCs w:val="25"/>
          <w:spacing w:val="47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lower</w:t>
      </w:r>
      <w:r>
        <w:rPr>
          <w:sz w:val="25"/>
          <w:szCs w:val="25"/>
          <w:spacing w:val="37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cash</w:t>
      </w:r>
      <w:r>
        <w:rPr>
          <w:sz w:val="25"/>
          <w:szCs w:val="25"/>
          <w:spacing w:val="33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flow.</w:t>
      </w:r>
    </w:p>
    <w:p>
      <w:pPr>
        <w:pStyle w:val="BodyText"/>
        <w:spacing w:line="310" w:lineRule="auto"/>
        <w:rPr>
          <w:sz w:val="21"/>
        </w:rPr>
      </w:pPr>
      <w:r/>
    </w:p>
    <w:p>
      <w:pPr>
        <w:pStyle w:val="BodyText"/>
        <w:spacing w:before="73" w:line="198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"/>
        </w:rPr>
        <w:t>3.Other Significant Categories</w:t>
      </w:r>
    </w:p>
    <w:p>
      <w:pPr>
        <w:pStyle w:val="BodyText"/>
        <w:ind w:left="509" w:right="585" w:hanging="130"/>
        <w:spacing w:before="188" w:line="320" w:lineRule="auto"/>
        <w:rPr>
          <w:sz w:val="25"/>
          <w:szCs w:val="25"/>
        </w:rPr>
      </w:pPr>
      <w:r>
        <w:rPr>
          <w:sz w:val="25"/>
          <w:szCs w:val="25"/>
        </w:rPr>
        <w:t>·Healthcare:   Largest</w:t>
      </w:r>
      <w:r>
        <w:rPr>
          <w:sz w:val="25"/>
          <w:szCs w:val="25"/>
          <w:spacing w:val="-1"/>
        </w:rPr>
        <w:t>;¥29  trillion  (2023),driven</w:t>
      </w:r>
      <w:r>
        <w:rPr>
          <w:sz w:val="25"/>
          <w:szCs w:val="25"/>
          <w:spacing w:val="15"/>
        </w:rPr>
        <w:t xml:space="preserve">  </w:t>
      </w:r>
      <w:r>
        <w:rPr>
          <w:sz w:val="25"/>
          <w:szCs w:val="25"/>
          <w:spacing w:val="-1"/>
        </w:rPr>
        <w:t>by</w:t>
      </w:r>
      <w:r>
        <w:rPr>
          <w:sz w:val="25"/>
          <w:szCs w:val="25"/>
          <w:spacing w:val="13"/>
        </w:rPr>
        <w:t xml:space="preserve">  </w:t>
      </w:r>
      <w:r>
        <w:rPr>
          <w:sz w:val="25"/>
          <w:szCs w:val="25"/>
          <w:spacing w:val="-1"/>
        </w:rPr>
        <w:t>chronic</w:t>
      </w:r>
      <w:r>
        <w:rPr>
          <w:sz w:val="25"/>
          <w:szCs w:val="25"/>
          <w:spacing w:val="12"/>
        </w:rPr>
        <w:t xml:space="preserve">  </w:t>
      </w:r>
      <w:r>
        <w:rPr>
          <w:sz w:val="25"/>
          <w:szCs w:val="25"/>
          <w:spacing w:val="-1"/>
        </w:rPr>
        <w:t>conditions.LTCI/public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insurance</w:t>
      </w:r>
      <w:r>
        <w:rPr>
          <w:sz w:val="25"/>
          <w:szCs w:val="25"/>
          <w:spacing w:val="20"/>
        </w:rPr>
        <w:t xml:space="preserve">   </w:t>
      </w:r>
      <w:r>
        <w:rPr>
          <w:sz w:val="25"/>
          <w:szCs w:val="25"/>
        </w:rPr>
        <w:t>cover</w:t>
      </w:r>
      <w:r>
        <w:rPr>
          <w:sz w:val="25"/>
          <w:szCs w:val="25"/>
          <w:spacing w:val="21"/>
        </w:rPr>
        <w:t xml:space="preserve">   </w:t>
      </w:r>
      <w:r>
        <w:rPr>
          <w:sz w:val="25"/>
          <w:szCs w:val="25"/>
        </w:rPr>
        <w:t>most,o</w:t>
      </w:r>
      <w:r>
        <w:rPr>
          <w:sz w:val="25"/>
          <w:szCs w:val="25"/>
          <w:spacing w:val="-1"/>
        </w:rPr>
        <w:t>ut-of-pocket~10-20%.</w:t>
      </w:r>
    </w:p>
    <w:p>
      <w:pPr>
        <w:pStyle w:val="BodyText"/>
        <w:ind w:left="509" w:right="940" w:hanging="130"/>
        <w:spacing w:before="173" w:line="324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·Leisure/Recreation  :Growing;travel,hobbies</w:t>
      </w:r>
      <w:r>
        <w:rPr>
          <w:sz w:val="25"/>
          <w:szCs w:val="25"/>
          <w:spacing w:val="25"/>
        </w:rPr>
        <w:t xml:space="preserve">  </w:t>
      </w:r>
      <w:r>
        <w:rPr>
          <w:sz w:val="25"/>
          <w:szCs w:val="25"/>
          <w:spacing w:val="-1"/>
        </w:rPr>
        <w:t>for</w:t>
      </w:r>
      <w:r>
        <w:rPr>
          <w:sz w:val="25"/>
          <w:szCs w:val="25"/>
          <w:spacing w:val="25"/>
          <w:w w:val="101"/>
        </w:rPr>
        <w:t xml:space="preserve">  </w:t>
      </w:r>
      <w:r>
        <w:rPr>
          <w:sz w:val="25"/>
          <w:szCs w:val="25"/>
          <w:spacing w:val="-1"/>
        </w:rPr>
        <w:t>65-74</w:t>
      </w:r>
      <w:r>
        <w:rPr>
          <w:sz w:val="25"/>
          <w:szCs w:val="25"/>
          <w:spacing w:val="27"/>
        </w:rPr>
        <w:t xml:space="preserve">  </w:t>
      </w:r>
      <w:r>
        <w:rPr>
          <w:sz w:val="25"/>
          <w:szCs w:val="25"/>
          <w:spacing w:val="-1"/>
        </w:rPr>
        <w:t>cohort.~¥10-15</w:t>
      </w:r>
      <w:r>
        <w:rPr>
          <w:sz w:val="25"/>
          <w:szCs w:val="25"/>
          <w:spacing w:val="24"/>
          <w:w w:val="101"/>
        </w:rPr>
        <w:t xml:space="preserve">  </w:t>
      </w:r>
      <w:r>
        <w:rPr>
          <w:sz w:val="25"/>
          <w:szCs w:val="25"/>
          <w:spacing w:val="-1"/>
        </w:rPr>
        <w:t>trillion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potential.</w:t>
      </w:r>
    </w:p>
    <w:p>
      <w:pPr>
        <w:pStyle w:val="BodyText"/>
        <w:ind w:left="379"/>
        <w:spacing w:before="204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·Technology:   Rising    adoption(wearables,robots);companionship/monitoring</w:t>
      </w:r>
      <w:r>
        <w:rPr>
          <w:sz w:val="25"/>
          <w:szCs w:val="25"/>
          <w:spacing w:val="25"/>
          <w:position w:val="4"/>
        </w:rPr>
        <w:t xml:space="preserve">   </w:t>
      </w:r>
      <w:r>
        <w:rPr>
          <w:sz w:val="25"/>
          <w:szCs w:val="25"/>
          <w:spacing w:val="-1"/>
          <w:position w:val="4"/>
        </w:rPr>
        <w:t>devices.</w:t>
      </w:r>
    </w:p>
    <w:p>
      <w:pPr>
        <w:pStyle w:val="BodyText"/>
        <w:ind w:left="509" w:right="669" w:hanging="130"/>
        <w:spacing w:before="179" w:line="322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·Financial</w:t>
      </w:r>
      <w:r>
        <w:rPr>
          <w:sz w:val="25"/>
          <w:szCs w:val="25"/>
          <w:spacing w:val="19"/>
        </w:rPr>
        <w:t xml:space="preserve">  </w:t>
      </w:r>
      <w:r>
        <w:rPr>
          <w:sz w:val="25"/>
          <w:szCs w:val="25"/>
          <w:spacing w:val="-1"/>
        </w:rPr>
        <w:t>Services:Asset</w:t>
      </w:r>
      <w:r>
        <w:rPr>
          <w:sz w:val="25"/>
          <w:szCs w:val="25"/>
          <w:spacing w:val="21"/>
        </w:rPr>
        <w:t xml:space="preserve">  </w:t>
      </w:r>
      <w:r>
        <w:rPr>
          <w:sz w:val="25"/>
          <w:szCs w:val="25"/>
          <w:spacing w:val="-1"/>
        </w:rPr>
        <w:t>management;high</w:t>
      </w:r>
      <w:r>
        <w:rPr>
          <w:sz w:val="25"/>
          <w:szCs w:val="25"/>
          <w:spacing w:val="17"/>
        </w:rPr>
        <w:t xml:space="preserve">  </w:t>
      </w:r>
      <w:r>
        <w:rPr>
          <w:sz w:val="25"/>
          <w:szCs w:val="25"/>
          <w:spacing w:val="-1"/>
        </w:rPr>
        <w:t>savings(~¥2,000  trillion</w:t>
      </w:r>
      <w:r>
        <w:rPr>
          <w:sz w:val="25"/>
          <w:szCs w:val="25"/>
          <w:spacing w:val="-2"/>
        </w:rPr>
        <w:t xml:space="preserve">   household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financial</w:t>
      </w:r>
      <w:r>
        <w:rPr>
          <w:sz w:val="25"/>
          <w:szCs w:val="25"/>
          <w:spacing w:val="51"/>
          <w:w w:val="101"/>
        </w:rPr>
        <w:t xml:space="preserve"> </w:t>
      </w:r>
      <w:r>
        <w:rPr>
          <w:sz w:val="25"/>
          <w:szCs w:val="25"/>
        </w:rPr>
        <w:t>assets</w:t>
      </w:r>
      <w:r>
        <w:rPr>
          <w:sz w:val="25"/>
          <w:szCs w:val="25"/>
          <w:spacing w:val="5"/>
        </w:rPr>
        <w:t>).</w:t>
      </w:r>
    </w:p>
    <w:p>
      <w:pPr>
        <w:pStyle w:val="BodyText"/>
        <w:ind w:left="379"/>
        <w:spacing w:before="199" w:line="341" w:lineRule="exact"/>
        <w:rPr>
          <w:sz w:val="25"/>
          <w:szCs w:val="25"/>
        </w:rPr>
      </w:pPr>
      <w:r>
        <w:rPr>
          <w:sz w:val="25"/>
          <w:szCs w:val="25"/>
          <w:position w:val="4"/>
        </w:rPr>
        <w:t>·Personal  Care:</w:t>
      </w:r>
      <w:r>
        <w:rPr>
          <w:sz w:val="25"/>
          <w:szCs w:val="25"/>
          <w:spacing w:val="29"/>
          <w:position w:val="4"/>
        </w:rPr>
        <w:t xml:space="preserve"> </w:t>
      </w:r>
      <w:r>
        <w:rPr>
          <w:sz w:val="25"/>
          <w:szCs w:val="25"/>
          <w:position w:val="4"/>
        </w:rPr>
        <w:t>Welln</w:t>
      </w:r>
      <w:r>
        <w:rPr>
          <w:sz w:val="25"/>
          <w:szCs w:val="25"/>
          <w:spacing w:val="-1"/>
          <w:position w:val="4"/>
        </w:rPr>
        <w:t>ess  products,cosmetics;expanding  with  "active  aging."</w:t>
      </w:r>
    </w:p>
    <w:p>
      <w:pPr>
        <w:pStyle w:val="BodyText"/>
        <w:spacing w:before="295" w:line="358" w:lineRule="exact"/>
        <w:rPr>
          <w:sz w:val="25"/>
          <w:szCs w:val="25"/>
        </w:rPr>
      </w:pPr>
      <w:r>
        <w:rPr>
          <w:sz w:val="25"/>
          <w:szCs w:val="25"/>
          <w:b/>
          <w:bCs/>
          <w:spacing w:val="-4"/>
          <w:position w:val="4"/>
        </w:rPr>
        <w:t>4.Influencing</w:t>
      </w:r>
      <w:r>
        <w:rPr>
          <w:sz w:val="25"/>
          <w:szCs w:val="25"/>
          <w:b/>
          <w:bCs/>
          <w:spacing w:val="34"/>
          <w:position w:val="4"/>
        </w:rPr>
        <w:t xml:space="preserve"> </w:t>
      </w:r>
      <w:r>
        <w:rPr>
          <w:sz w:val="25"/>
          <w:szCs w:val="25"/>
          <w:b/>
          <w:bCs/>
          <w:spacing w:val="-4"/>
          <w:position w:val="4"/>
        </w:rPr>
        <w:t>Factors on Consumption Willingness</w:t>
      </w:r>
    </w:p>
    <w:p>
      <w:pPr>
        <w:spacing w:line="358" w:lineRule="exact"/>
        <w:sectPr>
          <w:pgSz w:w="12240" w:h="15840"/>
          <w:pgMar w:top="1019" w:right="1042" w:bottom="0" w:left="970" w:header="0" w:footer="0" w:gutter="0"/>
        </w:sectPr>
        <w:rPr>
          <w:sz w:val="25"/>
          <w:szCs w:val="25"/>
        </w:rPr>
      </w:pPr>
    </w:p>
    <w:p>
      <w:pPr>
        <w:pStyle w:val="BodyText"/>
        <w:ind w:left="489" w:right="12" w:hanging="130"/>
        <w:spacing w:before="67" w:line="322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·Income/Savings:   Pensions  provide  stable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1"/>
        </w:rPr>
        <w:t>flow</w:t>
      </w:r>
      <w:r>
        <w:rPr>
          <w:sz w:val="25"/>
          <w:szCs w:val="25"/>
          <w:spacing w:val="-2"/>
        </w:rPr>
        <w:t>;high</w:t>
      </w:r>
      <w:r>
        <w:rPr>
          <w:sz w:val="25"/>
          <w:szCs w:val="25"/>
          <w:spacing w:val="45"/>
          <w:w w:val="101"/>
        </w:rPr>
        <w:t xml:space="preserve"> </w:t>
      </w:r>
      <w:r>
        <w:rPr>
          <w:sz w:val="25"/>
          <w:szCs w:val="25"/>
          <w:spacing w:val="-2"/>
        </w:rPr>
        <w:t>savings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2"/>
        </w:rPr>
        <w:t>rates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2"/>
        </w:rPr>
        <w:t>historically,though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dissaving  in  retirement.Wealthy  "dankai"generation  boost</w:t>
      </w:r>
      <w:r>
        <w:rPr>
          <w:sz w:val="25"/>
          <w:szCs w:val="25"/>
          <w:spacing w:val="-2"/>
        </w:rPr>
        <w:t>s  potential.</w:t>
      </w:r>
    </w:p>
    <w:p>
      <w:pPr>
        <w:pStyle w:val="BodyText"/>
        <w:ind w:left="359"/>
        <w:spacing w:before="188" w:line="341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·Health:</w:t>
      </w:r>
      <w:r>
        <w:rPr>
          <w:sz w:val="25"/>
          <w:szCs w:val="25"/>
          <w:spacing w:val="25"/>
          <w:position w:val="4"/>
        </w:rPr>
        <w:t xml:space="preserve">  </w:t>
      </w:r>
      <w:r>
        <w:rPr>
          <w:sz w:val="25"/>
          <w:szCs w:val="25"/>
          <w:spacing w:val="-2"/>
          <w:position w:val="4"/>
        </w:rPr>
        <w:t>Better</w:t>
      </w:r>
      <w:r>
        <w:rPr>
          <w:sz w:val="25"/>
          <w:szCs w:val="25"/>
          <w:spacing w:val="42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health</w:t>
      </w:r>
      <w:r>
        <w:rPr>
          <w:sz w:val="25"/>
          <w:szCs w:val="25"/>
          <w:spacing w:val="37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enables</w:t>
      </w:r>
      <w:r>
        <w:rPr>
          <w:sz w:val="25"/>
          <w:szCs w:val="25"/>
          <w:spacing w:val="44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leisure</w:t>
      </w:r>
      <w:r>
        <w:rPr>
          <w:sz w:val="25"/>
          <w:szCs w:val="25"/>
          <w:spacing w:val="36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spending;frailty</w:t>
      </w:r>
      <w:r>
        <w:rPr>
          <w:sz w:val="25"/>
          <w:szCs w:val="25"/>
          <w:spacing w:val="36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shifts</w:t>
      </w:r>
      <w:r>
        <w:rPr>
          <w:sz w:val="25"/>
          <w:szCs w:val="25"/>
          <w:spacing w:val="32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to</w:t>
      </w:r>
      <w:r>
        <w:rPr>
          <w:sz w:val="25"/>
          <w:szCs w:val="25"/>
          <w:spacing w:val="38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care.</w:t>
      </w:r>
    </w:p>
    <w:p>
      <w:pPr>
        <w:pStyle w:val="BodyText"/>
        <w:ind w:left="410"/>
        <w:spacing w:before="199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·Cultural   Nuances: Frugality,family  support  tradition;but  shifting  to</w:t>
      </w:r>
      <w:r>
        <w:rPr>
          <w:sz w:val="25"/>
          <w:szCs w:val="25"/>
          <w:spacing w:val="16"/>
          <w:position w:val="4"/>
        </w:rPr>
        <w:t xml:space="preserve">  </w:t>
      </w:r>
      <w:r>
        <w:rPr>
          <w:sz w:val="25"/>
          <w:szCs w:val="25"/>
          <w:spacing w:val="-1"/>
          <w:position w:val="4"/>
        </w:rPr>
        <w:t>independence.</w:t>
      </w:r>
    </w:p>
    <w:p>
      <w:pPr>
        <w:pStyle w:val="BodyText"/>
        <w:ind w:left="490" w:right="291" w:hanging="80"/>
        <w:spacing w:before="189" w:line="322" w:lineRule="auto"/>
        <w:rPr>
          <w:sz w:val="25"/>
          <w:szCs w:val="25"/>
        </w:rPr>
      </w:pPr>
      <w:r>
        <w:rPr>
          <w:sz w:val="25"/>
          <w:szCs w:val="25"/>
        </w:rPr>
        <w:t>·Evolution:  Rising </w:t>
      </w:r>
      <w:r>
        <w:rPr>
          <w:sz w:val="25"/>
          <w:szCs w:val="25"/>
          <w:spacing w:val="-1"/>
        </w:rPr>
        <w:t xml:space="preserve"> solitary</w:t>
      </w:r>
      <w:r>
        <w:rPr>
          <w:sz w:val="25"/>
          <w:szCs w:val="25"/>
          <w:spacing w:val="15"/>
        </w:rPr>
        <w:t xml:space="preserve">  </w:t>
      </w:r>
      <w:r>
        <w:rPr>
          <w:sz w:val="25"/>
          <w:szCs w:val="25"/>
          <w:spacing w:val="-1"/>
        </w:rPr>
        <w:t>households(~46%single-elderly</w:t>
      </w:r>
      <w:r>
        <w:rPr>
          <w:sz w:val="25"/>
          <w:szCs w:val="25"/>
          <w:spacing w:val="14"/>
        </w:rPr>
        <w:t xml:space="preserve">  </w:t>
      </w:r>
      <w:r>
        <w:rPr>
          <w:sz w:val="25"/>
          <w:szCs w:val="25"/>
          <w:spacing w:val="-1"/>
        </w:rPr>
        <w:t>by</w:t>
      </w:r>
      <w:r>
        <w:rPr>
          <w:sz w:val="25"/>
          <w:szCs w:val="25"/>
          <w:spacing w:val="11"/>
        </w:rPr>
        <w:t xml:space="preserve">  </w:t>
      </w:r>
      <w:r>
        <w:rPr>
          <w:sz w:val="25"/>
          <w:szCs w:val="25"/>
          <w:spacing w:val="-1"/>
        </w:rPr>
        <w:t>2050)increase</w:t>
      </w:r>
      <w:r>
        <w:rPr>
          <w:sz w:val="25"/>
          <w:szCs w:val="25"/>
          <w:spacing w:val="10"/>
        </w:rPr>
        <w:t xml:space="preserve">  </w:t>
      </w:r>
      <w:r>
        <w:rPr>
          <w:sz w:val="25"/>
          <w:szCs w:val="25"/>
          <w:spacing w:val="-1"/>
        </w:rPr>
        <w:t>self-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  <w:spacing w:val="-1"/>
        </w:rPr>
        <w:t>focused</w:t>
      </w:r>
      <w:r>
        <w:rPr>
          <w:sz w:val="25"/>
          <w:szCs w:val="25"/>
          <w:spacing w:val="41"/>
          <w:w w:val="101"/>
        </w:rPr>
        <w:t xml:space="preserve"> </w:t>
      </w:r>
      <w:r>
        <w:rPr>
          <w:sz w:val="25"/>
          <w:szCs w:val="25"/>
          <w:spacing w:val="-1"/>
        </w:rPr>
        <w:t>spending;LTCl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1"/>
        </w:rPr>
        <w:t>r</w:t>
      </w:r>
      <w:r>
        <w:rPr>
          <w:sz w:val="25"/>
          <w:szCs w:val="25"/>
          <w:spacing w:val="-2"/>
        </w:rPr>
        <w:t>educes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2"/>
        </w:rPr>
        <w:t>care</w:t>
      </w:r>
      <w:r>
        <w:rPr>
          <w:sz w:val="25"/>
          <w:szCs w:val="25"/>
          <w:spacing w:val="50"/>
          <w:w w:val="101"/>
        </w:rPr>
        <w:t xml:space="preserve"> </w:t>
      </w:r>
      <w:r>
        <w:rPr>
          <w:sz w:val="25"/>
          <w:szCs w:val="25"/>
          <w:spacing w:val="-2"/>
        </w:rPr>
        <w:t>burden.</w:t>
      </w:r>
    </w:p>
    <w:p>
      <w:pPr>
        <w:pStyle w:val="BodyText"/>
        <w:spacing w:before="305" w:line="357" w:lineRule="exact"/>
        <w:rPr>
          <w:sz w:val="25"/>
          <w:szCs w:val="25"/>
        </w:rPr>
      </w:pPr>
      <w:r>
        <w:rPr>
          <w:sz w:val="25"/>
          <w:szCs w:val="25"/>
          <w:b/>
          <w:bCs/>
          <w:spacing w:val="-2"/>
          <w:position w:val="4"/>
        </w:rPr>
        <w:t>5.Future</w:t>
      </w:r>
      <w:r>
        <w:rPr>
          <w:sz w:val="25"/>
          <w:szCs w:val="25"/>
          <w:b/>
          <w:bCs/>
          <w:spacing w:val="35"/>
          <w:position w:val="4"/>
        </w:rPr>
        <w:t xml:space="preserve"> </w:t>
      </w:r>
      <w:r>
        <w:rPr>
          <w:sz w:val="25"/>
          <w:szCs w:val="25"/>
          <w:b/>
          <w:bCs/>
          <w:spacing w:val="-2"/>
          <w:position w:val="4"/>
        </w:rPr>
        <w:t>Changes</w:t>
      </w:r>
      <w:r>
        <w:rPr>
          <w:sz w:val="25"/>
          <w:szCs w:val="25"/>
          <w:b/>
          <w:bCs/>
          <w:spacing w:val="25"/>
          <w:position w:val="4"/>
        </w:rPr>
        <w:t xml:space="preserve"> </w:t>
      </w:r>
      <w:r>
        <w:rPr>
          <w:sz w:val="25"/>
          <w:szCs w:val="25"/>
          <w:b/>
          <w:bCs/>
          <w:spacing w:val="-2"/>
          <w:position w:val="4"/>
        </w:rPr>
        <w:t>in</w:t>
      </w:r>
      <w:r>
        <w:rPr>
          <w:sz w:val="25"/>
          <w:szCs w:val="25"/>
          <w:b/>
          <w:bCs/>
          <w:spacing w:val="18"/>
          <w:w w:val="101"/>
          <w:position w:val="4"/>
        </w:rPr>
        <w:t xml:space="preserve"> </w:t>
      </w:r>
      <w:r>
        <w:rPr>
          <w:sz w:val="25"/>
          <w:szCs w:val="25"/>
          <w:b/>
          <w:bCs/>
          <w:spacing w:val="-2"/>
          <w:position w:val="4"/>
        </w:rPr>
        <w:t>Consumption</w:t>
      </w:r>
      <w:r>
        <w:rPr>
          <w:sz w:val="25"/>
          <w:szCs w:val="25"/>
          <w:b/>
          <w:bCs/>
          <w:spacing w:val="25"/>
          <w:position w:val="4"/>
        </w:rPr>
        <w:t xml:space="preserve"> </w:t>
      </w:r>
      <w:r>
        <w:rPr>
          <w:sz w:val="25"/>
          <w:szCs w:val="25"/>
          <w:b/>
          <w:bCs/>
          <w:spacing w:val="-2"/>
          <w:position w:val="4"/>
        </w:rPr>
        <w:t>Habits(to 2050)</w:t>
      </w:r>
    </w:p>
    <w:p>
      <w:pPr>
        <w:pStyle w:val="BodyText"/>
        <w:ind w:left="489" w:right="327" w:hanging="130"/>
        <w:spacing w:before="147" w:line="320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·Technology:Robots(companions    by    2050),digital    health/telemedicine;pandemic</w:t>
      </w:r>
      <w:r>
        <w:rPr>
          <w:sz w:val="25"/>
          <w:szCs w:val="25"/>
          <w:spacing w:val="9"/>
        </w:rPr>
        <w:t xml:space="preserve"> </w:t>
      </w:r>
      <w:r>
        <w:rPr>
          <w:sz w:val="25"/>
          <w:szCs w:val="25"/>
          <w:spacing w:val="-1"/>
        </w:rPr>
        <w:t>accelerated</w:t>
      </w:r>
      <w:r>
        <w:rPr>
          <w:sz w:val="25"/>
          <w:szCs w:val="25"/>
          <w:spacing w:val="15"/>
        </w:rPr>
        <w:t xml:space="preserve">  </w:t>
      </w:r>
      <w:r>
        <w:rPr>
          <w:sz w:val="25"/>
          <w:szCs w:val="25"/>
          <w:spacing w:val="-1"/>
        </w:rPr>
        <w:t>adoption.</w:t>
      </w:r>
    </w:p>
    <w:p>
      <w:pPr>
        <w:pStyle w:val="BodyText"/>
        <w:ind w:left="359"/>
        <w:spacing w:before="183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·Health   Trends:</w:t>
      </w:r>
      <w:r>
        <w:rPr>
          <w:sz w:val="25"/>
          <w:szCs w:val="25"/>
          <w:spacing w:val="-2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Preventive</w:t>
      </w:r>
      <w:r>
        <w:rPr>
          <w:sz w:val="25"/>
          <w:szCs w:val="25"/>
          <w:spacing w:val="36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focus;heal</w:t>
      </w:r>
      <w:r>
        <w:rPr>
          <w:sz w:val="25"/>
          <w:szCs w:val="25"/>
          <w:spacing w:val="-2"/>
          <w:position w:val="4"/>
        </w:rPr>
        <w:t>thier</w:t>
      </w:r>
      <w:r>
        <w:rPr>
          <w:sz w:val="25"/>
          <w:szCs w:val="25"/>
          <w:spacing w:val="39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elderly</w:t>
      </w:r>
      <w:r>
        <w:rPr>
          <w:sz w:val="25"/>
          <w:szCs w:val="25"/>
          <w:spacing w:val="4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sustain  leisure.</w:t>
      </w:r>
    </w:p>
    <w:p>
      <w:pPr>
        <w:pStyle w:val="BodyText"/>
        <w:ind w:left="359"/>
        <w:spacing w:before="219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·Family</w:t>
      </w:r>
      <w:r>
        <w:rPr>
          <w:sz w:val="25"/>
          <w:szCs w:val="25"/>
          <w:spacing w:val="17"/>
          <w:position w:val="4"/>
        </w:rPr>
        <w:t xml:space="preserve">   </w:t>
      </w:r>
      <w:r>
        <w:rPr>
          <w:sz w:val="25"/>
          <w:szCs w:val="25"/>
          <w:spacing w:val="-1"/>
          <w:position w:val="4"/>
        </w:rPr>
        <w:t>Structure:</w:t>
      </w:r>
      <w:r>
        <w:rPr>
          <w:sz w:val="25"/>
          <w:szCs w:val="25"/>
          <w:spacing w:val="-20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More</w:t>
      </w:r>
      <w:r>
        <w:rPr>
          <w:sz w:val="25"/>
          <w:szCs w:val="25"/>
          <w:spacing w:val="57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solitary</w:t>
      </w:r>
      <w:r>
        <w:rPr>
          <w:sz w:val="25"/>
          <w:szCs w:val="25"/>
          <w:spacing w:val="65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living;</w:t>
      </w:r>
      <w:r>
        <w:rPr>
          <w:sz w:val="25"/>
          <w:szCs w:val="25"/>
          <w:spacing w:val="-2"/>
          <w:position w:val="4"/>
        </w:rPr>
        <w:t>demand</w:t>
      </w:r>
      <w:r>
        <w:rPr>
          <w:sz w:val="25"/>
          <w:szCs w:val="25"/>
          <w:spacing w:val="51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for</w:t>
      </w:r>
      <w:r>
        <w:rPr>
          <w:sz w:val="25"/>
          <w:szCs w:val="25"/>
          <w:spacing w:val="55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community/social</w:t>
      </w:r>
      <w:r>
        <w:rPr>
          <w:sz w:val="25"/>
          <w:szCs w:val="25"/>
          <w:spacing w:val="57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services.</w:t>
      </w:r>
    </w:p>
    <w:p>
      <w:pPr>
        <w:pStyle w:val="BodyText"/>
        <w:ind w:left="489" w:right="319" w:hanging="130"/>
        <w:spacing w:before="188" w:line="318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·Social    Norms/Economic: "Active  aging"promotes  enjoyment;economic</w:t>
      </w:r>
      <w:r>
        <w:rPr>
          <w:sz w:val="25"/>
          <w:szCs w:val="25"/>
          <w:spacing w:val="22"/>
        </w:rPr>
        <w:t xml:space="preserve">  </w:t>
      </w:r>
      <w:r>
        <w:rPr>
          <w:sz w:val="25"/>
          <w:szCs w:val="25"/>
          <w:spacing w:val="-1"/>
        </w:rPr>
        <w:t>pressures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may</w:t>
      </w:r>
      <w:r>
        <w:rPr>
          <w:sz w:val="25"/>
          <w:szCs w:val="25"/>
          <w:spacing w:val="24"/>
        </w:rPr>
        <w:t xml:space="preserve">  </w:t>
      </w:r>
      <w:r>
        <w:rPr>
          <w:sz w:val="25"/>
          <w:szCs w:val="25"/>
          <w:spacing w:val="-1"/>
        </w:rPr>
        <w:t>constrain,but</w:t>
      </w:r>
      <w:r>
        <w:rPr>
          <w:sz w:val="25"/>
          <w:szCs w:val="25"/>
          <w:spacing w:val="27"/>
        </w:rPr>
        <w:t xml:space="preserve">  </w:t>
      </w:r>
      <w:r>
        <w:rPr>
          <w:sz w:val="25"/>
          <w:szCs w:val="25"/>
          <w:spacing w:val="-1"/>
        </w:rPr>
        <w:t>policy(LTCl</w:t>
      </w:r>
      <w:r>
        <w:rPr>
          <w:sz w:val="25"/>
          <w:szCs w:val="25"/>
          <w:spacing w:val="23"/>
          <w:w w:val="101"/>
        </w:rPr>
        <w:t xml:space="preserve">  </w:t>
      </w:r>
      <w:r>
        <w:rPr>
          <w:sz w:val="25"/>
          <w:szCs w:val="25"/>
          <w:spacing w:val="-1"/>
        </w:rPr>
        <w:t>expansions)</w:t>
      </w:r>
      <w:r>
        <w:rPr>
          <w:sz w:val="25"/>
          <w:szCs w:val="25"/>
          <w:spacing w:val="-2"/>
        </w:rPr>
        <w:t>supports.</w:t>
      </w:r>
    </w:p>
    <w:p>
      <w:pPr>
        <w:pStyle w:val="BodyText"/>
        <w:ind w:right="852"/>
        <w:spacing w:before="260" w:line="347" w:lineRule="auto"/>
        <w:rPr>
          <w:sz w:val="25"/>
          <w:szCs w:val="25"/>
        </w:rPr>
      </w:pPr>
      <w:r>
        <w:rPr>
          <w:sz w:val="25"/>
          <w:szCs w:val="25"/>
        </w:rPr>
        <w:t>Overall:Shift  from   essentials  to   quality/enrichment;silver  econ</w:t>
      </w:r>
      <w:r>
        <w:rPr>
          <w:sz w:val="25"/>
          <w:szCs w:val="25"/>
          <w:spacing w:val="-1"/>
        </w:rPr>
        <w:t>omy~¥100+trillion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sustained.</w:t>
      </w:r>
    </w:p>
    <w:p>
      <w:pPr>
        <w:pStyle w:val="BodyText"/>
        <w:spacing w:before="288" w:line="198" w:lineRule="auto"/>
        <w:outlineLvl w:val="3"/>
        <w:rPr>
          <w:sz w:val="25"/>
          <w:szCs w:val="25"/>
        </w:rPr>
      </w:pPr>
      <w:r>
        <w:rPr>
          <w:sz w:val="25"/>
          <w:szCs w:val="25"/>
          <w:b/>
          <w:bCs/>
          <w:spacing w:val="-2"/>
        </w:rPr>
        <w:t>6.Quantitative</w:t>
      </w:r>
      <w:r>
        <w:rPr>
          <w:sz w:val="25"/>
          <w:szCs w:val="25"/>
          <w:b/>
          <w:bCs/>
          <w:spacing w:val="16"/>
        </w:rPr>
        <w:t xml:space="preserve"> </w:t>
      </w:r>
      <w:r>
        <w:rPr>
          <w:sz w:val="25"/>
          <w:szCs w:val="25"/>
          <w:b/>
          <w:bCs/>
          <w:spacing w:val="-2"/>
        </w:rPr>
        <w:t>Market Si</w:t>
      </w:r>
      <w:r>
        <w:rPr>
          <w:sz w:val="25"/>
          <w:szCs w:val="25"/>
          <w:b/>
          <w:bCs/>
          <w:spacing w:val="-3"/>
        </w:rPr>
        <w:t>ze</w:t>
      </w:r>
      <w:r>
        <w:rPr>
          <w:sz w:val="25"/>
          <w:szCs w:val="25"/>
          <w:b/>
          <w:bCs/>
          <w:spacing w:val="18"/>
        </w:rPr>
        <w:t xml:space="preserve"> </w:t>
      </w:r>
      <w:r>
        <w:rPr>
          <w:sz w:val="25"/>
          <w:szCs w:val="25"/>
          <w:b/>
          <w:bCs/>
          <w:spacing w:val="-3"/>
        </w:rPr>
        <w:t>Estimations</w:t>
      </w:r>
    </w:p>
    <w:p>
      <w:pPr>
        <w:pStyle w:val="BodyText"/>
        <w:spacing w:before="203" w:line="341" w:lineRule="exact"/>
        <w:rPr>
          <w:sz w:val="25"/>
          <w:szCs w:val="25"/>
        </w:rPr>
      </w:pPr>
      <w:r>
        <w:rPr>
          <w:sz w:val="25"/>
          <w:szCs w:val="25"/>
          <w:position w:val="2"/>
        </w:rPr>
        <w:t>Linked</w:t>
      </w:r>
      <w:r>
        <w:rPr>
          <w:sz w:val="25"/>
          <w:szCs w:val="25"/>
          <w:spacing w:val="68"/>
          <w:w w:val="101"/>
          <w:position w:val="2"/>
        </w:rPr>
        <w:t xml:space="preserve"> </w:t>
      </w:r>
      <w:r>
        <w:rPr>
          <w:sz w:val="25"/>
          <w:szCs w:val="25"/>
          <w:position w:val="2"/>
        </w:rPr>
        <w:t>to</w:t>
      </w:r>
      <w:r>
        <w:rPr>
          <w:sz w:val="25"/>
          <w:szCs w:val="25"/>
          <w:spacing w:val="1"/>
          <w:position w:val="2"/>
        </w:rPr>
        <w:t xml:space="preserve">  </w:t>
      </w:r>
      <w:r>
        <w:rPr>
          <w:sz w:val="25"/>
          <w:szCs w:val="25"/>
          <w:position w:val="2"/>
        </w:rPr>
        <w:t>population</w:t>
      </w:r>
      <w:r>
        <w:rPr>
          <w:sz w:val="25"/>
          <w:szCs w:val="25"/>
          <w:spacing w:val="1"/>
          <w:position w:val="2"/>
        </w:rPr>
        <w:t>(~36m  2020→</w:t>
      </w:r>
      <w:r>
        <w:rPr>
          <w:sz w:val="25"/>
          <w:szCs w:val="25"/>
          <w:spacing w:val="-52"/>
          <w:position w:val="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"/>
          <w:position w:val="2"/>
        </w:rPr>
        <w:t>~</w:t>
      </w:r>
      <w:r>
        <w:rPr>
          <w:sz w:val="25"/>
          <w:szCs w:val="25"/>
          <w:spacing w:val="1"/>
          <w:position w:val="2"/>
        </w:rPr>
        <w:t>35m</w:t>
      </w:r>
      <w:r>
        <w:rPr>
          <w:sz w:val="25"/>
          <w:szCs w:val="25"/>
          <w:spacing w:val="66"/>
          <w:w w:val="101"/>
          <w:position w:val="2"/>
        </w:rPr>
        <w:t xml:space="preserve"> </w:t>
      </w:r>
      <w:r>
        <w:rPr>
          <w:sz w:val="25"/>
          <w:szCs w:val="25"/>
          <w:spacing w:val="1"/>
          <w:position w:val="2"/>
        </w:rPr>
        <w:t>2050)</w:t>
      </w:r>
      <w:r>
        <w:rPr>
          <w:sz w:val="25"/>
          <w:szCs w:val="25"/>
          <w:position w:val="2"/>
        </w:rPr>
        <w:t>and</w:t>
      </w:r>
      <w:r>
        <w:rPr>
          <w:sz w:val="25"/>
          <w:szCs w:val="25"/>
          <w:spacing w:val="1"/>
          <w:position w:val="2"/>
        </w:rPr>
        <w:t xml:space="preserve">  </w:t>
      </w:r>
      <w:r>
        <w:rPr>
          <w:sz w:val="25"/>
          <w:szCs w:val="25"/>
          <w:position w:val="2"/>
        </w:rPr>
        <w:t>per</w:t>
      </w:r>
      <w:r>
        <w:rPr>
          <w:sz w:val="25"/>
          <w:szCs w:val="25"/>
          <w:spacing w:val="1"/>
          <w:position w:val="2"/>
        </w:rPr>
        <w:t>-</w:t>
      </w:r>
      <w:r>
        <w:rPr>
          <w:sz w:val="25"/>
          <w:szCs w:val="25"/>
          <w:position w:val="2"/>
        </w:rPr>
        <w:t>capita</w:t>
      </w:r>
      <w:r>
        <w:rPr>
          <w:sz w:val="25"/>
          <w:szCs w:val="25"/>
          <w:spacing w:val="1"/>
          <w:position w:val="2"/>
        </w:rPr>
        <w:t xml:space="preserve">  </w:t>
      </w:r>
      <w:r>
        <w:rPr>
          <w:sz w:val="25"/>
          <w:szCs w:val="25"/>
          <w:position w:val="2"/>
        </w:rPr>
        <w:t>trends</w:t>
      </w:r>
      <w:r>
        <w:rPr>
          <w:sz w:val="25"/>
          <w:szCs w:val="25"/>
          <w:spacing w:val="1"/>
          <w:position w:val="2"/>
        </w:rPr>
        <w:t>:</w:t>
      </w:r>
    </w:p>
    <w:p>
      <w:pPr>
        <w:pStyle w:val="BodyText"/>
        <w:ind w:left="489" w:hanging="130"/>
        <w:spacing w:before="199" w:line="320" w:lineRule="auto"/>
        <w:rPr>
          <w:sz w:val="25"/>
          <w:szCs w:val="25"/>
        </w:rPr>
      </w:pPr>
      <w:r>
        <w:rPr>
          <w:sz w:val="25"/>
          <w:szCs w:val="25"/>
        </w:rPr>
        <w:t>·Total  silver  consumption:~¥</w:t>
      </w:r>
      <w:r>
        <w:rPr>
          <w:sz w:val="25"/>
          <w:szCs w:val="25"/>
          <w:spacing w:val="-1"/>
        </w:rPr>
        <w:t>100-120</w:t>
      </w:r>
      <w:r>
        <w:rPr>
          <w:sz w:val="25"/>
          <w:szCs w:val="25"/>
          <w:spacing w:val="10"/>
        </w:rPr>
        <w:t xml:space="preserve">  </w:t>
      </w:r>
      <w:r>
        <w:rPr>
          <w:sz w:val="25"/>
          <w:szCs w:val="25"/>
          <w:spacing w:val="-1"/>
        </w:rPr>
        <w:t>trillion</w:t>
      </w:r>
      <w:r>
        <w:rPr>
          <w:sz w:val="25"/>
          <w:szCs w:val="25"/>
          <w:spacing w:val="17"/>
        </w:rPr>
        <w:t xml:space="preserve">  </w:t>
      </w:r>
      <w:r>
        <w:rPr>
          <w:sz w:val="25"/>
          <w:szCs w:val="25"/>
          <w:spacing w:val="-1"/>
        </w:rPr>
        <w:t>recent;stable/growing   per-capita  offsets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population</w:t>
      </w:r>
      <w:r>
        <w:rPr>
          <w:sz w:val="25"/>
          <w:szCs w:val="25"/>
          <w:spacing w:val="25"/>
        </w:rPr>
        <w:t xml:space="preserve">  </w:t>
      </w:r>
      <w:r>
        <w:rPr>
          <w:sz w:val="25"/>
          <w:szCs w:val="25"/>
          <w:spacing w:val="-2"/>
        </w:rPr>
        <w:t>peak/decline.</w:t>
      </w:r>
    </w:p>
    <w:p>
      <w:pPr>
        <w:pStyle w:val="BodyText"/>
        <w:ind w:left="359"/>
        <w:spacing w:before="193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·Healthcare/LTC:¥40+trillion</w:t>
      </w:r>
      <w:r>
        <w:rPr>
          <w:sz w:val="25"/>
          <w:szCs w:val="25"/>
          <w:spacing w:val="21"/>
          <w:position w:val="4"/>
        </w:rPr>
        <w:t xml:space="preserve">   </w:t>
      </w:r>
      <w:r>
        <w:rPr>
          <w:sz w:val="25"/>
          <w:szCs w:val="25"/>
          <w:spacing w:val="-1"/>
          <w:position w:val="4"/>
        </w:rPr>
        <w:t>dominant,rising</w:t>
      </w:r>
      <w:r>
        <w:rPr>
          <w:sz w:val="25"/>
          <w:szCs w:val="25"/>
          <w:spacing w:val="18"/>
          <w:position w:val="4"/>
        </w:rPr>
        <w:t xml:space="preserve">   </w:t>
      </w:r>
      <w:r>
        <w:rPr>
          <w:sz w:val="25"/>
          <w:szCs w:val="25"/>
          <w:spacing w:val="-1"/>
          <w:position w:val="4"/>
        </w:rPr>
        <w:t>with</w:t>
      </w:r>
      <w:r>
        <w:rPr>
          <w:sz w:val="25"/>
          <w:szCs w:val="25"/>
          <w:spacing w:val="20"/>
          <w:w w:val="101"/>
          <w:position w:val="4"/>
        </w:rPr>
        <w:t xml:space="preserve">   </w:t>
      </w:r>
      <w:r>
        <w:rPr>
          <w:sz w:val="25"/>
          <w:szCs w:val="25"/>
          <w:spacing w:val="-1"/>
          <w:position w:val="4"/>
        </w:rPr>
        <w:t>85+growth.</w:t>
      </w:r>
    </w:p>
    <w:p>
      <w:pPr>
        <w:pStyle w:val="BodyText"/>
        <w:ind w:left="359"/>
        <w:spacing w:before="199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·Lifestyle/Leisure:¥55+trillion    potential    exp</w:t>
      </w:r>
      <w:r>
        <w:rPr>
          <w:sz w:val="25"/>
          <w:szCs w:val="25"/>
          <w:spacing w:val="-2"/>
          <w:position w:val="4"/>
        </w:rPr>
        <w:t>ansion.</w:t>
      </w:r>
    </w:p>
    <w:p>
      <w:pPr>
        <w:pStyle w:val="BodyText"/>
        <w:spacing w:before="269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Projections</w:t>
      </w:r>
      <w:r>
        <w:rPr>
          <w:sz w:val="25"/>
          <w:szCs w:val="25"/>
          <w:spacing w:val="44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conservative</w:t>
      </w:r>
      <w:r>
        <w:rPr>
          <w:sz w:val="25"/>
          <w:szCs w:val="25"/>
          <w:spacing w:val="42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due</w:t>
      </w:r>
      <w:r>
        <w:rPr>
          <w:sz w:val="25"/>
          <w:szCs w:val="25"/>
          <w:spacing w:val="39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to</w:t>
      </w:r>
      <w:r>
        <w:rPr>
          <w:sz w:val="25"/>
          <w:szCs w:val="25"/>
          <w:spacing w:val="50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popul</w:t>
      </w:r>
      <w:r>
        <w:rPr>
          <w:sz w:val="25"/>
          <w:szCs w:val="25"/>
          <w:spacing w:val="-2"/>
          <w:position w:val="4"/>
        </w:rPr>
        <w:t>ation</w:t>
      </w:r>
      <w:r>
        <w:rPr>
          <w:sz w:val="25"/>
          <w:szCs w:val="25"/>
          <w:spacing w:val="42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stabilization.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before="72" w:line="198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4"/>
        </w:rPr>
        <w:t>Conclusion</w:t>
      </w:r>
    </w:p>
    <w:p>
      <w:pPr>
        <w:pStyle w:val="BodyText"/>
        <w:ind w:right="457"/>
        <w:spacing w:before="170" w:line="335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Japan's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1"/>
        </w:rPr>
        <w:t>elderly</w:t>
      </w:r>
      <w:r>
        <w:rPr>
          <w:sz w:val="25"/>
          <w:szCs w:val="25"/>
          <w:spacing w:val="54"/>
          <w:w w:val="101"/>
        </w:rPr>
        <w:t xml:space="preserve"> </w:t>
      </w:r>
      <w:r>
        <w:rPr>
          <w:sz w:val="25"/>
          <w:szCs w:val="25"/>
          <w:spacing w:val="-1"/>
        </w:rPr>
        <w:t>market</w:t>
      </w:r>
      <w:r>
        <w:rPr>
          <w:sz w:val="25"/>
          <w:szCs w:val="25"/>
          <w:spacing w:val="45"/>
          <w:w w:val="101"/>
        </w:rPr>
        <w:t xml:space="preserve"> </w:t>
      </w:r>
      <w:r>
        <w:rPr>
          <w:sz w:val="25"/>
          <w:szCs w:val="25"/>
          <w:spacing w:val="-1"/>
        </w:rPr>
        <w:t>offers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1"/>
        </w:rPr>
        <w:t>resilient</w:t>
      </w:r>
      <w:r>
        <w:rPr>
          <w:sz w:val="25"/>
          <w:szCs w:val="25"/>
          <w:spacing w:val="45"/>
          <w:w w:val="101"/>
        </w:rPr>
        <w:t xml:space="preserve"> </w:t>
      </w:r>
      <w:r>
        <w:rPr>
          <w:sz w:val="25"/>
          <w:szCs w:val="25"/>
          <w:spacing w:val="-1"/>
        </w:rPr>
        <w:t>oppo</w:t>
      </w:r>
      <w:r>
        <w:rPr>
          <w:sz w:val="25"/>
          <w:szCs w:val="25"/>
          <w:spacing w:val="-2"/>
        </w:rPr>
        <w:t>rtunities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2"/>
        </w:rPr>
        <w:t>in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2"/>
        </w:rPr>
        <w:t>health/tech/leisure,buffered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2"/>
        </w:rPr>
        <w:t>by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policy.Challenges:Fiscal</w:t>
      </w:r>
      <w:r>
        <w:rPr>
          <w:sz w:val="25"/>
          <w:szCs w:val="25"/>
          <w:spacing w:val="18"/>
        </w:rPr>
        <w:t xml:space="preserve">  </w:t>
      </w:r>
      <w:r>
        <w:rPr>
          <w:sz w:val="25"/>
          <w:szCs w:val="25"/>
        </w:rPr>
        <w:t>strain</w:t>
      </w:r>
      <w:r>
        <w:rPr>
          <w:sz w:val="25"/>
          <w:szCs w:val="25"/>
          <w:spacing w:val="19"/>
        </w:rPr>
        <w:t xml:space="preserve">  </w:t>
      </w:r>
      <w:r>
        <w:rPr>
          <w:sz w:val="25"/>
          <w:szCs w:val="25"/>
        </w:rPr>
        <w:t>on</w:t>
      </w:r>
      <w:r>
        <w:rPr>
          <w:sz w:val="25"/>
          <w:szCs w:val="25"/>
          <w:spacing w:val="24"/>
        </w:rPr>
        <w:t xml:space="preserve">  </w:t>
      </w:r>
      <w:r>
        <w:rPr>
          <w:sz w:val="25"/>
          <w:szCs w:val="25"/>
        </w:rPr>
        <w:t>LTCl/pensions;oppor</w:t>
      </w:r>
      <w:r>
        <w:rPr>
          <w:sz w:val="25"/>
          <w:szCs w:val="25"/>
          <w:spacing w:val="-1"/>
        </w:rPr>
        <w:t>tunities:Innovation  for</w:t>
      </w:r>
    </w:p>
    <w:p>
      <w:pPr>
        <w:pStyle w:val="BodyText"/>
        <w:spacing w:before="56" w:line="341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independent</w:t>
      </w:r>
      <w:r>
        <w:rPr>
          <w:sz w:val="25"/>
          <w:szCs w:val="25"/>
          <w:spacing w:val="16"/>
          <w:position w:val="4"/>
        </w:rPr>
        <w:t xml:space="preserve">  </w:t>
      </w:r>
      <w:r>
        <w:rPr>
          <w:sz w:val="25"/>
          <w:szCs w:val="25"/>
          <w:spacing w:val="-2"/>
          <w:position w:val="4"/>
        </w:rPr>
        <w:t>living.</w:t>
      </w:r>
    </w:p>
    <w:p>
      <w:pPr>
        <w:spacing w:line="341" w:lineRule="exact"/>
        <w:sectPr>
          <w:pgSz w:w="12240" w:h="15840"/>
          <w:pgMar w:top="1109" w:right="1200" w:bottom="0" w:left="989" w:header="0" w:footer="0" w:gutter="0"/>
        </w:sectPr>
        <w:rPr>
          <w:sz w:val="25"/>
          <w:szCs w:val="25"/>
        </w:rPr>
      </w:pPr>
    </w:p>
    <w:p>
      <w:pPr>
        <w:pStyle w:val="BodyText"/>
        <w:spacing w:before="47" w:line="198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5"/>
        </w:rPr>
        <w:t>Key Citations</w:t>
      </w:r>
    </w:p>
    <w:p>
      <w:pPr>
        <w:pStyle w:val="BodyText"/>
        <w:ind w:left="489" w:right="620" w:hanging="130"/>
        <w:spacing w:before="226" w:line="319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·National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2"/>
        </w:rPr>
        <w:t>Institute</w:t>
      </w:r>
      <w:r>
        <w:rPr>
          <w:sz w:val="25"/>
          <w:szCs w:val="25"/>
          <w:spacing w:val="26"/>
        </w:rPr>
        <w:t xml:space="preserve"> </w:t>
      </w:r>
      <w:r>
        <w:rPr>
          <w:sz w:val="25"/>
          <w:szCs w:val="25"/>
          <w:spacing w:val="-2"/>
        </w:rPr>
        <w:t>of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Population</w:t>
      </w:r>
      <w:r>
        <w:rPr>
          <w:sz w:val="25"/>
          <w:szCs w:val="25"/>
          <w:spacing w:val="26"/>
        </w:rPr>
        <w:t xml:space="preserve"> </w:t>
      </w:r>
      <w:r>
        <w:rPr>
          <w:sz w:val="25"/>
          <w:szCs w:val="25"/>
          <w:spacing w:val="-2"/>
        </w:rPr>
        <w:t>and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2"/>
        </w:rPr>
        <w:t>Social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2"/>
        </w:rPr>
        <w:t>Security</w:t>
      </w:r>
      <w:r>
        <w:rPr>
          <w:sz w:val="25"/>
          <w:szCs w:val="25"/>
          <w:spacing w:val="37"/>
          <w:w w:val="101"/>
        </w:rPr>
        <w:t xml:space="preserve"> </w:t>
      </w:r>
      <w:r>
        <w:rPr>
          <w:sz w:val="25"/>
          <w:szCs w:val="25"/>
          <w:spacing w:val="-2"/>
        </w:rPr>
        <w:t>Research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2"/>
        </w:rPr>
        <w:t>(IPSS)Populati</w:t>
      </w:r>
      <w:r>
        <w:rPr>
          <w:sz w:val="25"/>
          <w:szCs w:val="25"/>
          <w:spacing w:val="-3"/>
        </w:rPr>
        <w:t>on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Projections      2023:</w:t>
      </w:r>
      <w:hyperlink w:history="true" r:id="rId2">
        <w:r>
          <w:rPr>
            <w:sz w:val="25"/>
            <w:szCs w:val="25"/>
          </w:rPr>
          <w:t>https</w:t>
        </w:r>
        <w:r>
          <w:rPr>
            <w:sz w:val="25"/>
            <w:szCs w:val="25"/>
            <w:spacing w:val="-1"/>
          </w:rPr>
          <w:t>://www.ipss.go.jp/pp</w:t>
        </w:r>
      </w:hyperlink>
      <w:r>
        <w:rPr>
          <w:sz w:val="25"/>
          <w:szCs w:val="25"/>
          <w:spacing w:val="-1"/>
        </w:rPr>
        <w:t>-</w:t>
      </w:r>
    </w:p>
    <w:p>
      <w:pPr>
        <w:pStyle w:val="BodyText"/>
        <w:ind w:left="490"/>
        <w:spacing w:before="56" w:line="341" w:lineRule="exact"/>
        <w:rPr>
          <w:sz w:val="25"/>
          <w:szCs w:val="25"/>
        </w:rPr>
      </w:pPr>
      <w:r>
        <w:rPr>
          <w:sz w:val="25"/>
          <w:szCs w:val="25"/>
          <w:position w:val="4"/>
        </w:rPr>
        <w:t>zenkoku/e/zenkoku_e2023/pp2023e_Summary.pdf</w:t>
      </w:r>
    </w:p>
    <w:p>
      <w:pPr>
        <w:pStyle w:val="BodyText"/>
        <w:ind w:left="359"/>
        <w:spacing w:before="219" w:line="340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·Cabinet</w:t>
      </w:r>
      <w:r>
        <w:rPr>
          <w:sz w:val="25"/>
          <w:szCs w:val="25"/>
          <w:spacing w:val="4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Office</w:t>
      </w:r>
      <w:r>
        <w:rPr>
          <w:sz w:val="25"/>
          <w:szCs w:val="25"/>
          <w:spacing w:val="28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Annual</w:t>
      </w:r>
      <w:r>
        <w:rPr>
          <w:sz w:val="25"/>
          <w:szCs w:val="25"/>
          <w:spacing w:val="48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Report</w:t>
      </w:r>
      <w:r>
        <w:rPr>
          <w:sz w:val="25"/>
          <w:szCs w:val="25"/>
          <w:spacing w:val="37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on</w:t>
      </w:r>
      <w:r>
        <w:rPr>
          <w:sz w:val="25"/>
          <w:szCs w:val="25"/>
          <w:spacing w:val="28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Ageing</w:t>
      </w:r>
      <w:r>
        <w:rPr>
          <w:sz w:val="25"/>
          <w:szCs w:val="25"/>
          <w:spacing w:val="40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Society</w:t>
      </w:r>
      <w:r>
        <w:rPr>
          <w:sz w:val="25"/>
          <w:szCs w:val="25"/>
          <w:spacing w:val="36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2024:</w:t>
      </w:r>
    </w:p>
    <w:p>
      <w:pPr>
        <w:pStyle w:val="BodyText"/>
        <w:ind w:left="490"/>
        <w:spacing w:before="69" w:line="341" w:lineRule="exact"/>
        <w:rPr>
          <w:sz w:val="25"/>
          <w:szCs w:val="25"/>
        </w:rPr>
      </w:pPr>
      <w:hyperlink w:history="true" r:id="rId3">
        <w:r>
          <w:rPr>
            <w:sz w:val="25"/>
            <w:szCs w:val="25"/>
            <w:position w:val="4"/>
          </w:rPr>
          <w:t>https://www8.cao.go.jp/kourei/english/annualreport/202</w:t>
        </w:r>
        <w:r>
          <w:rPr>
            <w:sz w:val="25"/>
            <w:szCs w:val="25"/>
            <w:spacing w:val="-1"/>
            <w:position w:val="4"/>
          </w:rPr>
          <w:t>4/pdf/2024.pdf</w:t>
        </w:r>
      </w:hyperlink>
    </w:p>
    <w:p>
      <w:pPr>
        <w:pStyle w:val="BodyText"/>
        <w:ind w:left="489" w:hanging="130"/>
        <w:spacing w:before="199" w:line="322" w:lineRule="auto"/>
        <w:rPr>
          <w:sz w:val="25"/>
          <w:szCs w:val="25"/>
        </w:rPr>
      </w:pPr>
      <w:r>
        <w:rPr>
          <w:sz w:val="25"/>
          <w:szCs w:val="25"/>
        </w:rPr>
        <w:t>·Statista   Japan    Elderly    Statistic</w:t>
      </w:r>
      <w:r>
        <w:rPr>
          <w:sz w:val="25"/>
          <w:szCs w:val="25"/>
          <w:spacing w:val="-1"/>
        </w:rPr>
        <w:t>s:</w:t>
      </w:r>
      <w:hyperlink w:history="true" r:id="rId4">
        <w:r>
          <w:rPr>
            <w:sz w:val="25"/>
            <w:szCs w:val="25"/>
            <w:spacing w:val="-1"/>
          </w:rPr>
          <w:t>https://www.statista.com/statistics/607936/japan</w:t>
        </w:r>
      </w:hyperlink>
      <w:r>
        <w:rPr>
          <w:sz w:val="25"/>
          <w:szCs w:val="25"/>
          <w:spacing w:val="-1"/>
        </w:rPr>
        <w:t>-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forecast-population-age-g</w:t>
      </w:r>
      <w:r>
        <w:rPr>
          <w:sz w:val="25"/>
          <w:szCs w:val="25"/>
          <w:spacing w:val="-1"/>
        </w:rPr>
        <w:t>roup/</w:t>
      </w:r>
    </w:p>
    <w:p>
      <w:pPr>
        <w:pStyle w:val="BodyText"/>
        <w:ind w:left="489" w:right="919" w:hanging="130"/>
        <w:spacing w:before="189" w:line="320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·Nippon.com   Elderly   Consumption    Patterns:</w:t>
      </w:r>
      <w:hyperlink w:history="true" r:id="rId5">
        <w:r>
          <w:rPr>
            <w:sz w:val="25"/>
            <w:szCs w:val="25"/>
            <w:spacing w:val="-1"/>
          </w:rPr>
          <w:t>https://www.nippon.com/e</w:t>
        </w:r>
        <w:r>
          <w:rPr>
            <w:sz w:val="25"/>
            <w:szCs w:val="25"/>
            <w:spacing w:val="-2"/>
          </w:rPr>
          <w:t>n/in</w:t>
        </w:r>
      </w:hyperlink>
      <w:r>
        <w:rPr>
          <w:sz w:val="25"/>
          <w:szCs w:val="25"/>
          <w:spacing w:val="-2"/>
        </w:rPr>
        <w:t>-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depth/a04901/</w:t>
      </w:r>
    </w:p>
    <w:p>
      <w:pPr>
        <w:pStyle w:val="BodyText"/>
        <w:ind w:left="359"/>
        <w:spacing w:before="281" w:line="196" w:lineRule="auto"/>
        <w:rPr>
          <w:sz w:val="25"/>
          <w:szCs w:val="25"/>
        </w:rPr>
      </w:pPr>
      <w:r>
        <w:rPr>
          <w:sz w:val="25"/>
          <w:szCs w:val="25"/>
          <w:spacing w:val="-3"/>
        </w:rPr>
        <w:t>·World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3"/>
        </w:rPr>
        <w:t>Economic</w:t>
      </w:r>
      <w:r>
        <w:rPr>
          <w:sz w:val="25"/>
          <w:szCs w:val="25"/>
          <w:spacing w:val="49"/>
          <w:w w:val="101"/>
        </w:rPr>
        <w:t xml:space="preserve"> </w:t>
      </w:r>
      <w:r>
        <w:rPr>
          <w:sz w:val="25"/>
          <w:szCs w:val="25"/>
          <w:spacing w:val="-3"/>
        </w:rPr>
        <w:t>Forum</w:t>
      </w:r>
      <w:r>
        <w:rPr>
          <w:sz w:val="25"/>
          <w:szCs w:val="25"/>
          <w:spacing w:val="47"/>
          <w:w w:val="101"/>
        </w:rPr>
        <w:t xml:space="preserve"> </w:t>
      </w:r>
      <w:r>
        <w:rPr>
          <w:sz w:val="25"/>
          <w:szCs w:val="25"/>
          <w:spacing w:val="-3"/>
        </w:rPr>
        <w:t>Longevity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3"/>
        </w:rPr>
        <w:t>Econom</w:t>
      </w:r>
      <w:r>
        <w:rPr>
          <w:sz w:val="25"/>
          <w:szCs w:val="25"/>
          <w:spacing w:val="-4"/>
        </w:rPr>
        <w:t>y:</w:t>
      </w:r>
    </w:p>
    <w:p>
      <w:pPr>
        <w:pStyle w:val="BodyText"/>
        <w:ind w:left="490"/>
        <w:spacing w:before="118" w:line="340" w:lineRule="exact"/>
        <w:rPr>
          <w:sz w:val="25"/>
          <w:szCs w:val="25"/>
        </w:rPr>
      </w:pPr>
      <w:hyperlink w:history="true" r:id="rId6">
        <w:r>
          <w:rPr>
            <w:sz w:val="25"/>
            <w:szCs w:val="25"/>
            <w:position w:val="4"/>
          </w:rPr>
          <w:t>https://www.weforum.org/stories/2025/09/jap</w:t>
        </w:r>
        <w:r>
          <w:rPr>
            <w:sz w:val="25"/>
            <w:szCs w:val="25"/>
            <w:spacing w:val="-1"/>
            <w:position w:val="4"/>
          </w:rPr>
          <w:t>ans-longevity-economy/</w:t>
        </w:r>
      </w:hyperlink>
    </w:p>
    <w:p>
      <w:pPr>
        <w:pStyle w:val="BodyText"/>
        <w:ind w:left="359"/>
        <w:spacing w:before="278" w:line="198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·Reuters/Mitsui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2"/>
        </w:rPr>
        <w:t>Reports</w:t>
      </w:r>
      <w:r>
        <w:rPr>
          <w:sz w:val="25"/>
          <w:szCs w:val="25"/>
          <w:spacing w:val="33"/>
          <w:w w:val="101"/>
        </w:rPr>
        <w:t xml:space="preserve"> </w:t>
      </w:r>
      <w:r>
        <w:rPr>
          <w:sz w:val="25"/>
          <w:szCs w:val="25"/>
          <w:spacing w:val="-2"/>
        </w:rPr>
        <w:t>on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2"/>
        </w:rPr>
        <w:t>S</w:t>
      </w:r>
      <w:r>
        <w:rPr>
          <w:sz w:val="25"/>
          <w:szCs w:val="25"/>
          <w:spacing w:val="-3"/>
        </w:rPr>
        <w:t>ilver</w:t>
      </w:r>
      <w:r>
        <w:rPr>
          <w:sz w:val="25"/>
          <w:szCs w:val="25"/>
          <w:spacing w:val="40"/>
          <w:w w:val="101"/>
        </w:rPr>
        <w:t xml:space="preserve"> </w:t>
      </w:r>
      <w:r>
        <w:rPr>
          <w:sz w:val="25"/>
          <w:szCs w:val="25"/>
          <w:spacing w:val="-3"/>
        </w:rPr>
        <w:t>Market</w:t>
      </w:r>
      <w:r>
        <w:rPr>
          <w:sz w:val="25"/>
          <w:szCs w:val="25"/>
          <w:spacing w:val="36"/>
          <w:w w:val="101"/>
        </w:rPr>
        <w:t xml:space="preserve"> </w:t>
      </w:r>
      <w:r>
        <w:rPr>
          <w:sz w:val="25"/>
          <w:szCs w:val="25"/>
          <w:spacing w:val="-3"/>
        </w:rPr>
        <w:t>Size.</w:t>
      </w:r>
    </w:p>
    <w:sectPr>
      <w:pgSz w:w="12240" w:h="15840"/>
      <w:pgMar w:top="1215" w:right="1352" w:bottom="0" w:left="98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hyperlink" Target="https://www.weforum.org/stories/2025/09/japans-longevity-economy/" TargetMode="External"/><Relationship Id="rId5" Type="http://schemas.openxmlformats.org/officeDocument/2006/relationships/hyperlink" Target="https://www.nippon.com/en/in" TargetMode="External"/><Relationship Id="rId4" Type="http://schemas.openxmlformats.org/officeDocument/2006/relationships/hyperlink" Target="https://www.statista.com/statistics/607936/japan" TargetMode="External"/><Relationship Id="rId3" Type="http://schemas.openxmlformats.org/officeDocument/2006/relationships/hyperlink" Target="https://www8.cao.go.jp/kourei/english/annualreport/2024/pdf/2024.pdf" TargetMode="External"/><Relationship Id="rId2" Type="http://schemas.openxmlformats.org/officeDocument/2006/relationships/hyperlink" Target="https://www.ipss.go.jp/pp" TargetMode="Externa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2026-03-15T23:58:09Z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2026-03-15T23:58:10</vt:filetime>
  </property>
  <property fmtid="{D5CDD505-2E9C-101B-9397-08002B2CF9AE}" pid="4" name="UsrData">
    <vt:lpwstr>69b6d70f6314910020303e2awl</vt:lpwstr>
  </property>
</Properties>
</file>