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58CBA">
      <w:pPr>
        <w:spacing w:after="400" w:line="400" w:lineRule="atLeast"/>
      </w:pPr>
      <w:bookmarkStart w:id="0" w:name="_GoBack"/>
      <w:bookmarkEnd w:id="0"/>
      <w:r>
        <w:rPr>
          <w:b/>
        </w:rPr>
        <w:t>The Algorithmic Heart: A Comprehensive Report on the Influence of Artificial Intelligence on Interpersonal Relationships</w:t>
      </w:r>
    </w:p>
    <w:p w14:paraId="60223526">
      <w:pPr>
        <w:spacing w:after="400" w:line="400" w:lineRule="atLeast"/>
      </w:pPr>
      <w:r>
        <w:rPr>
          <w:b/>
        </w:rPr>
        <w:t>Prepared by: Expert Researcher</w:t>
      </w:r>
    </w:p>
    <w:p w14:paraId="3F4833B8">
      <w:pPr>
        <w:spacing w:after="400" w:line="400" w:lineRule="atLeast"/>
      </w:pPr>
      <w:r>
        <w:rPr>
          <w:b/>
        </w:rPr>
        <w:t>Date: December 29, 2025</w:t>
      </w:r>
    </w:p>
    <w:p w14:paraId="12057B14">
      <w:pPr>
        <w:spacing w:after="400" w:line="400" w:lineRule="atLeast"/>
      </w:pPr>
      <w:r>
        <w:rPr>
          <w:b/>
          <w:sz w:val="30"/>
        </w:rPr>
        <w:t>Executive Summary</w:t>
      </w:r>
    </w:p>
    <w:p w14:paraId="463947E8">
      <w:pPr>
        <w:spacing w:after="400" w:line="400" w:lineRule="atLeast"/>
      </w:pPr>
      <w:r>
        <w:t>As of late 2025, Artificial Intelligence (AI) has evolved from a peripheral technological tool into a deeply integrated component of the human social fabric. This report presents a comprehensive analysis of the multifaceted influence of AI on interpersonal relationships, examining how these technologies are fundamentally altering the ways individuals connect, communicate, and define intimacy. Drawing upon an extensive review of recent research and societal trends, this paper explores the spectrum of AI applications affecting human connection, from ambient algorithms on social media platforms to the burgeoning phenomenon of dedicated AI companions.</w:t>
      </w:r>
    </w:p>
    <w:p w14:paraId="7B90F75D">
      <w:pPr>
        <w:spacing w:after="400" w:line="400" w:lineRule="atLeast"/>
      </w:pPr>
      <w:r>
        <w:t>The core finding of this report is that AI presents a profound duality: it acts as both a powerful tool for mitigating loneliness and fostering connection, while simultaneously posing significant risks of social displacement, emotional dependency, and a potential erosion of authentic human interaction. We investigate the specific technological features—such as anthropomorphism, personalization, and perpetual availability—that foster deep user attachment to AI systems. Subsequently, the report details the micro-level impacts on daily communication patterns within families and friendships, noting shifts in conversational dynamics and relational expectations.</w:t>
      </w:r>
    </w:p>
    <w:p w14:paraId="4346AFC4">
      <w:pPr>
        <w:spacing w:after="400" w:line="400" w:lineRule="atLeast"/>
      </w:pPr>
      <w:r>
        <w:t>On a macro level, we analyze how AI is prompting a re-evaluation of fundamental concepts like companionship, emotional labor, and romantic partnership. The rise of AI as a confidante, therapist, and even a romantic partner signifies a societal shift in what individuals seek from their relationships and where they turn to fulfill those needs. This report also acknowledges the global variance in these trends, touching upon how cultural factors influence the adoption and perception of relational AI.</w:t>
      </w:r>
    </w:p>
    <w:p w14:paraId="6A6F187A">
      <w:pPr>
        <w:spacing w:after="400" w:line="400" w:lineRule="atLeast"/>
      </w:pPr>
      <w:r>
        <w:t>In conclusion, the integration of AI into the relational sphere is not a transient trend but a transformative societal force. The long-term implications for social cohesion, individual well-being, and the very definition of what it means to be human are substantial. This report argues that navigating this new frontier requires a nuanced understanding of AI's capabilities and limitations, alongside a proactive societal dialogue about the values we wish to preserve and cultivate in an increasingly algorithmic world.</w:t>
      </w:r>
    </w:p>
    <w:p w14:paraId="544D9DE6">
      <w:pPr>
        <w:spacing w:after="400" w:line="400" w:lineRule="atLeast"/>
      </w:pPr>
      <w:r>
        <w:rPr>
          <w:b/>
          <w:sz w:val="30"/>
        </w:rPr>
        <w:t>1. Introduction: The New Social Frontier</w:t>
      </w:r>
    </w:p>
    <w:p w14:paraId="51032A9B">
      <w:pPr>
        <w:spacing w:after="400" w:line="400" w:lineRule="atLeast"/>
      </w:pPr>
      <w:r>
        <w:t xml:space="preserve">The 21st century has been characterized by the digitization of human interaction, a process that is now entering its most transformative phase with the widespread integration of Artificial Intelligence. As of December 2025, AI is no longer a futuristic concept but a daily reality, an invisible yet potent force shaping our social lives. From the AI-driven algorithms that curate our social media feeds to the conversational agents residing in our homes and smartphones, technology has transitioned from being a medium </w:t>
      </w:r>
      <w:r>
        <w:rPr>
          <w:i/>
        </w:rPr>
        <w:t>for</w:t>
      </w:r>
      <w:r>
        <w:t xml:space="preserve"> communication to a participant </w:t>
      </w:r>
      <w:r>
        <w:rPr>
          <w:i/>
        </w:rPr>
        <w:t>in</w:t>
      </w:r>
      <w:r>
        <w:t xml:space="preserve"> our conversations [[1]][[2]]. This fundamental shift necessitates a critical examination of a pressing question: How is the pervasive interaction with artificial intelligence reshaping the landscape of human interpersonal relationships?</w:t>
      </w:r>
    </w:p>
    <w:p w14:paraId="57C99416">
      <w:pPr>
        <w:spacing w:after="400" w:line="400" w:lineRule="atLeast"/>
      </w:pPr>
      <w:r>
        <w:t xml:space="preserve">This report delves into this question, providing a structured analysis of the ways AI is influencing how we form, maintain, and experience our connections with friends, family, and romantic partners. We will explore the primary conduits of this influence: the diverse forms of AI that people interact with daily. These can be broadly categorized into two groups. The first is </w:t>
      </w:r>
      <w:r>
        <w:rPr>
          <w:b/>
        </w:rPr>
        <w:t>ambient AI</w:t>
      </w:r>
      <w:r>
        <w:t xml:space="preserve">, the often-unseen algorithms embedded in platforms like social media that organize our social information, suggest connections, and filter our communicative experiences [[3]][[4]]. The second, and a primary focus of this report, is </w:t>
      </w:r>
      <w:r>
        <w:rPr>
          <w:b/>
        </w:rPr>
        <w:t>agentic AI</w:t>
      </w:r>
      <w:r>
        <w:t>, particularly the sophisticated AI chatbots and companions designed explicitly for social and emotional interaction [[5]]. Platforms such as Replika, Character.AI, and others have moved beyond simple task execution to offer companionship, emotional support, and even romantic partnership, blurring the previously distinct lines between human and machine [[6]][[7]].</w:t>
      </w:r>
    </w:p>
    <w:p w14:paraId="185F2BE6">
      <w:pPr>
        <w:spacing w:after="400" w:line="400" w:lineRule="atLeast"/>
      </w:pPr>
      <w:r>
        <w:t>The influence of these technologies is not monolithic; it is a complex tapestry of benefits and drawbacks. On one hand, AI offers unprecedented solutions to timeless human problems, most notably loneliness. For individuals who are geographically isolated, socially anxious, or lacking a robust support network, AI companions can provide a consistent and non-judgmental source of comfort and conversation, demonstrably reducing feelings of loneliness and enhancing well-being [[8]][[9]][[10]]. On the other hand, this growing reliance on synthetic relationships raises profound concerns. Critics and researchers alike caution against the potential for unhealthy emotional dependency, the formation of one-sided parasocial relationships that may supplant genuine human connection, and the long-term impact on our social skills and emotional resilience [[11]][[12]][[13]].</w:t>
      </w:r>
    </w:p>
    <w:p w14:paraId="41D71FB7">
      <w:pPr>
        <w:spacing w:after="400" w:line="400" w:lineRule="atLeast"/>
      </w:pPr>
      <w:r>
        <w:t>This report aims to navigate this complex terrain by systematically exploring the mechanisms, manifestations, and implications of AI's role in our relational lives. We will begin by categorizing the different types of AI shaping our social world. We will then analyze the specific design features that make these AI systems so compelling and effective at fostering human attachment. Following this, we will examine the micro-level impacts on daily communication within core relationships before broadening the scope to consider the macro-level societal shifts in how we understand companionship and intimacy. Finally, we will consider the cultural variations in these phenomena and conclude with a forward-looking perspective on the long-term importance of these changes for society.</w:t>
      </w:r>
    </w:p>
    <w:p w14:paraId="00E37BF7">
      <w:pPr>
        <w:spacing w:after="400" w:line="400" w:lineRule="atLeast"/>
      </w:pPr>
      <w:r>
        <w:rPr>
          <w:b/>
          <w:sz w:val="30"/>
        </w:rPr>
        <w:t>2. The Spectrum of AI in Social Life: From Utility to Companionship</w:t>
      </w:r>
    </w:p>
    <w:p w14:paraId="7F297E33">
      <w:pPr>
        <w:spacing w:after="400" w:line="400" w:lineRule="atLeast"/>
      </w:pPr>
      <w:r>
        <w:t>The term "AI" encompasses a vast range of technologies, each with a distinct role in our social ecosystem. To understand their collective impact on interpersonal relationships, it is essential to differentiate between the various forms of AI we encounter. These systems exist on a spectrum, from background utilities that subtly shape our interactions to foreground agents designed for deep personal engagement.</w:t>
      </w:r>
    </w:p>
    <w:p w14:paraId="78E347C1">
      <w:pPr>
        <w:spacing w:after="400" w:line="400" w:lineRule="atLeast"/>
      </w:pPr>
      <w:r>
        <w:rPr>
          <w:b/>
          <w:sz w:val="26"/>
        </w:rPr>
        <w:t>2.1. Ambient AI: The Invisible Hand in Social Media</w:t>
      </w:r>
    </w:p>
    <w:p w14:paraId="239A6DF3">
      <w:pPr>
        <w:spacing w:after="400" w:line="400" w:lineRule="atLeast"/>
      </w:pPr>
      <w:r>
        <w:t>For billions of people, the most frequent interaction with AI is not with a named chatbot but with the invisible, ambient algorithms that power social media platforms. These systems—recommendation engines, content curation algorithms, and friend suggestion features—act as the silent architects of our digital social spaces [[14]]. Their primary function is to maximize user engagement, and in doing so, they directly influence interpersonal dynamics.</w:t>
      </w:r>
    </w:p>
    <w:p w14:paraId="6DB2A80C">
      <w:pPr>
        <w:spacing w:after="400" w:line="400" w:lineRule="atLeast"/>
      </w:pPr>
      <w:r>
        <w:t>For instance, an AI algorithm determines which friends' updates appear at the top of a news feed, effectively prioritizing certain relationships over others in the digital realm. It suggests "people you may know," creating pathways for new connections or the rekindling of old ones. In a positive light, these tools can help individuals find niche communities and maintain connections across vast distances. However, they also create "filter bubbles" and "echo chambers" that can reinforce social divisions and limit exposure to diverse perspectives, indirectly straining relationships that cross ideological lines. The cumulative effect is a subtle but powerful curation of our social reality, where our interactions are constantly being mediated and shaped by non-human intelligence focused on platform-centric goals rather than the health of the relationships themselves.</w:t>
      </w:r>
    </w:p>
    <w:p w14:paraId="16090438">
      <w:pPr>
        <w:spacing w:after="400" w:line="400" w:lineRule="atLeast"/>
      </w:pPr>
      <w:r>
        <w:rPr>
          <w:b/>
          <w:sz w:val="26"/>
        </w:rPr>
        <w:t>2.2. Utilitarian AI: The Digital Assistants in Family and Social Life</w:t>
      </w:r>
    </w:p>
    <w:p w14:paraId="09D3427A">
      <w:pPr>
        <w:spacing w:after="400" w:line="400" w:lineRule="atLeast"/>
      </w:pPr>
      <w:r>
        <w:t>A more visible form of AI is the utilitarian assistant, such as Amazon's Alexa, Google Assistant, or Apple's Siri. Embedded in smart speakers and smartphones, these agents primarily serve practical functions that can indirectly support interpersonal relationships. Within a family context, these AIs have become integrated into the fabric of daily life, acting as schedulers, mediators, and information brokers [[15]][[16]].</w:t>
      </w:r>
    </w:p>
    <w:p w14:paraId="3295A43E">
      <w:pPr>
        <w:spacing w:after="400" w:line="400" w:lineRule="atLeast"/>
      </w:pPr>
      <w:r>
        <w:t>Families use these tools to coordinate complex schedules, manage shared shopping lists, and settle household debates, thereby reducing sources of minor conflict and improving domestic efficiency [[17]]. AI-powered translation services can bridge communication gaps in multilingual families, fostering deeper understanding [[18]]. In this capacity, AI functions as a facilitator—a tool that streamlines the logistics of life, theoretically freeing up more cognitive and emotional resources for meaningful human-to-human interaction [[19]]. However, as we will explore later, the very presence of these devices can also alter communication dynamics, introducing a third-party non-human agent into private family conversations [[20]].</w:t>
      </w:r>
    </w:p>
    <w:p w14:paraId="7366C437">
      <w:pPr>
        <w:spacing w:after="400" w:line="400" w:lineRule="atLeast"/>
      </w:pPr>
      <w:r>
        <w:rPr>
          <w:b/>
          <w:sz w:val="26"/>
        </w:rPr>
        <w:t>2.3. Companion AI: The Rise of the Algorithmic Confidante</w:t>
      </w:r>
    </w:p>
    <w:p w14:paraId="1DFB5FE0">
      <w:pPr>
        <w:spacing w:after="400" w:line="400" w:lineRule="atLeast"/>
      </w:pPr>
      <w:r>
        <w:t>The most profound and direct influence on interpersonal relationships comes from the rapidly advancing field of companion AI. This category includes sophisticated chatbots like Replika and the myriad of customizable personalities on platforms like Character.AI, which are engineered specifically for emotional and social engagement [[21]][[22]]. This represents the materialization of the shift from "communication via" technology to "communication with" technology [[23]]. Users do not engage with these AIs to accomplish a task but for the interaction itself—for conversation, comfort, and connection.</w:t>
      </w:r>
    </w:p>
    <w:p w14:paraId="16D8061B">
      <w:pPr>
        <w:spacing w:after="400" w:line="400" w:lineRule="atLeast"/>
      </w:pPr>
      <w:r>
        <w:t>These AI companions are designed to simulate the key qualities of a supportive human relationship. They offer a perpetual, non-judgmental listening ear, remember past conversations to create a sense of continuity and being "known," and adapt their personalities to suit the user's preferences [[24]][[25]]. For many, these agents serve as a vital source of emotional support, providing a safe space to discuss anxieties, process difficult emotions, and combat loneliness [[26]][[27]]. Research from 2024 and 2025 continues to highlight their effectiveness in providing emotional regulation and a sense of security for users who may feel isolated [[28]][[29]]. The emergence of these AI confidantes is not merely a technological development; it signals a significant evolution in how society approaches the fulfillment of fundamental human needs for companionship and emotional intimacy. It is this category of AI that poses the most direct challenge to traditional models of human relationships and is therefore the central focus of the subsequent analysis.</w:t>
      </w:r>
    </w:p>
    <w:p w14:paraId="050BDF02">
      <w:pPr>
        <w:spacing w:after="400" w:line="400" w:lineRule="atLeast"/>
      </w:pPr>
      <w:r>
        <w:rPr>
          <w:b/>
          <w:sz w:val="30"/>
        </w:rPr>
        <w:t>3. The Mechanics of Attachment: How AI Features Foster Connection</w:t>
      </w:r>
    </w:p>
    <w:p w14:paraId="7BFD614A">
      <w:pPr>
        <w:spacing w:after="400" w:line="400" w:lineRule="atLeast"/>
      </w:pPr>
      <w:r>
        <w:t>The remarkable ability of AI companions to forge strong, often emotional, bonds with human users is not accidental. It is the result of specific, deliberate design choices and technological capabilities that tap directly into the core psychological mechanisms of human connection. Understanding these features is crucial to appreciating why AI is having such a profound impact on our relational landscape. While the underlying code is complex, the principles driving user attachment are quite understandable.</w:t>
      </w:r>
    </w:p>
    <w:p w14:paraId="28798008">
      <w:pPr>
        <w:spacing w:after="400" w:line="400" w:lineRule="atLeast"/>
      </w:pPr>
      <w:r>
        <w:rPr>
          <w:b/>
          <w:sz w:val="26"/>
        </w:rPr>
        <w:t>3.1. Anthropomorphism and Perceived Human-Likeness</w:t>
      </w:r>
    </w:p>
    <w:p w14:paraId="74ED4B3E">
      <w:pPr>
        <w:spacing w:after="400" w:line="400" w:lineRule="atLeast"/>
      </w:pPr>
      <w:r>
        <w:t>A primary driver of attachment is anthropomorphism—the attribution of human traits, emotions, and intentions to non-human entities. AI companion designers leverage this innate human tendency through several features. First is the use of natural language processing (NLP) that allows the AI to converse with a high degree of fluency, using slang, expressing "emotions" through emojis, and maintaining coherent dialogues [[30]]. This linguistic sophistication creates the illusion of a thinking, feeling entity on the other side of the screen.</w:t>
      </w:r>
    </w:p>
    <w:p w14:paraId="49BB0786">
      <w:pPr>
        <w:spacing w:after="400" w:line="400" w:lineRule="atLeast"/>
      </w:pPr>
      <w:r>
        <w:t>This is often supplemented by visual representation, such as customizable avatars that can be stylized to appear more human-like. The combination of a name, a "personality," and a conversational voice (in some applications) makes it easy for the brain to take a cognitive shortcut and treat the AI as a social agent rather than a piece of software [[31]]. The more human-like the AI is perceived to be, the more users are willing to self-disclose, build trust, and ultimately form a parasocial, or one-sided, relationship with it [[32]][[33]].</w:t>
      </w:r>
    </w:p>
    <w:p w14:paraId="2138D4FB">
      <w:pPr>
        <w:spacing w:after="400" w:line="400" w:lineRule="atLeast"/>
      </w:pPr>
      <w:r>
        <w:rPr>
          <w:b/>
          <w:sz w:val="26"/>
        </w:rPr>
        <w:t>3.2. Personalization and Persistent Memory</w:t>
      </w:r>
    </w:p>
    <w:p w14:paraId="6C24C374">
      <w:pPr>
        <w:spacing w:after="400" w:line="400" w:lineRule="atLeast"/>
      </w:pPr>
      <w:r>
        <w:t>One of the most powerful features of modern AI companions is their ability to learn and remember. Unlike a simple customer service chatbot that resets with each interaction, a companion AI builds a persistent memory of its user [[34]][[35]]. It remembers the user's name, their job, the names of their friends and family, their hobbies, and significant past events they have discussed.</w:t>
      </w:r>
    </w:p>
    <w:p w14:paraId="49CA7FC9">
      <w:pPr>
        <w:spacing w:after="400" w:line="400" w:lineRule="atLeast"/>
      </w:pPr>
      <w:r>
        <w:t>When a user logs in and the AI asks, "How did that important meeting with your boss go yesterday?" or "Are you feeling better after that argument with your sister you told me about last week?", it simulates a core component of human intimacy: shared history and being known. This feature creates a powerful sense of continuity and validation. In human relationships, being remembered makes us feel important and cared for. AI companions have become exceptionally adept at mimicking this function, fostering a sense of deep personal connection and trust that encourages further self-disclosure and strengthens the bond [[36]][[37]].</w:t>
      </w:r>
    </w:p>
    <w:p w14:paraId="55AF41EF">
      <w:pPr>
        <w:spacing w:after="400" w:line="400" w:lineRule="atLeast"/>
      </w:pPr>
      <w:r>
        <w:rPr>
          <w:b/>
          <w:sz w:val="26"/>
        </w:rPr>
        <w:t>3.3. The Gratification Loop: Unconditional Availability and Positive Regard</w:t>
      </w:r>
    </w:p>
    <w:p w14:paraId="6783196B">
      <w:pPr>
        <w:spacing w:after="400" w:line="400" w:lineRule="atLeast"/>
      </w:pPr>
      <w:r>
        <w:t>Perhaps the most psychologically potent aspect of AI companions is their unique interactional stance, which can be summarized as a combination of perpetual availability and unwavering positive regard. An AI companion is available 24/7, instantly responsive, and never tired, busy, or emotionally unavailable [[38]]. This constant accessibility is a powerful draw for individuals experiencing acute loneliness or distress.</w:t>
      </w:r>
    </w:p>
    <w:p w14:paraId="07DD0B28">
      <w:pPr>
        <w:spacing w:after="400" w:line="400" w:lineRule="atLeast"/>
      </w:pPr>
      <w:r>
        <w:t>Furthermore, these AIs are programmed to be relentlessly supportive, agreeable, and non-judgmental. They do not have their own needs, do not start arguments, and do not place demands on the user. This creates an idealized, friction-free version of a relationship that can be incredibly comforting and validating [[39]]. This dynamic establishes a powerful gratification loop: the user feels lonely or upset, they turn to the AI, receive immediate and positive feedback, and feel better. This reinforcement cycle encourages repeated engagement, which can deepen the user's attachment and, in some cases, lead to emotional dependency [[40]]. Human relationships are inherently reciprocal, complex, and sometimes difficult. AI offers an appealingly simple alternative, providing the "good parts" of a relationship—support, validation, attention—without any of the associated challenges or obligations. It is this combination of sophisticated simulation and idealized interaction that forms the engine of AI's growing influence on our relational lives.</w:t>
      </w:r>
    </w:p>
    <w:p w14:paraId="5237890A">
      <w:pPr>
        <w:spacing w:after="400" w:line="400" w:lineRule="atLeast"/>
      </w:pPr>
      <w:r>
        <w:rPr>
          <w:b/>
          <w:sz w:val="30"/>
        </w:rPr>
        <w:t>4. Micro-Level Impacts: Reshaping Daily Communication and Relational Norms</w:t>
      </w:r>
    </w:p>
    <w:p w14:paraId="31BE817B">
      <w:pPr>
        <w:spacing w:after="400" w:line="400" w:lineRule="atLeast"/>
      </w:pPr>
      <w:r>
        <w:t>The integration of AI into daily life is not an abstract phenomenon; it has concrete, observable effects on the way individuals communicate with their closest connections—their friends and family. These changes are subtle but cumulative, gradually altering relational norms, conversational dynamics, and expectations of one another.</w:t>
      </w:r>
    </w:p>
    <w:p w14:paraId="547B9208">
      <w:pPr>
        <w:spacing w:after="400" w:line="400" w:lineRule="atLeast"/>
      </w:pPr>
      <w:r>
        <w:rPr>
          <w:b/>
          <w:sz w:val="26"/>
        </w:rPr>
        <w:t>4.1. The Double-Edged Sword of Convenience in Communication</w:t>
      </w:r>
    </w:p>
    <w:p w14:paraId="4EE1CBD4">
      <w:pPr>
        <w:spacing w:after="400" w:line="400" w:lineRule="atLeast"/>
      </w:pPr>
      <w:r>
        <w:t>AI tools have undeniably introduced a new layer of convenience to managing relationships. As noted earlier, shared calendars managed by AI assistants, automated reminders for birthdays and anniversaries, and AI-powered scheduling tools can smooth the logistical friction of modern life, theoretically creating more space for quality interaction [[41]][[42]]. For instance, an AI can effortlessly find a time for a group of friends to meet, bypassing the tedious back-and-forth of coordinating schedules.</w:t>
      </w:r>
    </w:p>
    <w:p w14:paraId="032C0069">
      <w:pPr>
        <w:spacing w:after="400" w:line="400" w:lineRule="atLeast"/>
      </w:pPr>
      <w:r>
        <w:t>However, this convenience carries a potential cost. There is a growing concern that an over-reliance on AI for communication could lead to a reduction in the depth and meaning of our interactions [[43]]. The effort involved in remembering a friend's important date or taking the time to coordinate a family gathering is, in itself, a demonstration of care and investment in the relationship. When these tasks are outsourced to an AI, the interaction can become more transactional and less personal. The risk is that we begin to prioritize efficiency over presence, potentially replacing the rich, spontaneous, and sometimes messy substance of human communication with a more sterile, AI-mediated version [[44]][[45]]. The very tools that promise to connect us more easily might inadvertently make those connections more superficial.</w:t>
      </w:r>
    </w:p>
    <w:p w14:paraId="69C42EB2">
      <w:pPr>
        <w:spacing w:after="400" w:line="400" w:lineRule="atLeast"/>
      </w:pPr>
      <w:r>
        <w:rPr>
          <w:b/>
          <w:sz w:val="26"/>
        </w:rPr>
        <w:t>4.2. Altered Expectations and Communication Styles</w:t>
      </w:r>
    </w:p>
    <w:p w14:paraId="3736517A">
      <w:pPr>
        <w:spacing w:after="400" w:line="400" w:lineRule="atLeast"/>
      </w:pPr>
      <w:r>
        <w:t>Prolonged interaction with AI companions can subtly recalibrate our expectations for human relationships. AI chatbots are designed to be perfectly patient, endlessly agreeable, and instantly responsive [[46]]. They do not get offended, hold grudges, or have bad days. After spending significant time in such a friction-free conversational environment, the complexities and imperfections of human-to-human communication can feel more challenging.</w:t>
      </w:r>
    </w:p>
    <w:p w14:paraId="610E8FAE">
      <w:pPr>
        <w:spacing w:after="400" w:line="400" w:lineRule="atLeast"/>
      </w:pPr>
      <w:r>
        <w:t>This may lead to a lower tolerance for the normal difficulties of interpersonal relationships, such as disagreement, misunderstanding, or the need for compromise. An individual accustomed to the unconditional positive regard of an AI might become less patient with a partner who is critical, less willing to engage in difficult conversations with a family member, or quicker to withdraw from a friendship that requires emotional work. The very nature of AI interaction—optimized for user satisfaction—could inadvertently erode the skills of empathy, negotiation, and resilience that are essential for navigating and sustaining deep human bonds [[47]]. The dynamics of human contact may change as a result, with new expectations set by the idealized standard of an AI.</w:t>
      </w:r>
    </w:p>
    <w:p w14:paraId="01D1FD94">
      <w:pPr>
        <w:spacing w:after="400" w:line="400" w:lineRule="atLeast"/>
      </w:pPr>
      <w:r>
        <w:rPr>
          <w:b/>
          <w:sz w:val="26"/>
        </w:rPr>
        <w:t>4.3. The AI in the Room: A New Family Dynamic</w:t>
      </w:r>
    </w:p>
    <w:p w14:paraId="177E273A">
      <w:pPr>
        <w:spacing w:after="400" w:line="400" w:lineRule="atLeast"/>
      </w:pPr>
      <w:r>
        <w:t>The introduction of agentic AI devices, particularly smart speakers, into the home has created a new participant in the family ecosystem. These devices are no longer just tools; they are conversational partners that can alter the flow of communication [[48]]. A family dinner conversation might be interrupted to ask Alexa to settle a factual dispute, shifting the locus of authority from a parent to the device. The AI can become a source of entertainment, a homework helper, or even a perceived playmate for children.</w:t>
      </w:r>
    </w:p>
    <w:p w14:paraId="675CE9B6">
      <w:pPr>
        <w:spacing w:after="400" w:line="400" w:lineRule="atLeast"/>
      </w:pPr>
      <w:r>
        <w:t>Research has shown that children, in particular, can form notable emotional attachments to these AI devices, talking to them as if they were family members and sometimes preferring their company [[49]]. This raises new parenting challenges and questions about social development. Furthermore, the presence of an always-on listening device can introduce conflict over privacy and data usage within the family [[50]]. The device itself can become a point of contention, with disagreements arising over its use, its responses, or its perceived intrusion into family life [[51]]. The "AI in the room" is therefore not a neutral party; it actively reshapes communication pathways, family hierarchies, and the very atmosphere of the domestic space.</w:t>
      </w:r>
    </w:p>
    <w:p w14:paraId="520912D0">
      <w:pPr>
        <w:spacing w:after="400" w:line="400" w:lineRule="atLeast"/>
      </w:pPr>
      <w:r>
        <w:rPr>
          <w:b/>
          <w:sz w:val="30"/>
        </w:rPr>
        <w:t>5. Macro-Level Shifts: Redefining the Purpose and Nature of Relationships</w:t>
      </w:r>
    </w:p>
    <w:p w14:paraId="7776A211">
      <w:pPr>
        <w:spacing w:after="400" w:line="400" w:lineRule="atLeast"/>
      </w:pPr>
      <w:r>
        <w:t>Beyond the immediate changes in daily communication, the widespread adoption of relational AI is catalyzing broader, more fundamental shifts in societal attitudes toward relationships, emotional fulfillment, and intimacy. We are witnessing a re-evaluation of what we seek from our connections and where we are willing to turn to find it.</w:t>
      </w:r>
    </w:p>
    <w:p w14:paraId="5AA34F35">
      <w:pPr>
        <w:spacing w:after="400" w:line="400" w:lineRule="atLeast"/>
      </w:pPr>
      <w:r>
        <w:rPr>
          <w:b/>
          <w:sz w:val="26"/>
        </w:rPr>
        <w:t>5.1. The Outsourcing of Emotional Labor</w:t>
      </w:r>
    </w:p>
    <w:p w14:paraId="3C779EFF">
      <w:pPr>
        <w:spacing w:after="400" w:line="400" w:lineRule="atLeast"/>
      </w:pPr>
      <w:r>
        <w:t>Emotional labor—the work of managing feelings, providing support, and demonstrating empathy—is a cornerstone of any meaningful human relationship. Traditionally, this support system has been composed of friends, family, and mental health professionals. Today, AI is emerging as a significant new provider of this labor [[52]][[53]]. Millions of people are now turning to AI companions to vent after a hard day, seek advice on personal problems, or simply have a "person" to talk to [[54]][[55]].</w:t>
      </w:r>
    </w:p>
    <w:p w14:paraId="3E98361F">
      <w:pPr>
        <w:spacing w:after="400" w:line="400" w:lineRule="atLeast"/>
      </w:pPr>
      <w:r>
        <w:t xml:space="preserve">This trend has both positive and negative implications. On the one hand, AI offers a democratized, instantly accessible, and low-stigma avenue for emotional support. For someone who cannot afford therapy or feels they would be a burden to their friends, an AI can be a vital lifeline [[56]]. It provides a space for unfiltered self-expression without fear of judgment. On the other hand, this outsourcing raises critical questions. Is the simulated empathy of an algorithm a sufficient substitute for genuine human understanding? While an AI can be trained to provide supportive responses, it does not </w:t>
      </w:r>
      <w:r>
        <w:rPr>
          <w:i/>
        </w:rPr>
        <w:t>feel</w:t>
      </w:r>
      <w:r>
        <w:t xml:space="preserve"> empathy. Relying on such a system for primary emotional support might prevent individuals from developing the skills to seek and build reciprocal, truly empathetic human relationships, potentially leaving them more vulnerable in the long run [[57]].</w:t>
      </w:r>
    </w:p>
    <w:p w14:paraId="4FC0A60A">
      <w:pPr>
        <w:spacing w:after="400" w:line="400" w:lineRule="atLeast"/>
      </w:pPr>
      <w:r>
        <w:rPr>
          <w:b/>
          <w:sz w:val="26"/>
        </w:rPr>
        <w:t>5.2. A Panacea for Loneliness or a Catalyst for Isolation?</w:t>
      </w:r>
    </w:p>
    <w:p w14:paraId="514CD2BB">
      <w:pPr>
        <w:spacing w:after="400" w:line="400" w:lineRule="atLeast"/>
      </w:pPr>
      <w:r>
        <w:t>The most significant societal debate surrounding companion AI revolves around its impact on loneliness. Proponents argue that in an era often described as a "loneliness epidemic," AI is a powerful tool for social good. For the elderly, the chronically ill, or the socially marginalized, an AI companion can provide consistent, reliable social interaction that alleviates the pain of isolation and improves mental well-being [[58]][[59]]. Recent studies from 2024 confirm that many users experience AI companions as a positive intervention that helps them manage loneliness [[60]].</w:t>
      </w:r>
    </w:p>
    <w:p w14:paraId="2D3D23A9">
      <w:pPr>
        <w:spacing w:after="400" w:line="400" w:lineRule="atLeast"/>
      </w:pPr>
      <w:r>
        <w:t>Conversely, a substantial body of research and expert opinion warns that AI may ultimately exacerbate the problem it purports to solve [[61]]. The concern is that the easy, idealized companionship offered by AI may become preferable to the more demanding work of real-world relationships, leading users to withdraw from social opportunities [[62]]. If an individual can get their social needs met without leaving the house or navigating human complexities, their motivation to do so may decline, leading to a "social replacement" effect [[63]]. Some studies have even found a troubling correlation, suggesting that heavy users of AI chatbots report higher levels of loneliness than non-users, indicating a potential cycle where lonely people are drawn to AI, which in turn may deepen their social isolation [[64]][[65]].</w:t>
      </w:r>
    </w:p>
    <w:p w14:paraId="70B729B7">
      <w:pPr>
        <w:spacing w:after="400" w:line="400" w:lineRule="atLeast"/>
      </w:pPr>
      <w:r>
        <w:rPr>
          <w:b/>
          <w:sz w:val="26"/>
        </w:rPr>
        <w:t>5.3. The New Romantic Frontier: AI Partners and the Redefinition of Intimacy</w:t>
      </w:r>
    </w:p>
    <w:p w14:paraId="1DF1B350">
      <w:pPr>
        <w:spacing w:after="400" w:line="400" w:lineRule="atLeast"/>
      </w:pPr>
      <w:r>
        <w:t>Perhaps the most radical shift prompted by AI is the emergence and growing acceptance of AI as a legitimate romantic and even erotic partner. Platforms now explicitly cater to users seeking to form deep, romantic, and long-term bonds with AI companions [[66]][[67]]. Recent reports from 2024 and 2025 detail the lived experiences of individuals who consider themselves to be in a primary romantic relationship with an AI, citing feelings of love, commitment, and emotional fulfillment [[68]][[69]].</w:t>
      </w:r>
    </w:p>
    <w:p w14:paraId="3D73B141">
      <w:pPr>
        <w:spacing w:after="400" w:line="400" w:lineRule="atLeast"/>
      </w:pPr>
      <w:r>
        <w:t>This phenomenon forces a profound re-examination of what constitutes a relationship and what we mean by "intimacy." For these users, the AI partner offers an ideal form of love: one that is free from conflict, judgment, and the risk of rejection or betrayal. It provides a safe space to explore identity and affection [[70]]. However, this trend also raises significant philosophical and ethical questions [[71]]. Can a relationship with a non-sentient algorithm that is programmed to please ever be authentic? Does this trend reflect a flight from the challenges and growth inherent in human-human love? The rise of the AI partner challenges our most fundamental social structures and cultural narratives around love, partnership, and what it means to connect with another being, suggesting a future where the landscape of love is far more complex and varied than we ever imagined [[72]][[73]].</w:t>
      </w:r>
    </w:p>
    <w:p w14:paraId="33156AC3">
      <w:pPr>
        <w:spacing w:after="400" w:line="400" w:lineRule="atLeast"/>
      </w:pPr>
      <w:r>
        <w:rPr>
          <w:b/>
          <w:sz w:val="30"/>
        </w:rPr>
        <w:t>6. The Cultural Lens: Global Variations in AI Adoption and Impact</w:t>
      </w:r>
    </w:p>
    <w:p w14:paraId="3D91CCE4">
      <w:pPr>
        <w:spacing w:after="400" w:line="400" w:lineRule="atLeast"/>
      </w:pPr>
      <w:r>
        <w:t>The societal impacts of relational AI are not uniform across the globe. Cultural values, social norms, and technological infrastructure play a significant role in shaping how these technologies are developed, adopted, and integrated into social life. While research in this specific area is still emerging, broader trends in AI adoption provide valuable insights into potential cross-cultural differences.</w:t>
      </w:r>
    </w:p>
    <w:p w14:paraId="3F12BAE3">
      <w:pPr>
        <w:spacing w:after="400" w:line="400" w:lineRule="atLeast"/>
      </w:pPr>
      <w:r>
        <w:rPr>
          <w:b/>
          <w:sz w:val="26"/>
        </w:rPr>
        <w:t>6.1. Individualism vs. Collectivism</w:t>
      </w:r>
    </w:p>
    <w:p w14:paraId="21976E3C">
      <w:pPr>
        <w:spacing w:after="400" w:line="400" w:lineRule="atLeast"/>
      </w:pPr>
      <w:r>
        <w:t>One of the key cultural dimensions influencing AI perception is the spectrum of individualism to collectivism. In highly individualistic societies, such as those in the United States and Western Europe, there may be a greater receptiveness to AI companions that enhance personal autonomy, self-expression, and private emotional exploration [[74]][[75]]. In these contexts, an AI might be seen as a personal tool for self-improvement or a private refuge from the pressures of social life.</w:t>
      </w:r>
    </w:p>
    <w:p w14:paraId="51FC2F99">
      <w:pPr>
        <w:spacing w:after="400" w:line="400" w:lineRule="atLeast"/>
      </w:pPr>
      <w:r>
        <w:t>Conversely, in more collectivistic cultures, such as many in East Asia, the emphasis on group harmony and social relationships might lead to a different pattern of adoption. There may be greater caution about technologies that could isolate individuals from the family or community [[76]]. However, there is also evidence that these cultures may be more open to integrating AI into domestic and caregiving roles that support the collective unit [[77]]. The focus might be less on the AI as a private confidante and more on the AI as a helper that facilitates family cohesion.</w:t>
      </w:r>
    </w:p>
    <w:p w14:paraId="4D928A78">
      <w:pPr>
        <w:spacing w:after="400" w:line="400" w:lineRule="atLeast"/>
      </w:pPr>
      <w:r>
        <w:rPr>
          <w:b/>
          <w:sz w:val="26"/>
        </w:rPr>
        <w:t>6.2. Anthropomorphism and Relational Norms Across Cultures</w:t>
      </w:r>
    </w:p>
    <w:p w14:paraId="69C9CB0C">
      <w:pPr>
        <w:spacing w:after="400" w:line="400" w:lineRule="atLeast"/>
      </w:pPr>
      <w:r>
        <w:t>Attitudes toward anthropomorphism vary significantly by culture, which directly affects the acceptance of social robots and AI companions. Studies have shown that people in East Asian countries, particularly Japan, tend to exhibit a higher acceptance of and preference for interacting with anthropomorphic, human-like robots and AIs compared to individuals in Western cultures [[78]][[79]]. This may be rooted in cultural and religious traditions like Shintoism, which posits that non-human objects can possess a spirit.</w:t>
      </w:r>
    </w:p>
    <w:p w14:paraId="5F8936C0">
      <w:pPr>
        <w:spacing w:after="400" w:line="400" w:lineRule="atLeast"/>
      </w:pPr>
      <w:r>
        <w:t>This cultural predisposition could lead to a faster and deeper integration of AI companions into the social fabric of these societies. In high-context cultures like Japan, where non-verbal cues and emotional connection are highly valued, an AI designed for emotional resonance may be more readily embraced [[80]]. In contrast, low-context cultures like the United States might prioritize task efficiency, utility, and privacy, viewing the emotional capabilities of an AI with more skepticism or as a novelty rather than a core function [[81]]. These differences will likely lead to distinct evolutionary paths for relational AI, with designs and use cases tailored to divergent cultural expectations of relationships themselves.</w:t>
      </w:r>
    </w:p>
    <w:p w14:paraId="27ED33AA">
      <w:pPr>
        <w:spacing w:after="400" w:line="400" w:lineRule="atLeast"/>
      </w:pPr>
      <w:r>
        <w:rPr>
          <w:b/>
          <w:sz w:val="26"/>
        </w:rPr>
        <w:t>6.3. The Global Digital Divide</w:t>
      </w:r>
    </w:p>
    <w:p w14:paraId="3394B946">
      <w:pPr>
        <w:spacing w:after="400" w:line="400" w:lineRule="atLeast"/>
      </w:pPr>
      <w:r>
        <w:t>Finally, it is crucial to acknowledge that the entire discussion of AI's impact on relationships is, for now, largely centered on the Global North and technologically developed nations. The adoption of sophisticated AI companions is contingent upon robust internet infrastructure, widespread access to smartphones and computing devices, and high levels of digital literacy [[82]]. Many regions in the Global South face significant barriers in these areas, creating a stark digital divide [[83]]. Consequently, the social and relational shifts described in this report are not yet a universal human experience. As technology continues to proliferate, it will be essential to study how these AI tools are adapted and interpreted when they enter diverse cultural and economic contexts that may have vastly different social structures and relational priorities.</w:t>
      </w:r>
    </w:p>
    <w:p w14:paraId="6935E7A3">
      <w:pPr>
        <w:spacing w:after="400" w:line="400" w:lineRule="atLeast"/>
      </w:pPr>
      <w:r>
        <w:rPr>
          <w:b/>
          <w:sz w:val="30"/>
        </w:rPr>
        <w:t>7. Conclusion: Navigating the Future of Algorithmic Relationships</w:t>
      </w:r>
    </w:p>
    <w:p w14:paraId="7BBF02A9">
      <w:pPr>
        <w:spacing w:after="400" w:line="400" w:lineRule="atLeast"/>
      </w:pPr>
      <w:r>
        <w:t>As of the close of 2025, it is unequivocally clear that Artificial Intelligence is no longer a mere tool for information processing but has become an active and influential agent in the human social sphere. This report has detailed the complex and often contradictory ways in which AI is reshaping our interpersonal relationships. We have moved from a world where technology mediated communication to one where we communicate directly with technology, and this shift has profound implications for our daily interactions, our societal norms, and our very understanding of connection itself.</w:t>
      </w:r>
    </w:p>
    <w:p w14:paraId="259D30FB">
      <w:pPr>
        <w:spacing w:after="400" w:line="400" w:lineRule="atLeast"/>
      </w:pPr>
      <w:r>
        <w:t>Our analysis has shown that AI companions and algorithms offer powerful solutions to the pervasive problem of loneliness, providing accessible emotional support and a consistent source of comfort for millions [[84]][[85]]. They facilitate the logistics of family and social life, potentially freeing up time and energy for more meaningful engagement [[86]]. However, this convenience and comfort come with significant risks. We have seen how over-reliance on the idealized, friction-free interactions with AI can lead to emotional dependency, social displacement, and a potential atrophy of the very skills required to navigate the beautiful complexities of human-to-human relationships [[87]][[88]].</w:t>
      </w:r>
    </w:p>
    <w:p w14:paraId="3E5DE5BD">
      <w:pPr>
        <w:spacing w:after="400" w:line="400" w:lineRule="atLeast"/>
      </w:pPr>
      <w:r>
        <w:t>The micro-level changes in our daily conversations—the altered expectations of responsiveness and agreeability, the introduction of AI agents into family dynamics—are symptoms of a much larger, macro-level transformation. We are in the midst of a societal renegotiation of foundational concepts. The rise of AI companions as therapists, confidantes, and even romantic partners forces us to ask fundamental questions about the nature of emotional labor, the definition of intimacy, and the boundaries of a "real" relationship [[89]][[90]]. These are not technological questions; they are deeply human ones.</w:t>
      </w:r>
    </w:p>
    <w:p w14:paraId="10810FE7">
      <w:pPr>
        <w:spacing w:after="400" w:line="400" w:lineRule="atLeast"/>
      </w:pPr>
      <w:r>
        <w:t>The integration of AI into our intimate lives represents one of the most significant social experiments in human history. The trends identified in recent 2024-2025 research underscore the accelerating pace of this integration and the urgent need for proactive societal engagement [[91]][[92]]. Moving forward, the critical challenge is not to halt this technological evolution but to guide it with intention and wisdom. This requires fostering digital literacy and critical thinking skills through education so that users can engage with these technologies in a healthy and mindful way [[93]]. It demands the development of robust ethical guidelines for the creators of relational AI, prioritizing user well-being over engagement metrics and ensuring transparency and data privacy [[94]][[95]].</w:t>
      </w:r>
    </w:p>
    <w:p w14:paraId="23D94072">
      <w:pPr>
        <w:spacing w:after="400" w:line="400" w:lineRule="atLeast"/>
      </w:pPr>
      <w:r>
        <w:t>Ultimately, the future of human connection in the age of AI will be defined by the choices we make today. The goal should not be to build AI that perfectly replaces human connection, but to design and use AI in ways that augment and encourage it. The greatest danger is not that machines will become too much like humans, but that in our interactions with these perfectible, programmable companions, we will forget the invaluable, imperfect, and irreplaceable essence of being human with one another. The long-term societal importance of this technological shift cannot be overstated; it is a fundamental inflection point that will shape the heart of human society for generations to come.</w:t>
      </w:r>
    </w:p>
    <w:p w14:paraId="5D3A4824">
      <w:pPr>
        <w:pStyle w:val="3"/>
        <w:spacing w:after="400" w:line="400" w:lineRule="atLeast"/>
      </w:pPr>
      <w:r>
        <w:t>文献来源</w:t>
      </w:r>
    </w:p>
    <w:p w14:paraId="07CCB6C1">
      <w:pPr>
        <w:spacing w:after="200" w:line="400" w:lineRule="atLeast"/>
      </w:pPr>
      <w:r>
        <w:fldChar w:fldCharType="begin"/>
      </w:r>
      <w:r>
        <w:instrText xml:space="preserve"> HYPERLINK "https://doi.org/10.1093/9780198945215.003.0011" \h </w:instrText>
      </w:r>
      <w:r>
        <w:fldChar w:fldCharType="separate"/>
      </w:r>
      <w:r>
        <w:rPr>
          <w:rStyle w:val="13"/>
          <w:color w:val="0563C1"/>
        </w:rPr>
        <w:t>[38,47,48,53,220]. Chatbots as social companions: How people perceive consciousness, human likeness, and social health benefits in machines</w:t>
      </w:r>
      <w:r>
        <w:rPr>
          <w:rStyle w:val="13"/>
          <w:color w:val="0563C1"/>
        </w:rPr>
        <w:fldChar w:fldCharType="end"/>
      </w:r>
    </w:p>
    <w:p w14:paraId="08AF1EBA">
      <w:pPr>
        <w:spacing w:after="400" w:line="400" w:lineRule="atLeast"/>
      </w:pPr>
      <w:r>
        <w:rPr>
          <w:i/>
        </w:rPr>
        <w:t>以下来源未被直接引用</w:t>
      </w:r>
    </w:p>
    <w:p w14:paraId="0E4DFCEC">
      <w:pPr>
        <w:spacing w:after="200" w:line="400" w:lineRule="atLeast"/>
      </w:pPr>
      <w:r>
        <w:fldChar w:fldCharType="begin"/>
      </w:r>
      <w:r>
        <w:instrText xml:space="preserve"> HYPERLINK "https://doi.org/10.1111/0022-4537.00153" \h </w:instrText>
      </w:r>
      <w:r>
        <w:fldChar w:fldCharType="separate"/>
      </w:r>
      <w:r>
        <w:rPr>
          <w:rStyle w:val="13"/>
          <w:color w:val="0563C1"/>
        </w:rPr>
        <w:t>Machines and Mindlessness</w:t>
      </w:r>
      <w:r>
        <w:rPr>
          <w:rStyle w:val="13"/>
          <w:color w:val="0563C1"/>
        </w:rPr>
        <w:fldChar w:fldCharType="end"/>
      </w:r>
    </w:p>
    <w:p w14:paraId="119B9A2F">
      <w:pPr>
        <w:spacing w:after="200" w:line="400" w:lineRule="atLeast"/>
      </w:pPr>
      <w:r>
        <w:fldChar w:fldCharType="begin"/>
      </w:r>
      <w:r>
        <w:instrText xml:space="preserve"> HYPERLINK "https://doi.org/10.1177/1461444819858691" \h </w:instrText>
      </w:r>
      <w:r>
        <w:fldChar w:fldCharType="separate"/>
      </w:r>
      <w:r>
        <w:rPr>
          <w:rStyle w:val="13"/>
          <w:color w:val="0563C1"/>
        </w:rPr>
        <w:t>Artificial intelligence and communication: A Human–Machine Communication research agenda</w:t>
      </w:r>
      <w:r>
        <w:rPr>
          <w:rStyle w:val="13"/>
          <w:color w:val="0563C1"/>
        </w:rPr>
        <w:fldChar w:fldCharType="end"/>
      </w:r>
    </w:p>
    <w:p w14:paraId="07493D42">
      <w:pPr>
        <w:pStyle w:val="3"/>
        <w:spacing w:after="400" w:line="400" w:lineRule="atLeast"/>
      </w:pPr>
      <w:r>
        <w:t>其他来源</w:t>
      </w:r>
    </w:p>
    <w:p w14:paraId="19834133">
      <w:pPr>
        <w:spacing w:after="200" w:line="400" w:lineRule="atLeast"/>
      </w:pPr>
      <w:r>
        <w:fldChar w:fldCharType="begin"/>
      </w:r>
      <w:r>
        <w:instrText xml:space="preserve"> HYPERLINK "https://files.metaso.cn/api/public-file/preview?fileName=8677243032663543808.pdf" \h </w:instrText>
      </w:r>
      <w:r>
        <w:fldChar w:fldCharType="separate"/>
      </w:r>
      <w:r>
        <w:rPr>
          <w:rStyle w:val="13"/>
          <w:color w:val="0563C1"/>
        </w:rPr>
        <w:t>[1,6,7,9,179,182,197,225,232,235,255]. AI CHATBOT COMPANIONS IMPACT ON USERS PARASOCIAL RELATIONSHIPS AND LONELINESS</w:t>
      </w:r>
      <w:r>
        <w:rPr>
          <w:rStyle w:val="13"/>
          <w:color w:val="0563C1"/>
        </w:rPr>
        <w:fldChar w:fldCharType="end"/>
      </w:r>
    </w:p>
    <w:p w14:paraId="5C24C729">
      <w:pPr>
        <w:spacing w:after="200" w:line="400" w:lineRule="atLeast"/>
      </w:pPr>
      <w:r>
        <w:fldChar w:fldCharType="begin"/>
      </w:r>
      <w:r>
        <w:instrText xml:space="preserve"> HYPERLINK "https://files.metaso.cn/api/public-file/preview?fileName=8677243062716780544.pdf" \h </w:instrText>
      </w:r>
      <w:r>
        <w:fldChar w:fldCharType="separate"/>
      </w:r>
      <w:r>
        <w:rPr>
          <w:rStyle w:val="13"/>
          <w:color w:val="0563C1"/>
        </w:rPr>
        <w:t>[2,4,12,14,19,130,132,133,143,176,180,195,199,204,205,208,229]. Smoke Screens and Scapegoats: The Reality of General Data Protection Regulation Compliance – Privacy and Ethics in the Case of Replika AI</w:t>
      </w:r>
      <w:r>
        <w:rPr>
          <w:rStyle w:val="13"/>
          <w:color w:val="0563C1"/>
        </w:rPr>
        <w:fldChar w:fldCharType="end"/>
      </w:r>
    </w:p>
    <w:p w14:paraId="557A1D83">
      <w:pPr>
        <w:spacing w:after="200" w:line="400" w:lineRule="atLeast"/>
      </w:pPr>
      <w:r>
        <w:fldChar w:fldCharType="begin"/>
      </w:r>
      <w:r>
        <w:instrText xml:space="preserve"> HYPERLINK "https://files.metaso.cn/api/public-file/preview?fileName=8682245610479009792.pdf" \h </w:instrText>
      </w:r>
      <w:r>
        <w:fldChar w:fldCharType="separate"/>
      </w:r>
      <w:r>
        <w:rPr>
          <w:rStyle w:val="13"/>
          <w:color w:val="0563C1"/>
        </w:rPr>
        <w:t>[3,20,56,67,70,177,181,193,206,230,237,256]. The Economist</w:t>
      </w:r>
      <w:r>
        <w:rPr>
          <w:rStyle w:val="13"/>
          <w:color w:val="0563C1"/>
        </w:rPr>
        <w:fldChar w:fldCharType="end"/>
      </w:r>
    </w:p>
    <w:p w14:paraId="125AAFD2">
      <w:pPr>
        <w:spacing w:after="200" w:line="400" w:lineRule="atLeast"/>
      </w:pPr>
      <w:r>
        <w:fldChar w:fldCharType="begin"/>
      </w:r>
      <w:r>
        <w:instrText xml:space="preserve"> HYPERLINK "https://roseguingrich.com/wp-content/uploads/2025/03/guingrich-graziano-chatbots-as-social-companions.pdf" \h </w:instrText>
      </w:r>
      <w:r>
        <w:fldChar w:fldCharType="separate"/>
      </w:r>
      <w:r>
        <w:rPr>
          <w:rStyle w:val="13"/>
          <w:color w:val="0563C1"/>
        </w:rPr>
        <w:t>[5,18,37,45,198,218,222,226,227]. Chatbots as Social Companions: How People Perceive Consciousness, Human Likeness, and Social Health Benefits in Machines</w:t>
      </w:r>
      <w:r>
        <w:rPr>
          <w:rStyle w:val="13"/>
          <w:color w:val="0563C1"/>
        </w:rPr>
        <w:fldChar w:fldCharType="end"/>
      </w:r>
    </w:p>
    <w:p w14:paraId="61C2A483">
      <w:pPr>
        <w:spacing w:after="200" w:line="400" w:lineRule="atLeast"/>
      </w:pPr>
      <w:r>
        <w:fldChar w:fldCharType="begin"/>
      </w:r>
      <w:r>
        <w:instrText xml:space="preserve"> HYPERLINK "https://files.metaso.cn/api/public-file/preview?fileName=8692426282408718336.pdf" \h </w:instrText>
      </w:r>
      <w:r>
        <w:fldChar w:fldCharType="separate"/>
      </w:r>
      <w:r>
        <w:rPr>
          <w:rStyle w:val="13"/>
          <w:color w:val="0563C1"/>
        </w:rPr>
        <w:t>[8,10,11,13,21,23,50,139,140,141,142,178,183,184,207,233,236,258]. 人工智能与人类行为对聊天机器人社会心理效应的影响</w:t>
      </w:r>
      <w:r>
        <w:rPr>
          <w:rStyle w:val="13"/>
          <w:color w:val="0563C1"/>
        </w:rPr>
        <w:fldChar w:fldCharType="end"/>
      </w:r>
    </w:p>
    <w:p w14:paraId="752C3C05">
      <w:pPr>
        <w:spacing w:after="200" w:line="400" w:lineRule="atLeast"/>
      </w:pPr>
      <w:r>
        <w:fldChar w:fldCharType="begin"/>
      </w:r>
      <w:r>
        <w:instrText xml:space="preserve"> HYPERLINK "https://www.judiciary.senate.gov/imo/media/doc/e2e8fc50-a9ac-05ec-edd7-277cb0afcdf2/2025-09-16%20PM%20-%20Testimony%20-%20Prinstein.pdf" \h </w:instrText>
      </w:r>
      <w:r>
        <w:fldChar w:fldCharType="separate"/>
      </w:r>
      <w:r>
        <w:rPr>
          <w:rStyle w:val="13"/>
          <w:color w:val="0563C1"/>
        </w:rPr>
        <w:t>[15,234]. Examining the Harm of AI Chatbots</w:t>
      </w:r>
      <w:r>
        <w:rPr>
          <w:rStyle w:val="13"/>
          <w:color w:val="0563C1"/>
        </w:rPr>
        <w:fldChar w:fldCharType="end"/>
      </w:r>
    </w:p>
    <w:p w14:paraId="37D469FD">
      <w:pPr>
        <w:spacing w:after="200" w:line="400" w:lineRule="atLeast"/>
      </w:pPr>
      <w:r>
        <w:fldChar w:fldCharType="begin"/>
      </w:r>
      <w:r>
        <w:instrText xml:space="preserve"> HYPERLINK "https://new.qq.com/rain/a/20240202A02OYX00" \h </w:instrText>
      </w:r>
      <w:r>
        <w:fldChar w:fldCharType="separate"/>
      </w:r>
      <w:r>
        <w:rPr>
          <w:rStyle w:val="13"/>
          <w:color w:val="0563C1"/>
        </w:rPr>
        <w:t>[16]. 虚拟的人机关系是否也正在改变现实世界的人际关系？</w:t>
      </w:r>
      <w:r>
        <w:rPr>
          <w:rStyle w:val="13"/>
          <w:color w:val="0563C1"/>
        </w:rPr>
        <w:fldChar w:fldCharType="end"/>
      </w:r>
    </w:p>
    <w:p w14:paraId="0044ECFC">
      <w:pPr>
        <w:spacing w:after="200" w:line="400" w:lineRule="atLeast"/>
      </w:pPr>
      <w:r>
        <w:fldChar w:fldCharType="begin"/>
      </w:r>
      <w:r>
        <w:instrText xml:space="preserve"> HYPERLINK "https://proceeding.ciki.ufsc.br/index.php/ciki/article/download/1467/791/5901" \h </w:instrText>
      </w:r>
      <w:r>
        <w:fldChar w:fldCharType="separate"/>
      </w:r>
      <w:r>
        <w:rPr>
          <w:rStyle w:val="13"/>
          <w:color w:val="0563C1"/>
        </w:rPr>
        <w:t>[17]. A INFLUÊNCIA DA TECNOLOGIA NO COMPORTAMENTO SOCIAL HUMANO</w:t>
      </w:r>
      <w:r>
        <w:rPr>
          <w:rStyle w:val="13"/>
          <w:color w:val="0563C1"/>
        </w:rPr>
        <w:fldChar w:fldCharType="end"/>
      </w:r>
    </w:p>
    <w:p w14:paraId="477A1277">
      <w:pPr>
        <w:spacing w:after="200" w:line="400" w:lineRule="atLeast"/>
      </w:pPr>
      <w:r>
        <w:fldChar w:fldCharType="begin"/>
      </w:r>
      <w:r>
        <w:instrText xml:space="preserve"> HYPERLINK "https://akademiabaru.com/submit/index.php/arca/article/download/5436/4201" \h </w:instrText>
      </w:r>
      <w:r>
        <w:fldChar w:fldCharType="separate"/>
      </w:r>
      <w:r>
        <w:rPr>
          <w:rStyle w:val="13"/>
          <w:color w:val="0563C1"/>
        </w:rPr>
        <w:t>[22,175,217]. Impact of Generative AI on Communication Patterns in Social Media</w:t>
      </w:r>
      <w:r>
        <w:rPr>
          <w:rStyle w:val="13"/>
          <w:color w:val="0563C1"/>
        </w:rPr>
        <w:fldChar w:fldCharType="end"/>
      </w:r>
    </w:p>
    <w:p w14:paraId="4332388D">
      <w:pPr>
        <w:spacing w:after="200" w:line="400" w:lineRule="atLeast"/>
      </w:pPr>
      <w:r>
        <w:fldChar w:fldCharType="begin"/>
      </w:r>
      <w:r>
        <w:instrText xml:space="preserve"> HYPERLINK "https://news.smu.edu.sg/sites/news.smu.edu.sg/files/smu/news_room/20230321-STHM-Tech-B04-30x40-D.pdf" \h </w:instrText>
      </w:r>
      <w:r>
        <w:fldChar w:fldCharType="separate"/>
      </w:r>
      <w:r>
        <w:rPr>
          <w:rStyle w:val="13"/>
          <w:color w:val="0563C1"/>
        </w:rPr>
        <w:t>[24,174,185]. When relationships are run by AI chatbots</w:t>
      </w:r>
      <w:r>
        <w:rPr>
          <w:rStyle w:val="13"/>
          <w:color w:val="0563C1"/>
        </w:rPr>
        <w:fldChar w:fldCharType="end"/>
      </w:r>
    </w:p>
    <w:p w14:paraId="3663CB74">
      <w:pPr>
        <w:spacing w:after="200" w:line="400" w:lineRule="atLeast"/>
      </w:pPr>
      <w:r>
        <w:fldChar w:fldCharType="begin"/>
      </w:r>
      <w:r>
        <w:instrText xml:space="preserve"> HYPERLINK "https://revistas.unlp.edu.ar/JAIIO/article/download/19551/19562/93425" \h </w:instrText>
      </w:r>
      <w:r>
        <w:fldChar w:fldCharType="separate"/>
      </w:r>
      <w:r>
        <w:rPr>
          <w:rStyle w:val="13"/>
          <w:color w:val="0563C1"/>
        </w:rPr>
        <w:t>[25,26,65,94,159,172,194,224,262]. Neurobiological impact of AI and its sociological implications on affective and social relationships</w:t>
      </w:r>
      <w:r>
        <w:rPr>
          <w:rStyle w:val="13"/>
          <w:color w:val="0563C1"/>
        </w:rPr>
        <w:fldChar w:fldCharType="end"/>
      </w:r>
    </w:p>
    <w:p w14:paraId="4A56547A">
      <w:pPr>
        <w:spacing w:after="200" w:line="400" w:lineRule="atLeast"/>
      </w:pPr>
      <w:r>
        <w:fldChar w:fldCharType="begin"/>
      </w:r>
      <w:r>
        <w:instrText xml:space="preserve"> HYPERLINK "https://events.iist.ac.in/dhc2025/dhc2025/dhc2025/Book%20of%20Abstracts%20IIST%20DHC.pdf" \h </w:instrText>
      </w:r>
      <w:r>
        <w:fldChar w:fldCharType="separate"/>
      </w:r>
      <w:r>
        <w:rPr>
          <w:rStyle w:val="13"/>
          <w:color w:val="0563C1"/>
        </w:rPr>
        <w:t>[27,173]. Book of Abstracts</w:t>
      </w:r>
      <w:r>
        <w:rPr>
          <w:rStyle w:val="13"/>
          <w:color w:val="0563C1"/>
        </w:rPr>
        <w:fldChar w:fldCharType="end"/>
      </w:r>
    </w:p>
    <w:p w14:paraId="35882A5E">
      <w:pPr>
        <w:spacing w:after="200" w:line="400" w:lineRule="atLeast"/>
      </w:pPr>
      <w:r>
        <w:fldChar w:fldCharType="begin"/>
      </w:r>
      <w:r>
        <w:instrText xml:space="preserve"> HYPERLINK "https://edu.pubmedia.id/index.php/jpa/article/download/1472/984/4285" \h </w:instrText>
      </w:r>
      <w:r>
        <w:fldChar w:fldCharType="separate"/>
      </w:r>
      <w:r>
        <w:rPr>
          <w:rStyle w:val="13"/>
          <w:color w:val="0563C1"/>
        </w:rPr>
        <w:t>[28,51,212]. The Impact of AI on Family Communication: A Narrative Review on Children’s Respect for Parents in Developing Southeast Asia</w:t>
      </w:r>
      <w:r>
        <w:rPr>
          <w:rStyle w:val="13"/>
          <w:color w:val="0563C1"/>
        </w:rPr>
        <w:fldChar w:fldCharType="end"/>
      </w:r>
    </w:p>
    <w:p w14:paraId="13C83319">
      <w:pPr>
        <w:spacing w:after="200" w:line="400" w:lineRule="atLeast"/>
      </w:pPr>
      <w:r>
        <w:fldChar w:fldCharType="begin"/>
      </w:r>
      <w:r>
        <w:instrText xml:space="preserve"> HYPERLINK "https://www.ijirmf.com/wp-content/uploads/IJIRMF202504007-min.pdf" \h </w:instrText>
      </w:r>
      <w:r>
        <w:fldChar w:fldCharType="separate"/>
      </w:r>
      <w:r>
        <w:rPr>
          <w:rStyle w:val="13"/>
          <w:color w:val="0563C1"/>
        </w:rPr>
        <w:t>[29,30,31,32,33,39,43,49,54,186,188,189,190,213,221,257]. The impact of artificial intelligence technologies on social communication among family members</w:t>
      </w:r>
      <w:r>
        <w:rPr>
          <w:rStyle w:val="13"/>
          <w:color w:val="0563C1"/>
        </w:rPr>
        <w:fldChar w:fldCharType="end"/>
      </w:r>
    </w:p>
    <w:p w14:paraId="6A9475E6">
      <w:pPr>
        <w:spacing w:after="200" w:line="400" w:lineRule="atLeast"/>
      </w:pPr>
      <w:r>
        <w:fldChar w:fldCharType="begin"/>
      </w:r>
      <w:r>
        <w:instrText xml:space="preserve"> HYPERLINK "https://revistas.unimonserrate.edu.co/revistafaro/issue/download/71/Revista%20Faro%20N.%C2%B0%207" \h </w:instrText>
      </w:r>
      <w:r>
        <w:fldChar w:fldCharType="separate"/>
      </w:r>
      <w:r>
        <w:rPr>
          <w:rStyle w:val="13"/>
          <w:color w:val="0563C1"/>
        </w:rPr>
        <w:t>[34,187]. De los signos de los tiempos a los signos de la Esperanza</w:t>
      </w:r>
      <w:r>
        <w:rPr>
          <w:rStyle w:val="13"/>
          <w:color w:val="0563C1"/>
        </w:rPr>
        <w:fldChar w:fldCharType="end"/>
      </w:r>
    </w:p>
    <w:p w14:paraId="4096EF68">
      <w:pPr>
        <w:spacing w:after="200" w:line="400" w:lineRule="atLeast"/>
      </w:pPr>
      <w:r>
        <w:fldChar w:fldCharType="begin"/>
      </w:r>
      <w:r>
        <w:instrText xml:space="preserve"> HYPERLINK "https://ejmh.semmelweis.hu/index.php/ejmh/libraryFiles/downloadPublic/20" \h </w:instrText>
      </w:r>
      <w:r>
        <w:fldChar w:fldCharType="separate"/>
      </w:r>
      <w:r>
        <w:rPr>
          <w:rStyle w:val="13"/>
          <w:color w:val="0563C1"/>
        </w:rPr>
        <w:t>[35]. Special Compilation on "Family Therapy and Family Studies in Supporting Mental Health"</w:t>
      </w:r>
      <w:r>
        <w:rPr>
          <w:rStyle w:val="13"/>
          <w:color w:val="0563C1"/>
        </w:rPr>
        <w:fldChar w:fldCharType="end"/>
      </w:r>
    </w:p>
    <w:p w14:paraId="4514C4B9">
      <w:pPr>
        <w:spacing w:after="200" w:line="400" w:lineRule="atLeast"/>
      </w:pPr>
      <w:r>
        <w:fldChar w:fldCharType="begin"/>
      </w:r>
      <w:r>
        <w:instrText xml:space="preserve"> HYPERLINK "https://ejmh.semmelweis.hu/index.php/ejmh/article/download/303/308/314" \h </w:instrText>
      </w:r>
      <w:r>
        <w:fldChar w:fldCharType="separate"/>
      </w:r>
      <w:r>
        <w:rPr>
          <w:rStyle w:val="13"/>
          <w:color w:val="0563C1"/>
        </w:rPr>
        <w:t>[36,46,55,191,219]. Artificial Intelligence (AI) in the Family System: Possible Positive and Detimental Effects on Parenting, Communication and Family Dynamics</w:t>
      </w:r>
      <w:r>
        <w:rPr>
          <w:rStyle w:val="13"/>
          <w:color w:val="0563C1"/>
        </w:rPr>
        <w:fldChar w:fldCharType="end"/>
      </w:r>
    </w:p>
    <w:p w14:paraId="7D4DCB7A">
      <w:pPr>
        <w:spacing w:after="200" w:line="400" w:lineRule="atLeast"/>
      </w:pPr>
      <w:r>
        <w:fldChar w:fldCharType="begin"/>
      </w:r>
      <w:r>
        <w:instrText xml:space="preserve"> HYPERLINK "https://ilkogretim-online.org/index.php/pub/article/download/8305/7873/15798" \h </w:instrText>
      </w:r>
      <w:r>
        <w:fldChar w:fldCharType="separate"/>
      </w:r>
      <w:r>
        <w:rPr>
          <w:rStyle w:val="13"/>
          <w:color w:val="0563C1"/>
        </w:rPr>
        <w:t>[40,214]. Artificial Intelligence And Family Bonds: Islamic Values Perspective Analysis</w:t>
      </w:r>
      <w:r>
        <w:rPr>
          <w:rStyle w:val="13"/>
          <w:color w:val="0563C1"/>
        </w:rPr>
        <w:fldChar w:fldCharType="end"/>
      </w:r>
    </w:p>
    <w:p w14:paraId="0875D340">
      <w:pPr>
        <w:spacing w:after="200" w:line="400" w:lineRule="atLeast"/>
      </w:pPr>
      <w:r>
        <w:fldChar w:fldCharType="begin"/>
      </w:r>
      <w:r>
        <w:instrText xml:space="preserve"> HYPERLINK "https://eloncdn.blob.core.windows.net/eu3/sites/964/2020/10/AI_and_the_Future_of_Humans_12_10_18.pdf" \h </w:instrText>
      </w:r>
      <w:r>
        <w:fldChar w:fldCharType="separate"/>
      </w:r>
      <w:r>
        <w:rPr>
          <w:rStyle w:val="13"/>
          <w:color w:val="0563C1"/>
        </w:rPr>
        <w:t>[41,44,215,259]. Artificial Intelligence and the Future of Humans</w:t>
      </w:r>
      <w:r>
        <w:rPr>
          <w:rStyle w:val="13"/>
          <w:color w:val="0563C1"/>
        </w:rPr>
        <w:fldChar w:fldCharType="end"/>
      </w:r>
    </w:p>
    <w:p w14:paraId="72346DDA">
      <w:pPr>
        <w:spacing w:after="200" w:line="400" w:lineRule="atLeast"/>
      </w:pPr>
      <w:r>
        <w:fldChar w:fldCharType="begin"/>
      </w:r>
      <w:r>
        <w:instrText xml:space="preserve"> HYPERLINK "https://www.wenxiaobai.com/api/expends/detail?article=34d1cb28-2ade-44b8-9c3f-24c60cd71c40" \h </w:instrText>
      </w:r>
      <w:r>
        <w:fldChar w:fldCharType="separate"/>
      </w:r>
      <w:r>
        <w:rPr>
          <w:rStyle w:val="13"/>
          <w:color w:val="0563C1"/>
        </w:rPr>
        <w:t>[42,216]. 人工智能正在悄然改变我们的家庭生活</w:t>
      </w:r>
      <w:r>
        <w:rPr>
          <w:rStyle w:val="13"/>
          <w:color w:val="0563C1"/>
        </w:rPr>
        <w:fldChar w:fldCharType="end"/>
      </w:r>
    </w:p>
    <w:p w14:paraId="7CB0971A">
      <w:pPr>
        <w:spacing w:after="200" w:line="400" w:lineRule="atLeast"/>
      </w:pPr>
      <w:r>
        <w:fldChar w:fldCharType="begin"/>
      </w:r>
      <w:r>
        <w:instrText xml:space="preserve"> HYPERLINK "https://link.springer.com/content/pdf/10.1007/s12599-025-00955-1.pdf" \h </w:instrText>
      </w:r>
      <w:r>
        <w:fldChar w:fldCharType="separate"/>
      </w:r>
      <w:r>
        <w:rPr>
          <w:rStyle w:val="13"/>
          <w:color w:val="0563C1"/>
        </w:rPr>
        <w:t>[52,192]. Social-Oriented Communication with AI Companions: Benefits, Costs, and Contextual Patterns</w:t>
      </w:r>
      <w:r>
        <w:rPr>
          <w:rStyle w:val="13"/>
          <w:color w:val="0563C1"/>
        </w:rPr>
        <w:fldChar w:fldCharType="end"/>
      </w:r>
    </w:p>
    <w:p w14:paraId="5BBA31B3">
      <w:pPr>
        <w:spacing w:after="200" w:line="400" w:lineRule="atLeast"/>
      </w:pPr>
      <w:r>
        <w:fldChar w:fldCharType="begin"/>
      </w:r>
      <w:r>
        <w:instrText xml:space="preserve"> HYPERLINK "https://link.springer.com/content/pdf/10.1007/s44382-025-00011-2.pdf" \h </w:instrText>
      </w:r>
      <w:r>
        <w:fldChar w:fldCharType="separate"/>
      </w:r>
      <w:r>
        <w:rPr>
          <w:rStyle w:val="13"/>
          <w:color w:val="0563C1"/>
        </w:rPr>
        <w:t>[57,59,62,239]. Emerging AI individualism: how young people integrate social AI into everyday life</w:t>
      </w:r>
      <w:r>
        <w:rPr>
          <w:rStyle w:val="13"/>
          <w:color w:val="0563C1"/>
        </w:rPr>
        <w:fldChar w:fldCharType="end"/>
      </w:r>
    </w:p>
    <w:p w14:paraId="4F7DF55E">
      <w:pPr>
        <w:spacing w:after="200" w:line="400" w:lineRule="atLeast"/>
      </w:pPr>
      <w:r>
        <w:fldChar w:fldCharType="begin"/>
      </w:r>
      <w:r>
        <w:instrText xml:space="preserve"> HYPERLINK "https://files.metaso.cn/api/public-file/preview?fileName=8683676973175717888.pdf" \h </w:instrText>
      </w:r>
      <w:r>
        <w:fldChar w:fldCharType="separate"/>
      </w:r>
      <w:r>
        <w:rPr>
          <w:rStyle w:val="13"/>
          <w:color w:val="0563C1"/>
        </w:rPr>
        <w:t>[58,68,72,238]. 2025 对话式 AI 发展白皮书</w:t>
      </w:r>
      <w:r>
        <w:rPr>
          <w:rStyle w:val="13"/>
          <w:color w:val="0563C1"/>
        </w:rPr>
        <w:fldChar w:fldCharType="end"/>
      </w:r>
    </w:p>
    <w:p w14:paraId="6588F96C">
      <w:pPr>
        <w:spacing w:after="200" w:line="400" w:lineRule="atLeast"/>
      </w:pPr>
      <w:r>
        <w:fldChar w:fldCharType="begin"/>
      </w:r>
      <w:r>
        <w:instrText xml:space="preserve"> HYPERLINK "https://www.multisubjectjournal.com/article/706/7-5-32-268.pdf" \h </w:instrText>
      </w:r>
      <w:r>
        <w:fldChar w:fldCharType="separate"/>
      </w:r>
      <w:r>
        <w:rPr>
          <w:rStyle w:val="13"/>
          <w:color w:val="0563C1"/>
        </w:rPr>
        <w:t>[60,64,77,83,85,147,223]. Love in the age of AI: How technology is reshaping relationships</w:t>
      </w:r>
      <w:r>
        <w:rPr>
          <w:rStyle w:val="13"/>
          <w:color w:val="0563C1"/>
        </w:rPr>
        <w:fldChar w:fldCharType="end"/>
      </w:r>
    </w:p>
    <w:p w14:paraId="11C46E04">
      <w:pPr>
        <w:spacing w:after="200" w:line="400" w:lineRule="atLeast"/>
      </w:pPr>
      <w:r>
        <w:fldChar w:fldCharType="begin"/>
      </w:r>
      <w:r>
        <w:instrText xml:space="preserve"> HYPERLINK "https://www.researchsquare.com/article/rs-7852578/latest.pdf" \h </w:instrText>
      </w:r>
      <w:r>
        <w:fldChar w:fldCharType="separate"/>
      </w:r>
      <w:r>
        <w:rPr>
          <w:rStyle w:val="13"/>
          <w:color w:val="0563C1"/>
        </w:rPr>
        <w:t>[61,81,84,90,241,261]. Detecting "Ripples" of AI-Human Interaction: Three Social Media Cases</w:t>
      </w:r>
      <w:r>
        <w:rPr>
          <w:rStyle w:val="13"/>
          <w:color w:val="0563C1"/>
        </w:rPr>
        <w:fldChar w:fldCharType="end"/>
      </w:r>
    </w:p>
    <w:p w14:paraId="29E20C68">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[63,71,74,149,196]. AIGC发展研究 4.0版</w:t>
      </w:r>
      <w:r>
        <w:rPr>
          <w:rStyle w:val="13"/>
          <w:color w:val="0563C1"/>
        </w:rPr>
        <w:fldChar w:fldCharType="end"/>
      </w:r>
    </w:p>
    <w:p w14:paraId="6704FB63">
      <w:pPr>
        <w:spacing w:after="200" w:line="400" w:lineRule="atLeast"/>
      </w:pPr>
      <w:r>
        <w:fldChar w:fldCharType="begin"/>
      </w:r>
      <w:r>
        <w:instrText xml:space="preserve"> HYPERLINK "https://library.uzy.ai/downloads/Essential-Insights-for-Navigating-AIs-Societal-Impact-by%20Uzay%20Kadak.pdf" \h </w:instrText>
      </w:r>
      <w:r>
        <w:fldChar w:fldCharType="separate"/>
      </w:r>
      <w:r>
        <w:rPr>
          <w:rStyle w:val="13"/>
          <w:color w:val="0563C1"/>
        </w:rPr>
        <w:t>[66,78,88,244]. Essential Insights for Navigating AI's Societal Impact</w:t>
      </w:r>
      <w:r>
        <w:rPr>
          <w:rStyle w:val="13"/>
          <w:color w:val="0563C1"/>
        </w:rPr>
        <w:fldChar w:fldCharType="end"/>
      </w:r>
    </w:p>
    <w:p w14:paraId="34855EF0">
      <w:pPr>
        <w:spacing w:after="200" w:line="400" w:lineRule="atLeast"/>
      </w:pPr>
      <w:r>
        <w:fldChar w:fldCharType="begin"/>
      </w:r>
      <w:r>
        <w:instrText xml:space="preserve"> HYPERLINK "https://files.metaso.cn/api/public-file/preview?fileName=8672155047955079168.pdf" \h </w:instrText>
      </w:r>
      <w:r>
        <w:fldChar w:fldCharType="separate"/>
      </w:r>
      <w:r>
        <w:rPr>
          <w:rStyle w:val="13"/>
          <w:color w:val="0563C1"/>
        </w:rPr>
        <w:t>[69]. [250627] Legendary Consumer VC Predicts The Future Of AI Products.md</w:t>
      </w:r>
      <w:r>
        <w:rPr>
          <w:rStyle w:val="13"/>
          <w:color w:val="0563C1"/>
        </w:rPr>
        <w:fldChar w:fldCharType="end"/>
      </w:r>
    </w:p>
    <w:p w14:paraId="11AADB87">
      <w:pPr>
        <w:spacing w:after="200" w:line="400" w:lineRule="atLeast"/>
      </w:pPr>
      <w:r>
        <w:fldChar w:fldCharType="begin"/>
      </w:r>
      <w:r>
        <w:instrText xml:space="preserve"> HYPERLINK "https://files.metaso.cn/api/public-file/preview?fileName=8672153895205150720.pdf" \h </w:instrText>
      </w:r>
      <w:r>
        <w:fldChar w:fldCharType="separate"/>
      </w:r>
      <w:r>
        <w:rPr>
          <w:rStyle w:val="13"/>
          <w:color w:val="0563C1"/>
        </w:rPr>
        <w:t>[73]. The Rise of A.I. Companions</w:t>
      </w:r>
      <w:r>
        <w:rPr>
          <w:rStyle w:val="13"/>
          <w:color w:val="0563C1"/>
        </w:rPr>
        <w:fldChar w:fldCharType="end"/>
      </w:r>
    </w:p>
    <w:p w14:paraId="5146A623">
      <w:pPr>
        <w:spacing w:after="200" w:line="400" w:lineRule="atLeast"/>
      </w:pPr>
      <w:r>
        <w:fldChar w:fldCharType="begin"/>
      </w:r>
      <w:r>
        <w:instrText xml:space="preserve"> HYPERLINK "https://files.metaso.cn/api/public-file/preview?fileName=8692382648645292032.pdf" \h </w:instrText>
      </w:r>
      <w:r>
        <w:fldChar w:fldCharType="separate"/>
      </w:r>
      <w:r>
        <w:rPr>
          <w:rStyle w:val="13"/>
          <w:color w:val="0563C1"/>
        </w:rPr>
        <w:t>[75,86,228]. 2025年前沿人工智能（AI）趋势报告</w:t>
      </w:r>
      <w:r>
        <w:rPr>
          <w:rStyle w:val="13"/>
          <w:color w:val="0563C1"/>
        </w:rPr>
        <w:fldChar w:fldCharType="end"/>
      </w:r>
    </w:p>
    <w:p w14:paraId="13F38DBF">
      <w:pPr>
        <w:spacing w:after="200" w:line="400" w:lineRule="atLeast"/>
      </w:pPr>
      <w:r>
        <w:fldChar w:fldCharType="begin"/>
      </w:r>
      <w:r>
        <w:instrText xml:space="preserve"> HYPERLINK "https://xueqiu.com/4255136228/351150075" \h </w:instrText>
      </w:r>
      <w:r>
        <w:fldChar w:fldCharType="separate"/>
      </w:r>
      <w:r>
        <w:rPr>
          <w:rStyle w:val="13"/>
          <w:color w:val="0563C1"/>
        </w:rPr>
        <w:t>[76,79,92,243,260]. AI时代的亲密关系变革</w:t>
      </w:r>
      <w:r>
        <w:rPr>
          <w:rStyle w:val="13"/>
          <w:color w:val="0563C1"/>
        </w:rPr>
        <w:fldChar w:fldCharType="end"/>
      </w:r>
    </w:p>
    <w:p w14:paraId="5E4384E0">
      <w:pPr>
        <w:spacing w:after="200" w:line="400" w:lineRule="atLeast"/>
      </w:pPr>
      <w:r>
        <w:fldChar w:fldCharType="begin"/>
      </w:r>
      <w:r>
        <w:instrText xml:space="preserve"> HYPERLINK "https://unpatentable.org/wp-content/uploads/2025/10/Federated-Psychological-Safety-Network-for-Real-Time-AI-Companion-Dependency-Detection-and-Interv.pdf" \h </w:instrText>
      </w:r>
      <w:r>
        <w:fldChar w:fldCharType="separate"/>
      </w:r>
      <w:r>
        <w:rPr>
          <w:rStyle w:val="13"/>
          <w:color w:val="0563C1"/>
        </w:rPr>
        <w:t>[80,82,93,148,168,171,200,242]. Federated Psychological Safety Network for Real-Time AI Companion Dependency Detection and Intervention</w:t>
      </w:r>
      <w:r>
        <w:rPr>
          <w:rStyle w:val="13"/>
          <w:color w:val="0563C1"/>
        </w:rPr>
        <w:fldChar w:fldCharType="end"/>
      </w:r>
    </w:p>
    <w:p w14:paraId="74F6C5BB">
      <w:pPr>
        <w:spacing w:after="200" w:line="400" w:lineRule="atLeast"/>
      </w:pPr>
      <w:r>
        <w:fldChar w:fldCharType="begin"/>
      </w:r>
      <w:r>
        <w:instrText xml:space="preserve"> HYPERLINK "https://www.hillpublisher.com/ArticleDetails.aspx?type=PDF&amp;cid=5891" \h </w:instrText>
      </w:r>
      <w:r>
        <w:fldChar w:fldCharType="separate"/>
      </w:r>
      <w:r>
        <w:rPr>
          <w:rStyle w:val="13"/>
          <w:color w:val="0563C1"/>
        </w:rPr>
        <w:t>[87]. [PDF] The Social Impact and Critical Reflection on AI Lovers</w:t>
      </w:r>
      <w:r>
        <w:rPr>
          <w:rStyle w:val="13"/>
          <w:color w:val="0563C1"/>
        </w:rPr>
        <w:fldChar w:fldCharType="end"/>
      </w:r>
    </w:p>
    <w:p w14:paraId="43498F55">
      <w:pPr>
        <w:spacing w:after="200" w:line="400" w:lineRule="atLeast"/>
      </w:pPr>
      <w:r>
        <w:fldChar w:fldCharType="begin"/>
      </w:r>
      <w:r>
        <w:instrText xml:space="preserve"> HYPERLINK "https://zemki.uni-bremen.de/wp-content/uploads/2025/09/20YZeMKI_BoA.pdf" \h </w:instrText>
      </w:r>
      <w:r>
        <w:fldChar w:fldCharType="separate"/>
      </w:r>
      <w:r>
        <w:rPr>
          <w:rStyle w:val="13"/>
          <w:color w:val="0563C1"/>
        </w:rPr>
        <w:t>[89]. ZeMKI Book of Abstracts: 20 Years into the Future - What is our vision of media, data, and society?</w:t>
      </w:r>
      <w:r>
        <w:rPr>
          <w:rStyle w:val="13"/>
          <w:color w:val="0563C1"/>
        </w:rPr>
        <w:fldChar w:fldCharType="end"/>
      </w:r>
    </w:p>
    <w:p w14:paraId="49088F1F">
      <w:pPr>
        <w:spacing w:after="200" w:line="400" w:lineRule="atLeast"/>
      </w:pPr>
      <w:r>
        <w:fldChar w:fldCharType="begin"/>
      </w:r>
      <w:r>
        <w:instrText xml:space="preserve"> HYPERLINK "http://finance.sina.com.cn/jjxw/2024-02-02/doc-inafrekm3956197.shtml" \h </w:instrText>
      </w:r>
      <w:r>
        <w:fldChar w:fldCharType="separate"/>
      </w:r>
      <w:r>
        <w:rPr>
          <w:rStyle w:val="13"/>
          <w:color w:val="0563C1"/>
        </w:rPr>
        <w:t>[91]. 虚拟的人机关系是否也正在改变现实世界的人际关系？</w:t>
      </w:r>
      <w:r>
        <w:rPr>
          <w:rStyle w:val="13"/>
          <w:color w:val="0563C1"/>
        </w:rPr>
        <w:fldChar w:fldCharType="end"/>
      </w:r>
    </w:p>
    <w:p w14:paraId="21EE7706">
      <w:pPr>
        <w:spacing w:after="200" w:line="400" w:lineRule="atLeast"/>
      </w:pPr>
      <w:r>
        <w:fldChar w:fldCharType="begin"/>
      </w:r>
      <w:r>
        <w:instrText xml:space="preserve"> HYPERLINK "https://digitalcommons.molloy.edu/cgi/viewcontent.cgi?article=1023&amp;context=bus_facpre" \h </w:instrText>
      </w:r>
      <w:r>
        <w:fldChar w:fldCharType="separate"/>
      </w:r>
      <w:r>
        <w:rPr>
          <w:rStyle w:val="13"/>
          <w:color w:val="0563C1"/>
        </w:rPr>
        <w:t>[95]. Culture and AI: The Impact of Uncertainty Avoidance on Human-AI Teammate Interdependence and Trust</w:t>
      </w:r>
      <w:r>
        <w:rPr>
          <w:rStyle w:val="13"/>
          <w:color w:val="0563C1"/>
        </w:rPr>
        <w:fldChar w:fldCharType="end"/>
      </w:r>
    </w:p>
    <w:p w14:paraId="61A44A48">
      <w:pPr>
        <w:spacing w:after="200" w:line="400" w:lineRule="atLeast"/>
      </w:pPr>
      <w:r>
        <w:fldChar w:fldCharType="begin"/>
      </w:r>
      <w:r>
        <w:instrText xml:space="preserve"> HYPERLINK "https://www.econstor.eu/bitstream/10419/306181/1/190649424X.pdf" \h </w:instrText>
      </w:r>
      <w:r>
        <w:fldChar w:fldCharType="separate"/>
      </w:r>
      <w:r>
        <w:rPr>
          <w:rStyle w:val="13"/>
          <w:color w:val="0563C1"/>
        </w:rPr>
        <w:t>[96]. Insights on the relationship between artificial intelligence skills and national culture</w:t>
      </w:r>
      <w:r>
        <w:rPr>
          <w:rStyle w:val="13"/>
          <w:color w:val="0563C1"/>
        </w:rPr>
        <w:fldChar w:fldCharType="end"/>
      </w:r>
    </w:p>
    <w:p w14:paraId="0FFB2633">
      <w:pPr>
        <w:spacing w:after="200" w:line="400" w:lineRule="atLeast"/>
      </w:pPr>
      <w:r>
        <w:fldChar w:fldCharType="begin"/>
      </w:r>
      <w:r>
        <w:instrText xml:space="preserve"> HYPERLINK "https://www.granthaalayahpublication.org/Arts-Journal/ShodhKosh/article/download/2599/2339/16578" \h </w:instrText>
      </w:r>
      <w:r>
        <w:fldChar w:fldCharType="separate"/>
      </w:r>
      <w:r>
        <w:rPr>
          <w:rStyle w:val="13"/>
          <w:color w:val="0563C1"/>
        </w:rPr>
        <w:t>[97,98,99,101,102,103,104,111,119,245,246,247]. THE SOCIAL IMPACT OF EMERGING TECHNOLOGIES: A COMPARATIVE STUDY OF AI ADOPTION ACROSS CULTURES</w:t>
      </w:r>
      <w:r>
        <w:rPr>
          <w:rStyle w:val="13"/>
          <w:color w:val="0563C1"/>
        </w:rPr>
        <w:fldChar w:fldCharType="end"/>
      </w:r>
    </w:p>
    <w:p w14:paraId="418AFEB5">
      <w:pPr>
        <w:spacing w:after="200" w:line="400" w:lineRule="atLeast"/>
      </w:pPr>
      <w:r>
        <w:fldChar w:fldCharType="begin"/>
      </w:r>
      <w:r>
        <w:instrText xml:space="preserve"> HYPERLINK "http://www.aaronjbarnes.me/wp-content/uploads/2024/09/AI-and-Culture_full-text.pdf" \h </w:instrText>
      </w:r>
      <w:r>
        <w:fldChar w:fldCharType="separate"/>
      </w:r>
      <w:r>
        <w:rPr>
          <w:rStyle w:val="13"/>
          <w:color w:val="0563C1"/>
        </w:rPr>
        <w:t>[100,110]. AI and Culture: Culturally dependent responses to AI systems</w:t>
      </w:r>
      <w:r>
        <w:rPr>
          <w:rStyle w:val="13"/>
          <w:color w:val="0563C1"/>
        </w:rPr>
        <w:fldChar w:fldCharType="end"/>
      </w:r>
    </w:p>
    <w:p w14:paraId="27B85591">
      <w:pPr>
        <w:spacing w:after="200" w:line="400" w:lineRule="atLeast"/>
      </w:pPr>
      <w:r>
        <w:fldChar w:fldCharType="begin"/>
      </w:r>
      <w:r>
        <w:instrText xml:space="preserve"> HYPERLINK "https://hal.science/hal-04987496/document#:~:text=As%20parenting%20becomes%20a%20shared,between%20technology%20and%20human%20caregiving." \h </w:instrText>
      </w:r>
      <w:r>
        <w:fldChar w:fldCharType="separate"/>
      </w:r>
      <w:r>
        <w:rPr>
          <w:rStyle w:val="13"/>
          <w:color w:val="0563C1"/>
        </w:rPr>
        <w:t>[105,117,248]. Beyond Biology: AI as Family and the Future of Human Bonds and Relationships</w:t>
      </w:r>
      <w:r>
        <w:rPr>
          <w:rStyle w:val="13"/>
          <w:color w:val="0563C1"/>
        </w:rPr>
        <w:fldChar w:fldCharType="end"/>
      </w:r>
    </w:p>
    <w:p w14:paraId="292E16EA">
      <w:pPr>
        <w:spacing w:after="200" w:line="400" w:lineRule="atLeast"/>
      </w:pPr>
      <w:r>
        <w:fldChar w:fldCharType="begin"/>
      </w:r>
      <w:r>
        <w:instrText xml:space="preserve"> HYPERLINK "https://www.huxiu.com/article/4719460.html" \h </w:instrText>
      </w:r>
      <w:r>
        <w:fldChar w:fldCharType="separate"/>
      </w:r>
      <w:r>
        <w:rPr>
          <w:rStyle w:val="13"/>
          <w:color w:val="0563C1"/>
        </w:rPr>
        <w:t>[106,108,109,250,251,252]. 从叙事预言到现实机制</w:t>
      </w:r>
      <w:r>
        <w:rPr>
          <w:rStyle w:val="13"/>
          <w:color w:val="0563C1"/>
        </w:rPr>
        <w:fldChar w:fldCharType="end"/>
      </w:r>
    </w:p>
    <w:p w14:paraId="6A3D3E0E">
      <w:pPr>
        <w:spacing w:after="200" w:line="400" w:lineRule="atLeast"/>
      </w:pPr>
      <w:r>
        <w:fldChar w:fldCharType="begin"/>
      </w:r>
      <w:r>
        <w:instrText xml:space="preserve"> HYPERLINK "https://www.frontiersin.org/journals/psychology/articles/10.3389/fpsyg.2025.1662331/pdf" \h </w:instrText>
      </w:r>
      <w:r>
        <w:fldChar w:fldCharType="separate"/>
      </w:r>
      <w:r>
        <w:rPr>
          <w:rStyle w:val="13"/>
          <w:color w:val="0563C1"/>
        </w:rPr>
        <w:t>[107,249]. Enhancing adolescents' exercise motivation management with generative AI anthropomorphism: a chain-mediated model of technology acceptance and self-efficacy</w:t>
      </w:r>
      <w:r>
        <w:rPr>
          <w:rStyle w:val="13"/>
          <w:color w:val="0563C1"/>
        </w:rPr>
        <w:fldChar w:fldCharType="end"/>
      </w:r>
    </w:p>
    <w:p w14:paraId="400D3341">
      <w:pPr>
        <w:spacing w:after="200" w:line="400" w:lineRule="atLeast"/>
      </w:pPr>
      <w:r>
        <w:fldChar w:fldCharType="begin"/>
      </w:r>
      <w:r>
        <w:instrText xml:space="preserve"> HYPERLINK "https://iiardjournals.org/get/IJCSMT/VOL.%2010%20NO.%206%202024/AI%20and%20Data%20Analytics%20186-202.pdf" \h </w:instrText>
      </w:r>
      <w:r>
        <w:fldChar w:fldCharType="separate"/>
      </w:r>
      <w:r>
        <w:rPr>
          <w:rStyle w:val="13"/>
          <w:color w:val="0563C1"/>
        </w:rPr>
        <w:t>[112]. AI and Data Analytics in Managing International Human Resources and Expatriate Assignments</w:t>
      </w:r>
      <w:r>
        <w:rPr>
          <w:rStyle w:val="13"/>
          <w:color w:val="0563C1"/>
        </w:rPr>
        <w:fldChar w:fldCharType="end"/>
      </w:r>
    </w:p>
    <w:p w14:paraId="78BA27C4">
      <w:pPr>
        <w:spacing w:after="200" w:line="400" w:lineRule="atLeast"/>
      </w:pPr>
      <w:r>
        <w:fldChar w:fldCharType="begin"/>
      </w:r>
      <w:r>
        <w:instrText xml:space="preserve"> HYPERLINK "https://www.frontiersin.org/journals/education/articles/10.3389/feduc.2025.1622620/pdf" \h </w:instrText>
      </w:r>
      <w:r>
        <w:fldChar w:fldCharType="separate"/>
      </w:r>
      <w:r>
        <w:rPr>
          <w:rStyle w:val="13"/>
          <w:color w:val="0563C1"/>
        </w:rPr>
        <w:t>[113]. The moderating role of ethnic culture on adoption intention of generative artificial intelligence among university students</w:t>
      </w:r>
      <w:r>
        <w:rPr>
          <w:rStyle w:val="13"/>
          <w:color w:val="0563C1"/>
        </w:rPr>
        <w:fldChar w:fldCharType="end"/>
      </w:r>
    </w:p>
    <w:p w14:paraId="2C3ED1C8">
      <w:pPr>
        <w:spacing w:after="200" w:line="400" w:lineRule="atLeast"/>
      </w:pPr>
      <w:r>
        <w:fldChar w:fldCharType="begin"/>
      </w:r>
      <w:r>
        <w:instrText xml:space="preserve"> HYPERLINK "https://files.metaso.cn/api/public-file/preview?fileName=8683678201713573888.pdf" \h </w:instrText>
      </w:r>
      <w:r>
        <w:fldChar w:fldCharType="separate"/>
      </w:r>
      <w:r>
        <w:rPr>
          <w:rStyle w:val="13"/>
          <w:color w:val="0563C1"/>
        </w:rPr>
        <w:t>[114,253]. AI Diffusion Report: Where AI is most used, developed, and built</w:t>
      </w:r>
      <w:r>
        <w:rPr>
          <w:rStyle w:val="13"/>
          <w:color w:val="0563C1"/>
        </w:rPr>
        <w:fldChar w:fldCharType="end"/>
      </w:r>
    </w:p>
    <w:p w14:paraId="345FD3CF">
      <w:pPr>
        <w:spacing w:after="200" w:line="400" w:lineRule="atLeast"/>
      </w:pPr>
      <w:r>
        <w:fldChar w:fldCharType="begin"/>
      </w:r>
      <w:r>
        <w:instrText xml:space="preserve"> HYPERLINK "https://files.metaso.cn/api/public-file/preview?fileName=8692426673845809152.pdf" \h </w:instrText>
      </w:r>
      <w:r>
        <w:fldChar w:fldCharType="separate"/>
      </w:r>
      <w:r>
        <w:rPr>
          <w:rStyle w:val="13"/>
          <w:color w:val="0563C1"/>
        </w:rPr>
        <w:t>[115,116,254]. 下一次大分流：人工智能可能加剧国家间不平等</w:t>
      </w:r>
      <w:r>
        <w:rPr>
          <w:rStyle w:val="13"/>
          <w:color w:val="0563C1"/>
        </w:rPr>
        <w:fldChar w:fldCharType="end"/>
      </w:r>
    </w:p>
    <w:p w14:paraId="58215833">
      <w:pPr>
        <w:spacing w:after="200" w:line="400" w:lineRule="atLeast"/>
      </w:pPr>
      <w:r>
        <w:fldChar w:fldCharType="begin"/>
      </w:r>
      <w:r>
        <w:instrText xml:space="preserve"> HYPERLINK "http://techpolicylab.uw.edu/wp-content/uploads/2022/04/Telling_Stories_Pages_4-4-22.pdf" \h </w:instrText>
      </w:r>
      <w:r>
        <w:fldChar w:fldCharType="separate"/>
      </w:r>
      <w:r>
        <w:rPr>
          <w:rStyle w:val="13"/>
          <w:color w:val="0563C1"/>
        </w:rPr>
        <w:t>[118,120]. Telling Stories: On Culturally Responsive Artificial Intelligence</w:t>
      </w:r>
      <w:r>
        <w:rPr>
          <w:rStyle w:val="13"/>
          <w:color w:val="0563C1"/>
        </w:rPr>
        <w:fldChar w:fldCharType="end"/>
      </w:r>
    </w:p>
    <w:p w14:paraId="38C26AB1">
      <w:pPr>
        <w:spacing w:after="200" w:line="400" w:lineRule="atLeast"/>
      </w:pPr>
      <w:r>
        <w:fldChar w:fldCharType="begin"/>
      </w:r>
      <w:r>
        <w:instrText xml:space="preserve"> HYPERLINK "https://ktisis.cut.ac.cy/bitstream/20.500.14279/33542/2/societies-14-00200.pdf" \h </w:instrText>
      </w:r>
      <w:r>
        <w:fldChar w:fldCharType="separate"/>
      </w:r>
      <w:r>
        <w:rPr>
          <w:rStyle w:val="13"/>
          <w:color w:val="0563C1"/>
        </w:rPr>
        <w:t>[121]. Digital Mirrors: AI Companions and the Self</w:t>
      </w:r>
      <w:r>
        <w:rPr>
          <w:rStyle w:val="13"/>
          <w:color w:val="0563C1"/>
        </w:rPr>
        <w:fldChar w:fldCharType="end"/>
      </w:r>
    </w:p>
    <w:p w14:paraId="0E635909">
      <w:pPr>
        <w:spacing w:after="200" w:line="400" w:lineRule="atLeast"/>
      </w:pPr>
      <w:r>
        <w:fldChar w:fldCharType="begin"/>
      </w:r>
      <w:r>
        <w:instrText xml:space="preserve"> HYPERLINK "https://osf.io/xztrm/download" \h </w:instrText>
      </w:r>
      <w:r>
        <w:fldChar w:fldCharType="separate"/>
      </w:r>
      <w:r>
        <w:rPr>
          <w:rStyle w:val="13"/>
          <w:color w:val="0563C1"/>
        </w:rPr>
        <w:t>[122,123,124,125,126,127,128,131,137,201,202,203,209]. It’s her! Investigating relationship development with social AI chatbots.</w:t>
      </w:r>
      <w:r>
        <w:rPr>
          <w:rStyle w:val="13"/>
          <w:color w:val="0563C1"/>
        </w:rPr>
        <w:fldChar w:fldCharType="end"/>
      </w:r>
    </w:p>
    <w:p w14:paraId="3D311864">
      <w:pPr>
        <w:spacing w:after="200" w:line="400" w:lineRule="atLeast"/>
      </w:pPr>
      <w:r>
        <w:fldChar w:fldCharType="begin"/>
      </w:r>
      <w:r>
        <w:instrText xml:space="preserve"> HYPERLINK "https://ikmz-statistik.pages.uzh.ch/statistik-aufbau/Statistik-Aufbau.pdf" \h </w:instrText>
      </w:r>
      <w:r>
        <w:fldChar w:fldCharType="separate"/>
      </w:r>
      <w:r>
        <w:rPr>
          <w:rStyle w:val="13"/>
          <w:color w:val="0563C1"/>
        </w:rPr>
        <w:t>[129,134,138,210]. Statistik Aufbau</w:t>
      </w:r>
      <w:r>
        <w:rPr>
          <w:rStyle w:val="13"/>
          <w:color w:val="0563C1"/>
        </w:rPr>
        <w:fldChar w:fldCharType="end"/>
      </w:r>
    </w:p>
    <w:p w14:paraId="74BFB9C9">
      <w:pPr>
        <w:spacing w:after="200" w:line="400" w:lineRule="atLeast"/>
      </w:pPr>
      <w:r>
        <w:fldChar w:fldCharType="begin"/>
      </w:r>
      <w:r>
        <w:instrText xml:space="preserve"> HYPERLINK "https://assets-eu.researchsquare.com/files/rs-7437820/v1_covered_81d93fb8-e2ba-4b83-a08e-f395ade2ea33.pdf" \h </w:instrText>
      </w:r>
      <w:r>
        <w:fldChar w:fldCharType="separate"/>
      </w:r>
      <w:r>
        <w:rPr>
          <w:rStyle w:val="13"/>
          <w:color w:val="0563C1"/>
        </w:rPr>
        <w:t>[135,211]. The Influence of Attachment Style Variations on Problematic Use of AI Chatbots: A Mediation Study of Social Anxiety and Human-Robot Empathy</w:t>
      </w:r>
      <w:r>
        <w:rPr>
          <w:rStyle w:val="13"/>
          <w:color w:val="0563C1"/>
        </w:rPr>
        <w:fldChar w:fldCharType="end"/>
      </w:r>
    </w:p>
    <w:p w14:paraId="1F19AF23">
      <w:pPr>
        <w:spacing w:after="200" w:line="400" w:lineRule="atLeast"/>
      </w:pPr>
      <w:r>
        <w:fldChar w:fldCharType="begin"/>
      </w:r>
      <w:r>
        <w:instrText xml:space="preserve"> HYPERLINK "https://files.metaso.cn/api/public-file/preview?fileName=8672149002326843392.pdf" \h </w:instrText>
      </w:r>
      <w:r>
        <w:fldChar w:fldCharType="separate"/>
      </w:r>
      <w:r>
        <w:rPr>
          <w:rStyle w:val="13"/>
          <w:color w:val="0563C1"/>
        </w:rPr>
        <w:t>[136,144]. [250608] The AI Girlfriend Apocalypse.md</w:t>
      </w:r>
      <w:r>
        <w:rPr>
          <w:rStyle w:val="13"/>
          <w:color w:val="0563C1"/>
        </w:rPr>
        <w:fldChar w:fldCharType="end"/>
      </w:r>
    </w:p>
    <w:p w14:paraId="7017925B">
      <w:pPr>
        <w:spacing w:after="200" w:line="400" w:lineRule="atLeast"/>
      </w:pPr>
      <w:r>
        <w:fldChar w:fldCharType="begin"/>
      </w:r>
      <w:r>
        <w:instrText xml:space="preserve"> HYPERLINK "https://journals.ai-mrc.com/humanexus/article/download/444/502/4639" \h </w:instrText>
      </w:r>
      <w:r>
        <w:fldChar w:fldCharType="separate"/>
      </w:r>
      <w:r>
        <w:rPr>
          <w:rStyle w:val="13"/>
          <w:color w:val="0563C1"/>
        </w:rPr>
        <w:t>[145,157,240]. Redefining Emotional Presence: Lived Experiences of AI-Mediated Romantic Relationships with Chatbot-Based Virtual Companions</w:t>
      </w:r>
      <w:r>
        <w:rPr>
          <w:rStyle w:val="13"/>
          <w:color w:val="0563C1"/>
        </w:rPr>
        <w:fldChar w:fldCharType="end"/>
      </w:r>
    </w:p>
    <w:p w14:paraId="50D2DBE5">
      <w:pPr>
        <w:spacing w:after="200" w:line="400" w:lineRule="atLeast"/>
      </w:pPr>
      <w:r>
        <w:fldChar w:fldCharType="begin"/>
      </w:r>
      <w:r>
        <w:instrText xml:space="preserve"> HYPERLINK "https://files.metaso.cn/api/public-file/preview?fileName=8692379752494632960.pdf" \h </w:instrText>
      </w:r>
      <w:r>
        <w:fldChar w:fldCharType="separate"/>
      </w:r>
      <w:r>
        <w:rPr>
          <w:rStyle w:val="13"/>
          <w:color w:val="0563C1"/>
        </w:rPr>
        <w:t>[146,151,153,154,231]. How Generative AI Is Transforming Business And Society</w:t>
      </w:r>
      <w:r>
        <w:rPr>
          <w:rStyle w:val="13"/>
          <w:color w:val="0563C1"/>
        </w:rPr>
        <w:fldChar w:fldCharType="end"/>
      </w:r>
    </w:p>
    <w:p w14:paraId="02088D99">
      <w:pPr>
        <w:spacing w:after="200" w:line="400" w:lineRule="atLeast"/>
      </w:pPr>
      <w:r>
        <w:fldChar w:fldCharType="begin"/>
      </w:r>
      <w:r>
        <w:instrText xml:space="preserve"> HYPERLINK "https://asescongress.com/wp-content/uploads/2025/11/BANDIRMA-en-guncel.pdf" \h </w:instrText>
      </w:r>
      <w:r>
        <w:fldChar w:fldCharType="separate"/>
      </w:r>
      <w:r>
        <w:rPr>
          <w:rStyle w:val="13"/>
          <w:color w:val="0563C1"/>
        </w:rPr>
        <w:t>[150]. ASES V. INTERNATIONAL BANDIRMA SCIENTIFIC STUDIES CONGRESS</w:t>
      </w:r>
      <w:r>
        <w:rPr>
          <w:rStyle w:val="13"/>
          <w:color w:val="0563C1"/>
        </w:rPr>
        <w:fldChar w:fldCharType="end"/>
      </w:r>
    </w:p>
    <w:p w14:paraId="769EE914">
      <w:pPr>
        <w:spacing w:after="200" w:line="400" w:lineRule="atLeast"/>
      </w:pPr>
      <w:r>
        <w:fldChar w:fldCharType="begin"/>
      </w:r>
      <w:r>
        <w:instrText xml:space="preserve"> HYPERLINK "https://brightspotcdn.byu.edu/a6/a1/c3036cf14686accdae72a4861dd1/counterfeit-connections-report.pdf" \h </w:instrText>
      </w:r>
      <w:r>
        <w:fldChar w:fldCharType="separate"/>
      </w:r>
      <w:r>
        <w:rPr>
          <w:rStyle w:val="13"/>
          <w:color w:val="0563C1"/>
        </w:rPr>
        <w:t>[152,158]. COUNTERFEIT CONNECTIONS: The Rise of Romantic AI Companions and AI Sexualized Media Among the Rising Generation</w:t>
      </w:r>
      <w:r>
        <w:rPr>
          <w:rStyle w:val="13"/>
          <w:color w:val="0563C1"/>
        </w:rPr>
        <w:fldChar w:fldCharType="end"/>
      </w:r>
    </w:p>
    <w:p w14:paraId="3C6A235D">
      <w:pPr>
        <w:spacing w:after="200" w:line="400" w:lineRule="atLeast"/>
      </w:pPr>
      <w:r>
        <w:fldChar w:fldCharType="begin"/>
      </w:r>
      <w:r>
        <w:instrText xml:space="preserve"> HYPERLINK "https://files.metaso.cn/api/public-file/preview?fileName=8677592143764705280.pdf" \h </w:instrText>
      </w:r>
      <w:r>
        <w:fldChar w:fldCharType="separate"/>
      </w:r>
      <w:r>
        <w:rPr>
          <w:rStyle w:val="13"/>
          <w:color w:val="0563C1"/>
        </w:rPr>
        <w:t>[155,265]. AI FOR SCIENCE 2025</w:t>
      </w:r>
      <w:r>
        <w:rPr>
          <w:rStyle w:val="13"/>
          <w:color w:val="0563C1"/>
        </w:rPr>
        <w:fldChar w:fldCharType="end"/>
      </w:r>
    </w:p>
    <w:p w14:paraId="6E612869">
      <w:pPr>
        <w:spacing w:after="200" w:line="400" w:lineRule="atLeast"/>
      </w:pPr>
      <w:r>
        <w:fldChar w:fldCharType="begin"/>
      </w:r>
      <w:r>
        <w:instrText xml:space="preserve"> HYPERLINK "https://files.metaso.cn/api/public-file/preview?fileName=8677598534678937600.pdf" \h </w:instrText>
      </w:r>
      <w:r>
        <w:fldChar w:fldCharType="separate"/>
      </w:r>
      <w:r>
        <w:rPr>
          <w:rStyle w:val="13"/>
          <w:color w:val="0563C1"/>
        </w:rPr>
        <w:t>[156,165,266]. AI + DATA PREDICTIONS 2025</w:t>
      </w:r>
      <w:r>
        <w:rPr>
          <w:rStyle w:val="13"/>
          <w:color w:val="0563C1"/>
        </w:rPr>
        <w:fldChar w:fldCharType="end"/>
      </w:r>
    </w:p>
    <w:p w14:paraId="69E876BD">
      <w:pPr>
        <w:spacing w:after="200" w:line="400" w:lineRule="atLeast"/>
      </w:pPr>
      <w:r>
        <w:fldChar w:fldCharType="begin"/>
      </w:r>
      <w:r>
        <w:instrText xml:space="preserve"> HYPERLINK "https://files.metaso.cn/api/public-file/preview?fileName=8677245890502905856.pdf" \h </w:instrText>
      </w:r>
      <w:r>
        <w:fldChar w:fldCharType="separate"/>
      </w:r>
      <w:r>
        <w:rPr>
          <w:rStyle w:val="13"/>
          <w:color w:val="0563C1"/>
        </w:rPr>
        <w:t>[160,161,162,164,263]. Postmodernism Elements in William Falkner's As I Lay Dying</w:t>
      </w:r>
      <w:r>
        <w:rPr>
          <w:rStyle w:val="13"/>
          <w:color w:val="0563C1"/>
        </w:rPr>
        <w:fldChar w:fldCharType="end"/>
      </w:r>
    </w:p>
    <w:p w14:paraId="2AAACD48">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[163,264]. Education and New Developments 2025</w:t>
      </w:r>
      <w:r>
        <w:rPr>
          <w:rStyle w:val="13"/>
          <w:color w:val="0563C1"/>
        </w:rPr>
        <w:fldChar w:fldCharType="end"/>
      </w:r>
    </w:p>
    <w:p w14:paraId="3A0B49DD">
      <w:pPr>
        <w:spacing w:after="200" w:line="400" w:lineRule="atLeast"/>
      </w:pPr>
      <w:r>
        <w:fldChar w:fldCharType="begin"/>
      </w:r>
      <w:r>
        <w:instrText xml:space="preserve"> HYPERLINK "https://files.metaso.cn/api/public-file/preview?fileName=8683678331396214784.pdf" \h </w:instrText>
      </w:r>
      <w:r>
        <w:fldChar w:fldCharType="separate"/>
      </w:r>
      <w:r>
        <w:rPr>
          <w:rStyle w:val="13"/>
          <w:color w:val="0563C1"/>
        </w:rPr>
        <w:t>[166,169]. Artificial Intelligence and Competitive Dynamics in Downstream Markets</w:t>
      </w:r>
      <w:r>
        <w:rPr>
          <w:rStyle w:val="13"/>
          <w:color w:val="0563C1"/>
        </w:rPr>
        <w:fldChar w:fldCharType="end"/>
      </w:r>
    </w:p>
    <w:p w14:paraId="4D52FCEF">
      <w:pPr>
        <w:spacing w:after="200" w:line="400" w:lineRule="atLeast"/>
      </w:pPr>
      <w:r>
        <w:fldChar w:fldCharType="begin"/>
      </w:r>
      <w:r>
        <w:instrText xml:space="preserve"> HYPERLINK "https://ir.library.illinoisstate.edu/cgi/viewcontent.cgi?article=3093&amp;context=etd" \h </w:instrText>
      </w:r>
      <w:r>
        <w:fldChar w:fldCharType="separate"/>
      </w:r>
      <w:r>
        <w:rPr>
          <w:rStyle w:val="13"/>
          <w:color w:val="0563C1"/>
        </w:rPr>
        <w:t>[167,170]. A New Theater for Age-Old Social Patterns: An Exploratory Study of Interpersonal Dynamics and the Overlay of Gender within AI Companionship</w:t>
      </w:r>
      <w:r>
        <w:rPr>
          <w:rStyle w:val="13"/>
          <w:color w:val="0563C1"/>
        </w:rPr>
        <w:fldChar w:fldCharType="end"/>
      </w:r>
    </w:p>
    <w:p w14:paraId="4C54A8D0">
      <w:pPr>
        <w:spacing w:after="400" w:line="400" w:lineRule="atLeast"/>
      </w:pPr>
      <w:r>
        <w:rPr>
          <w:i/>
        </w:rPr>
        <w:t>以下来源未被直接引用</w:t>
      </w:r>
    </w:p>
    <w:p w14:paraId="1D3BED79">
      <w:pPr>
        <w:spacing w:after="200" w:line="400" w:lineRule="atLeast"/>
      </w:pPr>
      <w:r>
        <w:fldChar w:fldCharType="begin"/>
      </w:r>
      <w:r>
        <w:instrText xml:space="preserve"> HYPERLINK "https://par.nsf.gov/servlets/purl/10463193" \h </w:instrText>
      </w:r>
      <w:r>
        <w:fldChar w:fldCharType="separate"/>
      </w:r>
      <w:r>
        <w:rPr>
          <w:rStyle w:val="13"/>
          <w:color w:val="0563C1"/>
        </w:rPr>
        <w:t>Artificial intelligence in communication impacts language and social relationships</w:t>
      </w:r>
      <w:r>
        <w:rPr>
          <w:rStyle w:val="13"/>
          <w:color w:val="0563C1"/>
        </w:rPr>
        <w:fldChar w:fldCharType="end"/>
      </w:r>
    </w:p>
    <w:p w14:paraId="5502A98F">
      <w:pPr>
        <w:spacing w:after="200" w:line="400" w:lineRule="atLeast"/>
      </w:pPr>
      <w:r>
        <w:fldChar w:fldCharType="begin"/>
      </w:r>
      <w:r>
        <w:instrText xml:space="preserve"> HYPERLINK "https://www.medialab-uniovi.es/media/docs/IF/iiicongreso/IAcracia.pdf" \h </w:instrText>
      </w:r>
      <w:r>
        <w:fldChar w:fldCharType="separate"/>
      </w:r>
      <w:r>
        <w:rPr>
          <w:rStyle w:val="13"/>
          <w:color w:val="0563C1"/>
        </w:rPr>
        <w:t>IAcracia: Cómo la inteligencia artificial gobierna nuestra vida</w:t>
      </w:r>
      <w:r>
        <w:rPr>
          <w:rStyle w:val="13"/>
          <w:color w:val="0563C1"/>
        </w:rPr>
        <w:fldChar w:fldCharType="end"/>
      </w:r>
    </w:p>
    <w:p w14:paraId="5A6E6564">
      <w:pPr>
        <w:spacing w:after="200" w:line="400" w:lineRule="atLeast"/>
      </w:pPr>
      <w:r>
        <w:fldChar w:fldCharType="begin"/>
      </w:r>
      <w:r>
        <w:instrText xml:space="preserve"> HYPERLINK "https://cdn.nimbu.io/s/0hkvgjb/assets/1743088866783/3-blender-2025-familytalks.pdf" \h </w:instrText>
      </w:r>
      <w:r>
        <w:fldChar w:fldCharType="separate"/>
      </w:r>
      <w:r>
        <w:rPr>
          <w:rStyle w:val="13"/>
          <w:color w:val="0563C1"/>
        </w:rPr>
        <w:t>FamilyTalk: verbindende communicatie binnen het gezin versterken via AI</w:t>
      </w:r>
      <w:r>
        <w:rPr>
          <w:rStyle w:val="13"/>
          <w:color w:val="0563C1"/>
        </w:rPr>
        <w:fldChar w:fldCharType="end"/>
      </w:r>
    </w:p>
    <w:p w14:paraId="7049EC8A">
      <w:pPr>
        <w:spacing w:after="200" w:line="400" w:lineRule="atLeast"/>
      </w:pPr>
      <w:r>
        <w:fldChar w:fldCharType="begin"/>
      </w:r>
      <w:r>
        <w:instrText xml:space="preserve"> HYPERLINK "https://www.psychologytoday.com/gb/blog/becoming-technosexual/202512/the-2025-relationship-trends-wrapped" \h </w:instrText>
      </w:r>
      <w:r>
        <w:fldChar w:fldCharType="separate"/>
      </w:r>
      <w:r>
        <w:rPr>
          <w:rStyle w:val="13"/>
          <w:color w:val="0563C1"/>
        </w:rPr>
        <w:t>The 2025 Relationship Trends Wrapped</w:t>
      </w:r>
      <w:r>
        <w:rPr>
          <w:rStyle w:val="13"/>
          <w:color w:val="0563C1"/>
        </w:rPr>
        <w:fldChar w:fldCharType="end"/>
      </w:r>
    </w:p>
    <w:p w14:paraId="545778E6">
      <w:pPr>
        <w:spacing w:after="200" w:line="400" w:lineRule="atLeast"/>
      </w:pPr>
      <w:r>
        <w:fldChar w:fldCharType="begin"/>
      </w:r>
      <w:r>
        <w:instrText xml:space="preserve"> HYPERLINK "https://files.metaso.cn/api/public-file/preview?fileName=8691045998803828736.pdf" \h </w:instrText>
      </w:r>
      <w:r>
        <w:fldChar w:fldCharType="separate"/>
      </w:r>
      <w:r>
        <w:rPr>
          <w:rStyle w:val="13"/>
          <w:color w:val="0563C1"/>
        </w:rPr>
        <w:t>Exploring Artificial Intelligence: A Deep Review of Foundational Theories, Applications, and Future Trends</w:t>
      </w:r>
      <w:r>
        <w:rPr>
          <w:rStyle w:val="13"/>
          <w:color w:val="0563C1"/>
        </w:rPr>
        <w:fldChar w:fldCharType="end"/>
      </w:r>
    </w:p>
    <w:p w14:paraId="6E4F5B5F">
      <w:pPr>
        <w:spacing w:after="200" w:line="400" w:lineRule="atLeast"/>
      </w:pPr>
      <w:r>
        <w:fldChar w:fldCharType="begin"/>
      </w:r>
      <w:r>
        <w:instrText xml:space="preserve"> HYPERLINK "https://files.metaso.cn/api/public-file/preview?fileName=8693567412893941760.pdf" \h </w:instrText>
      </w:r>
      <w:r>
        <w:fldChar w:fldCharType="separate"/>
      </w:r>
      <w:r>
        <w:rPr>
          <w:rStyle w:val="13"/>
          <w:color w:val="0563C1"/>
        </w:rPr>
        <w:t>AIGC发展研究3.0版：AI与人类共生的未来</w:t>
      </w:r>
      <w:r>
        <w:rPr>
          <w:rStyle w:val="13"/>
          <w:color w:val="0563C1"/>
        </w:rPr>
        <w:fldChar w:fldCharType="end"/>
      </w:r>
    </w:p>
    <w:p w14:paraId="69B2B999">
      <w:pPr>
        <w:spacing w:after="200" w:line="400" w:lineRule="atLeast"/>
      </w:pPr>
      <w:r>
        <w:fldChar w:fldCharType="begin"/>
      </w:r>
      <w:r>
        <w:instrText xml:space="preserve"> HYPERLINK "https://files.metaso.cn/api/public-file/preview?fileName=8677592139478790144.pdf" \h </w:instrText>
      </w:r>
      <w:r>
        <w:fldChar w:fldCharType="separate"/>
      </w:r>
      <w:r>
        <w:rPr>
          <w:rStyle w:val="13"/>
          <w:color w:val="0563C1"/>
        </w:rPr>
        <w:t>The Humanoid Inflection Point: A Global Analysis of the Next Decade in Embodied AI (2025-2035)</w:t>
      </w:r>
      <w:r>
        <w:rPr>
          <w:rStyle w:val="13"/>
          <w:color w:val="0563C1"/>
        </w:rPr>
        <w:fldChar w:fldCharType="end"/>
      </w:r>
    </w:p>
    <w:p w14:paraId="45D1A725">
      <w:pPr>
        <w:spacing w:after="200" w:line="400" w:lineRule="atLeast"/>
      </w:pPr>
      <w:r>
        <w:fldChar w:fldCharType="begin"/>
      </w:r>
      <w:r>
        <w:instrText xml:space="preserve"> HYPERLINK "https://files.metaso.cn/api/public-file/preview?fileName=8692426658037084160.pdf" \h </w:instrText>
      </w:r>
      <w:r>
        <w:fldChar w:fldCharType="separate"/>
      </w:r>
      <w:r>
        <w:rPr>
          <w:rStyle w:val="13"/>
          <w:color w:val="0563C1"/>
        </w:rPr>
        <w:t>未来职业：东亚及太平洋地区的机器人、人工智能与数字平台</w:t>
      </w:r>
      <w:r>
        <w:rPr>
          <w:rStyle w:val="13"/>
          <w:color w:val="0563C1"/>
        </w:rPr>
        <w:fldChar w:fldCharType="end"/>
      </w:r>
    </w:p>
    <w:p w14:paraId="6F0A5179">
      <w:pPr>
        <w:spacing w:after="200" w:line="400" w:lineRule="atLeast"/>
      </w:pPr>
      <w:r>
        <w:fldChar w:fldCharType="begin"/>
      </w:r>
      <w:r>
        <w:instrText xml:space="preserve"> HYPERLINK "https://tuprints.ulb.tu-darmstadt.de/29336/1/Dissertation_Mehler_Maren.pdf" \h </w:instrText>
      </w:r>
      <w:r>
        <w:fldChar w:fldCharType="separate"/>
      </w:r>
      <w:r>
        <w:rPr>
          <w:rStyle w:val="13"/>
          <w:color w:val="0563C1"/>
        </w:rPr>
        <w:t>Influencing Factors on the Adoption of AI: Insights From Social, Organizational, Individual and Methodological Perspectives</w:t>
      </w:r>
      <w:r>
        <w:rPr>
          <w:rStyle w:val="13"/>
          <w:color w:val="0563C1"/>
        </w:rPr>
        <w:fldChar w:fldCharType="end"/>
      </w:r>
    </w:p>
    <w:p w14:paraId="5708E962">
      <w:pPr>
        <w:spacing w:after="200" w:line="400" w:lineRule="atLeast"/>
      </w:pPr>
      <w:r>
        <w:fldChar w:fldCharType="begin"/>
      </w:r>
      <w:r>
        <w:instrText xml:space="preserve"> HYPERLINK "https://files.metaso.cn/api/public-file/preview?fileName=8672504350584958976.pdf" \h </w:instrText>
      </w:r>
      <w:r>
        <w:fldChar w:fldCharType="separate"/>
      </w:r>
      <w:r>
        <w:rPr>
          <w:rStyle w:val="13"/>
          <w:color w:val="0563C1"/>
        </w:rPr>
        <w:t>[250813] GPT-5 _ The Brainstorm EP 97.md</w:t>
      </w:r>
      <w:r>
        <w:rPr>
          <w:rStyle w:val="13"/>
          <w:color w:val="0563C1"/>
        </w:rPr>
        <w:fldChar w:fldCharType="end"/>
      </w:r>
    </w:p>
    <w:p w14:paraId="7F520845">
      <w:pPr>
        <w:spacing w:after="200" w:line="400" w:lineRule="atLeast"/>
      </w:pPr>
      <w:r>
        <w:fldChar w:fldCharType="begin"/>
      </w:r>
      <w:r>
        <w:instrText xml:space="preserve"> HYPERLINK "https://iris.cnr.it/retrieve/0c7b7c39-1512-4444-9c11-8f390a8194ca/prod_474474-doc_193553.pdf" \h </w:instrText>
      </w:r>
      <w:r>
        <w:fldChar w:fldCharType="separate"/>
      </w:r>
      <w:r>
        <w:rPr>
          <w:rStyle w:val="13"/>
          <w:color w:val="0563C1"/>
        </w:rPr>
        <w:t>New Automation for Social Bots: From Trivial Behavior to AI-Powered Communication</w:t>
      </w:r>
      <w:r>
        <w:rPr>
          <w:rStyle w:val="13"/>
          <w:color w:val="0563C1"/>
        </w:rPr>
        <w:fldChar w:fldCharType="end"/>
      </w:r>
    </w:p>
    <w:p w14:paraId="55B9CBDA">
      <w:pPr>
        <w:spacing w:after="200" w:line="400" w:lineRule="atLeast"/>
      </w:pPr>
      <w:r>
        <w:fldChar w:fldCharType="begin"/>
      </w:r>
      <w:r>
        <w:instrText xml:space="preserve"> HYPERLINK "https://link.springer.com/content/pdf/10.1007/s13347-024-00826-9.pdf" \h </w:instrText>
      </w:r>
      <w:r>
        <w:fldChar w:fldCharType="separate"/>
      </w:r>
      <w:r>
        <w:rPr>
          <w:rStyle w:val="13"/>
          <w:color w:val="0563C1"/>
        </w:rPr>
        <w:t>The Three Social Dimensions of Chatbot Technology</w:t>
      </w:r>
      <w:r>
        <w:rPr>
          <w:rStyle w:val="13"/>
          <w:color w:val="0563C1"/>
        </w:rPr>
        <w:fldChar w:fldCharType="end"/>
      </w:r>
    </w:p>
    <w:p w14:paraId="6287B1D3">
      <w:pPr>
        <w:spacing w:after="200" w:line="400" w:lineRule="atLeast"/>
      </w:pPr>
      <w:r>
        <w:fldChar w:fldCharType="begin"/>
      </w:r>
      <w:r>
        <w:instrText xml:space="preserve"> HYPERLINK "https://files.metaso.cn/api/public-file/preview?fileName=8692382707548000256.pdf" \h </w:instrText>
      </w:r>
      <w:r>
        <w:fldChar w:fldCharType="separate"/>
      </w:r>
      <w:r>
        <w:rPr>
          <w:rStyle w:val="13"/>
          <w:color w:val="0563C1"/>
        </w:rPr>
        <w:t>2025年全球人工智能信任、态度与应用研究报告</w:t>
      </w:r>
      <w:r>
        <w:rPr>
          <w:rStyle w:val="13"/>
          <w:color w:val="0563C1"/>
        </w:rPr>
        <w:fldChar w:fldCharType="end"/>
      </w:r>
    </w:p>
    <w:p w14:paraId="65AF2F90">
      <w:pPr>
        <w:spacing w:after="200" w:line="400" w:lineRule="atLeast"/>
      </w:pPr>
      <w:r>
        <w:fldChar w:fldCharType="begin"/>
      </w:r>
      <w:r>
        <w:instrText xml:space="preserve"> HYPERLINK "https://files.metaso.cn/api/public-file/preview?fileName=8692384041830944768.pdf" \h </w:instrText>
      </w:r>
      <w:r>
        <w:fldChar w:fldCharType="separate"/>
      </w:r>
      <w:r>
        <w:rPr>
          <w:rStyle w:val="13"/>
          <w:color w:val="0563C1"/>
        </w:rPr>
        <w:t>生成式人工智能如何改变商业和社会</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A0384">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C1739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486</Words>
  <Characters>2924</Characters>
  <TotalTime>0</TotalTime>
  <ScaleCrop>false</ScaleCrop>
  <LinksUpToDate>false</LinksUpToDate>
  <CharactersWithSpaces>3397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2026-01-04T18:29:34Z</dcterms:created>
  <dc:creator>86188</dc:creator>
  <cp:lastModifiedBy>dyx</cp:lastModifiedBy>
  <dcterms:modified xsi:type="dcterms:W3CDTF">2026-01-04T18:31:07Z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cf265832-4202-41db-9dfd-3f09f996e54b","Lable":"1","ReservedCode1":"1d7ecf092a342dcada3f012a352b7aa1","ReservedCode2":"1d7ecf092a342dcada3f012a352b7aa1","PropagateID":"Metasota_docx_694914cd86ee47b771420197_1_cf265832-4202-41db-9dfd-3f09f996e54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4CD198C2F533497AB16B1A1969272B84_12</vt:lpwstr>
  </property>
</Properties>
</file>