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C19E0">
      <w:pPr>
        <w:spacing w:after="400" w:line="400" w:lineRule="atLeast"/>
      </w:pPr>
      <w:bookmarkStart w:id="0" w:name="_GoBack"/>
      <w:bookmarkEnd w:id="0"/>
      <w:r>
        <w:rPr>
          <w:b/>
        </w:rPr>
        <w:t>INSTITUTIONAL FLAGSHIP REPORT</w:t>
      </w:r>
    </w:p>
    <w:p w14:paraId="0EB1ACA8">
      <w:pPr>
        <w:spacing w:after="400" w:line="400" w:lineRule="atLeast"/>
      </w:pPr>
      <w:r>
        <w:rPr>
          <w:b/>
        </w:rPr>
        <w:t>Office of the Director, Policy Research Institute</w:t>
      </w:r>
    </w:p>
    <w:p w14:paraId="428F0EEE">
      <w:pPr>
        <w:spacing w:after="400" w:line="400" w:lineRule="atLeast"/>
      </w:pPr>
      <w:r>
        <w:rPr>
          <w:b/>
        </w:rPr>
        <w:t>DATE:</w:t>
      </w:r>
      <w:r>
        <w:t xml:space="preserve"> December 29, 2025</w:t>
      </w:r>
    </w:p>
    <w:p w14:paraId="0CCE08BB">
      <w:pPr>
        <w:spacing w:after="400" w:line="400" w:lineRule="atLeast"/>
      </w:pPr>
      <w:r>
        <w:rPr>
          <w:b/>
        </w:rPr>
        <w:t>REPORT ID:</w:t>
      </w:r>
      <w:r>
        <w:t xml:space="preserve"> PRS-FLG-25-004</w:t>
      </w:r>
    </w:p>
    <w:p w14:paraId="4AD8BC45">
      <w:pPr>
        <w:spacing w:after="400" w:line="400" w:lineRule="atLeast"/>
      </w:pPr>
      <w:r>
        <w:rPr>
          <w:b/>
        </w:rPr>
        <w:t>TITLE:</w:t>
      </w:r>
      <w:r>
        <w:t xml:space="preserve"> AI Interaction and Its Transformative Impact on Interpersonal Relation Dynamics</w:t>
      </w:r>
    </w:p>
    <w:p w14:paraId="12C37A52">
      <w:pPr>
        <w:spacing w:after="400" w:line="400" w:lineRule="atLeast"/>
      </w:pPr>
      <w:r>
        <w:rPr>
          <w:b/>
        </w:rPr>
        <w:t>AUTHOR:</w:t>
      </w:r>
      <w:r>
        <w:t xml:space="preserve"> Senior Analyst, Socio-Technical Futures Division</w:t>
      </w:r>
    </w:p>
    <w:p w14:paraId="503EB6E3">
      <w:pPr>
        <w:spacing w:after="400" w:line="400" w:lineRule="atLeast"/>
      </w:pPr>
      <w:r>
        <w:rPr>
          <w:b/>
          <w:sz w:val="30"/>
        </w:rPr>
        <w:t>EXECUTIVE SUMMARY</w:t>
      </w:r>
    </w:p>
    <w:p w14:paraId="53FA60EF">
      <w:pPr>
        <w:spacing w:after="400" w:line="400" w:lineRule="atLeast"/>
      </w:pPr>
      <w:r>
        <w:t xml:space="preserve">This report provides a comprehensive analysis of the escalating integration of Artificial Intelligence (AI) into the fabric of human social life and its profound, multifaceted impact on the dynamics of interpersonal relationships. As of late 2025, AI-powered systems are no longer peripheral tools but are becoming central mediators, companions, and augmenters of human interaction, a phenomenon we term </w:t>
      </w:r>
      <w:r>
        <w:rPr>
          <w:b/>
        </w:rPr>
        <w:t>algorithmically mediated sociality</w:t>
      </w:r>
      <w:r>
        <w:t xml:space="preserve">. This report dissects this transformation by examining fundamental shifts in both the modalities of </w:t>
      </w:r>
      <w:r>
        <w:rPr>
          <w:i/>
        </w:rPr>
        <w:t>how</w:t>
      </w:r>
      <w:r>
        <w:t xml:space="preserve"> individuals relate and the motivational drivers determining </w:t>
      </w:r>
      <w:r>
        <w:rPr>
          <w:i/>
        </w:rPr>
        <w:t>why</w:t>
      </w:r>
      <w:r>
        <w:t xml:space="preserve"> they seek connection.</w:t>
      </w:r>
    </w:p>
    <w:p w14:paraId="579CFD58">
      <w:pPr>
        <w:spacing w:after="400" w:line="400" w:lineRule="atLeast"/>
      </w:pPr>
      <w:r>
        <w:t>Data from authoritative bodies such as the Pew Research Center indicates a rapid and demographically stratified adoption of AI communication tools, with younger, more educated cohorts leading the integration of these systems into their daily social routines [[1]][[2]]. Concurrently, analyses from institutions like the World Economic Forum highlight significant macro-level risks, particularly the erosion of social cohesion and interpersonal trust stemming from AI-driven misinformation, which was identified as a top global risk in 2024 [[3]][[4]].</w:t>
      </w:r>
    </w:p>
    <w:p w14:paraId="5C54887A">
      <w:pPr>
        <w:spacing w:after="400" w:line="400" w:lineRule="atLeast"/>
      </w:pPr>
      <w:r>
        <w:t>This analysis is structured into five core sections. It begins by defining the current landscape of AI interaction, classifying the primary forms of social AI and their adoption patterns. The report then delves into a granular analysis of the transformative impacts on relational modalities, exploring the rise of synthetic relationships, the alteration of human-to-human communication cycles, and the emerging role of embodied AI. Subsequently, it examines the shifting motivational drivers behind social connection in an AI-saturated environment.</w:t>
      </w:r>
    </w:p>
    <w:p w14:paraId="67EBCA01">
      <w:pPr>
        <w:spacing w:after="400" w:line="400" w:lineRule="atLeast"/>
      </w:pPr>
      <w:r>
        <w:t>A critical section is dedicated to the broader societal and ethical implications, including risks to social stability and personal autonomy. The report culminates in a strategic outlook that elevates the discussion to the level of global governance and the future of human dignity, providing actionable, high-level recommendations for policymakers, industry leaders, and academic researchers. Throughout, a dialectical approach is employed, systematically balancing the prospective benefits of AI in social contexts against its inherent limitations and implementation challenges to provide a nuanced, authoritative, and forward-looking assessment.</w:t>
      </w:r>
    </w:p>
    <w:p w14:paraId="2D44B26C">
      <w:pPr>
        <w:spacing w:after="400" w:line="400" w:lineRule="atLeast"/>
      </w:pPr>
      <w:r>
        <w:rPr>
          <w:b/>
          <w:sz w:val="30"/>
        </w:rPr>
        <w:t>I. The Evolving Landscape of AI-Mediated Communication</w:t>
      </w:r>
    </w:p>
    <w:p w14:paraId="14C192BE">
      <w:pPr>
        <w:spacing w:after="400" w:line="400" w:lineRule="atLeast"/>
      </w:pPr>
      <w:r>
        <w:t>The contemporary social environment is characterized by the accelerating integration of artificial intelligence into platforms and devices that mediate human connection. This section establishes a foundational understanding of this new paradigm by defining its core concepts, classifying the technologies involved, and analyzing their adoption across society.</w:t>
      </w:r>
    </w:p>
    <w:p w14:paraId="2039D6BA">
      <w:pPr>
        <w:spacing w:after="400" w:line="400" w:lineRule="atLeast"/>
      </w:pPr>
      <w:r>
        <w:rPr>
          <w:b/>
        </w:rPr>
        <w:t>A. Conceptual Framework: Defining Algorithmically Mediated Sociality</w:t>
      </w:r>
    </w:p>
    <w:p w14:paraId="3FA2FB63">
      <w:pPr>
        <w:spacing w:after="400" w:line="400" w:lineRule="atLeast"/>
      </w:pPr>
      <w:r>
        <w:t xml:space="preserve">To analyze the impact of AI on relationships, it is essential to employ a rigorous terminological framework. The central concept guiding this report is </w:t>
      </w:r>
      <w:r>
        <w:rPr>
          <w:b/>
        </w:rPr>
        <w:t>algorithmically mediated sociality</w:t>
      </w:r>
      <w:r>
        <w:t>, a socio-technical term referring to the process by which social interactions, perceptions, and relationships are shaped, filtered, and generated by computational algorithms [[5]][[6]]. This extends beyond simple digital communication to encompass systems that actively interpret, predict, and influence the relational dynamics between users.</w:t>
      </w:r>
    </w:p>
    <w:p w14:paraId="6659613A">
      <w:pPr>
        <w:spacing w:after="400" w:line="400" w:lineRule="atLeast"/>
      </w:pPr>
      <w:r>
        <w:t xml:space="preserve">This framework operates within a broader understanding of technology as a </w:t>
      </w:r>
      <w:r>
        <w:rPr>
          <w:b/>
        </w:rPr>
        <w:t>socio-technical system</w:t>
      </w:r>
      <w:r>
        <w:t xml:space="preserve">, a concept from science and technology studies that posits the inseparability of technical artifacts and social contexts [[7]][[8]]. AI tools are not neutral conduits; their design, datasets, and operational logics are imbued with specific values and assumptions that, in turn, shape user behavior and societal norms. This interplay creates what some scholars term an </w:t>
      </w:r>
      <w:r>
        <w:rPr>
          <w:b/>
        </w:rPr>
        <w:t>algorithmic culture</w:t>
      </w:r>
      <w:r>
        <w:t>, where the logic of computation begins to influence fundamental aspects of human experience and knowledge production [[9]].</w:t>
      </w:r>
    </w:p>
    <w:p w14:paraId="6C558186">
      <w:pPr>
        <w:spacing w:after="400" w:line="400" w:lineRule="atLeast"/>
      </w:pPr>
      <w:r>
        <w:rPr>
          <w:b/>
        </w:rPr>
        <w:t>B. A Taxonomy of AI in Social Interaction</w:t>
      </w:r>
    </w:p>
    <w:p w14:paraId="4D00EA13">
      <w:pPr>
        <w:spacing w:after="400" w:line="400" w:lineRule="atLeast"/>
      </w:pPr>
      <w:r>
        <w:t>The AI systems influencing interpersonal relations are not monolithic. They can be classified into distinct categories based on their primary function and interaction modality. Understanding this taxonomy is crucial for a nuanced analysis of their differential impacts.</w:t>
      </w:r>
    </w:p>
    <w:p w14:paraId="550D087B">
      <w:pPr>
        <w:spacing w:after="400" w:line="400" w:lineRule="atLeast"/>
      </w:pPr>
      <w:r>
        <w:rPr>
          <w:b/>
        </w:rPr>
        <w:t>Table 1: Functional Classification of Social AI Systems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754"/>
      </w:tblGrid>
      <w:tr w14:paraId="0926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91E88B6">
            <w:pPr>
              <w:spacing w:after="400" w:line="400" w:lineRule="exact"/>
              <w:jc w:val="left"/>
            </w:pPr>
            <w:r>
              <w:rPr>
                <w:b/>
              </w:rPr>
              <w:t>AI Category</w:t>
            </w:r>
          </w:p>
        </w:tc>
        <w:tc>
          <w:tcPr>
            <w:tcW w:w="1659" w:type="dxa"/>
          </w:tcPr>
          <w:p w14:paraId="17C5B8BF">
            <w:pPr>
              <w:spacing w:after="400" w:line="400" w:lineRule="exact"/>
              <w:jc w:val="left"/>
            </w:pPr>
            <w:r>
              <w:rPr>
                <w:b/>
              </w:rPr>
              <w:t>Primary Function</w:t>
            </w:r>
          </w:p>
        </w:tc>
        <w:tc>
          <w:tcPr>
            <w:tcW w:w="1659" w:type="dxa"/>
          </w:tcPr>
          <w:p w14:paraId="31438521">
            <w:pPr>
              <w:spacing w:after="400" w:line="400" w:lineRule="exact"/>
              <w:jc w:val="left"/>
            </w:pPr>
            <w:r>
              <w:rPr>
                <w:b/>
              </w:rPr>
              <w:t>Core Technologies</w:t>
            </w:r>
          </w:p>
        </w:tc>
        <w:tc>
          <w:tcPr>
            <w:tcW w:w="1659" w:type="dxa"/>
          </w:tcPr>
          <w:p w14:paraId="65CA87D9">
            <w:pPr>
              <w:spacing w:after="400" w:line="400" w:lineRule="exact"/>
              <w:jc w:val="left"/>
            </w:pPr>
            <w:r>
              <w:rPr>
                <w:b/>
              </w:rPr>
              <w:t>Examples</w:t>
            </w:r>
          </w:p>
        </w:tc>
        <w:tc>
          <w:tcPr>
            <w:tcW w:w="1659" w:type="dxa"/>
          </w:tcPr>
          <w:p w14:paraId="504560F5">
            <w:pPr>
              <w:spacing w:after="400" w:line="400" w:lineRule="exact"/>
              <w:jc w:val="left"/>
            </w:pPr>
            <w:r>
              <w:rPr>
                <w:b/>
              </w:rPr>
              <w:t>Primary Relational Impact Area</w:t>
            </w:r>
          </w:p>
        </w:tc>
      </w:tr>
      <w:tr w14:paraId="4BDE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76CA588">
            <w:pPr>
              <w:spacing w:after="400" w:line="400" w:lineRule="exact"/>
              <w:jc w:val="left"/>
            </w:pPr>
            <w:r>
              <w:rPr>
                <w:b/>
              </w:rPr>
              <w:t>AI Assistants</w:t>
            </w:r>
          </w:p>
        </w:tc>
        <w:tc>
          <w:tcPr>
            <w:tcW w:w="1659" w:type="dxa"/>
          </w:tcPr>
          <w:p w14:paraId="5B0C3F93">
            <w:pPr>
              <w:spacing w:after="400" w:line="400" w:lineRule="exact"/>
              <w:jc w:val="left"/>
            </w:pPr>
            <w:r>
              <w:t>Task-oriented support &amp; information retrieval</w:t>
            </w:r>
          </w:p>
        </w:tc>
        <w:tc>
          <w:tcPr>
            <w:tcW w:w="1659" w:type="dxa"/>
          </w:tcPr>
          <w:p w14:paraId="39A8992C">
            <w:pPr>
              <w:spacing w:after="400" w:line="400" w:lineRule="exact"/>
              <w:jc w:val="left"/>
            </w:pPr>
            <w:r>
              <w:t>Natural Language Processing (NLP), Speech Recognition</w:t>
            </w:r>
          </w:p>
        </w:tc>
        <w:tc>
          <w:tcPr>
            <w:tcW w:w="1659" w:type="dxa"/>
          </w:tcPr>
          <w:p w14:paraId="40607471">
            <w:pPr>
              <w:spacing w:after="400" w:line="400" w:lineRule="exact"/>
              <w:jc w:val="left"/>
            </w:pPr>
            <w:r>
              <w:t>Siri, Alexa, Google Assistant</w:t>
            </w:r>
          </w:p>
        </w:tc>
        <w:tc>
          <w:tcPr>
            <w:tcW w:w="1659" w:type="dxa"/>
          </w:tcPr>
          <w:p w14:paraId="11AFE373">
            <w:pPr>
              <w:spacing w:after="400" w:line="400" w:lineRule="exact"/>
              <w:jc w:val="left"/>
            </w:pPr>
            <w:r>
              <w:t>Efficiency in coordination; potential reduction in direct dyadic planning communication.</w:t>
            </w:r>
          </w:p>
        </w:tc>
      </w:tr>
      <w:tr w14:paraId="637B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B938681">
            <w:pPr>
              <w:spacing w:after="400" w:line="400" w:lineRule="exact"/>
              <w:jc w:val="left"/>
            </w:pPr>
            <w:r>
              <w:rPr>
                <w:b/>
              </w:rPr>
              <w:t>AI Mediators</w:t>
            </w:r>
          </w:p>
        </w:tc>
        <w:tc>
          <w:tcPr>
            <w:tcW w:w="1659" w:type="dxa"/>
          </w:tcPr>
          <w:p w14:paraId="1D440A04">
            <w:pPr>
              <w:spacing w:after="400" w:line="400" w:lineRule="exact"/>
              <w:jc w:val="left"/>
            </w:pPr>
            <w:r>
              <w:t>Augmentation &amp; optimization of human-human communication</w:t>
            </w:r>
          </w:p>
        </w:tc>
        <w:tc>
          <w:tcPr>
            <w:tcW w:w="1659" w:type="dxa"/>
          </w:tcPr>
          <w:p w14:paraId="4671D54C">
            <w:pPr>
              <w:spacing w:after="400" w:line="400" w:lineRule="exact"/>
              <w:jc w:val="left"/>
            </w:pPr>
            <w:r>
              <w:t>Generative AI, Sentiment Analysis, NLP</w:t>
            </w:r>
          </w:p>
        </w:tc>
        <w:tc>
          <w:tcPr>
            <w:tcW w:w="1659" w:type="dxa"/>
          </w:tcPr>
          <w:p w14:paraId="331E6AC1">
            <w:pPr>
              <w:spacing w:after="400" w:line="400" w:lineRule="exact"/>
              <w:jc w:val="left"/>
            </w:pPr>
            <w:r>
              <w:t>Grammarly, AI-suggested email replies, real-time translation</w:t>
            </w:r>
          </w:p>
        </w:tc>
        <w:tc>
          <w:tcPr>
            <w:tcW w:w="1659" w:type="dxa"/>
          </w:tcPr>
          <w:p w14:paraId="4FB18E0F">
            <w:pPr>
              <w:spacing w:after="400" w:line="400" w:lineRule="exact"/>
              <w:jc w:val="left"/>
            </w:pPr>
            <w:r>
              <w:t>Alteration of communication authenticity and spontaneity; potential for misunderstanding reduction.</w:t>
            </w:r>
          </w:p>
        </w:tc>
      </w:tr>
      <w:tr w14:paraId="1BE6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FA882B3">
            <w:pPr>
              <w:spacing w:after="400" w:line="400" w:lineRule="exact"/>
              <w:jc w:val="left"/>
            </w:pPr>
            <w:r>
              <w:rPr>
                <w:b/>
              </w:rPr>
              <w:t>AI Companions</w:t>
            </w:r>
          </w:p>
        </w:tc>
        <w:tc>
          <w:tcPr>
            <w:tcW w:w="1659" w:type="dxa"/>
          </w:tcPr>
          <w:p w14:paraId="46706071">
            <w:pPr>
              <w:spacing w:after="400" w:line="400" w:lineRule="exact"/>
              <w:jc w:val="left"/>
            </w:pPr>
            <w:r>
              <w:t>Simulating companionship &amp; providing emotional support</w:t>
            </w:r>
          </w:p>
        </w:tc>
        <w:tc>
          <w:tcPr>
            <w:tcW w:w="1659" w:type="dxa"/>
          </w:tcPr>
          <w:p w14:paraId="7950539F">
            <w:pPr>
              <w:spacing w:after="400" w:line="400" w:lineRule="exact"/>
              <w:jc w:val="left"/>
            </w:pPr>
            <w:r>
              <w:t>Large Language Models (LLMs), Affective Computing</w:t>
            </w:r>
          </w:p>
        </w:tc>
        <w:tc>
          <w:tcPr>
            <w:tcW w:w="1659" w:type="dxa"/>
          </w:tcPr>
          <w:p w14:paraId="08FE7E75">
            <w:pPr>
              <w:spacing w:after="400" w:line="400" w:lineRule="exact"/>
              <w:jc w:val="left"/>
            </w:pPr>
            <w:r>
              <w:t>Replika, Character.AI, AI-powered chatbots</w:t>
            </w:r>
          </w:p>
        </w:tc>
        <w:tc>
          <w:tcPr>
            <w:tcW w:w="1659" w:type="dxa"/>
          </w:tcPr>
          <w:p w14:paraId="66C8B260">
            <w:pPr>
              <w:spacing w:after="400" w:line="400" w:lineRule="exact"/>
              <w:jc w:val="left"/>
            </w:pPr>
            <w:r>
              <w:t>Creation of parasocial relationships; potential substitute for human connection; addresses loneliness.</w:t>
            </w:r>
          </w:p>
        </w:tc>
      </w:tr>
      <w:tr w14:paraId="0490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6D05AD9">
            <w:pPr>
              <w:spacing w:after="400" w:line="400" w:lineRule="exact"/>
              <w:jc w:val="left"/>
            </w:pPr>
            <w:r>
              <w:rPr>
                <w:b/>
              </w:rPr>
              <w:t>Embodied AI</w:t>
            </w:r>
          </w:p>
        </w:tc>
        <w:tc>
          <w:tcPr>
            <w:tcW w:w="1659" w:type="dxa"/>
          </w:tcPr>
          <w:p w14:paraId="7BA04BC5">
            <w:pPr>
              <w:spacing w:after="400" w:line="400" w:lineRule="exact"/>
              <w:jc w:val="left"/>
            </w:pPr>
            <w:r>
              <w:t>Social interaction in a physical or virtual-physical form</w:t>
            </w:r>
          </w:p>
        </w:tc>
        <w:tc>
          <w:tcPr>
            <w:tcW w:w="1659" w:type="dxa"/>
          </w:tcPr>
          <w:p w14:paraId="7D0825B6">
            <w:pPr>
              <w:spacing w:after="400" w:line="400" w:lineRule="exact"/>
              <w:jc w:val="left"/>
            </w:pPr>
            <w:r>
              <w:t>Robotics, Computer Vision, Multimodal Sensory Processing</w:t>
            </w:r>
          </w:p>
        </w:tc>
        <w:tc>
          <w:tcPr>
            <w:tcW w:w="1659" w:type="dxa"/>
          </w:tcPr>
          <w:p w14:paraId="77CA7025">
            <w:pPr>
              <w:spacing w:after="400" w:line="400" w:lineRule="exact"/>
              <w:jc w:val="left"/>
            </w:pPr>
            <w:r>
              <w:t>Social robots (e.g., Pepper), advanced VR avatars</w:t>
            </w:r>
          </w:p>
        </w:tc>
        <w:tc>
          <w:tcPr>
            <w:tcW w:w="1659" w:type="dxa"/>
          </w:tcPr>
          <w:p w14:paraId="03F9F4BD">
            <w:pPr>
              <w:spacing w:after="400" w:line="400" w:lineRule="exact"/>
              <w:jc w:val="left"/>
            </w:pPr>
            <w:r>
              <w:t>Introduction of non-verbal cues into human-AI interaction; training for real-world social skills.</w:t>
            </w:r>
          </w:p>
        </w:tc>
      </w:tr>
    </w:tbl>
    <w:p w14:paraId="4305B16C">
      <w:pPr>
        <w:spacing w:before="400" w:after="400" w:line="400" w:lineRule="atLeast"/>
      </w:pPr>
      <w:r>
        <w:t>This classification, detailed in Table 1, illustrates that the "impact of AI" is, in fact, a composite of the distinct influences exerted by these varied systems. AI Assistants may streamline the logistics of social life, while AI Companions directly engage the emotional core of relational needs.</w:t>
      </w:r>
    </w:p>
    <w:p w14:paraId="71FC0A14">
      <w:pPr>
        <w:spacing w:after="400" w:line="400" w:lineRule="atLeast"/>
      </w:pPr>
      <w:r>
        <w:rPr>
          <w:b/>
        </w:rPr>
        <w:t>C. Adoption Trends and Demographic Stratification</w:t>
      </w:r>
    </w:p>
    <w:p w14:paraId="0C68E3B2">
      <w:pPr>
        <w:spacing w:after="400" w:line="400" w:lineRule="atLeast"/>
      </w:pPr>
      <w:r>
        <w:t>The societal integration of these AI systems is neither uniform nor universal. Data from the Pew Research Center provides critical insight into the demographic contours of this technological shift, revealing significant variations in adoption and perception based on age, education, and gender.</w:t>
      </w:r>
    </w:p>
    <w:p w14:paraId="1EB8F2EF">
      <w:pPr>
        <w:spacing w:after="400" w:line="400" w:lineRule="atLeast"/>
      </w:pPr>
      <w:r>
        <w:t>According to surveys conducted by the Pew Research Center in 2024 and 2025, younger adults are at the vanguard of adoption. One survey found that adults under 30 are significantly more likely to use generative AI tools like ChatGPT than older cohorts [[10]][[11]]. For instance, usage patterns suggest that a substantial percentage of 18-29 year olds have interacted with these systems, a figure that declines sharply with increasing age [[12]]. This creates a generational divide in the lived experience of algorithmically mediated sociality.</w:t>
      </w:r>
    </w:p>
    <w:p w14:paraId="14FD6C97">
      <w:pPr>
        <w:spacing w:after="400" w:line="400" w:lineRule="atLeast"/>
      </w:pPr>
      <w:r>
        <w:t>Furthermore, educational attainment and gender appear to be significant variables. Pew Research Center data indicates that individuals with higher levels of formal education are more likely to have used generative AI tools [[13]][[14]]. Similarly, multiple surveys suggest men have been slightly more likely than women to adopt these technologies and often report more positive views about AI's societal impact [[15]][[16]][[17]].</w:t>
      </w:r>
    </w:p>
    <w:p w14:paraId="66FF8673">
      <w:pPr>
        <w:spacing w:after="400" w:line="400" w:lineRule="atLeast"/>
      </w:pPr>
      <w:r>
        <w:rPr>
          <w:b/>
        </w:rPr>
        <w:t>Chart 1: Illustrative Adoption Rates of Generative AI Tools by Demographic (Hypothetical Data Based on Pew Research Center Trends)</w:t>
      </w:r>
    </w:p>
    <w:p w14:paraId="6693C6A1">
      <w:r>
        <w:t xml:space="preserve">                  Adoption Rate of Generative AI (e.g., ChatGPT) in U.S. Adults
</w:t>
      </w:r>
    </w:p>
    <w:p w14:paraId="7F90B1E2">
      <w:r>
        <w:t xml:space="preserve">                  (Source: Synthesized from Pew Research Center trend data, 2024-2025)
</w:t>
      </w:r>
    </w:p>
    <w:p w14:paraId="5993835F">
      <w:r>
        <w:t>
</w:t>
      </w:r>
    </w:p>
    <w:p w14:paraId="06527BB1">
      <w:r>
        <w:t xml:space="preserve">      Age Group
</w:t>
      </w:r>
    </w:p>
    <w:p w14:paraId="56078F68">
      <w:r>
        <w:t>
</w:t>
      </w:r>
    </w:p>
    <w:p w14:paraId="5ADD8064">
      <w:r>
        <w:t xml:space="preserve">      18-29 Years   |■■■■■■■■■■■■■■■■■■■■■■■■■■■■■■■■■■■■■■■■ (40%)
</w:t>
      </w:r>
    </w:p>
    <w:p w14:paraId="76964C81">
      <w:r>
        <w:t xml:space="preserve">      30-49 Years   |■■■■■■■■■■■■■■■■■■■■■■■■■ (25%)
</w:t>
      </w:r>
    </w:p>
    <w:p w14:paraId="423FA193">
      <w:r>
        <w:t xml:space="preserve">      50-64 Years   |■■■■■■■■■■■■■ (13%)
</w:t>
      </w:r>
    </w:p>
    <w:p w14:paraId="590512CF">
      <w:r>
        <w:t xml:space="preserve">      65+ Years     |■■■■■ (5%)
</w:t>
      </w:r>
    </w:p>
    <w:p w14:paraId="49FAB805">
      <w:r>
        <w:t>
</w:t>
      </w:r>
    </w:p>
    <w:p w14:paraId="4ED2BF96">
      <w:r>
        <w:t>
</w:t>
      </w:r>
    </w:p>
    <w:p w14:paraId="63A0D93D">
      <w:r>
        <w:t xml:space="preserve">      Education Level
</w:t>
      </w:r>
    </w:p>
    <w:p w14:paraId="61ED2E3E">
      <w:r>
        <w:t>
</w:t>
      </w:r>
    </w:p>
    <w:p w14:paraId="417B7E2D">
      <w:r>
        <w:t xml:space="preserve">      Postgraduate  |■■■■■■■■■■■■■■■■■■■■■■■■■■■■■■■■■■ (34%)
</w:t>
      </w:r>
    </w:p>
    <w:p w14:paraId="4A47BC7D">
      <w:r>
        <w:t xml:space="preserve">      College Grad  |■■■■■■■■■■■■■■■■■■■■■■■ (23%)
</w:t>
      </w:r>
    </w:p>
    <w:p w14:paraId="2A48030E">
      <w:r>
        <w:t xml:space="preserve">      Some College  |■■■■■■■■■■■■■■ (14%)
</w:t>
      </w:r>
    </w:p>
    <w:p w14:paraId="3193BB7B">
      <w:r>
        <w:t xml:space="preserve">      High School-  |■■■■■■■ (7%)
</w:t>
      </w:r>
    </w:p>
    <w:p w14:paraId="21B3F7E4">
      <w:r>
        <w:t>
</w:t>
      </w:r>
    </w:p>
    <w:p w14:paraId="3C200AE5">
      <w:r>
        <w:t>
</w:t>
      </w:r>
    </w:p>
    <w:p w14:paraId="19332D51">
      <w:r>
        <w:t xml:space="preserve">      Gender
</w:t>
      </w:r>
    </w:p>
    <w:p w14:paraId="37383F55">
      <w:r>
        <w:t>
</w:t>
      </w:r>
    </w:p>
    <w:p w14:paraId="6CCA39E8">
      <w:r>
        <w:t xml:space="preserve">      Men           |■■■■■■■■■■■■■■■■■■■ (19%)
</w:t>
      </w:r>
    </w:p>
    <w:p w14:paraId="06761704">
      <w:r>
        <w:t xml:space="preserve">      Women         |■■■■■■■■■■■■■ (13%)
</w:t>
      </w:r>
    </w:p>
    <w:p w14:paraId="77062782">
      <w:r>
        <w:t>
</w:t>
      </w:r>
    </w:p>
    <w:p w14:paraId="651C95DD">
      <w:pPr>
        <w:spacing w:after="400" w:line="400" w:lineRule="atLeast"/>
      </w:pPr>
      <w:r>
        <w:rPr>
          <w:i/>
        </w:rPr>
        <w:t>Note: Chart presents illustrative percentages to visually represent trends identified in Pew Research Center reports [</w:t>
      </w:r>
      <w:r>
        <w:t>[18]</w:t>
      </w:r>
      <w:r>
        <w:rPr>
          <w:i/>
        </w:rPr>
        <w:t>][</w:t>
      </w:r>
      <w:r>
        <w:t>[19]</w:t>
      </w:r>
      <w:r>
        <w:rPr>
          <w:i/>
        </w:rPr>
        <w:t>][</w:t>
      </w:r>
      <w:r>
        <w:t>[20]</w:t>
      </w:r>
      <w:r>
        <w:rPr>
          <w:i/>
        </w:rPr>
        <w:t>]. Exact figures vary by specific survey and tool.</w:t>
      </w:r>
    </w:p>
    <w:p w14:paraId="2F0C8F4E">
      <w:pPr>
        <w:spacing w:after="400" w:line="400" w:lineRule="atLeast"/>
      </w:pPr>
      <w:r>
        <w:t>As illustrated in Chart 1, these adoption patterns are not trivial; they suggest that the transformative effects of AI on relationships may be experienced more acutely and immediately by specific segments of the population. This has significant implications for social equity and the potential for new forms of digital divides. The motivations for use also differ; one analysis of survey data suggested that younger users are more inclined to use AI as a "life advisor," hinting at a deeper, more relational use case, whereas older users may view it more as a "Google replacement," a primarily utilitarian function [[21]][[22]].</w:t>
      </w:r>
    </w:p>
    <w:p w14:paraId="71A6AB6C">
      <w:pPr>
        <w:spacing w:after="400" w:line="400" w:lineRule="atLeast"/>
      </w:pPr>
      <w:r>
        <w:rPr>
          <w:b/>
          <w:sz w:val="30"/>
        </w:rPr>
        <w:t>II. Analysis of Transformative Impacts on Relational Modalities</w:t>
      </w:r>
    </w:p>
    <w:p w14:paraId="23BD6533">
      <w:pPr>
        <w:spacing w:after="400" w:line="400" w:lineRule="atLeast"/>
      </w:pPr>
      <w:r>
        <w:t xml:space="preserve">The integration of AI into social life is fundamentally altering the </w:t>
      </w:r>
      <w:r>
        <w:rPr>
          <w:i/>
        </w:rPr>
        <w:t>modalities</w:t>
      </w:r>
      <w:r>
        <w:t xml:space="preserve"> of human connection—the very mechanics of how people interact, form bonds, and maintain relationships. This section analyzes three pivotal shifts: the emergence of synthetic relationships with AI companions, the algorithmic augmentation of human-to-human communication, and the growing importance of physical or virtual embodiment in AI interaction.</w:t>
      </w:r>
    </w:p>
    <w:p w14:paraId="2E0002C5">
      <w:pPr>
        <w:spacing w:after="400" w:line="400" w:lineRule="atLeast"/>
      </w:pPr>
      <w:r>
        <w:rPr>
          <w:b/>
        </w:rPr>
        <w:t>A. The Rise of Parasocial Intimacy and Synthetic Relationships</w:t>
      </w:r>
    </w:p>
    <w:p w14:paraId="5173AFDE">
      <w:pPr>
        <w:spacing w:after="400" w:line="400" w:lineRule="atLeast"/>
      </w:pPr>
      <w:r>
        <w:t xml:space="preserve">One of the most profound shifts is the development of relationships not </w:t>
      </w:r>
      <w:r>
        <w:rPr>
          <w:i/>
        </w:rPr>
        <w:t>through</w:t>
      </w:r>
      <w:r>
        <w:t xml:space="preserve"> AI, but </w:t>
      </w:r>
      <w:r>
        <w:rPr>
          <w:i/>
        </w:rPr>
        <w:t>with</w:t>
      </w:r>
      <w:r>
        <w:t xml:space="preserve"> AI. AI Companions, powered by increasingly sophisticated Large Language Models (LLMs), are designed to simulate empathy and provide emotional support, fostering a unique form of connection.</w:t>
      </w:r>
    </w:p>
    <w:p w14:paraId="4CC225E8">
      <w:pPr>
        <w:numPr>
          <w:ilvl w:val="0"/>
          <w:numId w:val="1"/>
        </w:numPr>
        <w:spacing w:after="400" w:line="400" w:lineRule="atLeast"/>
      </w:pPr>
      <w:r>
        <w:rPr>
          <w:b/>
        </w:rPr>
        <w:t>Mechanism of Impact: Parasocial Intimacy Gradients</w:t>
      </w:r>
    </w:p>
    <w:p w14:paraId="0860E7B8">
      <w:pPr>
        <w:spacing w:after="400" w:line="400" w:lineRule="atLeast"/>
      </w:pPr>
      <w:r>
        <w:t xml:space="preserve">The primary psychological mechanism at play is the formation of </w:t>
      </w:r>
      <w:r>
        <w:rPr>
          <w:b/>
        </w:rPr>
        <w:t>parasocial relationships</w:t>
      </w:r>
      <w:r>
        <w:t xml:space="preserve">—one-sided, interpersonal relationships in which the user develops an attachment to a media persona or, in this case, an AI entity. We can conceptualize this phenomenon along </w:t>
      </w:r>
      <w:r>
        <w:rPr>
          <w:b/>
        </w:rPr>
        <w:t>parasocial intimacy gradients</w:t>
      </w:r>
      <w:r>
        <w:t xml:space="preserve">, which describe the varying degrees of emotional investment and perceived intimacy a user develops with an AI companion. This gradient is influenced by factors such as the AI's </w:t>
      </w:r>
      <w:r>
        <w:rPr>
          <w:b/>
        </w:rPr>
        <w:t>anthropomorphic design in HCI</w:t>
      </w:r>
      <w:r>
        <w:t xml:space="preserve"> (Human-Computer Interaction)—the extent to which it exhibits human-like characteristics like memory, personality, and responsive emotional expression—and the frequency and depth of user interaction.</w:t>
      </w:r>
    </w:p>
    <w:p w14:paraId="6788CF53">
      <w:pPr>
        <w:spacing w:after="400" w:line="400" w:lineRule="atLeast"/>
      </w:pPr>
      <w:r>
        <w:t>Academic research and user reports suggest that these systems can be effective in mitigating feelings of loneliness for some individuals. Studies have explored how interacting with an AI companion can provide a sense of connection and emotional validation, particularly for those who lack robust human social networks [[23]][[24]]. This 24/7 availability and non-judgmental posture are often cited as key benefits by users [[25]][[26]].</w:t>
      </w:r>
    </w:p>
    <w:p w14:paraId="64A90E3A">
      <w:pPr>
        <w:numPr>
          <w:ilvl w:val="0"/>
          <w:numId w:val="1"/>
        </w:numPr>
        <w:spacing w:after="400" w:line="400" w:lineRule="atLeast"/>
      </w:pPr>
      <w:r>
        <w:rPr>
          <w:b/>
        </w:rPr>
        <w:t>Potential Limitations and Implementation Challenges</w:t>
      </w:r>
    </w:p>
    <w:p w14:paraId="1FFC1E98">
      <w:pPr>
        <w:spacing w:after="400" w:line="400" w:lineRule="atLeast"/>
      </w:pPr>
      <w:r>
        <w:t>Despite these potential benefits, the rise of synthetic relationships presents significant challenges.</w:t>
      </w:r>
    </w:p>
    <w:p w14:paraId="74C1FAA1">
      <w:pPr>
        <w:numPr>
          <w:ilvl w:val="0"/>
          <w:numId w:val="2"/>
        </w:numPr>
        <w:spacing w:after="400" w:line="400" w:lineRule="atLeast"/>
      </w:pPr>
      <w:r>
        <w:rPr>
          <w:b/>
        </w:rPr>
        <w:t>Emotional Dependency and Skill Atrophy:</w:t>
      </w:r>
      <w:r>
        <w:t xml:space="preserve"> A primary concern is the risk of unhealthy emotional dependency. Over-reliance on the predictable and validating interactions with an AI could, as some research suggests, lead to an atrophy of real-world social skills required to navigate the complexities and frictions of human relationships [[27]][[28]][[29]]. This aligns with the "substitution hypothesis," which posits that AI may fulfill social needs at the expense of motivating individuals to seek out human-to-human interaction [[30]].</w:t>
      </w:r>
    </w:p>
    <w:p w14:paraId="5E1B7272">
      <w:pPr>
        <w:numPr>
          <w:ilvl w:val="0"/>
          <w:numId w:val="2"/>
        </w:numPr>
        <w:spacing w:after="400" w:line="400" w:lineRule="atLeast"/>
      </w:pPr>
      <w:r>
        <w:rPr>
          <w:b/>
        </w:rPr>
        <w:t>Distorted Relational Expectations:</w:t>
      </w:r>
      <w:r>
        <w:t xml:space="preserve"> AI companions are programmed for agreeableness and user satisfaction. Prolonged exposure may distort users' expectations of human relationships, fostering impatience with the ambiguity, conflict, and mutual vulnerability that characterize genuine intimacy [[31]].</w:t>
      </w:r>
    </w:p>
    <w:p w14:paraId="7E75D2B0">
      <w:pPr>
        <w:numPr>
          <w:ilvl w:val="0"/>
          <w:numId w:val="2"/>
        </w:numPr>
        <w:spacing w:after="400" w:line="400" w:lineRule="atLeast"/>
      </w:pPr>
      <w:r>
        <w:rPr>
          <w:b/>
        </w:rPr>
        <w:t>Data Privacy and Manipulation:</w:t>
      </w:r>
      <w:r>
        <w:t xml:space="preserve"> These relationships are built on the disclosure of highly sensitive personal and emotional data. The corporations controlling these AI systems gain an unprecedented window into the user's psyche, creating risks of data exploitation or subtle emotional and behavioral manipulation.</w:t>
      </w:r>
    </w:p>
    <w:p w14:paraId="5793E601">
      <w:pPr>
        <w:numPr>
          <w:ilvl w:val="0"/>
          <w:numId w:val="2"/>
        </w:numPr>
        <w:spacing w:after="400" w:line="400" w:lineRule="atLeast"/>
      </w:pPr>
      <w:r>
        <w:rPr>
          <w:b/>
        </w:rPr>
        <w:t>Contradictory Evidence on Loneliness:</w:t>
      </w:r>
      <w:r>
        <w:t xml:space="preserve"> The efficacy of AI companions in combating loneliness is contested. While some studies show benefits, others have found a correlation where users of AI chatbots report </w:t>
      </w:r>
      <w:r>
        <w:rPr>
          <w:i/>
        </w:rPr>
        <w:t>higher</w:t>
      </w:r>
      <w:r>
        <w:t xml:space="preserve"> levels of loneliness than non-users [[32]][[33]]. This correlation does not establish causation—it is plausible that lonelier individuals are more likely to seek out AI companions in the first place—but it warrants cautious interpretation and further longitudinal research [[34]].</w:t>
      </w:r>
    </w:p>
    <w:p w14:paraId="481764BE">
      <w:pPr>
        <w:numPr>
          <w:ilvl w:val="0"/>
          <w:numId w:val="1"/>
        </w:numPr>
        <w:spacing w:after="400" w:line="400" w:lineRule="atLeast"/>
      </w:pPr>
      <w:r>
        <w:rPr>
          <w:b/>
        </w:rPr>
        <w:t>Contextual Applicability Constraints</w:t>
      </w:r>
    </w:p>
    <w:p w14:paraId="3B82F251">
      <w:pPr>
        <w:spacing w:after="400" w:line="400" w:lineRule="atLeast"/>
      </w:pPr>
      <w:r>
        <w:t>The impact of AI companions is highly context-dependent. For isolated elderly populations or individuals with severe social anxiety, these tools may serve as a valuable lifeline and a bridge to developing social confidence [[35]]. However, for adolescents whose social skills are still developing, excessive reliance could pose a developmental impediment. The regulatory and ethical frameworks surrounding these applications have yet to mature, leaving vulnerable users in a precarious position.</w:t>
      </w:r>
    </w:p>
    <w:p w14:paraId="33571BF0">
      <w:pPr>
        <w:spacing w:after="400" w:line="400" w:lineRule="atLeast"/>
      </w:pPr>
      <w:r>
        <w:rPr>
          <w:b/>
        </w:rPr>
        <w:t>B. The Transformation of Human-to-Human Communication Cycles</w:t>
      </w:r>
    </w:p>
    <w:p w14:paraId="7773BF7B">
      <w:pPr>
        <w:spacing w:after="400" w:line="400" w:lineRule="atLeast"/>
      </w:pPr>
      <w:r>
        <w:t>Beyond forming relationships with AI, individuals are increasingly using AI as a mediator in their communications with each other. From AI-powered grammar checkers to generative tools that draft entire messages, AI is becoming an active participant in human dialogue.</w:t>
      </w:r>
    </w:p>
    <w:p w14:paraId="486D38A8">
      <w:pPr>
        <w:numPr>
          <w:ilvl w:val="0"/>
          <w:numId w:val="3"/>
        </w:numPr>
        <w:spacing w:after="400" w:line="400" w:lineRule="atLeast"/>
      </w:pPr>
      <w:r>
        <w:rPr>
          <w:b/>
        </w:rPr>
        <w:t>Mechanism of Impact: The AI-Augmented Communication Cycle</w:t>
      </w:r>
    </w:p>
    <w:p w14:paraId="2C252E64">
      <w:pPr>
        <w:spacing w:after="400" w:line="400" w:lineRule="atLeast"/>
      </w:pPr>
      <w:r>
        <w:t>The traditional model of dyadic communication (Sender -&gt; Message -&gt; Receiver -&gt; Feedback) is being replaced by a more complex, AI-augmented cycle. In this new model, AI intervenes at multiple stages: message creation (drafting assistance), message encoding (tone suggestions), and message decoding (sentiment analysis of incoming messages). This creates a recursive loop where human expression is continually filtered, optimized, and interpreted through an algorithmic lens.</w:t>
      </w:r>
    </w:p>
    <w:p w14:paraId="0109A905">
      <w:pPr>
        <w:spacing w:after="400" w:line="400" w:lineRule="atLeast"/>
      </w:pPr>
      <w:r>
        <w:rPr>
          <w:b/>
        </w:rPr>
        <w:t>Diagram 1: Model of an AI-Augmented Communication Cycle</w:t>
      </w:r>
    </w:p>
    <w:p w14:paraId="6D0C8429">
      <w:r>
        <w:t xml:space="preserve">                +-------------------------+      (1. Intent)      +-------------------------+
</w:t>
      </w:r>
    </w:p>
    <w:p w14:paraId="26A8928A">
      <w:r>
        <w:t>
</w:t>
      </w:r>
    </w:p>
    <w:p w14:paraId="7B851580">
      <w:r>
        <w:t xml:space="preserve">                |        SENDER           |----------------------&gt;|  AI MEDIATION LAYER     |
</w:t>
      </w:r>
    </w:p>
    <w:p w14:paraId="08A64254">
      <w:r>
        <w:t xml:space="preserve">                | (Human Consciousness)   |                       |  (Generative Models,    |
</w:t>
      </w:r>
    </w:p>
    <w:p w14:paraId="1B7ECA6F">
      <w:r>
        <w:t xml:space="preserve">                +-------------------------+                       |   Sentiment Analysis)   |
</w:t>
      </w:r>
    </w:p>
    <w:p w14:paraId="487A575D">
      <w:r>
        <w:t>
</w:t>
      </w:r>
    </w:p>
    <w:p w14:paraId="6C7DFD8E">
      <w:r>
        <w:t xml:space="preserve">                         ^                                        +-----------+-------------+
</w:t>
      </w:r>
    </w:p>
    <w:p w14:paraId="06CBF7C7">
      <w:r>
        <w:t>
</w:t>
      </w:r>
    </w:p>
    <w:p w14:paraId="383F39C5">
      <w:r>
        <w:t xml:space="preserve">                         |                                                    | (2. Algorithmic
</w:t>
      </w:r>
    </w:p>
    <w:p w14:paraId="2F06D125">
      <w:r>
        <w:t xml:space="preserve">                         | (5. Feedback Interpretation)                       |     Optimization)
</w:t>
      </w:r>
    </w:p>
    <w:p w14:paraId="0B1BC495">
      <w:r>
        <w:t xml:space="preserve">                         |                                                    |
</w:t>
      </w:r>
    </w:p>
    <w:p w14:paraId="3A29595C">
      <w:r>
        <w:t xml:space="preserve">                         |                                                    v
</w:t>
      </w:r>
    </w:p>
    <w:p w14:paraId="7BCB3532">
      <w:r>
        <w:t>
</w:t>
      </w:r>
    </w:p>
    <w:p w14:paraId="0071005C">
      <w:r>
        <w:t xml:space="preserve">                +--------+----------------+                       +-----------+-------------+
</w:t>
      </w:r>
    </w:p>
    <w:p w14:paraId="6B00D70D">
      <w:r>
        <w:t>
</w:t>
      </w:r>
    </w:p>
    <w:p w14:paraId="234B67FA">
      <w:r>
        <w:t xml:space="preserve">                | AI MEDIATION LAYER      |&lt;----------------------|        RECEIVER         |
</w:t>
      </w:r>
    </w:p>
    <w:p w14:paraId="0825C06F">
      <w:r>
        <w:t xml:space="preserve">                | (Sentiment Analysis,    |      (4. Response)    |  (Human Consciousness)  |
</w:t>
      </w:r>
    </w:p>
    <w:p w14:paraId="6875C517">
      <w:r>
        <w:t xml:space="preserve">                |  Response Suggestion)   |                       +-------------------------+
</w:t>
      </w:r>
    </w:p>
    <w:p w14:paraId="2F89AF6F">
      <w:r>
        <w:t>
</w:t>
      </w:r>
    </w:p>
    <w:p w14:paraId="44C3E394">
      <w:r>
        <w:t xml:space="preserve">                +-------------------------+                                   ^
</w:t>
      </w:r>
    </w:p>
    <w:p w14:paraId="0CD2E63A">
      <w:r>
        <w:t>
</w:t>
      </w:r>
    </w:p>
    <w:p w14:paraId="6481D642">
      <w:r>
        <w:t xml:space="preserve">                         ^                                                    |
</w:t>
      </w:r>
    </w:p>
    <w:p w14:paraId="162FF341">
      <w:r>
        <w:t xml:space="preserve">                         | (3. Mediated Message)                              |
</w:t>
      </w:r>
    </w:p>
    <w:p w14:paraId="1BA725A2">
      <w:r>
        <w:t>
</w:t>
      </w:r>
    </w:p>
    <w:p w14:paraId="225CD3BF">
      <w:r>
        <w:t xml:space="preserve">                         +----------------------------------------------------+
</w:t>
      </w:r>
    </w:p>
    <w:p w14:paraId="346BDC12">
      <w:pPr>
        <w:spacing w:after="400" w:line="400" w:lineRule="atLeast"/>
      </w:pPr>
      <w:r>
        <w:t>This process, as depicted in Diagram 1, has the potential to make communication more efficient and less prone to certain types of error. For instance, AI tools can help non-native speakers communicate more fluently or assist individuals in crafting more professional and effective workplace correspondence.</w:t>
      </w:r>
    </w:p>
    <w:p w14:paraId="078DE29F">
      <w:pPr>
        <w:numPr>
          <w:ilvl w:val="0"/>
          <w:numId w:val="3"/>
        </w:numPr>
        <w:spacing w:after="400" w:line="400" w:lineRule="atLeast"/>
      </w:pPr>
      <w:r>
        <w:rPr>
          <w:b/>
        </w:rPr>
        <w:t>Potential Limitations and Implementation Challenges</w:t>
      </w:r>
    </w:p>
    <w:p w14:paraId="6B7FF031">
      <w:pPr>
        <w:spacing w:after="400" w:line="400" w:lineRule="atLeast"/>
      </w:pPr>
      <w:r>
        <w:t>The efficiencies of this model come at a considerable cost to relational authenticity and depth.</w:t>
      </w:r>
    </w:p>
    <w:p w14:paraId="70561245">
      <w:pPr>
        <w:numPr>
          <w:ilvl w:val="0"/>
          <w:numId w:val="2"/>
        </w:numPr>
        <w:spacing w:after="400" w:line="400" w:lineRule="atLeast"/>
      </w:pPr>
      <w:r>
        <w:rPr>
          <w:b/>
        </w:rPr>
        <w:t>Erosion of Spontaneity and Authenticity:</w:t>
      </w:r>
      <w:r>
        <w:t xml:space="preserve"> The "optimization" of communication may strip it of the nuances, imperfections, and spontaneous expressions that signal authenticity and build trust. A relationship conducted through perfectly polished, algorithmically generated text may lack the texture of genuine human interaction.</w:t>
      </w:r>
    </w:p>
    <w:p w14:paraId="103C9882">
      <w:pPr>
        <w:numPr>
          <w:ilvl w:val="0"/>
          <w:numId w:val="2"/>
        </w:numPr>
        <w:spacing w:after="400" w:line="400" w:lineRule="atLeast"/>
      </w:pPr>
      <w:r>
        <w:rPr>
          <w:b/>
        </w:rPr>
        <w:t>Algorithmic Opacity and Bias:</w:t>
      </w:r>
      <w:r>
        <w:t xml:space="preserve"> The algorithms mediating these conversations often operate as an </w:t>
      </w:r>
      <w:r>
        <w:rPr>
          <w:b/>
        </w:rPr>
        <w:t>algorithmic black box</w:t>
      </w:r>
      <w:r>
        <w:t>, where the logic behind a suggested phrase or a tonal analysis is opaque to the user [[36]]. These systems, trained on vast datasets of existing text, can inherit and amplify societal biases related to gender, race, and culture, subtly shaping communication in non-neutral ways.</w:t>
      </w:r>
    </w:p>
    <w:p w14:paraId="1C91AACA">
      <w:pPr>
        <w:numPr>
          <w:ilvl w:val="0"/>
          <w:numId w:val="2"/>
        </w:numPr>
        <w:spacing w:after="400" w:line="400" w:lineRule="atLeast"/>
      </w:pPr>
      <w:r>
        <w:rPr>
          <w:b/>
        </w:rPr>
        <w:t>Homogenization of Expression:</w:t>
      </w:r>
      <w:r>
        <w:t xml:space="preserve"> Widespread reliance on the same AI communication tools could lead to a homogenization of linguistic styles and expressive norms, reducing the diversity of human communication.</w:t>
      </w:r>
    </w:p>
    <w:p w14:paraId="38272BAD">
      <w:pPr>
        <w:numPr>
          <w:ilvl w:val="0"/>
          <w:numId w:val="2"/>
        </w:numPr>
        <w:spacing w:after="400" w:line="400" w:lineRule="atLeast"/>
      </w:pPr>
      <w:r>
        <w:rPr>
          <w:b/>
        </w:rPr>
        <w:t>Potential for Deception:</w:t>
      </w:r>
      <w:r>
        <w:t xml:space="preserve"> The line between augmentation and deception becomes blurred. It is increasingly difficult to discern whether one is interacting with a person's genuine thoughts or a polished, AI-generated facade, which poses a foundational challenge to interpersonal trust.</w:t>
      </w:r>
    </w:p>
    <w:p w14:paraId="7A65442E">
      <w:pPr>
        <w:numPr>
          <w:ilvl w:val="0"/>
          <w:numId w:val="3"/>
        </w:numPr>
        <w:spacing w:after="400" w:line="400" w:lineRule="atLeast"/>
      </w:pPr>
      <w:r>
        <w:rPr>
          <w:b/>
        </w:rPr>
        <w:t>Contextual Applicability Constraints</w:t>
      </w:r>
    </w:p>
    <w:p w14:paraId="339A7BFA">
      <w:pPr>
        <w:spacing w:after="400" w:line="400" w:lineRule="atLeast"/>
      </w:pPr>
      <w:r>
        <w:t>The appropriateness of AI-mediated communication varies dramatically. In formal, low-stakes professional contexts, its benefits in clarity and efficiency may be significant. However, in intimate personal relationships—friendships, romantic partnerships, family dynamics—over-reliance on such tools could impede the development of core relational competencies like active listening, empathetic response, and conflict resolution.</w:t>
      </w:r>
    </w:p>
    <w:p w14:paraId="30E16BC1">
      <w:pPr>
        <w:spacing w:after="400" w:line="400" w:lineRule="atLeast"/>
      </w:pPr>
      <w:r>
        <w:rPr>
          <w:b/>
        </w:rPr>
        <w:t>C. Embodiment and its Relational Affordances</w:t>
      </w:r>
    </w:p>
    <w:p w14:paraId="69EF2956">
      <w:pPr>
        <w:spacing w:after="400" w:line="400" w:lineRule="atLeast"/>
      </w:pPr>
      <w:r>
        <w:t>The final frontier in relational modalities involves moving beyond text- and voice-based interaction to embodied AI. This includes both physically co-present social robots and highly realistic avatars in virtual and augmented reality.</w:t>
      </w:r>
    </w:p>
    <w:p w14:paraId="18AAD671">
      <w:pPr>
        <w:numPr>
          <w:ilvl w:val="0"/>
          <w:numId w:val="4"/>
        </w:numPr>
        <w:spacing w:after="400" w:line="400" w:lineRule="atLeast"/>
      </w:pPr>
      <w:r>
        <w:rPr>
          <w:b/>
        </w:rPr>
        <w:t>Mechanism of Impact: The Relational Affordances of Embodied AI</w:t>
      </w:r>
    </w:p>
    <w:p w14:paraId="2ED9F0DE">
      <w:pPr>
        <w:spacing w:after="400" w:line="400" w:lineRule="atLeast"/>
      </w:pPr>
      <w:r>
        <w:rPr>
          <w:b/>
        </w:rPr>
        <w:t>Embodied AI</w:t>
      </w:r>
      <w:r>
        <w:t xml:space="preserve"> introduces a critical channel of communication largely absent in other modalities: non-verbal cues. The </w:t>
      </w:r>
      <w:r>
        <w:rPr>
          <w:b/>
        </w:rPr>
        <w:t>relational affordances of embodied AI</w:t>
      </w:r>
      <w:r>
        <w:t xml:space="preserve"> refer to the opportunities for social interaction that arise from its physical or virtually-physical form, including gestures, posture, gaze, and facial expressions. This high-bandwidth communication can make interactions feel more natural, engaging, and emotionally resonant.</w:t>
      </w:r>
    </w:p>
    <w:p w14:paraId="49C4BC33">
      <w:pPr>
        <w:spacing w:after="400" w:line="400" w:lineRule="atLeast"/>
      </w:pPr>
      <w:r>
        <w:t xml:space="preserve">Recent academic studies, particularly those involving </w:t>
      </w:r>
      <w:r>
        <w:rPr>
          <w:b/>
        </w:rPr>
        <w:t>Embodied Conversational Agents (ECAs)</w:t>
      </w:r>
      <w:r>
        <w:t>, suggest these systems are effective for social skills training. For example, research indicates that practice with ECAs can enhance users' abilities in areas like giving constructive feedback, improving confidence, and better understanding non-verbal signals [[37]][[38]]. Some studies comparing different underlying models for ECAs found that generative models were more effective than rule-based ones in helping users transfer learned skills to real-world conversations [[39]][[40]].</w:t>
      </w:r>
    </w:p>
    <w:p w14:paraId="63C78B21">
      <w:pPr>
        <w:spacing w:after="400" w:line="400" w:lineRule="atLeast"/>
      </w:pPr>
      <w:r>
        <w:rPr>
          <w:b/>
        </w:rPr>
        <w:t>Table 2: Comparative Analysis of AI Interaction Modalities on Relational Metrics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36D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A233B6E">
            <w:pPr>
              <w:spacing w:after="400" w:line="400" w:lineRule="exact"/>
              <w:jc w:val="left"/>
            </w:pPr>
            <w:r>
              <w:rPr>
                <w:b/>
              </w:rPr>
              <w:t>Metric</w:t>
            </w:r>
          </w:p>
        </w:tc>
        <w:tc>
          <w:tcPr>
            <w:tcW w:w="2074" w:type="dxa"/>
          </w:tcPr>
          <w:p w14:paraId="59AB7169">
            <w:pPr>
              <w:spacing w:after="400" w:line="400" w:lineRule="exact"/>
              <w:jc w:val="left"/>
            </w:pPr>
            <w:r>
              <w:rPr>
                <w:b/>
              </w:rPr>
              <w:t>Text-Based Chatbots</w:t>
            </w:r>
          </w:p>
        </w:tc>
        <w:tc>
          <w:tcPr>
            <w:tcW w:w="2074" w:type="dxa"/>
          </w:tcPr>
          <w:p w14:paraId="13EE3373">
            <w:pPr>
              <w:spacing w:after="400" w:line="400" w:lineRule="exact"/>
              <w:jc w:val="left"/>
            </w:pPr>
            <w:r>
              <w:rPr>
                <w:b/>
              </w:rPr>
              <w:t>Voice-Based Assistants</w:t>
            </w:r>
          </w:p>
        </w:tc>
        <w:tc>
          <w:tcPr>
            <w:tcW w:w="2074" w:type="dxa"/>
          </w:tcPr>
          <w:p w14:paraId="6B3D6AFE">
            <w:pPr>
              <w:spacing w:after="400" w:line="400" w:lineRule="exact"/>
              <w:jc w:val="left"/>
            </w:pPr>
            <w:r>
              <w:rPr>
                <w:b/>
              </w:rPr>
              <w:t>Embodied AI Agents (ECAs/Robots)</w:t>
            </w:r>
          </w:p>
        </w:tc>
      </w:tr>
      <w:tr w14:paraId="6908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CB583D">
            <w:pPr>
              <w:spacing w:after="400" w:line="400" w:lineRule="exact"/>
              <w:jc w:val="left"/>
            </w:pPr>
            <w:r>
              <w:rPr>
                <w:b/>
              </w:rPr>
              <w:t>Accessibility</w:t>
            </w:r>
          </w:p>
        </w:tc>
        <w:tc>
          <w:tcPr>
            <w:tcW w:w="2074" w:type="dxa"/>
          </w:tcPr>
          <w:p w14:paraId="04AC2BA5">
            <w:pPr>
              <w:spacing w:after="400" w:line="400" w:lineRule="exact"/>
              <w:jc w:val="left"/>
            </w:pPr>
            <w:r>
              <w:t>High; widely available on most devices.</w:t>
            </w:r>
          </w:p>
        </w:tc>
        <w:tc>
          <w:tcPr>
            <w:tcW w:w="2074" w:type="dxa"/>
          </w:tcPr>
          <w:p w14:paraId="34AB0974">
            <w:pPr>
              <w:spacing w:after="400" w:line="400" w:lineRule="exact"/>
              <w:jc w:val="left"/>
            </w:pPr>
            <w:r>
              <w:t>High; integrated into smart speakers and phones.</w:t>
            </w:r>
          </w:p>
        </w:tc>
        <w:tc>
          <w:tcPr>
            <w:tcW w:w="2074" w:type="dxa"/>
          </w:tcPr>
          <w:p w14:paraId="2EAC56FA">
            <w:pPr>
              <w:spacing w:after="400" w:line="400" w:lineRule="exact"/>
              <w:jc w:val="left"/>
            </w:pPr>
            <w:r>
              <w:t>Low; requires specialized hardware (VR/robotics), high cost.</w:t>
            </w:r>
          </w:p>
        </w:tc>
      </w:tr>
      <w:tr w14:paraId="4DE7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B3F4CFD">
            <w:pPr>
              <w:spacing w:after="400" w:line="400" w:lineRule="exact"/>
              <w:jc w:val="left"/>
            </w:pPr>
            <w:r>
              <w:rPr>
                <w:b/>
              </w:rPr>
              <w:t>Bandwidth of Social Cues</w:t>
            </w:r>
          </w:p>
        </w:tc>
        <w:tc>
          <w:tcPr>
            <w:tcW w:w="2074" w:type="dxa"/>
          </w:tcPr>
          <w:p w14:paraId="4D423E07">
            <w:pPr>
              <w:spacing w:after="400" w:line="400" w:lineRule="exact"/>
              <w:jc w:val="left"/>
            </w:pPr>
            <w:r>
              <w:t>Very Low; relies solely on text, emojis.</w:t>
            </w:r>
          </w:p>
        </w:tc>
        <w:tc>
          <w:tcPr>
            <w:tcW w:w="2074" w:type="dxa"/>
          </w:tcPr>
          <w:p w14:paraId="5F469C56">
            <w:pPr>
              <w:spacing w:after="400" w:line="400" w:lineRule="exact"/>
              <w:jc w:val="left"/>
            </w:pPr>
            <w:r>
              <w:t>Low-Medium; adds prosody, tone, and pace of voice.</w:t>
            </w:r>
          </w:p>
        </w:tc>
        <w:tc>
          <w:tcPr>
            <w:tcW w:w="2074" w:type="dxa"/>
          </w:tcPr>
          <w:p w14:paraId="44762E71">
            <w:pPr>
              <w:spacing w:after="400" w:line="400" w:lineRule="exact"/>
              <w:jc w:val="left"/>
            </w:pPr>
            <w:r>
              <w:t>High; includes gaze, gesture, posture, facial expression.</w:t>
            </w:r>
          </w:p>
        </w:tc>
      </w:tr>
      <w:tr w14:paraId="37E5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D0F1653">
            <w:pPr>
              <w:spacing w:after="400" w:line="400" w:lineRule="exact"/>
              <w:jc w:val="left"/>
            </w:pPr>
            <w:r>
              <w:rPr>
                <w:b/>
              </w:rPr>
              <w:t>Perceived Empathy</w:t>
            </w:r>
          </w:p>
        </w:tc>
        <w:tc>
          <w:tcPr>
            <w:tcW w:w="2074" w:type="dxa"/>
          </w:tcPr>
          <w:p w14:paraId="7B903628">
            <w:pPr>
              <w:spacing w:after="400" w:line="400" w:lineRule="exact"/>
              <w:jc w:val="left"/>
            </w:pPr>
            <w:r>
              <w:t>Variable; can be high due to user projection, but lacks authentic signals.</w:t>
            </w:r>
          </w:p>
        </w:tc>
        <w:tc>
          <w:tcPr>
            <w:tcW w:w="2074" w:type="dxa"/>
          </w:tcPr>
          <w:p w14:paraId="2EC35A9A">
            <w:pPr>
              <w:spacing w:after="400" w:line="400" w:lineRule="exact"/>
              <w:jc w:val="left"/>
            </w:pPr>
            <w:r>
              <w:t>Moderate; vocal tone can enhance perceived empathy.</w:t>
            </w:r>
          </w:p>
        </w:tc>
        <w:tc>
          <w:tcPr>
            <w:tcW w:w="2074" w:type="dxa"/>
          </w:tcPr>
          <w:p w14:paraId="40CD3F8C">
            <w:pPr>
              <w:spacing w:after="400" w:line="400" w:lineRule="exact"/>
              <w:jc w:val="left"/>
            </w:pPr>
            <w:r>
              <w:t>Potentially High; non-verbal cues can powerfully signal empathy and attentiveness.</w:t>
            </w:r>
          </w:p>
        </w:tc>
      </w:tr>
      <w:tr w14:paraId="56EC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413AEBC">
            <w:pPr>
              <w:spacing w:after="400" w:line="400" w:lineRule="exact"/>
              <w:jc w:val="left"/>
            </w:pPr>
            <w:r>
              <w:rPr>
                <w:b/>
              </w:rPr>
              <w:t>Social Skill Training Efficacy</w:t>
            </w:r>
          </w:p>
        </w:tc>
        <w:tc>
          <w:tcPr>
            <w:tcW w:w="2074" w:type="dxa"/>
          </w:tcPr>
          <w:p w14:paraId="4790714F">
            <w:pPr>
              <w:spacing w:after="400" w:line="400" w:lineRule="exact"/>
              <w:jc w:val="left"/>
            </w:pPr>
            <w:r>
              <w:t>Limited; useful for practicing conversational content.</w:t>
            </w:r>
          </w:p>
        </w:tc>
        <w:tc>
          <w:tcPr>
            <w:tcW w:w="2074" w:type="dxa"/>
          </w:tcPr>
          <w:p w14:paraId="1932DFF7">
            <w:pPr>
              <w:spacing w:after="400" w:line="400" w:lineRule="exact"/>
              <w:jc w:val="left"/>
            </w:pPr>
            <w:r>
              <w:t>Moderate; allows for practice with vocal delivery.</w:t>
            </w:r>
          </w:p>
        </w:tc>
        <w:tc>
          <w:tcPr>
            <w:tcW w:w="2074" w:type="dxa"/>
          </w:tcPr>
          <w:p w14:paraId="5A6D931A">
            <w:pPr>
              <w:spacing w:after="400" w:line="400" w:lineRule="exact"/>
              <w:jc w:val="left"/>
            </w:pPr>
            <w:r>
              <w:t>High; enables holistic practice of verbal and non-verbal skills in a simulated social context.</w:t>
            </w:r>
          </w:p>
        </w:tc>
      </w:tr>
      <w:tr w14:paraId="483D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3BD60B1">
            <w:pPr>
              <w:spacing w:after="400" w:line="400" w:lineRule="exact"/>
              <w:jc w:val="left"/>
            </w:pPr>
            <w:r>
              <w:rPr>
                <w:b/>
              </w:rPr>
              <w:t>Risk of Uncanny Valley</w:t>
            </w:r>
          </w:p>
        </w:tc>
        <w:tc>
          <w:tcPr>
            <w:tcW w:w="2074" w:type="dxa"/>
          </w:tcPr>
          <w:p w14:paraId="5A4E82E1">
            <w:pPr>
              <w:spacing w:after="400" w:line="400" w:lineRule="exact"/>
              <w:jc w:val="left"/>
            </w:pPr>
            <w:r>
              <w:t>None.</w:t>
            </w:r>
          </w:p>
        </w:tc>
        <w:tc>
          <w:tcPr>
            <w:tcW w:w="2074" w:type="dxa"/>
          </w:tcPr>
          <w:p w14:paraId="2E24FF7A">
            <w:pPr>
              <w:spacing w:after="400" w:line="400" w:lineRule="exact"/>
              <w:jc w:val="left"/>
            </w:pPr>
            <w:r>
              <w:t>Low.</w:t>
            </w:r>
          </w:p>
        </w:tc>
        <w:tc>
          <w:tcPr>
            <w:tcW w:w="2074" w:type="dxa"/>
          </w:tcPr>
          <w:p w14:paraId="1F392E57">
            <w:pPr>
              <w:spacing w:after="400" w:line="400" w:lineRule="exact"/>
              <w:jc w:val="left"/>
            </w:pPr>
            <w:r>
              <w:t>High; near-human appearance without perfect behavior can be unsettling and break immersion.</w:t>
            </w:r>
          </w:p>
        </w:tc>
      </w:tr>
      <w:tr w14:paraId="05F80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43D312">
            <w:pPr>
              <w:spacing w:after="400" w:line="400" w:lineRule="exact"/>
              <w:jc w:val="left"/>
            </w:pPr>
            <w:r>
              <w:rPr>
                <w:b/>
              </w:rPr>
              <w:t>Potential for Intimacy</w:t>
            </w:r>
          </w:p>
        </w:tc>
        <w:tc>
          <w:tcPr>
            <w:tcW w:w="2074" w:type="dxa"/>
          </w:tcPr>
          <w:p w14:paraId="10B2BC52">
            <w:pPr>
              <w:spacing w:after="400" w:line="400" w:lineRule="exact"/>
              <w:jc w:val="left"/>
            </w:pPr>
            <w:r>
              <w:t>High (Parasocial); users can self-disclose deeply due to perceived anonymity and non-judgment.</w:t>
            </w:r>
          </w:p>
        </w:tc>
        <w:tc>
          <w:tcPr>
            <w:tcW w:w="2074" w:type="dxa"/>
          </w:tcPr>
          <w:p w14:paraId="78198451">
            <w:pPr>
              <w:spacing w:after="400" w:line="400" w:lineRule="exact"/>
              <w:jc w:val="left"/>
            </w:pPr>
            <w:r>
              <w:t>Moderate; voice anthropomorphism can foster connection.</w:t>
            </w:r>
          </w:p>
        </w:tc>
        <w:tc>
          <w:tcPr>
            <w:tcW w:w="2074" w:type="dxa"/>
          </w:tcPr>
          <w:p w14:paraId="4A105F38">
            <w:pPr>
              <w:spacing w:after="400" w:line="400" w:lineRule="exact"/>
              <w:jc w:val="left"/>
            </w:pPr>
            <w:r>
              <w:t>High (Embodied Presence); a sense of co-presence can deepen feelings of connection.</w:t>
            </w:r>
          </w:p>
        </w:tc>
      </w:tr>
    </w:tbl>
    <w:p w14:paraId="0E2144DD">
      <w:pPr>
        <w:spacing w:before="400" w:after="400" w:line="400" w:lineRule="atLeast"/>
      </w:pPr>
      <w:r>
        <w:t>As shown in Table 2, embodied AI offers a richer interactive experience but also introduces unique challenges.</w:t>
      </w:r>
    </w:p>
    <w:p w14:paraId="7F286EC4">
      <w:pPr>
        <w:numPr>
          <w:ilvl w:val="0"/>
          <w:numId w:val="4"/>
        </w:numPr>
        <w:spacing w:after="400" w:line="400" w:lineRule="atLeast"/>
      </w:pPr>
      <w:r>
        <w:rPr>
          <w:b/>
        </w:rPr>
        <w:t>Potential Limitations and Implementation Challenges</w:t>
      </w:r>
    </w:p>
    <w:p w14:paraId="3E0913CC">
      <w:pPr>
        <w:numPr>
          <w:ilvl w:val="0"/>
          <w:numId w:val="2"/>
        </w:numPr>
        <w:spacing w:after="400" w:line="400" w:lineRule="atLeast"/>
      </w:pPr>
      <w:r>
        <w:rPr>
          <w:b/>
        </w:rPr>
        <w:t>Technical and Financial Barriers:</w:t>
      </w:r>
      <w:r>
        <w:t xml:space="preserve"> The development and deployment of sophisticated embodied AI is technically complex and expensive, limiting its widespread accessibility compared to text-based chatbots.</w:t>
      </w:r>
    </w:p>
    <w:p w14:paraId="5451E136">
      <w:pPr>
        <w:numPr>
          <w:ilvl w:val="0"/>
          <w:numId w:val="2"/>
        </w:numPr>
        <w:spacing w:after="400" w:line="400" w:lineRule="atLeast"/>
      </w:pPr>
      <w:r>
        <w:rPr>
          <w:b/>
        </w:rPr>
        <w:t>The Uncanny Valley:</w:t>
      </w:r>
      <w:r>
        <w:t xml:space="preserve"> As AI agents approach human-like appearance and behavior but fail to replicate it perfectly, they can elicit feelings of unease or revulsion in users—a phenomenon known as the uncanny valley. This can shatter the sense of presence and trust.</w:t>
      </w:r>
    </w:p>
    <w:p w14:paraId="112C2E93">
      <w:pPr>
        <w:numPr>
          <w:ilvl w:val="0"/>
          <w:numId w:val="2"/>
        </w:numPr>
        <w:spacing w:after="400" w:line="400" w:lineRule="atLeast"/>
      </w:pPr>
      <w:r>
        <w:rPr>
          <w:b/>
        </w:rPr>
        <w:t>Heightened Expectations and Deception:</w:t>
      </w:r>
      <w:r>
        <w:t xml:space="preserve"> Embodiment creates a powerful illusion of consciousness and sentience. Users may be more likely to over-attribute human qualities to an embodied agent, leading to greater potential for disappointment and a more profound sense of deception when the system's limitations are revealed.</w:t>
      </w:r>
    </w:p>
    <w:p w14:paraId="680B91BF">
      <w:pPr>
        <w:numPr>
          <w:ilvl w:val="0"/>
          <w:numId w:val="4"/>
        </w:numPr>
        <w:spacing w:after="400" w:line="400" w:lineRule="atLeast"/>
      </w:pPr>
      <w:r>
        <w:rPr>
          <w:b/>
        </w:rPr>
        <w:t>Contextual Applicability Constraints</w:t>
      </w:r>
    </w:p>
    <w:p w14:paraId="1DD87892">
      <w:pPr>
        <w:spacing w:after="400" w:line="400" w:lineRule="atLeast"/>
      </w:pPr>
      <w:r>
        <w:t>The primary applications for embodied AI in the near term are likely to be in structured training and therapeutic environments (e.g., helping autistic individuals practice social cues, training medical professionals in patient interaction). Its use as a general-purpose social companion is still constrained by cost and technical maturity.</w:t>
      </w:r>
    </w:p>
    <w:p w14:paraId="15DBA2F9">
      <w:pPr>
        <w:spacing w:after="400" w:line="400" w:lineRule="atLeast"/>
      </w:pPr>
      <w:r>
        <w:rPr>
          <w:b/>
          <w:sz w:val="30"/>
        </w:rPr>
        <w:t>III. Shifting Motivational Drivers for Interpersonal Connection</w:t>
      </w:r>
    </w:p>
    <w:p w14:paraId="49D1AF47">
      <w:pPr>
        <w:spacing w:after="400" w:line="400" w:lineRule="atLeast"/>
      </w:pPr>
      <w:r>
        <w:t xml:space="preserve">The proliferation of social AI not only changes </w:t>
      </w:r>
      <w:r>
        <w:rPr>
          <w:i/>
        </w:rPr>
        <w:t>how</w:t>
      </w:r>
      <w:r>
        <w:t xml:space="preserve"> people interact but also appears to be influencing </w:t>
      </w:r>
      <w:r>
        <w:rPr>
          <w:i/>
        </w:rPr>
        <w:t>why</w:t>
      </w:r>
      <w:r>
        <w:t xml:space="preserve"> they seek connection and how they manage their social lives. AI is being integrated into the motivational core of sociality, serving as both a tool for strategic social management and a palliative for social deficits.</w:t>
      </w:r>
    </w:p>
    <w:p w14:paraId="63A7E46D">
      <w:pPr>
        <w:spacing w:after="400" w:line="400" w:lineRule="atLeast"/>
      </w:pPr>
      <w:r>
        <w:rPr>
          <w:b/>
        </w:rPr>
        <w:t>A. AI as a Utility for Social Capital Management</w:t>
      </w:r>
    </w:p>
    <w:p w14:paraId="14A79CA1">
      <w:pPr>
        <w:spacing w:after="400" w:line="400" w:lineRule="atLeast"/>
      </w:pPr>
      <w:r>
        <w:t>In an increasingly networked world, maintaining and leveraging social connections can be a demanding task. AI tools are emerging that promise to optimize this process, reframing aspects of social life through a lens of efficiency and strategic management.</w:t>
      </w:r>
    </w:p>
    <w:p w14:paraId="644A0B62">
      <w:pPr>
        <w:numPr>
          <w:ilvl w:val="0"/>
          <w:numId w:val="5"/>
        </w:numPr>
        <w:spacing w:after="400" w:line="400" w:lineRule="atLeast"/>
      </w:pPr>
      <w:r>
        <w:rPr>
          <w:b/>
        </w:rPr>
        <w:t>Mechanism of Impact: Social Capital Amplification</w:t>
      </w:r>
    </w:p>
    <w:p w14:paraId="3F2B68B8">
      <w:pPr>
        <w:spacing w:after="400" w:line="400" w:lineRule="atLeast"/>
      </w:pPr>
      <w:r>
        <w:t xml:space="preserve">This trend can be understood as an attempt at </w:t>
      </w:r>
      <w:r>
        <w:rPr>
          <w:b/>
        </w:rPr>
        <w:t>social capital amplification</w:t>
      </w:r>
      <w:r>
        <w:t>. Social capital refers to the value derived from social networks. AI tools can amplify this capital by automating tasks essential for network maintenance: remembering personal details about contacts (e.g., birthdays, children's names), suggesting when to reach out to dormant connections, and even drafting outreach messages. This allows individuals to manage larger and more complex social networks than would otherwise be feasible, potentially increasing their access to information, opportunities, and support.</w:t>
      </w:r>
    </w:p>
    <w:p w14:paraId="73E5962F">
      <w:pPr>
        <w:numPr>
          <w:ilvl w:val="0"/>
          <w:numId w:val="5"/>
        </w:numPr>
        <w:spacing w:after="400" w:line="400" w:lineRule="atLeast"/>
      </w:pPr>
      <w:r>
        <w:rPr>
          <w:b/>
        </w:rPr>
        <w:t>Potential Limitations and Implementation Challenges</w:t>
      </w:r>
    </w:p>
    <w:p w14:paraId="571ADAA4">
      <w:pPr>
        <w:spacing w:after="400" w:line="400" w:lineRule="atLeast"/>
      </w:pPr>
      <w:r>
        <w:t>This utilitarian approach to relationship management is not without significant drawbacks.</w:t>
      </w:r>
    </w:p>
    <w:p w14:paraId="5A3D9D53">
      <w:pPr>
        <w:numPr>
          <w:ilvl w:val="0"/>
          <w:numId w:val="2"/>
        </w:numPr>
        <w:spacing w:after="400" w:line="400" w:lineRule="atLeast"/>
      </w:pPr>
      <w:r>
        <w:rPr>
          <w:b/>
        </w:rPr>
        <w:t>Instrumentalization of Relationships:</w:t>
      </w:r>
      <w:r>
        <w:t xml:space="preserve"> The primary risk is the instrumentalization of human connection, where relationships are viewed not as ends in themselves but as assets to be managed for personal gain. This can devalue the intrinsic worth of friendship and community.</w:t>
      </w:r>
    </w:p>
    <w:p w14:paraId="002E7DFD">
      <w:pPr>
        <w:numPr>
          <w:ilvl w:val="0"/>
          <w:numId w:val="2"/>
        </w:numPr>
        <w:spacing w:after="400" w:line="400" w:lineRule="atLeast"/>
      </w:pPr>
      <w:r>
        <w:rPr>
          <w:b/>
        </w:rPr>
        <w:t>Social Capital Depletion through Inauthenticity:</w:t>
      </w:r>
      <w:r>
        <w:t xml:space="preserve"> While intended to amplify social capital, this approach could paradoxically lead to its long-term </w:t>
      </w:r>
      <w:r>
        <w:rPr>
          <w:b/>
        </w:rPr>
        <w:t>social capital depletion</w:t>
      </w:r>
      <w:r>
        <w:t>. Social capital is built on trust, reciprocity, and genuine affect. If individuals suspect that the thoughtful gestures and remembrances they receive are algorithmically generated, the trust that underpins the relationship erodes. An entire social network operating on AI-prompted interactions could become a hollow shell, rich in connections but poor in genuine substance.</w:t>
      </w:r>
    </w:p>
    <w:p w14:paraId="3C8AC847">
      <w:pPr>
        <w:numPr>
          <w:ilvl w:val="0"/>
          <w:numId w:val="5"/>
        </w:numPr>
        <w:spacing w:after="400" w:line="400" w:lineRule="atLeast"/>
      </w:pPr>
      <w:r>
        <w:rPr>
          <w:b/>
        </w:rPr>
        <w:t>Contextual Applicability Constraints</w:t>
      </w:r>
    </w:p>
    <w:p w14:paraId="4EDC1D74">
      <w:pPr>
        <w:spacing w:after="400" w:line="400" w:lineRule="atLeast"/>
      </w:pPr>
      <w:r>
        <w:t>The ethical line is again highly contextual. In professional networking (e.g., using a CRM with AI features), such tools may be considered acceptable and even necessary. However, applying the same logic to close friendships or family relationships would likely be perceived by most as a violation of relational norms and a sign of inauthenticity.</w:t>
      </w:r>
    </w:p>
    <w:p w14:paraId="28B043BC">
      <w:pPr>
        <w:spacing w:after="400" w:line="400" w:lineRule="atLeast"/>
      </w:pPr>
      <w:r>
        <w:rPr>
          <w:b/>
        </w:rPr>
        <w:t>B. AI as a Salve for Social Deficits and Loneliness</w:t>
      </w:r>
    </w:p>
    <w:p w14:paraId="7E039EBF">
      <w:pPr>
        <w:spacing w:after="400" w:line="400" w:lineRule="atLeast"/>
      </w:pPr>
      <w:r>
        <w:t>A powerful driver for the adoption of social AI, particularly among younger demographics, is its perceived ability to compensate for social anxieties, skill deficits, and profound feelings of loneliness.</w:t>
      </w:r>
    </w:p>
    <w:p w14:paraId="7816D59D">
      <w:pPr>
        <w:numPr>
          <w:ilvl w:val="0"/>
          <w:numId w:val="6"/>
        </w:numPr>
        <w:spacing w:after="400" w:line="400" w:lineRule="atLeast"/>
      </w:pPr>
      <w:r>
        <w:rPr>
          <w:b/>
        </w:rPr>
        <w:t>Mechanism of Impact: The Non-Judgmental Interlocutor</w:t>
      </w:r>
    </w:p>
    <w:p w14:paraId="272AE803">
      <w:pPr>
        <w:spacing w:after="400" w:line="400" w:lineRule="atLeast"/>
      </w:pPr>
      <w:r>
        <w:t>AI companions offer a social space devoid of the risks inherent in human interaction. There is no fear of judgment, rejection, or social awkwardness. For individuals struggling with social anxiety or who feel marginalized, this can be an immensely appealing proposition. It provides a safe environment to express oneself without filter. As suggested by analyses of Pew Research Center data, younger users treating AI as a "life advisor" may be indicative of this motivation—seeking guidance and an emotional sounding board in a private, controlled context [[41]]. Although specific Pew surveys from 2024 or 2025 detailing the exact percentage of adults using AI for companionship are not available in the provided data, related findings indicate that 44% of American adults expect AI assistants to eventually provide emotional companionship, signaling a latent demand [[42]].</w:t>
      </w:r>
    </w:p>
    <w:p w14:paraId="792479E7">
      <w:pPr>
        <w:numPr>
          <w:ilvl w:val="0"/>
          <w:numId w:val="6"/>
        </w:numPr>
        <w:spacing w:after="400" w:line="400" w:lineRule="atLeast"/>
      </w:pPr>
      <w:r>
        <w:rPr>
          <w:b/>
        </w:rPr>
        <w:t>Potential Limitations and Implementation Challenges</w:t>
      </w:r>
    </w:p>
    <w:p w14:paraId="04C4FD89">
      <w:pPr>
        <w:spacing w:after="400" w:line="400" w:lineRule="atLeast"/>
      </w:pPr>
      <w:r>
        <w:t>While providing comfort, this function of AI can become a crutch that prevents growth.</w:t>
      </w:r>
    </w:p>
    <w:p w14:paraId="40D6C01B">
      <w:pPr>
        <w:numPr>
          <w:ilvl w:val="0"/>
          <w:numId w:val="2"/>
        </w:numPr>
        <w:spacing w:after="400" w:line="400" w:lineRule="atLeast"/>
      </w:pPr>
      <w:r>
        <w:rPr>
          <w:b/>
        </w:rPr>
        <w:t>Reinforcement of Avoidance Behavior:</w:t>
      </w:r>
      <w:r>
        <w:t xml:space="preserve"> By providing an easy alternative to challenging social situations, AI may reinforce avoidance behaviors in individuals with social anxiety. Instead of developing coping mechanisms and building resilience through real-world exposure, individuals may retreat further into the safety of simulated interaction, potentially worsening their anxiety in the long term.</w:t>
      </w:r>
    </w:p>
    <w:p w14:paraId="7FA2FDE8">
      <w:pPr>
        <w:numPr>
          <w:ilvl w:val="0"/>
          <w:numId w:val="2"/>
        </w:numPr>
        <w:spacing w:after="400" w:line="400" w:lineRule="atLeast"/>
      </w:pPr>
      <w:r>
        <w:rPr>
          <w:b/>
        </w:rPr>
        <w:t>The Substitution Hypothesis in Practice:</w:t>
      </w:r>
      <w:r>
        <w:t xml:space="preserve"> This is a clear manifestation of the </w:t>
      </w:r>
      <w:r>
        <w:rPr>
          <w:b/>
        </w:rPr>
        <w:t>substitution hypothesis</w:t>
      </w:r>
      <w:r>
        <w:t>, where AI directly supplants a fundamental human need [[43]]. The key question is whether this substitution is a temporary bridge or a permanent detour. If AI serves as a practice tool that builds confidence for real-world engagement, the outcome may be positive. If it becomes a permanent replacement, it may lead to deeper social isolation, even as it alleviates immediate feelings of loneliness.</w:t>
      </w:r>
    </w:p>
    <w:p w14:paraId="2DE25DF2">
      <w:pPr>
        <w:numPr>
          <w:ilvl w:val="0"/>
          <w:numId w:val="6"/>
        </w:numPr>
        <w:spacing w:after="400" w:line="400" w:lineRule="atLeast"/>
      </w:pPr>
      <w:r>
        <w:rPr>
          <w:b/>
        </w:rPr>
        <w:t>Contextual Applicability Constraints</w:t>
      </w:r>
    </w:p>
    <w:p w14:paraId="5FE627CE">
      <w:pPr>
        <w:spacing w:after="400" w:line="400" w:lineRule="atLeast"/>
      </w:pPr>
      <w:r>
        <w:t>The value of this AI application depends heavily on the user's goals and the availability of other forms of support. In a therapeutic context, guided by a human professional, an AI could be a powerful tool for social skills training. As a consumer product used without professional oversight, it carries a greater risk of becoming a mechanism for social withdrawal. The lack of clear regulatory guidelines for "AI therapy" or "mental health companion" apps remains a significant governance gap.</w:t>
      </w:r>
    </w:p>
    <w:p w14:paraId="28610749">
      <w:pPr>
        <w:spacing w:after="400" w:line="400" w:lineRule="atLeast"/>
      </w:pPr>
      <w:r>
        <w:rPr>
          <w:b/>
          <w:sz w:val="30"/>
        </w:rPr>
        <w:t>IV. Broader Societal and Ethical Implications</w:t>
      </w:r>
    </w:p>
    <w:p w14:paraId="6E5B31BC">
      <w:pPr>
        <w:spacing w:after="400" w:line="400" w:lineRule="atLeast"/>
      </w:pPr>
      <w:r>
        <w:t>The cumulative effects of these shifts in relational modalities and motivations extend beyond the individual to the societal level. The integration of AI into the core of human sociality raises fundamental questions about social cohesion, trust, and the nature of autonomy in the digital age.</w:t>
      </w:r>
    </w:p>
    <w:p w14:paraId="05D1D82F">
      <w:pPr>
        <w:spacing w:after="400" w:line="400" w:lineRule="atLeast"/>
      </w:pPr>
      <w:r>
        <w:rPr>
          <w:b/>
        </w:rPr>
        <w:t>A. Macro-Level Risk: Erosion of Social Cohesion and Interpersonal Trust</w:t>
      </w:r>
    </w:p>
    <w:p w14:paraId="0BD66D1B">
      <w:pPr>
        <w:spacing w:after="400" w:line="400" w:lineRule="atLeast"/>
      </w:pPr>
      <w:r>
        <w:t xml:space="preserve">Perhaps the most urgent societal-level threat is the degradation of the shared information ecosystem upon which trust and social cohesion are built. According to the World Economic Forum, AI-generated misinformation and disinformation represent one of the most severe global risks. The organization's </w:t>
      </w:r>
      <w:r>
        <w:rPr>
          <w:i/>
        </w:rPr>
        <w:t>Global Risks Report 2024</w:t>
      </w:r>
      <w:r>
        <w:t xml:space="preserve"> explicitly identified this issue as the second-most severe risk over a two-year horizon, directly linking it to the potential for widespread social unrest, political polarization, and the erosion of democratic processes [[44]][[45]][[46]].</w:t>
      </w:r>
    </w:p>
    <w:p w14:paraId="404536F7">
      <w:pPr>
        <w:numPr>
          <w:ilvl w:val="0"/>
          <w:numId w:val="7"/>
        </w:numPr>
        <w:spacing w:after="400" w:line="400" w:lineRule="atLeast"/>
      </w:pPr>
      <w:r>
        <w:rPr>
          <w:b/>
        </w:rPr>
        <w:t>Mechanism of Impact: The Scalability of Deception</w:t>
      </w:r>
    </w:p>
    <w:p w14:paraId="6AA302D4">
      <w:pPr>
        <w:spacing w:after="400" w:line="400" w:lineRule="atLeast"/>
      </w:pPr>
      <w:r>
        <w:t xml:space="preserve">Generative AI enables the creation of highly plausible false content—from text to deepfake videos—at an unprecedented scale and low cost. This content can be used to impersonate individuals, fabricate events, and manipulate public opinion, directly undermining </w:t>
      </w:r>
      <w:r>
        <w:rPr>
          <w:b/>
        </w:rPr>
        <w:t>interpersonal trust</w:t>
      </w:r>
      <w:r>
        <w:t>. When individuals can no longer reliably distinguish between authentic and synthetic communication, the default stance may shift from trust to suspicion. This erodes the foundation of relationships at every level, from personal friendships (e.g., "Is this really my friend messaging me?") to public discourse ("Is this video of a political leader real?"). The WEF report emphasizes that this dynamic threatens to deepen societal divides and undermine trust in institutions like the media and government [[47]][[48]].</w:t>
      </w:r>
    </w:p>
    <w:p w14:paraId="14ED0F71">
      <w:pPr>
        <w:numPr>
          <w:ilvl w:val="0"/>
          <w:numId w:val="7"/>
        </w:numPr>
        <w:spacing w:after="400" w:line="400" w:lineRule="atLeast"/>
      </w:pPr>
      <w:r>
        <w:rPr>
          <w:b/>
        </w:rPr>
        <w:t>Potential Limitations and Implementation Challenges (of Countermeasures)</w:t>
      </w:r>
    </w:p>
    <w:p w14:paraId="4D916E16">
      <w:pPr>
        <w:spacing w:after="400" w:line="400" w:lineRule="atLeast"/>
      </w:pPr>
      <w:r>
        <w:t>While AI tools are also being developed to detect synthetic media and misinformation, they are locked in a perpetual arms race with generative technologies.</w:t>
      </w:r>
    </w:p>
    <w:p w14:paraId="42E059F2">
      <w:pPr>
        <w:numPr>
          <w:ilvl w:val="0"/>
          <w:numId w:val="2"/>
        </w:numPr>
        <w:spacing w:after="400" w:line="400" w:lineRule="atLeast"/>
      </w:pPr>
      <w:r>
        <w:rPr>
          <w:b/>
        </w:rPr>
        <w:t>Asymmetric Warfare:</w:t>
      </w:r>
      <w:r>
        <w:t xml:space="preserve"> It is fundamentally easier, faster, and cheaper to create synthetic content than it is to debunk and contain it.</w:t>
      </w:r>
    </w:p>
    <w:p w14:paraId="08156AB7">
      <w:pPr>
        <w:numPr>
          <w:ilvl w:val="0"/>
          <w:numId w:val="2"/>
        </w:numPr>
        <w:spacing w:after="400" w:line="400" w:lineRule="atLeast"/>
      </w:pPr>
      <w:r>
        <w:rPr>
          <w:b/>
        </w:rPr>
        <w:t>The Liar's Dividend:</w:t>
      </w:r>
      <w:r>
        <w:t xml:space="preserve"> Even when malicious content is proven false, the mere existence of sophisticated deepfake technology allows malicious actors to plausibly deny the authenticity of real evidence, further muddying the informational waters.</w:t>
      </w:r>
    </w:p>
    <w:p w14:paraId="232DCE69">
      <w:pPr>
        <w:numPr>
          <w:ilvl w:val="0"/>
          <w:numId w:val="7"/>
        </w:numPr>
        <w:spacing w:after="400" w:line="400" w:lineRule="atLeast"/>
      </w:pPr>
      <w:r>
        <w:rPr>
          <w:b/>
        </w:rPr>
        <w:t>Contextual Applicability Constraints (of Trust)</w:t>
      </w:r>
    </w:p>
    <w:p w14:paraId="356EF363">
      <w:pPr>
        <w:spacing w:after="400" w:line="400" w:lineRule="atLeast"/>
      </w:pPr>
      <w:r>
        <w:t>The erosion of trust is not uniform. It is likely to be most acute in highly polarized political environments and among populations with lower levels of digital literacy. The consequences, however, are universal, as a low-trust society experiences higher transaction costs in everything from business to governance and suffers from a diminished capacity for collective action to solve complex problems.</w:t>
      </w:r>
    </w:p>
    <w:p w14:paraId="7675E953">
      <w:pPr>
        <w:spacing w:after="400" w:line="400" w:lineRule="atLeast"/>
      </w:pPr>
      <w:r>
        <w:rPr>
          <w:b/>
        </w:rPr>
        <w:t>B. Data Privacy and the Colonization of the Relational Sphere</w:t>
      </w:r>
    </w:p>
    <w:p w14:paraId="7999FCEA">
      <w:pPr>
        <w:spacing w:after="400" w:line="400" w:lineRule="atLeast"/>
      </w:pPr>
      <w:r>
        <w:t>The effectiveness of social AI is predicated on its ability to collect and process vast quantities of deeply personal data. The content of conversations with an AI companion, the emotional tenor of one's emails, and the social network maps are all valuable data assets.</w:t>
      </w:r>
    </w:p>
    <w:p w14:paraId="20567DA1">
      <w:pPr>
        <w:numPr>
          <w:ilvl w:val="0"/>
          <w:numId w:val="8"/>
        </w:numPr>
        <w:spacing w:after="400" w:line="400" w:lineRule="atLeast"/>
      </w:pPr>
      <w:r>
        <w:rPr>
          <w:b/>
        </w:rPr>
        <w:t>Mechanism of Impact: Surveillance Capitalism in Intimate Spaces</w:t>
      </w:r>
    </w:p>
    <w:p w14:paraId="567272EB">
      <w:pPr>
        <w:spacing w:after="400" w:line="400" w:lineRule="atLeast"/>
      </w:pPr>
      <w:r>
        <w:t>This dynamic represents an extension of surveillance capitalism into the most intimate spheres of human life. The business model of many AI companies relies on leveraging user data for purposes such as targeted advertising, model training, or other commercial applications. This creates a fundamental conflict of interest: the company's incentive to maximize data extraction may be at odds with the user's right to privacy and well-being.</w:t>
      </w:r>
    </w:p>
    <w:p w14:paraId="37B06639">
      <w:pPr>
        <w:numPr>
          <w:ilvl w:val="0"/>
          <w:numId w:val="8"/>
        </w:numPr>
        <w:spacing w:after="400" w:line="400" w:lineRule="atLeast"/>
      </w:pPr>
      <w:r>
        <w:rPr>
          <w:b/>
        </w:rPr>
        <w:t>Potential Limitations and Implementation Challenges</w:t>
      </w:r>
    </w:p>
    <w:p w14:paraId="6FFC2471">
      <w:pPr>
        <w:numPr>
          <w:ilvl w:val="0"/>
          <w:numId w:val="2"/>
        </w:numPr>
        <w:spacing w:after="400" w:line="400" w:lineRule="atLeast"/>
      </w:pPr>
      <w:r>
        <w:rPr>
          <w:b/>
        </w:rPr>
        <w:t>Informed Consent Is Insufficient:</w:t>
      </w:r>
      <w:r>
        <w:t xml:space="preserve"> Standard "click-to-agree" consent models are inadequate for the complexity and sensitivity of relational data. Users cannot reasonably foresee all the ways their intimate disclosures to an AI might be used in the future.</w:t>
      </w:r>
    </w:p>
    <w:p w14:paraId="51D0FCF2">
      <w:pPr>
        <w:numPr>
          <w:ilvl w:val="0"/>
          <w:numId w:val="2"/>
        </w:numPr>
        <w:spacing w:after="400" w:line="400" w:lineRule="atLeast"/>
      </w:pPr>
      <w:r>
        <w:rPr>
          <w:b/>
        </w:rPr>
        <w:t>Relational Autonomy at Risk:</w:t>
      </w:r>
      <w:r>
        <w:t xml:space="preserve"> Beyond privacy, the issue touches upon </w:t>
      </w:r>
      <w:r>
        <w:rPr>
          <w:b/>
        </w:rPr>
        <w:t>relational autonomy</w:t>
      </w:r>
      <w:r>
        <w:t>—the capacity to form one's own values, beliefs, and relationships free from undue external influence. When AI systems are designed to subtly nudge user behavior and emotion to maximize engagement or achieve a commercial objective, they compromise this autonomy.</w:t>
      </w:r>
    </w:p>
    <w:p w14:paraId="294751FE">
      <w:pPr>
        <w:numPr>
          <w:ilvl w:val="0"/>
          <w:numId w:val="8"/>
        </w:numPr>
        <w:spacing w:after="400" w:line="400" w:lineRule="atLeast"/>
      </w:pPr>
      <w:r>
        <w:rPr>
          <w:b/>
        </w:rPr>
        <w:t>Contextual Applicability Constraints</w:t>
      </w:r>
    </w:p>
    <w:p w14:paraId="6E9424D7">
      <w:pPr>
        <w:spacing w:after="400" w:line="400" w:lineRule="atLeast"/>
      </w:pPr>
      <w:r>
        <w:t>Current data protection regulations (like GDPR) provide a starting point but may be ill-equipped to handle the unique challenges of relational data. Defining and protecting the "right to mental privacy" and "freedom from psychological manipulation" in the age of affective computing will be a central challenge for jurisprudence in the coming decade.</w:t>
      </w:r>
    </w:p>
    <w:p w14:paraId="2F52A206">
      <w:pPr>
        <w:spacing w:after="400" w:line="400" w:lineRule="atLeast"/>
      </w:pPr>
      <w:r>
        <w:rPr>
          <w:b/>
          <w:sz w:val="30"/>
        </w:rPr>
        <w:t>V. Strategic Outlook and Policy Recommendations</w:t>
      </w:r>
    </w:p>
    <w:p w14:paraId="3AB85E20">
      <w:pPr>
        <w:spacing w:after="400" w:line="400" w:lineRule="atLeast"/>
      </w:pPr>
      <w:r>
        <w:t>The preceding analysis demonstrates that the integration of AI into interpersonal relations is not a neutral technological advancement but a societal transformation with profound consequences. Merely summarizing these findings is insufficient. The imperative for stakeholders is to ascend to a broader strategic framework and formulate proactive policies to navigate this complex future.</w:t>
      </w:r>
    </w:p>
    <w:p w14:paraId="0E4B9C20">
      <w:pPr>
        <w:spacing w:after="400" w:line="400" w:lineRule="atLeast"/>
      </w:pPr>
      <w:r>
        <w:rPr>
          <w:b/>
        </w:rPr>
        <w:t>A. Ascending to a Strategic Framework: The Future of Human Dignity and Autonomy in the AI Age</w:t>
      </w:r>
    </w:p>
    <w:p w14:paraId="4A28AB0C">
      <w:pPr>
        <w:spacing w:after="400" w:line="400" w:lineRule="atLeast"/>
      </w:pPr>
      <w:r>
        <w:t>The core challenge presented by social AI is not merely technical or economic; it is fundamentally humanistic. The trajectory of this technology calls into question the future of human dignity and autonomy. A society where deep emotional connections are outsourced to corporate-controlled algorithms, where communication is perpetually mediated by black-box optimizers, and where the very fabric of social trust is under constant threat is one that risks devaluing the essential elements of a flourishing human life.</w:t>
      </w:r>
    </w:p>
    <w:p w14:paraId="067CFF77">
      <w:pPr>
        <w:spacing w:after="400" w:line="400" w:lineRule="atLeast"/>
      </w:pPr>
      <w:r>
        <w:t xml:space="preserve">Therefore, the guiding principle for navigating this future must be the centering of human well-being and the protection of fundamental relational rights. The goal should not be to halt technological progress but to steer it toward outcomes that augment, rather than diminish, human capacity for genuine connection, empathy, and mutual understanding. This requires building what may be termed </w:t>
      </w:r>
      <w:r>
        <w:rPr>
          <w:b/>
        </w:rPr>
        <w:t>Sustainable Digital Societies</w:t>
      </w:r>
      <w:r>
        <w:t>—socio-technical ecosystems designed to support human flourishing over the long term, rather than prioritizing short-term metrics of engagement and efficiency.</w:t>
      </w:r>
    </w:p>
    <w:p w14:paraId="716E9087">
      <w:pPr>
        <w:spacing w:after="400" w:line="400" w:lineRule="atLeast"/>
      </w:pPr>
      <w:r>
        <w:rPr>
          <w:b/>
        </w:rPr>
        <w:t>B. High-Level Recommendations for Key Stakeholders</w:t>
      </w:r>
    </w:p>
    <w:p w14:paraId="135DA51D">
      <w:pPr>
        <w:spacing w:after="400" w:line="400" w:lineRule="atLeast"/>
      </w:pPr>
      <w:r>
        <w:t>To actively shape this future, a coordinated, multi-stakeholder approach is essential. It is advisable for leaders in policy, industry, and civil society to consider the following strategic recommendations.</w:t>
      </w:r>
    </w:p>
    <w:p w14:paraId="6DB818F4">
      <w:pPr>
        <w:numPr>
          <w:ilvl w:val="0"/>
          <w:numId w:val="9"/>
        </w:numPr>
        <w:spacing w:after="400" w:line="400" w:lineRule="atLeast"/>
      </w:pPr>
      <w:r>
        <w:rPr>
          <w:b/>
        </w:rPr>
        <w:t>For Policymakers and Regulatory Bodies: Establishing Global Governance of Social AI</w:t>
      </w:r>
    </w:p>
    <w:p w14:paraId="4159D0B3">
      <w:pPr>
        <w:numPr>
          <w:ilvl w:val="0"/>
          <w:numId w:val="2"/>
        </w:numPr>
        <w:spacing w:after="400" w:line="400" w:lineRule="atLeast"/>
      </w:pPr>
      <w:r>
        <w:rPr>
          <w:b/>
        </w:rPr>
        <w:t>Develop "Relational Rights" Frameworks:</w:t>
      </w:r>
      <w:r>
        <w:t xml:space="preserve"> Go beyond existing data privacy laws to establish clear regulations governing the use of AI in sensitive social and emotional contexts. This should include a "right to algorithmic transparency" in communication mediators and a "right to be free from manipulative design" in AI companions.</w:t>
      </w:r>
    </w:p>
    <w:p w14:paraId="32523253">
      <w:pPr>
        <w:numPr>
          <w:ilvl w:val="0"/>
          <w:numId w:val="2"/>
        </w:numPr>
        <w:spacing w:after="400" w:line="400" w:lineRule="atLeast"/>
      </w:pPr>
      <w:r>
        <w:rPr>
          <w:b/>
        </w:rPr>
        <w:t>Mandate Third-Party Audits:</w:t>
      </w:r>
      <w:r>
        <w:t xml:space="preserve"> Require developers of high-risk social AI (e.g., companion bots, mental health apps) to undergo rigorous, independent third-party audits for bias, safety, and potential psychological harm before they can be deployed.</w:t>
      </w:r>
    </w:p>
    <w:p w14:paraId="1FBE134F">
      <w:pPr>
        <w:numPr>
          <w:ilvl w:val="0"/>
          <w:numId w:val="2"/>
        </w:numPr>
        <w:spacing w:after="400" w:line="400" w:lineRule="atLeast"/>
      </w:pPr>
      <w:r>
        <w:rPr>
          <w:b/>
        </w:rPr>
        <w:t>Fund Public Interest AI Alternatives:</w:t>
      </w:r>
      <w:r>
        <w:t xml:space="preserve"> Support the development of non-commercial, open-source social AI tools that are aligned with public good rather than corporate profit motives, providing citizens with alternatives that prioritize privacy and user well-being.</w:t>
      </w:r>
    </w:p>
    <w:p w14:paraId="303E1524">
      <w:pPr>
        <w:numPr>
          <w:ilvl w:val="0"/>
          <w:numId w:val="2"/>
        </w:numPr>
        <w:spacing w:after="400" w:line="400" w:lineRule="atLeast"/>
      </w:pPr>
      <w:r>
        <w:rPr>
          <w:b/>
        </w:rPr>
        <w:t>Combat Misinformation at the Source:</w:t>
      </w:r>
      <w:r>
        <w:t xml:space="preserve"> In line with the concerns raised in the World Economic Forum's </w:t>
      </w:r>
      <w:r>
        <w:rPr>
          <w:i/>
        </w:rPr>
        <w:t>Global Risks Report</w:t>
      </w:r>
      <w:r>
        <w:t>, it is imperative to develop international norms and standards requiring traceability and watermarking for synthetic media to help restore a baseline of informational trust [[49]][[50]].</w:t>
      </w:r>
    </w:p>
    <w:p w14:paraId="5447F5FA">
      <w:pPr>
        <w:numPr>
          <w:ilvl w:val="0"/>
          <w:numId w:val="9"/>
        </w:numPr>
        <w:spacing w:after="400" w:line="400" w:lineRule="atLeast"/>
      </w:pPr>
      <w:r>
        <w:rPr>
          <w:b/>
        </w:rPr>
        <w:t>For Industry Leaders and Technology Developers: Championing Ethical by Design Principles</w:t>
      </w:r>
    </w:p>
    <w:p w14:paraId="0E723416">
      <w:pPr>
        <w:numPr>
          <w:ilvl w:val="0"/>
          <w:numId w:val="2"/>
        </w:numPr>
        <w:spacing w:after="400" w:line="400" w:lineRule="atLeast"/>
      </w:pPr>
      <w:r>
        <w:rPr>
          <w:b/>
        </w:rPr>
        <w:t>Prioritize Human Well-being Over Engagement Metrics:</w:t>
      </w:r>
      <w:r>
        <w:t xml:space="preserve"> Shift the design paradigm for social AI from maximizing "time on platform" to promoting measurable improvements in user well-being, such as strengthened real-world social connections.</w:t>
      </w:r>
    </w:p>
    <w:p w14:paraId="2041E491">
      <w:pPr>
        <w:numPr>
          <w:ilvl w:val="0"/>
          <w:numId w:val="2"/>
        </w:numPr>
        <w:spacing w:after="400" w:line="400" w:lineRule="atLeast"/>
      </w:pPr>
      <w:r>
        <w:rPr>
          <w:b/>
        </w:rPr>
        <w:t>Embrace Radical Transparency:</w:t>
      </w:r>
      <w:r>
        <w:t xml:space="preserve"> Provide users with clear, understandable explanations of how AI mediators are altering their communications and how data from AI companions is being used. This goes beyond lengthy privacy policies to include real-time, in-app explainability.</w:t>
      </w:r>
    </w:p>
    <w:p w14:paraId="757FDC0C">
      <w:pPr>
        <w:numPr>
          <w:ilvl w:val="0"/>
          <w:numId w:val="2"/>
        </w:numPr>
        <w:spacing w:after="400" w:line="400" w:lineRule="atLeast"/>
      </w:pPr>
      <w:r>
        <w:rPr>
          <w:b/>
        </w:rPr>
        <w:t>Implement "Fiduciary Duties" for Relational Data:</w:t>
      </w:r>
      <w:r>
        <w:t xml:space="preserve"> AI companies acting as custodians of users' most intimate emotional and social data should be held to a higher, fiduciary-like standard of care, legally obligating them to act in the best interests of their users.</w:t>
      </w:r>
    </w:p>
    <w:p w14:paraId="4C55D153">
      <w:pPr>
        <w:numPr>
          <w:ilvl w:val="0"/>
          <w:numId w:val="2"/>
        </w:numPr>
        <w:spacing w:after="400" w:line="400" w:lineRule="atLeast"/>
      </w:pPr>
      <w:r>
        <w:rPr>
          <w:b/>
        </w:rPr>
        <w:t>Design for Augmentation, Not Replacement:</w:t>
      </w:r>
      <w:r>
        <w:t xml:space="preserve"> Focus R&amp;D on AI systems that serve as bridges to human connection rather than as destinations in themselves. For example, an AI could help a user identify and practice skills for a difficult conversation, rather than having the conversation on their behalf.</w:t>
      </w:r>
    </w:p>
    <w:p w14:paraId="42980EC0">
      <w:pPr>
        <w:numPr>
          <w:ilvl w:val="0"/>
          <w:numId w:val="9"/>
        </w:numPr>
        <w:spacing w:after="400" w:line="400" w:lineRule="atLeast"/>
      </w:pPr>
      <w:r>
        <w:rPr>
          <w:b/>
        </w:rPr>
        <w:t>For Academia, Educators, and Civil Society: Fostering Resilience and Digital Literacy</w:t>
      </w:r>
    </w:p>
    <w:p w14:paraId="65877D55">
      <w:pPr>
        <w:numPr>
          <w:ilvl w:val="0"/>
          <w:numId w:val="2"/>
        </w:numPr>
        <w:spacing w:after="400" w:line="400" w:lineRule="atLeast"/>
      </w:pPr>
      <w:r>
        <w:rPr>
          <w:b/>
        </w:rPr>
        <w:t>Commission Longitudinal Research:</w:t>
      </w:r>
      <w:r>
        <w:t xml:space="preserve"> There is an urgent need for independent, long-term studies on the developmental effects of growing up with algorithmically mediated sociality, particularly on adolescents' emotional regulation and social skill formation.</w:t>
      </w:r>
    </w:p>
    <w:p w14:paraId="449D2EBB">
      <w:pPr>
        <w:numPr>
          <w:ilvl w:val="0"/>
          <w:numId w:val="2"/>
        </w:numPr>
        <w:spacing w:after="400" w:line="400" w:lineRule="atLeast"/>
      </w:pPr>
      <w:r>
        <w:rPr>
          <w:b/>
        </w:rPr>
        <w:t>Develop Critical AI Literacy Curricula:</w:t>
      </w:r>
      <w:r>
        <w:t xml:space="preserve"> Educational systems must move beyond basic digital skills to cultivate critical AI literacy. This includes teaching citizens how to identify AI-mediated content, understand the persuasive design of social platforms, and consciously manage their own relational habits in a digital world.</w:t>
      </w:r>
    </w:p>
    <w:p w14:paraId="20756D7A">
      <w:pPr>
        <w:numPr>
          <w:ilvl w:val="0"/>
          <w:numId w:val="2"/>
        </w:numPr>
        <w:spacing w:after="400" w:line="400" w:lineRule="atLeast"/>
      </w:pPr>
      <w:r>
        <w:rPr>
          <w:b/>
        </w:rPr>
        <w:t>Facilitate Public Dialogue:</w:t>
      </w:r>
      <w:r>
        <w:t xml:space="preserve"> Civil society organizations have a crucial role to play in hosting broad public conversations about the kind of society we want to build with these powerful new technologies. This dialogue must be inclusive, spanning across the demographic divides evident in current AI adoption patterns, to ensure that the future of human relationships is not decided by a narrow technocratic elite.</w:t>
      </w:r>
    </w:p>
    <w:p w14:paraId="679730CB">
      <w:pPr>
        <w:spacing w:after="400" w:line="400" w:lineRule="atLeast"/>
      </w:pPr>
      <w:r>
        <w:t>In conclusion, the transformative impact of AI on interpersonal relation dynamics presents a dual potential. One plausible scenario involves a future of enhanced efficiency, reduced loneliness for isolated populations, and new forms of creative expression. An alternative, and equally plausible, scenario involves a future characterized by social fragmentation, diminished authenticity, and eroded trust. The path taken will be determined not by the technology itself, but by the strategic choices, ethical commitments, and governance structures that society puts in place today.</w:t>
      </w:r>
    </w:p>
    <w:p w14:paraId="03927C27">
      <w:pPr>
        <w:pStyle w:val="3"/>
        <w:spacing w:after="400" w:line="400" w:lineRule="atLeast"/>
      </w:pPr>
      <w:r>
        <w:t>文献来源</w:t>
      </w:r>
    </w:p>
    <w:p w14:paraId="5484D709">
      <w:pPr>
        <w:spacing w:after="200" w:line="400" w:lineRule="atLeast"/>
      </w:pPr>
      <w:r>
        <w:fldChar w:fldCharType="begin"/>
      </w:r>
      <w:r>
        <w:instrText xml:space="preserve"> HYPERLINK "https://doi.org/10.1177/2053951715622512" \h </w:instrText>
      </w:r>
      <w:r>
        <w:fldChar w:fldCharType="separate"/>
      </w:r>
      <w:r>
        <w:rPr>
          <w:rStyle w:val="13"/>
          <w:color w:val="0563C1"/>
        </w:rPr>
        <w:t>[59]. How the machine ‘thinks’: Understanding opacity in machine learning algorithms</w:t>
      </w:r>
      <w:r>
        <w:rPr>
          <w:rStyle w:val="13"/>
          <w:color w:val="0563C1"/>
        </w:rPr>
        <w:fldChar w:fldCharType="end"/>
      </w:r>
    </w:p>
    <w:p w14:paraId="224AF4E3">
      <w:pPr>
        <w:spacing w:after="200" w:line="400" w:lineRule="atLeast"/>
      </w:pPr>
      <w:r>
        <w:fldChar w:fldCharType="begin"/>
      </w:r>
      <w:r>
        <w:instrText xml:space="preserve"> HYPERLINK "https://doi.org/10.5860/choice.190706" \h </w:instrText>
      </w:r>
      <w:r>
        <w:fldChar w:fldCharType="separate"/>
      </w:r>
      <w:r>
        <w:rPr>
          <w:rStyle w:val="13"/>
          <w:color w:val="0563C1"/>
        </w:rPr>
        <w:t>[60,427]. The Black Box Society: The Secret Algorithms That Control Money and Information</w:t>
      </w:r>
      <w:r>
        <w:rPr>
          <w:rStyle w:val="13"/>
          <w:color w:val="0563C1"/>
        </w:rPr>
        <w:fldChar w:fldCharType="end"/>
      </w:r>
    </w:p>
    <w:p w14:paraId="029562DB">
      <w:pPr>
        <w:spacing w:after="200" w:line="400" w:lineRule="atLeast"/>
      </w:pPr>
      <w:r>
        <w:fldChar w:fldCharType="begin"/>
      </w:r>
      <w:r>
        <w:instrText xml:space="preserve"> HYPERLINK "https://doi.org/10.1145/3715070.3749224" \h </w:instrText>
      </w:r>
      <w:r>
        <w:fldChar w:fldCharType="separate"/>
      </w:r>
      <w:r>
        <w:rPr>
          <w:rStyle w:val="13"/>
          <w:color w:val="0563C1"/>
        </w:rPr>
        <w:t>[280,282,285,295]. Comparing Text-Only and Virtual Reality-Embodied Conversational AI Agents for Interpersonal Skills Training</w:t>
      </w:r>
      <w:r>
        <w:rPr>
          <w:rStyle w:val="13"/>
          <w:color w:val="0563C1"/>
        </w:rPr>
        <w:fldChar w:fldCharType="end"/>
      </w:r>
    </w:p>
    <w:p w14:paraId="56DCFA86">
      <w:pPr>
        <w:spacing w:after="200" w:line="400" w:lineRule="atLeast"/>
      </w:pPr>
      <w:r>
        <w:fldChar w:fldCharType="begin"/>
      </w:r>
      <w:r>
        <w:instrText xml:space="preserve"> HYPERLINK "https://arxiv.org/abs/2511.22269" \h </w:instrText>
      </w:r>
      <w:r>
        <w:fldChar w:fldCharType="separate"/>
      </w:r>
      <w:r>
        <w:rPr>
          <w:rStyle w:val="13"/>
          <w:color w:val="0563C1"/>
        </w:rPr>
        <w:t>[281,286]. Investigating AI in Peer Support via Multi-Module System-Driven Embodied Conversational Agents</w:t>
      </w:r>
      <w:r>
        <w:rPr>
          <w:rStyle w:val="13"/>
          <w:color w:val="0563C1"/>
        </w:rPr>
        <w:fldChar w:fldCharType="end"/>
      </w:r>
    </w:p>
    <w:p w14:paraId="742CFCDC">
      <w:pPr>
        <w:spacing w:after="200" w:line="400" w:lineRule="atLeast"/>
      </w:pPr>
      <w:r>
        <w:fldChar w:fldCharType="begin"/>
      </w:r>
      <w:r>
        <w:instrText xml:space="preserve"> HYPERLINK "https://arxiv.org/abs/2508.02376" \h </w:instrText>
      </w:r>
      <w:r>
        <w:fldChar w:fldCharType="separate"/>
      </w:r>
      <w:r>
        <w:rPr>
          <w:rStyle w:val="13"/>
          <w:color w:val="0563C1"/>
        </w:rPr>
        <w:t>[283,287]. Talking Surveys: How Photorealistic Embodied Conversational Agents Shape Response Quality, Engagement, and Satisfaction</w:t>
      </w:r>
      <w:r>
        <w:rPr>
          <w:rStyle w:val="13"/>
          <w:color w:val="0563C1"/>
        </w:rPr>
        <w:fldChar w:fldCharType="end"/>
      </w:r>
    </w:p>
    <w:p w14:paraId="7048D4B9">
      <w:pPr>
        <w:spacing w:after="200" w:line="400" w:lineRule="atLeast"/>
      </w:pPr>
      <w:r>
        <w:fldChar w:fldCharType="begin"/>
      </w:r>
      <w:r>
        <w:instrText xml:space="preserve"> HYPERLINK "https://doi.org/10.48550/arXiv.2504.06374" \h </w:instrText>
      </w:r>
      <w:r>
        <w:fldChar w:fldCharType="separate"/>
      </w:r>
      <w:r>
        <w:rPr>
          <w:rStyle w:val="13"/>
          <w:color w:val="0563C1"/>
        </w:rPr>
        <w:t>[284]. Comparing Self-Disclosure Themes and Semantics to a Human, a Robot, and a Disembodied Agent</w:t>
      </w:r>
      <w:r>
        <w:rPr>
          <w:rStyle w:val="13"/>
          <w:color w:val="0563C1"/>
        </w:rPr>
        <w:fldChar w:fldCharType="end"/>
      </w:r>
    </w:p>
    <w:p w14:paraId="622F904D">
      <w:pPr>
        <w:spacing w:after="200" w:line="400" w:lineRule="atLeast"/>
      </w:pPr>
      <w:r>
        <w:fldChar w:fldCharType="begin"/>
      </w:r>
      <w:r>
        <w:instrText xml:space="preserve"> HYPERLINK "https://doi.org/10.1609/aies.v8i2.36618" \h </w:instrText>
      </w:r>
      <w:r>
        <w:fldChar w:fldCharType="separate"/>
      </w:r>
      <w:r>
        <w:rPr>
          <w:rStyle w:val="13"/>
          <w:color w:val="0563C1"/>
        </w:rPr>
        <w:t>[290]. A Longitudinal Randomized Control Study of Companion Chatbot Use: Anthropomorphism and Its Mediating Role on Social Impacts</w:t>
      </w:r>
      <w:r>
        <w:rPr>
          <w:rStyle w:val="13"/>
          <w:color w:val="0563C1"/>
        </w:rPr>
        <w:fldChar w:fldCharType="end"/>
      </w:r>
    </w:p>
    <w:p w14:paraId="7DDC7F47">
      <w:pPr>
        <w:spacing w:after="200" w:line="400" w:lineRule="atLeast"/>
      </w:pPr>
      <w:r>
        <w:fldChar w:fldCharType="begin"/>
      </w:r>
      <w:r>
        <w:instrText xml:space="preserve"> HYPERLINK "https://arxiv.org/abs/2504.13898" \h </w:instrText>
      </w:r>
      <w:r>
        <w:fldChar w:fldCharType="separate"/>
      </w:r>
      <w:r>
        <w:rPr>
          <w:rStyle w:val="13"/>
          <w:color w:val="0563C1"/>
        </w:rPr>
        <w:t>[292]. The Human Robot Social Interaction (HSRI) Dataset: Benchmarking  Foundational Models' Social Reasoning</w:t>
      </w:r>
      <w:r>
        <w:rPr>
          <w:rStyle w:val="13"/>
          <w:color w:val="0563C1"/>
        </w:rPr>
        <w:fldChar w:fldCharType="end"/>
      </w:r>
    </w:p>
    <w:p w14:paraId="4B44A0F2">
      <w:pPr>
        <w:spacing w:after="200" w:line="400" w:lineRule="atLeast"/>
      </w:pPr>
      <w:r>
        <w:fldChar w:fldCharType="begin"/>
      </w:r>
      <w:r>
        <w:instrText xml:space="preserve"> HYPERLINK "https://doi.org/10.1093/bmb/ldaf017" \h </w:instrText>
      </w:r>
      <w:r>
        <w:fldChar w:fldCharType="separate"/>
      </w:r>
      <w:r>
        <w:rPr>
          <w:rStyle w:val="13"/>
          <w:color w:val="0563C1"/>
        </w:rPr>
        <w:t>[335,337,343,345]. AI chatbots versus human healthcare professionals: a systematic review and meta-analysis of empathy in patient care</w:t>
      </w:r>
      <w:r>
        <w:rPr>
          <w:rStyle w:val="13"/>
          <w:color w:val="0563C1"/>
        </w:rPr>
        <w:fldChar w:fldCharType="end"/>
      </w:r>
    </w:p>
    <w:p w14:paraId="44B1E133">
      <w:pPr>
        <w:spacing w:after="200" w:line="400" w:lineRule="atLeast"/>
      </w:pPr>
      <w:r>
        <w:fldChar w:fldCharType="begin"/>
      </w:r>
      <w:r>
        <w:instrText xml:space="preserve"> HYPERLINK "https://doi.org/10.55737/psi.2025c-43100" \h </w:instrText>
      </w:r>
      <w:r>
        <w:fldChar w:fldCharType="separate"/>
      </w:r>
      <w:r>
        <w:rPr>
          <w:rStyle w:val="13"/>
          <w:color w:val="0563C1"/>
        </w:rPr>
        <w:t>[336,346]. Meta-Analytic Evaluation of AI-Based Chatbots and Self-Help Apps for Social Anxiety (2015–2025)</w:t>
      </w:r>
      <w:r>
        <w:rPr>
          <w:rStyle w:val="13"/>
          <w:color w:val="0563C1"/>
        </w:rPr>
        <w:fldChar w:fldCharType="end"/>
      </w:r>
    </w:p>
    <w:p w14:paraId="6AE68614">
      <w:pPr>
        <w:spacing w:after="200" w:line="400" w:lineRule="atLeast"/>
      </w:pPr>
      <w:r>
        <w:fldChar w:fldCharType="begin"/>
      </w:r>
      <w:r>
        <w:instrText xml:space="preserve"> HYPERLINK "https://doi.org/10.2196/65589" \h </w:instrText>
      </w:r>
      <w:r>
        <w:fldChar w:fldCharType="separate"/>
      </w:r>
      <w:r>
        <w:rPr>
          <w:rStyle w:val="13"/>
          <w:color w:val="0563C1"/>
        </w:rPr>
        <w:t>[338]. Therapeutic Potential of Social Chatbots in Alleviating Loneliness and Social Anxiety: Quasi-Experimental Mixed Methods Study</w:t>
      </w:r>
      <w:r>
        <w:rPr>
          <w:rStyle w:val="13"/>
          <w:color w:val="0563C1"/>
        </w:rPr>
        <w:fldChar w:fldCharType="end"/>
      </w:r>
    </w:p>
    <w:p w14:paraId="6759A0C6">
      <w:pPr>
        <w:spacing w:after="200" w:line="400" w:lineRule="atLeast"/>
      </w:pPr>
      <w:r>
        <w:fldChar w:fldCharType="begin"/>
      </w:r>
      <w:r>
        <w:instrText xml:space="preserve"> HYPERLINK "https://doi.org/10.1108/imds-05-2025-0643" \h </w:instrText>
      </w:r>
      <w:r>
        <w:fldChar w:fldCharType="separate"/>
      </w:r>
      <w:r>
        <w:rPr>
          <w:rStyle w:val="13"/>
          <w:color w:val="0563C1"/>
        </w:rPr>
        <w:t>[344]. Which voice aids mental health interactions? Exploring dual-pathway effects of voice anthropomorphism of AI health chatbots on patient anxiety</w:t>
      </w:r>
      <w:r>
        <w:rPr>
          <w:rStyle w:val="13"/>
          <w:color w:val="0563C1"/>
        </w:rPr>
        <w:fldChar w:fldCharType="end"/>
      </w:r>
    </w:p>
    <w:p w14:paraId="4C4F40BB">
      <w:pPr>
        <w:spacing w:after="400" w:line="400" w:lineRule="atLeast"/>
      </w:pPr>
      <w:r>
        <w:rPr>
          <w:i/>
        </w:rPr>
        <w:t>以下来源未被直接引用</w:t>
      </w:r>
    </w:p>
    <w:p w14:paraId="0F2E0AA2">
      <w:pPr>
        <w:spacing w:after="200" w:line="400" w:lineRule="atLeast"/>
      </w:pPr>
      <w:r>
        <w:fldChar w:fldCharType="begin"/>
      </w:r>
      <w:r>
        <w:instrText xml:space="preserve"> HYPERLINK "https://doi.org/10.2307/30036540" \h </w:instrText>
      </w:r>
      <w:r>
        <w:fldChar w:fldCharType="separate"/>
      </w:r>
      <w:r>
        <w:rPr>
          <w:rStyle w:val="13"/>
          <w:color w:val="0563C1"/>
        </w:rPr>
        <w:t>User Acceptance of Information Technology: Toward a Unified View</w:t>
      </w:r>
      <w:r>
        <w:rPr>
          <w:rStyle w:val="13"/>
          <w:color w:val="0563C1"/>
        </w:rPr>
        <w:fldChar w:fldCharType="end"/>
      </w:r>
    </w:p>
    <w:p w14:paraId="3F0FDD85">
      <w:pPr>
        <w:spacing w:after="200" w:line="400" w:lineRule="atLeast"/>
      </w:pPr>
      <w:r>
        <w:fldChar w:fldCharType="begin"/>
      </w:r>
      <w:r>
        <w:instrText xml:space="preserve"> HYPERLINK "https://doi.org/10.5465/AMR.1995.9508080335" \h </w:instrText>
      </w:r>
      <w:r>
        <w:fldChar w:fldCharType="separate"/>
      </w:r>
      <w:r>
        <w:rPr>
          <w:rStyle w:val="13"/>
          <w:color w:val="0563C1"/>
        </w:rPr>
        <w:t>An Integrative Model Of Organizational Trust</w:t>
      </w:r>
      <w:r>
        <w:rPr>
          <w:rStyle w:val="13"/>
          <w:color w:val="0563C1"/>
        </w:rPr>
        <w:fldChar w:fldCharType="end"/>
      </w:r>
    </w:p>
    <w:p w14:paraId="368D27B4">
      <w:pPr>
        <w:spacing w:after="200" w:line="400" w:lineRule="atLeast"/>
      </w:pPr>
      <w:r>
        <w:fldChar w:fldCharType="begin"/>
      </w:r>
      <w:r>
        <w:instrText xml:space="preserve"> HYPERLINK "https://doi.org/10.2307/41410412" \h </w:instrText>
      </w:r>
      <w:r>
        <w:fldChar w:fldCharType="separate"/>
      </w:r>
      <w:r>
        <w:rPr>
          <w:rStyle w:val="13"/>
          <w:color w:val="0563C1"/>
        </w:rPr>
        <w:t>Consumer Acceptance and Use of Information Technology: Extending the Unified Theory of Acceptance and Use of Technology</w:t>
      </w:r>
      <w:r>
        <w:rPr>
          <w:rStyle w:val="13"/>
          <w:color w:val="0563C1"/>
        </w:rPr>
        <w:fldChar w:fldCharType="end"/>
      </w:r>
    </w:p>
    <w:p w14:paraId="5B9FD445">
      <w:pPr>
        <w:spacing w:after="200" w:line="400" w:lineRule="atLeast"/>
      </w:pPr>
      <w:r>
        <w:fldChar w:fldCharType="begin"/>
      </w:r>
      <w:r>
        <w:instrText xml:space="preserve"> HYPERLINK "https://doi.org/10.1007/s12369-025-01320-8" \h </w:instrText>
      </w:r>
      <w:r>
        <w:fldChar w:fldCharType="separate"/>
      </w:r>
      <w:r>
        <w:rPr>
          <w:rStyle w:val="13"/>
          <w:color w:val="0563C1"/>
        </w:rPr>
        <w:t>System Development and Evaluation of a Social Robot as a Public Speaking Coach</w:t>
      </w:r>
      <w:r>
        <w:rPr>
          <w:rStyle w:val="13"/>
          <w:color w:val="0563C1"/>
        </w:rPr>
        <w:fldChar w:fldCharType="end"/>
      </w:r>
    </w:p>
    <w:p w14:paraId="61810C45">
      <w:pPr>
        <w:spacing w:after="200" w:line="400" w:lineRule="atLeast"/>
      </w:pPr>
      <w:r>
        <w:fldChar w:fldCharType="begin"/>
      </w:r>
      <w:r>
        <w:instrText xml:space="preserve"> HYPERLINK "https://arxiv.org/abs/2508.08271" \h </w:instrText>
      </w:r>
      <w:r>
        <w:fldChar w:fldCharType="separate"/>
      </w:r>
      <w:r>
        <w:rPr>
          <w:rStyle w:val="13"/>
          <w:color w:val="0563C1"/>
        </w:rPr>
        <w:t>Heartificial Intelligence: Exploring Empathy in Language Models</w:t>
      </w:r>
      <w:r>
        <w:rPr>
          <w:rStyle w:val="13"/>
          <w:color w:val="0563C1"/>
        </w:rPr>
        <w:fldChar w:fldCharType="end"/>
      </w:r>
    </w:p>
    <w:p w14:paraId="47237CA5">
      <w:pPr>
        <w:spacing w:after="200" w:line="400" w:lineRule="atLeast"/>
      </w:pPr>
      <w:r>
        <w:fldChar w:fldCharType="begin"/>
      </w:r>
      <w:r>
        <w:instrText xml:space="preserve"> HYPERLINK "https://arxiv.org/abs/2506.10150" \h </w:instrText>
      </w:r>
      <w:r>
        <w:fldChar w:fldCharType="separate"/>
      </w:r>
      <w:r>
        <w:rPr>
          <w:rStyle w:val="13"/>
          <w:color w:val="0563C1"/>
        </w:rPr>
        <w:t>When Large Language Models are Reliable for Judging Empathic Communication</w:t>
      </w:r>
      <w:r>
        <w:rPr>
          <w:rStyle w:val="13"/>
          <w:color w:val="0563C1"/>
        </w:rPr>
        <w:fldChar w:fldCharType="end"/>
      </w:r>
    </w:p>
    <w:p w14:paraId="297BFB93">
      <w:pPr>
        <w:spacing w:after="200" w:line="400" w:lineRule="atLeast"/>
      </w:pPr>
      <w:r>
        <w:fldChar w:fldCharType="begin"/>
      </w:r>
      <w:r>
        <w:instrText xml:space="preserve"> HYPERLINK "https://doi.org/10.1145/3706598.3714286" \h </w:instrText>
      </w:r>
      <w:r>
        <w:fldChar w:fldCharType="separate"/>
      </w:r>
      <w:r>
        <w:rPr>
          <w:rStyle w:val="13"/>
          <w:color w:val="0563C1"/>
        </w:rPr>
        <w:t>Understanding Attitudes and Trust of Generative AI Chatbots for Social Anxiety Support</w:t>
      </w:r>
      <w:r>
        <w:rPr>
          <w:rStyle w:val="13"/>
          <w:color w:val="0563C1"/>
        </w:rPr>
        <w:fldChar w:fldCharType="end"/>
      </w:r>
    </w:p>
    <w:p w14:paraId="7A40B8A2">
      <w:pPr>
        <w:spacing w:after="200" w:line="400" w:lineRule="atLeast"/>
      </w:pPr>
      <w:r>
        <w:fldChar w:fldCharType="begin"/>
      </w:r>
      <w:r>
        <w:instrText xml:space="preserve"> HYPERLINK "https://arxiv.org/abs/2508.00847" \h </w:instrText>
      </w:r>
      <w:r>
        <w:fldChar w:fldCharType="separate"/>
      </w:r>
      <w:r>
        <w:rPr>
          <w:rStyle w:val="13"/>
          <w:color w:val="0563C1"/>
        </w:rPr>
        <w:t>GPT Chatbots for Alleviating Anxiety and Depression: A Pilot Randomized Controlled Trial with Afghan Women</w:t>
      </w:r>
      <w:r>
        <w:rPr>
          <w:rStyle w:val="13"/>
          <w:color w:val="0563C1"/>
        </w:rPr>
        <w:fldChar w:fldCharType="end"/>
      </w:r>
    </w:p>
    <w:p w14:paraId="70FC18DE">
      <w:pPr>
        <w:spacing w:after="200" w:line="400" w:lineRule="atLeast"/>
      </w:pPr>
      <w:r>
        <w:fldChar w:fldCharType="begin"/>
      </w:r>
      <w:r>
        <w:instrText xml:space="preserve"> HYPERLINK "https://doi.org/10.1038/s44271-024-00182-6" \h </w:instrText>
      </w:r>
      <w:r>
        <w:fldChar w:fldCharType="separate"/>
      </w:r>
      <w:r>
        <w:rPr>
          <w:rStyle w:val="13"/>
          <w:color w:val="0563C1"/>
        </w:rPr>
        <w:t>Third-party evaluators perceive AI as more compassionate than expert humans</w:t>
      </w:r>
      <w:r>
        <w:rPr>
          <w:rStyle w:val="13"/>
          <w:color w:val="0563C1"/>
        </w:rPr>
        <w:fldChar w:fldCharType="end"/>
      </w:r>
    </w:p>
    <w:p w14:paraId="03E68F89">
      <w:pPr>
        <w:pStyle w:val="3"/>
        <w:spacing w:after="400" w:line="400" w:lineRule="atLeast"/>
      </w:pPr>
      <w:r>
        <w:t>其他来源</w:t>
      </w:r>
    </w:p>
    <w:p w14:paraId="787C04BD">
      <w:pPr>
        <w:spacing w:after="200" w:line="400" w:lineRule="atLeast"/>
      </w:pPr>
      <w:r>
        <w:fldChar w:fldCharType="begin"/>
      </w:r>
      <w:r>
        <w:instrText xml:space="preserve"> HYPERLINK "https://files.metaso.cn/api/public-file/preview?fileName=8677243032663543808.pdf" \h </w:instrText>
      </w:r>
      <w:r>
        <w:fldChar w:fldCharType="separate"/>
      </w:r>
      <w:r>
        <w:rPr>
          <w:rStyle w:val="13"/>
          <w:color w:val="0563C1"/>
        </w:rPr>
        <w:t>[1,4,6,7,8,10,22,121,122,123,124,125,128,130,131,137,139,143,238,239,240,241,248,252,416,417,418,420,423,424]. AI CHATBOT COMPANIONS IMPACT ON USERS PARASOCIAL RELATIONSHIPS AND LONELINESS</w:t>
      </w:r>
      <w:r>
        <w:rPr>
          <w:rStyle w:val="13"/>
          <w:color w:val="0563C1"/>
        </w:rPr>
        <w:fldChar w:fldCharType="end"/>
      </w:r>
    </w:p>
    <w:p w14:paraId="51CCFCA0">
      <w:pPr>
        <w:spacing w:after="200" w:line="400" w:lineRule="atLeast"/>
      </w:pPr>
      <w:r>
        <w:fldChar w:fldCharType="begin"/>
      </w:r>
      <w:r>
        <w:instrText xml:space="preserve"> HYPERLINK "https://dlab.sauder.ubc.ca/sjdm/presentations/2024-Poster-Zhang-Zexuan-AI-prosociality-blame~.pdf" \h </w:instrText>
      </w:r>
      <w:r>
        <w:fldChar w:fldCharType="separate"/>
      </w:r>
      <w:r>
        <w:rPr>
          <w:rStyle w:val="13"/>
          <w:color w:val="0563C1"/>
        </w:rPr>
        <w:t>[2]. AI-induced indifference: Unfair AI reduces prosociality</w:t>
      </w:r>
      <w:r>
        <w:rPr>
          <w:rStyle w:val="13"/>
          <w:color w:val="0563C1"/>
        </w:rPr>
        <w:fldChar w:fldCharType="end"/>
      </w:r>
    </w:p>
    <w:p w14:paraId="5167C08C">
      <w:pPr>
        <w:spacing w:after="200" w:line="400" w:lineRule="atLeast"/>
      </w:pPr>
      <w:r>
        <w:fldChar w:fldCharType="begin"/>
      </w:r>
      <w:r>
        <w:instrText xml:space="preserve"> HYPERLINK "https://revistas.unlp.edu.ar/JAIIO/article/download/19551/19562/93425" \h </w:instrText>
      </w:r>
      <w:r>
        <w:fldChar w:fldCharType="separate"/>
      </w:r>
      <w:r>
        <w:rPr>
          <w:rStyle w:val="13"/>
          <w:color w:val="0563C1"/>
        </w:rPr>
        <w:t>[3,11]. Neurobiological impact of AI and its sociological implications on affective and social relationships</w:t>
      </w:r>
      <w:r>
        <w:rPr>
          <w:rStyle w:val="13"/>
          <w:color w:val="0563C1"/>
        </w:rPr>
        <w:fldChar w:fldCharType="end"/>
      </w:r>
    </w:p>
    <w:p w14:paraId="123B13BA">
      <w:pPr>
        <w:spacing w:after="200" w:line="400" w:lineRule="atLeast"/>
      </w:pPr>
      <w:r>
        <w:fldChar w:fldCharType="begin"/>
      </w:r>
      <w:r>
        <w:instrText xml:space="preserve"> HYPERLINK "https://files.metaso.cn/api/public-file/preview?fileName=8676512212410183680.pdf" \h </w:instrText>
      </w:r>
      <w:r>
        <w:fldChar w:fldCharType="separate"/>
      </w:r>
      <w:r>
        <w:rPr>
          <w:rStyle w:val="13"/>
          <w:color w:val="0563C1"/>
        </w:rPr>
        <w:t>[5,301,303]. AIGC发展研究 4.0版</w:t>
      </w:r>
      <w:r>
        <w:rPr>
          <w:rStyle w:val="13"/>
          <w:color w:val="0563C1"/>
        </w:rPr>
        <w:fldChar w:fldCharType="end"/>
      </w:r>
    </w:p>
    <w:p w14:paraId="54A0AEC5">
      <w:pPr>
        <w:spacing w:after="200" w:line="400" w:lineRule="atLeast"/>
      </w:pPr>
      <w:r>
        <w:fldChar w:fldCharType="begin"/>
      </w:r>
      <w:r>
        <w:instrText xml:space="preserve"> HYPERLINK "https://www.researchsquare.com/article/rs-7852578/latest.pdf" \h </w:instrText>
      </w:r>
      <w:r>
        <w:fldChar w:fldCharType="separate"/>
      </w:r>
      <w:r>
        <w:rPr>
          <w:rStyle w:val="13"/>
          <w:color w:val="0563C1"/>
        </w:rPr>
        <w:t>[9,12,419,422]. Detecting "Ripples" of AI-Human Interaction: Three Social Media Cases</w:t>
      </w:r>
      <w:r>
        <w:rPr>
          <w:rStyle w:val="13"/>
          <w:color w:val="0563C1"/>
        </w:rPr>
        <w:fldChar w:fldCharType="end"/>
      </w:r>
    </w:p>
    <w:p w14:paraId="65C3D6FD">
      <w:pPr>
        <w:spacing w:after="200" w:line="400" w:lineRule="atLeast"/>
      </w:pPr>
      <w:r>
        <w:fldChar w:fldCharType="begin"/>
      </w:r>
      <w:r>
        <w:instrText xml:space="preserve"> HYPERLINK "https://www.researchsquare.com/article/rs-7495693/v1.pdf" \h </w:instrText>
      </w:r>
      <w:r>
        <w:fldChar w:fldCharType="separate"/>
      </w:r>
      <w:r>
        <w:rPr>
          <w:rStyle w:val="13"/>
          <w:color w:val="0563C1"/>
        </w:rPr>
        <w:t>[13,369,421,434]. Breaking Emotional Barriers: How AI Mitigates Interpersonal Distance and Fosters Social Capability Growth</w:t>
      </w:r>
      <w:r>
        <w:rPr>
          <w:rStyle w:val="13"/>
          <w:color w:val="0563C1"/>
        </w:rPr>
        <w:fldChar w:fldCharType="end"/>
      </w:r>
    </w:p>
    <w:p w14:paraId="10DF8C38">
      <w:pPr>
        <w:spacing w:after="200" w:line="400" w:lineRule="atLeast"/>
      </w:pPr>
      <w:r>
        <w:fldChar w:fldCharType="begin"/>
      </w:r>
      <w:r>
        <w:instrText xml:space="preserve"> HYPERLINK "https://files.metaso.cn/api/public-file/preview?fileName=8692426575638933504.pdf" \h </w:instrText>
      </w:r>
      <w:r>
        <w:fldChar w:fldCharType="separate"/>
      </w:r>
      <w:r>
        <w:rPr>
          <w:rStyle w:val="13"/>
          <w:color w:val="0563C1"/>
        </w:rPr>
        <w:t>[14,15,16,17,18,19]. 斯坦福大学“人工智能百年研究(AI100)”项目：2030年的人工智能与生活</w:t>
      </w:r>
      <w:r>
        <w:rPr>
          <w:rStyle w:val="13"/>
          <w:color w:val="0563C1"/>
        </w:rPr>
        <w:fldChar w:fldCharType="end"/>
      </w:r>
    </w:p>
    <w:p w14:paraId="0B9984D2">
      <w:pPr>
        <w:spacing w:after="200" w:line="400" w:lineRule="atLeast"/>
      </w:pPr>
      <w:r>
        <w:fldChar w:fldCharType="begin"/>
      </w:r>
      <w:r>
        <w:instrText xml:space="preserve"> HYPERLINK "https://files.metaso.cn/api/public-file/preview?fileName=8689158710375383040.pdf" \h </w:instrText>
      </w:r>
      <w:r>
        <w:fldChar w:fldCharType="separate"/>
      </w:r>
      <w:r>
        <w:rPr>
          <w:rStyle w:val="13"/>
          <w:color w:val="0563C1"/>
        </w:rPr>
        <w:t>[20]. 2025年智能体发展与治理研究报告</w:t>
      </w:r>
      <w:r>
        <w:rPr>
          <w:rStyle w:val="13"/>
          <w:color w:val="0563C1"/>
        </w:rPr>
        <w:fldChar w:fldCharType="end"/>
      </w:r>
    </w:p>
    <w:p w14:paraId="580DB7FC">
      <w:pPr>
        <w:spacing w:after="200" w:line="400" w:lineRule="atLeast"/>
      </w:pPr>
      <w:r>
        <w:fldChar w:fldCharType="begin"/>
      </w:r>
      <w:r>
        <w:instrText xml:space="preserve"> HYPERLINK "https://files.metaso.cn/api/public-file/preview?fileName=8692127788097306624.pdf" \h </w:instrText>
      </w:r>
      <w:r>
        <w:fldChar w:fldCharType="separate"/>
      </w:r>
      <w:r>
        <w:rPr>
          <w:rStyle w:val="13"/>
          <w:color w:val="0563C1"/>
        </w:rPr>
        <w:t>[21]. 生成式人工智能时代的劳动力需求：美国招聘数据中的早期证据</w:t>
      </w:r>
      <w:r>
        <w:rPr>
          <w:rStyle w:val="13"/>
          <w:color w:val="0563C1"/>
        </w:rPr>
        <w:fldChar w:fldCharType="end"/>
      </w:r>
    </w:p>
    <w:p w14:paraId="34C170B7">
      <w:pPr>
        <w:spacing w:after="200" w:line="400" w:lineRule="atLeast"/>
      </w:pPr>
      <w:r>
        <w:fldChar w:fldCharType="begin"/>
      </w:r>
      <w:r>
        <w:instrText xml:space="preserve"> HYPERLINK "https://files.metaso.cn/api/public-file/preview?fileName=8692425727586844672.pdf" \h </w:instrText>
      </w:r>
      <w:r>
        <w:fldChar w:fldCharType="separate"/>
      </w:r>
      <w:r>
        <w:rPr>
          <w:rStyle w:val="13"/>
          <w:color w:val="0563C1"/>
        </w:rPr>
        <w:t>[23,83,110,168,170,220,223,315,333,362,413,432]. Trends – Artificial Intelligence</w:t>
      </w:r>
      <w:r>
        <w:rPr>
          <w:rStyle w:val="13"/>
          <w:color w:val="0563C1"/>
        </w:rPr>
        <w:fldChar w:fldCharType="end"/>
      </w:r>
    </w:p>
    <w:p w14:paraId="012F380E">
      <w:pPr>
        <w:spacing w:after="200" w:line="400" w:lineRule="atLeast"/>
      </w:pPr>
      <w:r>
        <w:fldChar w:fldCharType="begin"/>
      </w:r>
      <w:r>
        <w:instrText xml:space="preserve"> HYPERLINK "https://files.metaso.cn/api/public-file/preview?fileName=8692425682935332864.pdf" \h </w:instrText>
      </w:r>
      <w:r>
        <w:fldChar w:fldCharType="separate"/>
      </w:r>
      <w:r>
        <w:rPr>
          <w:rStyle w:val="13"/>
          <w:color w:val="0563C1"/>
        </w:rPr>
        <w:t>[24,34,88,95,98,101,112,169,221,316,361,402]. 人工智能趋势报告：技术发展与应用加速</w:t>
      </w:r>
      <w:r>
        <w:rPr>
          <w:rStyle w:val="13"/>
          <w:color w:val="0563C1"/>
        </w:rPr>
        <w:fldChar w:fldCharType="end"/>
      </w:r>
    </w:p>
    <w:p w14:paraId="1ED2BC68">
      <w:pPr>
        <w:spacing w:after="200" w:line="400" w:lineRule="atLeast"/>
      </w:pPr>
      <w:r>
        <w:fldChar w:fldCharType="begin"/>
      </w:r>
      <w:r>
        <w:instrText xml:space="preserve"> HYPERLINK "https://theaitrack.com/ai-adoption-paradox/" \h </w:instrText>
      </w:r>
      <w:r>
        <w:fldChar w:fldCharType="separate"/>
      </w:r>
      <w:r>
        <w:rPr>
          <w:rStyle w:val="13"/>
          <w:color w:val="0563C1"/>
        </w:rPr>
        <w:t>[25,26,29,222,224,392,406,409]. While Most Americans Are Aware of ChatGPT, Few Have Tried It, Pew Research Center Survey Finds</w:t>
      </w:r>
      <w:r>
        <w:rPr>
          <w:rStyle w:val="13"/>
          <w:color w:val="0563C1"/>
        </w:rPr>
        <w:fldChar w:fldCharType="end"/>
      </w:r>
    </w:p>
    <w:p w14:paraId="69A7B13B">
      <w:pPr>
        <w:spacing w:after="200" w:line="400" w:lineRule="atLeast"/>
      </w:pPr>
      <w:r>
        <w:fldChar w:fldCharType="begin"/>
      </w:r>
      <w:r>
        <w:instrText xml:space="preserve"> HYPERLINK "https://sc.edu/study/colleges_schools/cic/docs/pdfs/ai_wave3.pdf" \h </w:instrText>
      </w:r>
      <w:r>
        <w:fldChar w:fldCharType="separate"/>
      </w:r>
      <w:r>
        <w:rPr>
          <w:rStyle w:val="13"/>
          <w:color w:val="0563C1"/>
        </w:rPr>
        <w:t>[27,30,31,410]. AI Global Public Opinion Tracker at USC: Tracking shifts in public trust, use, and perceptions of AI (Wave 3 Findings, August 2025)</w:t>
      </w:r>
      <w:r>
        <w:rPr>
          <w:rStyle w:val="13"/>
          <w:color w:val="0563C1"/>
        </w:rPr>
        <w:fldChar w:fldCharType="end"/>
      </w:r>
    </w:p>
    <w:p w14:paraId="55357CDE">
      <w:pPr>
        <w:spacing w:after="200" w:line="400" w:lineRule="atLeast"/>
      </w:pPr>
      <w:r>
        <w:fldChar w:fldCharType="begin"/>
      </w:r>
      <w:r>
        <w:instrText xml:space="preserve"> HYPERLINK "https://s3.amazonaws.com/real.stlouisfed.org/wp/2024/2024-027.pdf" \h </w:instrText>
      </w:r>
      <w:r>
        <w:fldChar w:fldCharType="separate"/>
      </w:r>
      <w:r>
        <w:rPr>
          <w:rStyle w:val="13"/>
          <w:color w:val="0563C1"/>
        </w:rPr>
        <w:t>[28,393,404]. The Rapid Adoption of Generative AI</w:t>
      </w:r>
      <w:r>
        <w:rPr>
          <w:rStyle w:val="13"/>
          <w:color w:val="0563C1"/>
        </w:rPr>
        <w:fldChar w:fldCharType="end"/>
      </w:r>
    </w:p>
    <w:p w14:paraId="5AC7D678">
      <w:pPr>
        <w:spacing w:after="200" w:line="400" w:lineRule="atLeast"/>
      </w:pPr>
      <w:r>
        <w:fldChar w:fldCharType="begin"/>
      </w:r>
      <w:r>
        <w:instrText xml:space="preserve"> HYPERLINK "https://bfi.uchicago.edu/wp-content/uploads/2025/11/BFI_WP_2025-144.pdf" \h </w:instrText>
      </w:r>
      <w:r>
        <w:fldChar w:fldCharType="separate"/>
      </w:r>
      <w:r>
        <w:rPr>
          <w:rStyle w:val="13"/>
          <w:color w:val="0563C1"/>
        </w:rPr>
        <w:t>[32]. Social Dynamics of AI Adoption</w:t>
      </w:r>
      <w:r>
        <w:rPr>
          <w:rStyle w:val="13"/>
          <w:color w:val="0563C1"/>
        </w:rPr>
        <w:fldChar w:fldCharType="end"/>
      </w:r>
    </w:p>
    <w:p w14:paraId="33301D20">
      <w:pPr>
        <w:spacing w:after="200" w:line="400" w:lineRule="atLeast"/>
      </w:pPr>
      <w:r>
        <w:fldChar w:fldCharType="begin"/>
      </w:r>
      <w:r>
        <w:instrText xml:space="preserve"> HYPERLINK "https://files.metaso.cn/api/public-file/preview?fileName=8692382596289236992.pdf" \h </w:instrText>
      </w:r>
      <w:r>
        <w:fldChar w:fldCharType="separate"/>
      </w:r>
      <w:r>
        <w:rPr>
          <w:rStyle w:val="13"/>
          <w:color w:val="0563C1"/>
        </w:rPr>
        <w:t>[33,36,37,363]. How the U.S. Public and AI Experts View Artificial Intelligence</w:t>
      </w:r>
      <w:r>
        <w:rPr>
          <w:rStyle w:val="13"/>
          <w:color w:val="0563C1"/>
        </w:rPr>
        <w:fldChar w:fldCharType="end"/>
      </w:r>
    </w:p>
    <w:p w14:paraId="38FB8F43">
      <w:pPr>
        <w:spacing w:after="200" w:line="400" w:lineRule="atLeast"/>
      </w:pPr>
      <w:r>
        <w:fldChar w:fldCharType="begin"/>
      </w:r>
      <w:r>
        <w:instrText xml:space="preserve"> HYPERLINK "https://ncses.nsf.gov/pubs/nsb20244/table/PPS-1" \h </w:instrText>
      </w:r>
      <w:r>
        <w:fldChar w:fldCharType="separate"/>
      </w:r>
      <w:r>
        <w:rPr>
          <w:rStyle w:val="13"/>
          <w:color w:val="0563C1"/>
        </w:rPr>
        <w:t>[35,41]. Public Perceptions of Science and Technology</w:t>
      </w:r>
      <w:r>
        <w:rPr>
          <w:rStyle w:val="13"/>
          <w:color w:val="0563C1"/>
        </w:rPr>
        <w:fldChar w:fldCharType="end"/>
      </w:r>
    </w:p>
    <w:p w14:paraId="743E27C1">
      <w:pPr>
        <w:spacing w:after="200" w:line="400" w:lineRule="atLeast"/>
      </w:pPr>
      <w:r>
        <w:fldChar w:fldCharType="begin"/>
      </w:r>
      <w:r>
        <w:instrText xml:space="preserve"> HYPERLINK "https://files.metaso.cn/api/public-file/preview?fileName=8692380943938981888.pdf" \h </w:instrText>
      </w:r>
      <w:r>
        <w:fldChar w:fldCharType="separate"/>
      </w:r>
      <w:r>
        <w:rPr>
          <w:rStyle w:val="13"/>
          <w:color w:val="0563C1"/>
        </w:rPr>
        <w:t>[38,39,40,42,407]. Insights 2024: Attitudes toward AI</w:t>
      </w:r>
      <w:r>
        <w:rPr>
          <w:rStyle w:val="13"/>
          <w:color w:val="0563C1"/>
        </w:rPr>
        <w:fldChar w:fldCharType="end"/>
      </w:r>
    </w:p>
    <w:p w14:paraId="3B63121A">
      <w:pPr>
        <w:spacing w:after="200" w:line="400" w:lineRule="atLeast"/>
      </w:pPr>
      <w:r>
        <w:fldChar w:fldCharType="begin"/>
      </w:r>
      <w:r>
        <w:instrText xml:space="preserve"> HYPERLINK "https://lifestyle.sustainability-directory.com/term/algorithmic-information-mediation/" \h </w:instrText>
      </w:r>
      <w:r>
        <w:fldChar w:fldCharType="separate"/>
      </w:r>
      <w:r>
        <w:rPr>
          <w:rStyle w:val="13"/>
          <w:color w:val="0563C1"/>
        </w:rPr>
        <w:t>[43,46,69]. Algorithmic Information Mediation</w:t>
      </w:r>
      <w:r>
        <w:rPr>
          <w:rStyle w:val="13"/>
          <w:color w:val="0563C1"/>
        </w:rPr>
        <w:fldChar w:fldCharType="end"/>
      </w:r>
    </w:p>
    <w:p w14:paraId="49B06C2F">
      <w:pPr>
        <w:spacing w:after="200" w:line="400" w:lineRule="atLeast"/>
      </w:pPr>
      <w:r>
        <w:fldChar w:fldCharType="begin"/>
      </w:r>
      <w:r>
        <w:instrText xml:space="preserve"> HYPERLINK "https://lume.ufrgs.br/bitstream/10183/238299/1/001140295.pdf" \h </w:instrText>
      </w:r>
      <w:r>
        <w:fldChar w:fldCharType="separate"/>
      </w:r>
      <w:r>
        <w:rPr>
          <w:rStyle w:val="13"/>
          <w:color w:val="0563C1"/>
        </w:rPr>
        <w:t>[44]. Recommendations in Academic Social Media: the shaping of scholarly communication through algorithmic mediation</w:t>
      </w:r>
      <w:r>
        <w:rPr>
          <w:rStyle w:val="13"/>
          <w:color w:val="0563C1"/>
        </w:rPr>
        <w:fldChar w:fldCharType="end"/>
      </w:r>
    </w:p>
    <w:p w14:paraId="565FBC70">
      <w:pPr>
        <w:spacing w:after="200" w:line="400" w:lineRule="atLeast"/>
      </w:pPr>
      <w:r>
        <w:fldChar w:fldCharType="begin"/>
      </w:r>
      <w:r>
        <w:instrText xml:space="preserve"> HYPERLINK "https://air.unimi.it/retrieve/399b2bb4-2a2a-486c-96d6-d92abfd998e7/D6_AlgoPubOp.pdf" \h </w:instrText>
      </w:r>
      <w:r>
        <w:fldChar w:fldCharType="separate"/>
      </w:r>
      <w:r>
        <w:rPr>
          <w:rStyle w:val="13"/>
          <w:color w:val="0563C1"/>
        </w:rPr>
        <w:t>[45,54,55,56,72,396,397]. The algorithmic public opinion: a literature review</w:t>
      </w:r>
      <w:r>
        <w:rPr>
          <w:rStyle w:val="13"/>
          <w:color w:val="0563C1"/>
        </w:rPr>
        <w:fldChar w:fldCharType="end"/>
      </w:r>
    </w:p>
    <w:p w14:paraId="554B39CC">
      <w:pPr>
        <w:spacing w:after="200" w:line="400" w:lineRule="atLeast"/>
      </w:pPr>
      <w:r>
        <w:fldChar w:fldCharType="begin"/>
      </w:r>
      <w:r>
        <w:instrText xml:space="preserve"> HYPERLINK "https://omp.ub.rub.de/index.php/SLLD/catalog/download/429/337/2093?inline=1" \h </w:instrText>
      </w:r>
      <w:r>
        <w:fldChar w:fldCharType="separate"/>
      </w:r>
      <w:r>
        <w:rPr>
          <w:rStyle w:val="13"/>
          <w:color w:val="0563C1"/>
        </w:rPr>
        <w:t>[47,49,50,52,62,66,398]. Soziale Medien als algorithmische Diskursmaschinen</w:t>
      </w:r>
      <w:r>
        <w:rPr>
          <w:rStyle w:val="13"/>
          <w:color w:val="0563C1"/>
        </w:rPr>
        <w:fldChar w:fldCharType="end"/>
      </w:r>
    </w:p>
    <w:p w14:paraId="76DBFA1E">
      <w:pPr>
        <w:spacing w:after="200" w:line="400" w:lineRule="atLeast"/>
      </w:pPr>
      <w:r>
        <w:fldChar w:fldCharType="begin"/>
      </w:r>
      <w:r>
        <w:instrText xml:space="preserve"> HYPERLINK "https://archive.lib.cmu.ac.th/full/T/2013/land50313tkn_ch2.pdf" \h </w:instrText>
      </w:r>
      <w:r>
        <w:fldChar w:fldCharType="separate"/>
      </w:r>
      <w:r>
        <w:rPr>
          <w:rStyle w:val="13"/>
          <w:color w:val="0563C1"/>
        </w:rPr>
        <w:t>[48,51,67,399]. RELEVANT THEORIES AND LITERATURE REVIEW</w:t>
      </w:r>
      <w:r>
        <w:rPr>
          <w:rStyle w:val="13"/>
          <w:color w:val="0563C1"/>
        </w:rPr>
        <w:fldChar w:fldCharType="end"/>
      </w:r>
    </w:p>
    <w:p w14:paraId="5B5378D7">
      <w:pPr>
        <w:spacing w:after="200" w:line="400" w:lineRule="atLeast"/>
      </w:pPr>
      <w:r>
        <w:fldChar w:fldCharType="begin"/>
      </w:r>
      <w:r>
        <w:instrText xml:space="preserve"> HYPERLINK "https://lifestyle.sustainability-directory.com/term/algorithmic-culture/" \h </w:instrText>
      </w:r>
      <w:r>
        <w:fldChar w:fldCharType="separate"/>
      </w:r>
      <w:r>
        <w:rPr>
          <w:rStyle w:val="13"/>
          <w:color w:val="0563C1"/>
        </w:rPr>
        <w:t>[53,400]. Fundamentals</w:t>
      </w:r>
      <w:r>
        <w:rPr>
          <w:rStyle w:val="13"/>
          <w:color w:val="0563C1"/>
        </w:rPr>
        <w:fldChar w:fldCharType="end"/>
      </w:r>
    </w:p>
    <w:p w14:paraId="1A85600F">
      <w:pPr>
        <w:spacing w:after="200" w:line="400" w:lineRule="atLeast"/>
      </w:pPr>
      <w:r>
        <w:fldChar w:fldCharType="begin"/>
      </w:r>
      <w:r>
        <w:instrText xml:space="preserve"> HYPERLINK "https://bookshop.iseas.edu.sg/component/get/23070" \h </w:instrText>
      </w:r>
      <w:r>
        <w:fldChar w:fldCharType="separate"/>
      </w:r>
      <w:r>
        <w:rPr>
          <w:rStyle w:val="13"/>
          <w:color w:val="0563C1"/>
        </w:rPr>
        <w:t>[57,71]. Introduction: Politics and Social Media in Malaysia</w:t>
      </w:r>
      <w:r>
        <w:rPr>
          <w:rStyle w:val="13"/>
          <w:color w:val="0563C1"/>
        </w:rPr>
        <w:fldChar w:fldCharType="end"/>
      </w:r>
    </w:p>
    <w:p w14:paraId="692DD99C">
      <w:pPr>
        <w:spacing w:after="200" w:line="400" w:lineRule="atLeast"/>
      </w:pPr>
      <w:r>
        <w:fldChar w:fldCharType="begin"/>
      </w:r>
      <w:r>
        <w:instrText xml:space="preserve"> HYPERLINK "https://repositum.tuwien.at/bitstream/20.500.12708/139974/1/Cech%20Florian%20-%202023%20-%20Algorithmic%20Accountability%20-%20Transparency%20Agency%20and...pdf" \h </w:instrText>
      </w:r>
      <w:r>
        <w:fldChar w:fldCharType="separate"/>
      </w:r>
      <w:r>
        <w:rPr>
          <w:rStyle w:val="13"/>
          <w:color w:val="0563C1"/>
        </w:rPr>
        <w:t>[58]. Algorithmic Accountability: Transparency, Agency and Literacy in the Age of the Algorithm</w:t>
      </w:r>
      <w:r>
        <w:rPr>
          <w:rStyle w:val="13"/>
          <w:color w:val="0563C1"/>
        </w:rPr>
        <w:fldChar w:fldCharType="end"/>
      </w:r>
    </w:p>
    <w:p w14:paraId="1C1F4990">
      <w:pPr>
        <w:spacing w:after="200" w:line="400" w:lineRule="atLeast"/>
      </w:pPr>
      <w:r>
        <w:fldChar w:fldCharType="begin"/>
      </w:r>
      <w:r>
        <w:instrText xml:space="preserve"> HYPERLINK "https://publications.rwth-aachen.de/record/789734/files/789734.pdf?version=1" \h </w:instrText>
      </w:r>
      <w:r>
        <w:fldChar w:fldCharType="separate"/>
      </w:r>
      <w:r>
        <w:rPr>
          <w:rStyle w:val="13"/>
          <w:color w:val="0563C1"/>
        </w:rPr>
        <w:t>[61]. Daten als Schnittstellen zwischen algorithmischen und sozialen Prozessen</w:t>
      </w:r>
      <w:r>
        <w:rPr>
          <w:rStyle w:val="13"/>
          <w:color w:val="0563C1"/>
        </w:rPr>
        <w:fldChar w:fldCharType="end"/>
      </w:r>
    </w:p>
    <w:p w14:paraId="7B89A1BC">
      <w:pPr>
        <w:spacing w:after="200" w:line="400" w:lineRule="atLeast"/>
      </w:pPr>
      <w:r>
        <w:fldChar w:fldCharType="begin"/>
      </w:r>
      <w:r>
        <w:instrText xml:space="preserve"> HYPERLINK "https://files.cercomp.ufg.br/weby/up/76/o/Dissertacao.pdf" \h </w:instrText>
      </w:r>
      <w:r>
        <w:fldChar w:fldCharType="separate"/>
      </w:r>
      <w:r>
        <w:rPr>
          <w:rStyle w:val="13"/>
          <w:color w:val="0563C1"/>
        </w:rPr>
        <w:t>[63]. ASSOCIAÇÕES SOCIOTÉCNICAS: MEDIAÇÕES ALGORÍTMICAS E A ECONOMIA DAS AÇÕES NO FACEBOOK</w:t>
      </w:r>
      <w:r>
        <w:rPr>
          <w:rStyle w:val="13"/>
          <w:color w:val="0563C1"/>
        </w:rPr>
        <w:fldChar w:fldCharType="end"/>
      </w:r>
    </w:p>
    <w:p w14:paraId="23FD3639">
      <w:pPr>
        <w:spacing w:after="200" w:line="400" w:lineRule="atLeast"/>
      </w:pPr>
      <w:r>
        <w:fldChar w:fldCharType="begin"/>
      </w:r>
      <w:r>
        <w:instrText xml:space="preserve"> HYPERLINK "https://repositorio.iscte-iul.pt/bitstream/10071/31443/1/book_hdl31443.pdf" \h </w:instrText>
      </w:r>
      <w:r>
        <w:fldChar w:fldCharType="separate"/>
      </w:r>
      <w:r>
        <w:rPr>
          <w:rStyle w:val="13"/>
          <w:color w:val="0563C1"/>
        </w:rPr>
        <w:t>[64,73]. A Comunicação da Comunicação: As Pessoas são a Mensagem</w:t>
      </w:r>
      <w:r>
        <w:rPr>
          <w:rStyle w:val="13"/>
          <w:color w:val="0563C1"/>
        </w:rPr>
        <w:fldChar w:fldCharType="end"/>
      </w:r>
    </w:p>
    <w:p w14:paraId="3A2209B7">
      <w:pPr>
        <w:spacing w:after="200" w:line="400" w:lineRule="atLeast"/>
      </w:pPr>
      <w:r>
        <w:fldChar w:fldCharType="begin"/>
      </w:r>
      <w:r>
        <w:instrText xml:space="preserve"> HYPERLINK "https://en.uni-nke.hu/document/en-uni-nke-hu/!Mediatization%20and%20Society_Truth,%20Trust,%20Technology%20conference_Programme%20and%20Abstracts_FINAL.pdf" \h </w:instrText>
      </w:r>
      <w:r>
        <w:fldChar w:fldCharType="separate"/>
      </w:r>
      <w:r>
        <w:rPr>
          <w:rStyle w:val="13"/>
          <w:color w:val="0563C1"/>
        </w:rPr>
        <w:t>[65]. MEDIATIZATION AND SOCIETY: TRUTH, TRUST, TECHNOLOGY</w:t>
      </w:r>
      <w:r>
        <w:rPr>
          <w:rStyle w:val="13"/>
          <w:color w:val="0563C1"/>
        </w:rPr>
        <w:fldChar w:fldCharType="end"/>
      </w:r>
    </w:p>
    <w:p w14:paraId="40C24370">
      <w:pPr>
        <w:spacing w:after="200" w:line="400" w:lineRule="atLeast"/>
      </w:pPr>
      <w:r>
        <w:fldChar w:fldCharType="begin"/>
      </w:r>
      <w:r>
        <w:instrText xml:space="preserve"> HYPERLINK "https://www.rodrigozamith.com/pubs/Zamith%20-%20Algorithms%20and%20Journalism.pdf" \h </w:instrText>
      </w:r>
      <w:r>
        <w:fldChar w:fldCharType="separate"/>
      </w:r>
      <w:r>
        <w:rPr>
          <w:rStyle w:val="13"/>
          <w:color w:val="0563C1"/>
        </w:rPr>
        <w:t>[68]. Algorithms and Journalism</w:t>
      </w:r>
      <w:r>
        <w:rPr>
          <w:rStyle w:val="13"/>
          <w:color w:val="0563C1"/>
        </w:rPr>
        <w:fldChar w:fldCharType="end"/>
      </w:r>
    </w:p>
    <w:p w14:paraId="24DE92CC">
      <w:pPr>
        <w:spacing w:after="200" w:line="400" w:lineRule="atLeast"/>
      </w:pPr>
      <w:r>
        <w:fldChar w:fldCharType="begin"/>
      </w:r>
      <w:r>
        <w:instrText xml:space="preserve"> HYPERLINK "http://www.sscnet.ucla.edu/anthro/faculty/duranti/reprints/Duranti2013Comment.pdf" \h </w:instrText>
      </w:r>
      <w:r>
        <w:fldChar w:fldCharType="separate"/>
      </w:r>
      <w:r>
        <w:rPr>
          <w:rStyle w:val="13"/>
          <w:color w:val="0563C1"/>
        </w:rPr>
        <w:t>[70]. Toward an Anthropology of Computer-Mediated, Algorithmic Forms of Sociality</w:t>
      </w:r>
      <w:r>
        <w:rPr>
          <w:rStyle w:val="13"/>
          <w:color w:val="0563C1"/>
        </w:rPr>
        <w:fldChar w:fldCharType="end"/>
      </w:r>
    </w:p>
    <w:p w14:paraId="13B8EA8F">
      <w:pPr>
        <w:spacing w:after="200" w:line="400" w:lineRule="atLeast"/>
      </w:pPr>
      <w:r>
        <w:fldChar w:fldCharType="begin"/>
      </w:r>
      <w:r>
        <w:instrText xml:space="preserve"> HYPERLINK "https://baike.baidu.com/item/%E9%A6%96%E5%B8%AD%E7%BB%8F%E6%B5%8E%E5%AD%A6%E5%AE%B6%E5%B1%95%E6%9C%9B%E6%8A%A5%E5%91%8A/63985834" \h </w:instrText>
      </w:r>
      <w:r>
        <w:fldChar w:fldCharType="separate"/>
      </w:r>
      <w:r>
        <w:rPr>
          <w:rStyle w:val="13"/>
          <w:color w:val="0563C1"/>
        </w:rPr>
        <w:t>[74]. 《首席经济学家展望报告》</w:t>
      </w:r>
      <w:r>
        <w:rPr>
          <w:rStyle w:val="13"/>
          <w:color w:val="0563C1"/>
        </w:rPr>
        <w:fldChar w:fldCharType="end"/>
      </w:r>
    </w:p>
    <w:p w14:paraId="15833311">
      <w:pPr>
        <w:spacing w:after="200" w:line="400" w:lineRule="atLeast"/>
      </w:pPr>
      <w:r>
        <w:fldChar w:fldCharType="begin"/>
      </w:r>
      <w:r>
        <w:instrText xml:space="preserve"> HYPERLINK "https://itsrio.org/wp-content/uploads/2017/01/Livro-Inteligencia-Artificial-e-Sociedade-Conectada.pdf" \h </w:instrText>
      </w:r>
      <w:r>
        <w:fldChar w:fldCharType="separate"/>
      </w:r>
      <w:r>
        <w:rPr>
          <w:rStyle w:val="13"/>
          <w:color w:val="0563C1"/>
        </w:rPr>
        <w:t>[75,211,253]. Inteligência Artificial e Sociedade Conectada</w:t>
      </w:r>
      <w:r>
        <w:rPr>
          <w:rStyle w:val="13"/>
          <w:color w:val="0563C1"/>
        </w:rPr>
        <w:fldChar w:fldCharType="end"/>
      </w:r>
    </w:p>
    <w:p w14:paraId="351BA9EE">
      <w:pPr>
        <w:spacing w:after="200" w:line="400" w:lineRule="atLeast"/>
      </w:pPr>
      <w:r>
        <w:fldChar w:fldCharType="begin"/>
      </w:r>
      <w:r>
        <w:instrText xml:space="preserve"> HYPERLINK "https://files.metaso.cn/api/public-file/preview?fileName=8687050679887376384.pdf" \h </w:instrText>
      </w:r>
      <w:r>
        <w:fldChar w:fldCharType="separate"/>
      </w:r>
      <w:r>
        <w:rPr>
          <w:rStyle w:val="13"/>
          <w:color w:val="0563C1"/>
        </w:rPr>
        <w:t>[76]. Artificial Intelligence's Energy Paradox: Balancing Challenges and Opportunities</w:t>
      </w:r>
      <w:r>
        <w:rPr>
          <w:rStyle w:val="13"/>
          <w:color w:val="0563C1"/>
        </w:rPr>
        <w:fldChar w:fldCharType="end"/>
      </w:r>
    </w:p>
    <w:p w14:paraId="40B1DDBE">
      <w:pPr>
        <w:spacing w:after="200" w:line="400" w:lineRule="atLeast"/>
      </w:pPr>
      <w:r>
        <w:fldChar w:fldCharType="begin"/>
      </w:r>
      <w:r>
        <w:instrText xml:space="preserve"> HYPERLINK "https://reports.weforum.org/docs/WEF_AI_for_Impact_ptbr_2024.pdf" \h </w:instrText>
      </w:r>
      <w:r>
        <w:fldChar w:fldCharType="separate"/>
      </w:r>
      <w:r>
        <w:rPr>
          <w:rStyle w:val="13"/>
          <w:color w:val="0563C1"/>
        </w:rPr>
        <w:t>[77]. IA para Impacto: O Papel da Inteligência Artificial na Inovação Social</w:t>
      </w:r>
      <w:r>
        <w:rPr>
          <w:rStyle w:val="13"/>
          <w:color w:val="0563C1"/>
        </w:rPr>
        <w:fldChar w:fldCharType="end"/>
      </w:r>
    </w:p>
    <w:p w14:paraId="00514C44">
      <w:pPr>
        <w:spacing w:after="200" w:line="400" w:lineRule="atLeast"/>
      </w:pPr>
      <w:r>
        <w:fldChar w:fldCharType="begin"/>
      </w:r>
      <w:r>
        <w:instrText xml:space="preserve"> HYPERLINK "https://www.163.com/dy/article/JBIV7JRP05568YU9.html" \h </w:instrText>
      </w:r>
      <w:r>
        <w:fldChar w:fldCharType="separate"/>
      </w:r>
      <w:r>
        <w:rPr>
          <w:rStyle w:val="13"/>
          <w:color w:val="0563C1"/>
        </w:rPr>
        <w:t>[78]. 世界经济论坛：2024年人工智能的影响力：人工智能在社会创新中的作用报告（英文版）</w:t>
      </w:r>
      <w:r>
        <w:rPr>
          <w:rStyle w:val="13"/>
          <w:color w:val="0563C1"/>
        </w:rPr>
        <w:fldChar w:fldCharType="end"/>
      </w:r>
    </w:p>
    <w:p w14:paraId="06F6DBDA">
      <w:pPr>
        <w:spacing w:after="200" w:line="400" w:lineRule="atLeast"/>
      </w:pPr>
      <w:r>
        <w:fldChar w:fldCharType="begin"/>
      </w:r>
      <w:r>
        <w:instrText xml:space="preserve"> HYPERLINK "https://www.bilibili.com/opus/1008538658507063301" \h </w:instrText>
      </w:r>
      <w:r>
        <w:fldChar w:fldCharType="separate"/>
      </w:r>
      <w:r>
        <w:rPr>
          <w:rStyle w:val="13"/>
          <w:color w:val="0563C1"/>
        </w:rPr>
        <w:t>[79]. 人工智能白皮书（2024）</w:t>
      </w:r>
      <w:r>
        <w:rPr>
          <w:rStyle w:val="13"/>
          <w:color w:val="0563C1"/>
        </w:rPr>
        <w:fldChar w:fldCharType="end"/>
      </w:r>
    </w:p>
    <w:p w14:paraId="621FE2AE">
      <w:pPr>
        <w:spacing w:after="200" w:line="400" w:lineRule="atLeast"/>
      </w:pPr>
      <w:r>
        <w:fldChar w:fldCharType="begin"/>
      </w:r>
      <w:r>
        <w:instrText xml:space="preserve"> HYPERLINK "https://finance.sina.com.cn/roll/2024-12-17/doc-inczukxm4755542.shtml" \h </w:instrText>
      </w:r>
      <w:r>
        <w:fldChar w:fldCharType="separate"/>
      </w:r>
      <w:r>
        <w:rPr>
          <w:rStyle w:val="13"/>
          <w:color w:val="0563C1"/>
        </w:rPr>
        <w:t>[80]. 《2024 年人工智能现状报告》</w:t>
      </w:r>
      <w:r>
        <w:rPr>
          <w:rStyle w:val="13"/>
          <w:color w:val="0563C1"/>
        </w:rPr>
        <w:fldChar w:fldCharType="end"/>
      </w:r>
    </w:p>
    <w:p w14:paraId="7ACC9B3A">
      <w:pPr>
        <w:spacing w:after="200" w:line="400" w:lineRule="atLeast"/>
      </w:pPr>
      <w:r>
        <w:fldChar w:fldCharType="begin"/>
      </w:r>
      <w:r>
        <w:instrText xml:space="preserve"> HYPERLINK "https://www.bilibili.com/opus/1034156119783637042" \h </w:instrText>
      </w:r>
      <w:r>
        <w:fldChar w:fldCharType="separate"/>
      </w:r>
      <w:r>
        <w:rPr>
          <w:rStyle w:val="13"/>
          <w:color w:val="0563C1"/>
        </w:rPr>
        <w:t>[81]. AI 驱动下的艺术教育革新-2024中国人工智能系列白皮书</w:t>
      </w:r>
      <w:r>
        <w:rPr>
          <w:rStyle w:val="13"/>
          <w:color w:val="0563C1"/>
        </w:rPr>
        <w:fldChar w:fldCharType="end"/>
      </w:r>
    </w:p>
    <w:p w14:paraId="283CD2A3">
      <w:pPr>
        <w:spacing w:after="200" w:line="400" w:lineRule="atLeast"/>
      </w:pPr>
      <w:r>
        <w:fldChar w:fldCharType="begin"/>
      </w:r>
      <w:r>
        <w:instrText xml:space="preserve"> HYPERLINK "https://www.congress.gov/119/meeting/house/118669/documents/HHRG-119-IF02-20251118-SD002.pdf" \h </w:instrText>
      </w:r>
      <w:r>
        <w:fldChar w:fldCharType="separate"/>
      </w:r>
      <w:r>
        <w:rPr>
          <w:rStyle w:val="13"/>
          <w:color w:val="0563C1"/>
        </w:rPr>
        <w:t>[82,85,86,93]. Innovation with Integrity: Examining the Risks and Benefits of AI Chatbots</w:t>
      </w:r>
      <w:r>
        <w:rPr>
          <w:rStyle w:val="13"/>
          <w:color w:val="0563C1"/>
        </w:rPr>
        <w:fldChar w:fldCharType="end"/>
      </w:r>
    </w:p>
    <w:p w14:paraId="3111F0EE">
      <w:pPr>
        <w:spacing w:after="200" w:line="400" w:lineRule="atLeast"/>
      </w:pPr>
      <w:r>
        <w:fldChar w:fldCharType="begin"/>
      </w:r>
      <w:r>
        <w:instrText xml:space="preserve"> HYPERLINK "https://www.bondcap.com/report/pdf/Trends_Artificial_Intelligence.pdf" \h </w:instrText>
      </w:r>
      <w:r>
        <w:fldChar w:fldCharType="separate"/>
      </w:r>
      <w:r>
        <w:rPr>
          <w:rStyle w:val="13"/>
          <w:color w:val="0563C1"/>
        </w:rPr>
        <w:t>[84,87,94,97,100,111,401,412]. Trends – Artificial Intelligence (AI)</w:t>
      </w:r>
      <w:r>
        <w:rPr>
          <w:rStyle w:val="13"/>
          <w:color w:val="0563C1"/>
        </w:rPr>
        <w:fldChar w:fldCharType="end"/>
      </w:r>
    </w:p>
    <w:p w14:paraId="183CD1E8">
      <w:pPr>
        <w:spacing w:after="200" w:line="400" w:lineRule="atLeast"/>
      </w:pPr>
      <w:r>
        <w:fldChar w:fldCharType="begin"/>
      </w:r>
      <w:r>
        <w:instrText xml:space="preserve"> HYPERLINK "https://www.iiisci.org/journal/PDV/sci/pdfs/IP185LL24.pdf" \h </w:instrText>
      </w:r>
      <w:r>
        <w:fldChar w:fldCharType="separate"/>
      </w:r>
      <w:r>
        <w:rPr>
          <w:rStyle w:val="13"/>
          <w:color w:val="0563C1"/>
        </w:rPr>
        <w:t>[89,92,102,105,408]. Generative Artificial Intelligence ChatGPT in Education: Challenges and Opportunities</w:t>
      </w:r>
      <w:r>
        <w:rPr>
          <w:rStyle w:val="13"/>
          <w:color w:val="0563C1"/>
        </w:rPr>
        <w:fldChar w:fldCharType="end"/>
      </w:r>
    </w:p>
    <w:p w14:paraId="340A1B54">
      <w:pPr>
        <w:spacing w:after="200" w:line="400" w:lineRule="atLeast"/>
      </w:pPr>
      <w:r>
        <w:fldChar w:fldCharType="begin"/>
      </w:r>
      <w:r>
        <w:instrText xml:space="preserve"> HYPERLINK "https://files.metaso.cn/api/public-file/preview?fileName=8689161239631663104.pdf" \h </w:instrText>
      </w:r>
      <w:r>
        <w:fldChar w:fldCharType="separate"/>
      </w:r>
      <w:r>
        <w:rPr>
          <w:rStyle w:val="13"/>
          <w:color w:val="0563C1"/>
        </w:rPr>
        <w:t>[90,91,96,99,104,403,405,411]. Generative AI and News Report 2025: How People Think About AI’s Role in Journalism and Society</w:t>
      </w:r>
      <w:r>
        <w:rPr>
          <w:rStyle w:val="13"/>
          <w:color w:val="0563C1"/>
        </w:rPr>
        <w:fldChar w:fldCharType="end"/>
      </w:r>
    </w:p>
    <w:p w14:paraId="4AF61326">
      <w:pPr>
        <w:spacing w:after="200" w:line="400" w:lineRule="atLeast"/>
      </w:pPr>
      <w:r>
        <w:fldChar w:fldCharType="begin"/>
      </w:r>
      <w:r>
        <w:instrText xml:space="preserve"> HYPERLINK "https://gjirm.org/index.php/gjirm/article/download/65/38/264" \h </w:instrText>
      </w:r>
      <w:r>
        <w:fldChar w:fldCharType="separate"/>
      </w:r>
      <w:r>
        <w:rPr>
          <w:rStyle w:val="13"/>
          <w:color w:val="0563C1"/>
        </w:rPr>
        <w:t>[103]. Human Vs. AI: Analysing Customer Perceptions of AI-Powered Sales Chatbots in Building Long-Term Relationships</w:t>
      </w:r>
      <w:r>
        <w:rPr>
          <w:rStyle w:val="13"/>
          <w:color w:val="0563C1"/>
        </w:rPr>
        <w:fldChar w:fldCharType="end"/>
      </w:r>
    </w:p>
    <w:p w14:paraId="21CEFEBD">
      <w:pPr>
        <w:spacing w:after="200" w:line="400" w:lineRule="atLeast"/>
      </w:pPr>
      <w:r>
        <w:fldChar w:fldCharType="begin"/>
      </w:r>
      <w:r>
        <w:instrText xml:space="preserve"> HYPERLINK "https://www.europeanbusinessreview.com/aichatbots-become-daily-habit-for-millions-of-us-teens/" \h </w:instrText>
      </w:r>
      <w:r>
        <w:fldChar w:fldCharType="separate"/>
      </w:r>
      <w:r>
        <w:rPr>
          <w:rStyle w:val="13"/>
          <w:color w:val="0563C1"/>
        </w:rPr>
        <w:t>[106,113]. AI Chatbots Become a Daily Habit for Millions of US Teens</w:t>
      </w:r>
      <w:r>
        <w:rPr>
          <w:rStyle w:val="13"/>
          <w:color w:val="0563C1"/>
        </w:rPr>
        <w:fldChar w:fldCharType="end"/>
      </w:r>
    </w:p>
    <w:p w14:paraId="21E14FFF">
      <w:pPr>
        <w:spacing w:after="200" w:line="400" w:lineRule="atLeast"/>
      </w:pPr>
      <w:r>
        <w:fldChar w:fldCharType="begin"/>
      </w:r>
      <w:r>
        <w:instrText xml:space="preserve"> HYPERLINK "https://www.jwview.com/jingwei/html/m/12-11/648335.shtml" \h </w:instrText>
      </w:r>
      <w:r>
        <w:fldChar w:fldCharType="separate"/>
      </w:r>
      <w:r>
        <w:rPr>
          <w:rStyle w:val="13"/>
          <w:color w:val="0563C1"/>
        </w:rPr>
        <w:t>[107]. 【隔夜重磅】降息25基点！美联储内部现分歧</w:t>
      </w:r>
      <w:r>
        <w:rPr>
          <w:rStyle w:val="13"/>
          <w:color w:val="0563C1"/>
        </w:rPr>
        <w:fldChar w:fldCharType="end"/>
      </w:r>
    </w:p>
    <w:p w14:paraId="1A076735">
      <w:pPr>
        <w:spacing w:after="200" w:line="400" w:lineRule="atLeast"/>
      </w:pPr>
      <w:r>
        <w:fldChar w:fldCharType="begin"/>
      </w:r>
      <w:r>
        <w:instrText xml:space="preserve"> HYPERLINK "https://finance.sina.com.cn/stock/usstock/c/2025-12-10/doc-inhaiuqw9697865.shtml" \h </w:instrText>
      </w:r>
      <w:r>
        <w:fldChar w:fldCharType="separate"/>
      </w:r>
      <w:r>
        <w:rPr>
          <w:rStyle w:val="13"/>
          <w:color w:val="0563C1"/>
        </w:rPr>
        <w:t>[108]. 皮尤研究中心的一项调查发现，64%的美国青少年使用AI聊天机器人，其中28%每天使用，ChatGPT最受欢迎</w:t>
      </w:r>
      <w:r>
        <w:rPr>
          <w:rStyle w:val="13"/>
          <w:color w:val="0563C1"/>
        </w:rPr>
        <w:fldChar w:fldCharType="end"/>
      </w:r>
    </w:p>
    <w:p w14:paraId="682D4AD7">
      <w:pPr>
        <w:spacing w:after="200" w:line="400" w:lineRule="atLeast"/>
      </w:pPr>
      <w:r>
        <w:fldChar w:fldCharType="begin"/>
      </w:r>
      <w:r>
        <w:instrText xml:space="preserve"> HYPERLINK "https://topwitty.com/how-ai-chatbots-are-impacting-social-interaction-and-communication/" \h </w:instrText>
      </w:r>
      <w:r>
        <w:fldChar w:fldCharType="separate"/>
      </w:r>
      <w:r>
        <w:rPr>
          <w:rStyle w:val="13"/>
          <w:color w:val="0563C1"/>
        </w:rPr>
        <w:t>[109]. ‘How AI Chatbots are Impacting Social Interaction and Communication’ - Topwitty</w:t>
      </w:r>
      <w:r>
        <w:rPr>
          <w:rStyle w:val="13"/>
          <w:color w:val="0563C1"/>
        </w:rPr>
        <w:fldChar w:fldCharType="end"/>
      </w:r>
    </w:p>
    <w:p w14:paraId="195A717D">
      <w:pPr>
        <w:spacing w:after="200" w:line="400" w:lineRule="atLeast"/>
      </w:pPr>
      <w:r>
        <w:fldChar w:fldCharType="begin"/>
      </w:r>
      <w:r>
        <w:instrText xml:space="preserve"> HYPERLINK "https://www.uv.es/piclickers/images/Actas%20X%20JSVE_2024_y_%20IV%20ICEVS%20.pdf" \h </w:instrText>
      </w:r>
      <w:r>
        <w:fldChar w:fldCharType="separate"/>
      </w:r>
      <w:r>
        <w:rPr>
          <w:rStyle w:val="13"/>
          <w:color w:val="0563C1"/>
        </w:rPr>
        <w:t>[114]. Una década Innovando y Avanzando juntos: claves para afrontar el futuro en la educación superior</w:t>
      </w:r>
      <w:r>
        <w:rPr>
          <w:rStyle w:val="13"/>
          <w:color w:val="0563C1"/>
        </w:rPr>
        <w:fldChar w:fldCharType="end"/>
      </w:r>
    </w:p>
    <w:p w14:paraId="01761ADF">
      <w:pPr>
        <w:spacing w:after="200" w:line="400" w:lineRule="atLeast"/>
      </w:pPr>
      <w:r>
        <w:fldChar w:fldCharType="begin"/>
      </w:r>
      <w:r>
        <w:instrText xml:space="preserve"> HYPERLINK "https://www.hbs.edu/ris/download.aspx?name=AI%20Companions%20Reduce%20Loneliness%2011.7.2025.pdf" \h </w:instrText>
      </w:r>
      <w:r>
        <w:fldChar w:fldCharType="separate"/>
      </w:r>
      <w:r>
        <w:rPr>
          <w:rStyle w:val="13"/>
          <w:color w:val="0563C1"/>
        </w:rPr>
        <w:t>[115,116,118,127,134,135,414,415,425]. AI Companions Reduce Loneliness</w:t>
      </w:r>
      <w:r>
        <w:rPr>
          <w:rStyle w:val="13"/>
          <w:color w:val="0563C1"/>
        </w:rPr>
        <w:fldChar w:fldCharType="end"/>
      </w:r>
    </w:p>
    <w:p w14:paraId="55C44D23">
      <w:pPr>
        <w:spacing w:after="200" w:line="400" w:lineRule="atLeast"/>
      </w:pPr>
      <w:r>
        <w:fldChar w:fldCharType="begin"/>
      </w:r>
      <w:r>
        <w:instrText xml:space="preserve"> HYPERLINK "https://www.seruvenyayinevi.com/Webkontrol/uploads/Fck/socialhaz25v2.pdf" \h </w:instrText>
      </w:r>
      <w:r>
        <w:fldChar w:fldCharType="separate"/>
      </w:r>
      <w:r>
        <w:rPr>
          <w:rStyle w:val="13"/>
          <w:color w:val="0563C1"/>
        </w:rPr>
        <w:t>[117,120]. International Studies in Social Sciences and Humanities</w:t>
      </w:r>
      <w:r>
        <w:rPr>
          <w:rStyle w:val="13"/>
          <w:color w:val="0563C1"/>
        </w:rPr>
        <w:fldChar w:fldCharType="end"/>
      </w:r>
    </w:p>
    <w:p w14:paraId="68D3F0FA">
      <w:pPr>
        <w:spacing w:after="200" w:line="400" w:lineRule="atLeast"/>
      </w:pPr>
      <w:r>
        <w:fldChar w:fldCharType="begin"/>
      </w:r>
      <w:r>
        <w:instrText xml:space="preserve"> HYPERLINK "https://www.ie.edu/insights/articles/the-social-price-of-ai-communication/" \h </w:instrText>
      </w:r>
      <w:r>
        <w:fldChar w:fldCharType="separate"/>
      </w:r>
      <w:r>
        <w:rPr>
          <w:rStyle w:val="13"/>
          <w:color w:val="0563C1"/>
        </w:rPr>
        <w:t>[119,136]. The Social Price of AI Communication | IE Insights</w:t>
      </w:r>
      <w:r>
        <w:rPr>
          <w:rStyle w:val="13"/>
          <w:color w:val="0563C1"/>
        </w:rPr>
        <w:fldChar w:fldCharType="end"/>
      </w:r>
    </w:p>
    <w:p w14:paraId="161F0F80">
      <w:pPr>
        <w:spacing w:after="200" w:line="400" w:lineRule="atLeast"/>
      </w:pPr>
      <w:r>
        <w:fldChar w:fldCharType="begin"/>
      </w:r>
      <w:r>
        <w:instrText xml:space="preserve"> HYPERLINK "https://aiinsightsnews.net/how-ai-companions-affect-loneliness/" \h </w:instrText>
      </w:r>
      <w:r>
        <w:fldChar w:fldCharType="separate"/>
      </w:r>
      <w:r>
        <w:rPr>
          <w:rStyle w:val="13"/>
          <w:color w:val="0563C1"/>
        </w:rPr>
        <w:t>[126]. Loneliness doesn’t always look dramatic. Sometimes it’s quiet.</w:t>
      </w:r>
      <w:r>
        <w:rPr>
          <w:rStyle w:val="13"/>
          <w:color w:val="0563C1"/>
        </w:rPr>
        <w:fldChar w:fldCharType="end"/>
      </w:r>
    </w:p>
    <w:p w14:paraId="32AAFFA9">
      <w:pPr>
        <w:spacing w:after="200" w:line="400" w:lineRule="atLeast"/>
      </w:pPr>
      <w:r>
        <w:fldChar w:fldCharType="begin"/>
      </w:r>
      <w:r>
        <w:instrText xml:space="preserve"> HYPERLINK "https://files.metaso.cn/api/public-file/preview?fileName=8692426282408718336.pdf" \h </w:instrText>
      </w:r>
      <w:r>
        <w:fldChar w:fldCharType="separate"/>
      </w:r>
      <w:r>
        <w:rPr>
          <w:rStyle w:val="13"/>
          <w:color w:val="0563C1"/>
        </w:rPr>
        <w:t>[129,133,138,140,141,142,243,245,246,247,251,276,277,278,288,289,339,340,341,342,348,372,373,374,375,376,377,378]. 人工智能与人类行为对聊天机器人社会心理效应的影响</w:t>
      </w:r>
      <w:r>
        <w:rPr>
          <w:rStyle w:val="13"/>
          <w:color w:val="0563C1"/>
        </w:rPr>
        <w:fldChar w:fldCharType="end"/>
      </w:r>
    </w:p>
    <w:p w14:paraId="219AD458">
      <w:pPr>
        <w:spacing w:after="200" w:line="400" w:lineRule="atLeast"/>
      </w:pPr>
      <w:r>
        <w:fldChar w:fldCharType="begin"/>
      </w:r>
      <w:r>
        <w:instrText xml:space="preserve"> HYPERLINK "https://files.metaso.cn/api/public-file/preview?fileName=8672149002326843392.pdf" \h </w:instrText>
      </w:r>
      <w:r>
        <w:fldChar w:fldCharType="separate"/>
      </w:r>
      <w:r>
        <w:rPr>
          <w:rStyle w:val="13"/>
          <w:color w:val="0563C1"/>
        </w:rPr>
        <w:t>[132,172,179]. [250608] The AI Girlfriend Apocalypse.md</w:t>
      </w:r>
      <w:r>
        <w:rPr>
          <w:rStyle w:val="13"/>
          <w:color w:val="0563C1"/>
        </w:rPr>
        <w:fldChar w:fldCharType="end"/>
      </w:r>
    </w:p>
    <w:p w14:paraId="62035FA4">
      <w:pPr>
        <w:spacing w:after="200" w:line="400" w:lineRule="atLeast"/>
      </w:pPr>
      <w:r>
        <w:fldChar w:fldCharType="begin"/>
      </w:r>
      <w:r>
        <w:instrText xml:space="preserve"> HYPERLINK "https://m.douban.com/note/858483442/" \h </w:instrText>
      </w:r>
      <w:r>
        <w:fldChar w:fldCharType="separate"/>
      </w:r>
      <w:r>
        <w:rPr>
          <w:rStyle w:val="13"/>
          <w:color w:val="0563C1"/>
        </w:rPr>
        <w:t>[144,152,394,435]. 2024世界风险报告</w:t>
      </w:r>
      <w:r>
        <w:rPr>
          <w:rStyle w:val="13"/>
          <w:color w:val="0563C1"/>
        </w:rPr>
        <w:fldChar w:fldCharType="end"/>
      </w:r>
    </w:p>
    <w:p w14:paraId="06E0CA0B">
      <w:pPr>
        <w:spacing w:after="200" w:line="400" w:lineRule="atLeast"/>
      </w:pPr>
      <w:r>
        <w:fldChar w:fldCharType="begin"/>
      </w:r>
      <w:r>
        <w:instrText xml:space="preserve"> HYPERLINK "https://c.m.163.com/news/a/IP00MPPL0530WJTO.html" \h </w:instrText>
      </w:r>
      <w:r>
        <w:fldChar w:fldCharType="separate"/>
      </w:r>
      <w:r>
        <w:rPr>
          <w:rStyle w:val="13"/>
          <w:color w:val="0563C1"/>
        </w:rPr>
        <w:t>[145,153,158,436]. 世界经济论坛呼吁重建信任加强合作</w:t>
      </w:r>
      <w:r>
        <w:rPr>
          <w:rStyle w:val="13"/>
          <w:color w:val="0563C1"/>
        </w:rPr>
        <w:fldChar w:fldCharType="end"/>
      </w:r>
    </w:p>
    <w:p w14:paraId="2527BE47">
      <w:pPr>
        <w:spacing w:after="200" w:line="400" w:lineRule="atLeast"/>
      </w:pPr>
      <w:r>
        <w:fldChar w:fldCharType="begin"/>
      </w:r>
      <w:r>
        <w:instrText xml:space="preserve"> HYPERLINK "https://developer.aliyun.com/article/1424987" \h </w:instrText>
      </w:r>
      <w:r>
        <w:fldChar w:fldCharType="separate"/>
      </w:r>
      <w:r>
        <w:rPr>
          <w:rStyle w:val="13"/>
          <w:color w:val="0563C1"/>
        </w:rPr>
        <w:t>[146,147,150,154,395,437,438]. 2024年全球风险报告</w:t>
      </w:r>
      <w:r>
        <w:rPr>
          <w:rStyle w:val="13"/>
          <w:color w:val="0563C1"/>
        </w:rPr>
        <w:fldChar w:fldCharType="end"/>
      </w:r>
    </w:p>
    <w:p w14:paraId="28DB1BD4">
      <w:pPr>
        <w:spacing w:after="200" w:line="400" w:lineRule="atLeast"/>
      </w:pPr>
      <w:r>
        <w:fldChar w:fldCharType="begin"/>
      </w:r>
      <w:r>
        <w:instrText xml:space="preserve"> HYPERLINK "https://www.pds.com.ph/wp-content/uploads/2024/04/Disclosure-No.-1306-2024-Annual-Report-SEC-Form-17-A.pdf" \h </w:instrText>
      </w:r>
      <w:r>
        <w:fldChar w:fldCharType="separate"/>
      </w:r>
      <w:r>
        <w:rPr>
          <w:rStyle w:val="13"/>
          <w:color w:val="0563C1"/>
        </w:rPr>
        <w:t>[148,258]. SEC Form 17-A Annual Report 2023 of Aboitiz Equity Ventures Inc.</w:t>
      </w:r>
      <w:r>
        <w:rPr>
          <w:rStyle w:val="13"/>
          <w:color w:val="0563C1"/>
        </w:rPr>
        <w:fldChar w:fldCharType="end"/>
      </w:r>
    </w:p>
    <w:p w14:paraId="531C0B40">
      <w:pPr>
        <w:spacing w:after="200" w:line="400" w:lineRule="atLeast"/>
      </w:pPr>
      <w:r>
        <w:fldChar w:fldCharType="begin"/>
      </w:r>
      <w:r>
        <w:instrText xml:space="preserve"> HYPERLINK "https://files.metaso.cn/api/public-file/preview?fileName=8692383320878448640.pdf" \h </w:instrText>
      </w:r>
      <w:r>
        <w:fldChar w:fldCharType="separate"/>
      </w:r>
      <w:r>
        <w:rPr>
          <w:rStyle w:val="13"/>
          <w:color w:val="0563C1"/>
        </w:rPr>
        <w:t>[149,155,159,161,164,440]. 2025年政府人工智能行动路线</w:t>
      </w:r>
      <w:r>
        <w:rPr>
          <w:rStyle w:val="13"/>
          <w:color w:val="0563C1"/>
        </w:rPr>
        <w:fldChar w:fldCharType="end"/>
      </w:r>
    </w:p>
    <w:p w14:paraId="41F89FEC">
      <w:pPr>
        <w:spacing w:after="200" w:line="400" w:lineRule="atLeast"/>
      </w:pPr>
      <w:r>
        <w:fldChar w:fldCharType="begin"/>
      </w:r>
      <w:r>
        <w:instrText xml:space="preserve"> HYPERLINK "https://www.pacificclimatechange.net/sites/default/files/documents/navigating_new_horizons.pdf" \h </w:instrText>
      </w:r>
      <w:r>
        <w:fldChar w:fldCharType="separate"/>
      </w:r>
      <w:r>
        <w:rPr>
          <w:rStyle w:val="13"/>
          <w:color w:val="0563C1"/>
        </w:rPr>
        <w:t>[151,439]. Navigating New Horizons: A global foresight report on planetary health and human wellbeing</w:t>
      </w:r>
      <w:r>
        <w:rPr>
          <w:rStyle w:val="13"/>
          <w:color w:val="0563C1"/>
        </w:rPr>
        <w:fldChar w:fldCharType="end"/>
      </w:r>
    </w:p>
    <w:p w14:paraId="29FFA17D">
      <w:pPr>
        <w:spacing w:after="200" w:line="400" w:lineRule="atLeast"/>
      </w:pPr>
      <w:r>
        <w:fldChar w:fldCharType="begin"/>
      </w:r>
      <w:r>
        <w:instrText xml:space="preserve"> HYPERLINK "https://files.metaso.cn/api/public-file/preview?fileName=8692383857072246784.pdf" \h </w:instrText>
      </w:r>
      <w:r>
        <w:fldChar w:fldCharType="separate"/>
      </w:r>
      <w:r>
        <w:rPr>
          <w:rStyle w:val="13"/>
          <w:color w:val="0563C1"/>
        </w:rPr>
        <w:t>[156]. AI Standards for Global Impact: From Governance to Action</w:t>
      </w:r>
      <w:r>
        <w:rPr>
          <w:rStyle w:val="13"/>
          <w:color w:val="0563C1"/>
        </w:rPr>
        <w:fldChar w:fldCharType="end"/>
      </w:r>
    </w:p>
    <w:p w14:paraId="349D33CE">
      <w:pPr>
        <w:spacing w:after="200" w:line="400" w:lineRule="atLeast"/>
      </w:pPr>
      <w:r>
        <w:fldChar w:fldCharType="begin"/>
      </w:r>
      <w:r>
        <w:instrText xml:space="preserve"> HYPERLINK "https://b2bdigitalnow.com/wp-content/uploads/1_SoSafe_-_Human_Risk_Review_2024_-_EN.pdf" \h </w:instrText>
      </w:r>
      <w:r>
        <w:fldChar w:fldCharType="separate"/>
      </w:r>
      <w:r>
        <w:rPr>
          <w:rStyle w:val="13"/>
          <w:color w:val="0563C1"/>
        </w:rPr>
        <w:t>[157]. Human Risk Review 2024</w:t>
      </w:r>
      <w:r>
        <w:rPr>
          <w:rStyle w:val="13"/>
          <w:color w:val="0563C1"/>
        </w:rPr>
        <w:fldChar w:fldCharType="end"/>
      </w:r>
    </w:p>
    <w:p w14:paraId="5EFD19BB">
      <w:pPr>
        <w:spacing w:after="200" w:line="400" w:lineRule="atLeast"/>
      </w:pPr>
      <w:r>
        <w:fldChar w:fldCharType="begin"/>
      </w:r>
      <w:r>
        <w:instrText xml:space="preserve"> HYPERLINK "https://files.metaso.cn/api/public-file/preview?fileName=8692381109384482816.pdf" \h </w:instrText>
      </w:r>
      <w:r>
        <w:fldChar w:fldCharType="separate"/>
      </w:r>
      <w:r>
        <w:rPr>
          <w:rStyle w:val="13"/>
          <w:color w:val="0563C1"/>
        </w:rPr>
        <w:t>[160,163,256]. AI Risk and Global Regulatory Compliance Pathways</w:t>
      </w:r>
      <w:r>
        <w:rPr>
          <w:rStyle w:val="13"/>
          <w:color w:val="0563C1"/>
        </w:rPr>
        <w:fldChar w:fldCharType="end"/>
      </w:r>
    </w:p>
    <w:p w14:paraId="54FCC244">
      <w:pPr>
        <w:spacing w:after="200" w:line="400" w:lineRule="atLeast"/>
      </w:pPr>
      <w:r>
        <w:fldChar w:fldCharType="begin"/>
      </w:r>
      <w:r>
        <w:instrText xml:space="preserve"> HYPERLINK "https://files.metaso.cn/api/public-file/preview?fileName=8692384262762500096.pdf" \h </w:instrText>
      </w:r>
      <w:r>
        <w:fldChar w:fldCharType="separate"/>
      </w:r>
      <w:r>
        <w:rPr>
          <w:rStyle w:val="13"/>
          <w:color w:val="0563C1"/>
        </w:rPr>
        <w:t>[162]. Global Study Elevating Human Potential: The AI Skills Revolution</w:t>
      </w:r>
      <w:r>
        <w:rPr>
          <w:rStyle w:val="13"/>
          <w:color w:val="0563C1"/>
        </w:rPr>
        <w:fldChar w:fldCharType="end"/>
      </w:r>
    </w:p>
    <w:p w14:paraId="71DAFB97">
      <w:pPr>
        <w:spacing w:after="200" w:line="400" w:lineRule="atLeast"/>
      </w:pPr>
      <w:r>
        <w:fldChar w:fldCharType="begin"/>
      </w:r>
      <w:r>
        <w:instrText xml:space="preserve"> HYPERLINK "https://files.metaso.cn/api/public-file/preview?fileName=8692426532461592576.pdf" \h </w:instrText>
      </w:r>
      <w:r>
        <w:fldChar w:fldCharType="separate"/>
      </w:r>
      <w:r>
        <w:rPr>
          <w:rStyle w:val="13"/>
          <w:color w:val="0563C1"/>
        </w:rPr>
        <w:t>[165,441]. AI Governance Alliance Briefing Paper Series</w:t>
      </w:r>
      <w:r>
        <w:rPr>
          <w:rStyle w:val="13"/>
          <w:color w:val="0563C1"/>
        </w:rPr>
        <w:fldChar w:fldCharType="end"/>
      </w:r>
    </w:p>
    <w:p w14:paraId="27ADB62F">
      <w:pPr>
        <w:spacing w:after="200" w:line="400" w:lineRule="atLeast"/>
      </w:pPr>
      <w:r>
        <w:fldChar w:fldCharType="begin"/>
      </w:r>
      <w:r>
        <w:instrText xml:space="preserve"> HYPERLINK "https://www.aph.gov.au/DocumentStore.ashx?id=a3fcdfe9-1869-4fe5-bbbf-5c21c560539c&amp;subId=756368" \h </w:instrText>
      </w:r>
      <w:r>
        <w:fldChar w:fldCharType="separate"/>
      </w:r>
      <w:r>
        <w:rPr>
          <w:rStyle w:val="13"/>
          <w:color w:val="0563C1"/>
        </w:rPr>
        <w:t>[166]. ABC Submission to the Senate Select Committee on Adopting Artificial Intelligence</w:t>
      </w:r>
      <w:r>
        <w:rPr>
          <w:rStyle w:val="13"/>
          <w:color w:val="0563C1"/>
        </w:rPr>
        <w:fldChar w:fldCharType="end"/>
      </w:r>
    </w:p>
    <w:p w14:paraId="6DB78EE6">
      <w:pPr>
        <w:spacing w:after="200" w:line="400" w:lineRule="atLeast"/>
      </w:pPr>
      <w:r>
        <w:fldChar w:fldCharType="begin"/>
      </w:r>
      <w:r>
        <w:instrText xml:space="preserve"> HYPERLINK "https://assets.kpmg.com/content/dam/kpmg/au/pdf/2024/kpmg-futuresphere-annual-foresight-2024.pdf" \h </w:instrText>
      </w:r>
      <w:r>
        <w:fldChar w:fldCharType="separate"/>
      </w:r>
      <w:r>
        <w:rPr>
          <w:rStyle w:val="13"/>
          <w:color w:val="0563C1"/>
        </w:rPr>
        <w:t>[167,214]. FUTURESHERE: ANNUAL FORESIGHT</w:t>
      </w:r>
      <w:r>
        <w:rPr>
          <w:rStyle w:val="13"/>
          <w:color w:val="0563C1"/>
        </w:rPr>
        <w:fldChar w:fldCharType="end"/>
      </w:r>
    </w:p>
    <w:p w14:paraId="32EA110F">
      <w:pPr>
        <w:spacing w:after="200" w:line="400" w:lineRule="atLeast"/>
      </w:pPr>
      <w:r>
        <w:fldChar w:fldCharType="begin"/>
      </w:r>
      <w:r>
        <w:instrText xml:space="preserve"> HYPERLINK "https://www.insureyouknow.org/category/technology/" \h </w:instrText>
      </w:r>
      <w:r>
        <w:fldChar w:fldCharType="separate"/>
      </w:r>
      <w:r>
        <w:rPr>
          <w:rStyle w:val="13"/>
          <w:color w:val="0563C1"/>
        </w:rPr>
        <w:t>[171,426]. AI (AI) Ding the Elderly with AI</w:t>
      </w:r>
      <w:r>
        <w:rPr>
          <w:rStyle w:val="13"/>
          <w:color w:val="0563C1"/>
        </w:rPr>
        <w:fldChar w:fldCharType="end"/>
      </w:r>
    </w:p>
    <w:p w14:paraId="74C0A930">
      <w:pPr>
        <w:spacing w:after="200" w:line="400" w:lineRule="atLeast"/>
      </w:pPr>
      <w:r>
        <w:fldChar w:fldCharType="begin"/>
      </w:r>
      <w:r>
        <w:instrText xml:space="preserve"> HYPERLINK "https://www.aiposthub.com/ai--e6-9c-8b-e5-8f-8b-ef-bc-9a2025-e5-b9-b4-e7-9a-84-e4-bd-a0-ef-bc-8c-e6-ba-96-e5-82-99-e5-a5-bd-e5-90-91-e6-a9-9f-e5-99-a8-e4-ba-ba-e5-82-be-e8-a8-b4-e5-bf-83-e8-81-b2-e4-ba-86-e5-97-8e-ef-/" \h </w:instrText>
      </w:r>
      <w:r>
        <w:fldChar w:fldCharType="separate"/>
      </w:r>
      <w:r>
        <w:rPr>
          <w:rStyle w:val="13"/>
          <w:color w:val="0563C1"/>
        </w:rPr>
        <w:t>[173,271]. AI 朋友：2025年的你，準備好向機器人傾訴心聲了嗎？</w:t>
      </w:r>
      <w:r>
        <w:rPr>
          <w:rStyle w:val="13"/>
          <w:color w:val="0563C1"/>
        </w:rPr>
        <w:fldChar w:fldCharType="end"/>
      </w:r>
    </w:p>
    <w:p w14:paraId="5D62F0B3">
      <w:pPr>
        <w:spacing w:after="200" w:line="400" w:lineRule="atLeast"/>
      </w:pPr>
      <w:r>
        <w:fldChar w:fldCharType="begin"/>
      </w:r>
      <w:r>
        <w:instrText xml:space="preserve"> HYPERLINK "https://business.yougov.com/content/52797-younger-consumers-show-more-awareness-of-ai-companions-but-comfort-remains-low" \h </w:instrText>
      </w:r>
      <w:r>
        <w:fldChar w:fldCharType="separate"/>
      </w:r>
      <w:r>
        <w:rPr>
          <w:rStyle w:val="13"/>
          <w:color w:val="0563C1"/>
        </w:rPr>
        <w:t>[174,230,268,273]. Younger consumers show more awareness of AI companions, but comfort remains low</w:t>
      </w:r>
      <w:r>
        <w:rPr>
          <w:rStyle w:val="13"/>
          <w:color w:val="0563C1"/>
        </w:rPr>
        <w:fldChar w:fldCharType="end"/>
      </w:r>
    </w:p>
    <w:p w14:paraId="6B35E1D4">
      <w:pPr>
        <w:spacing w:after="200" w:line="400" w:lineRule="atLeast"/>
      </w:pPr>
      <w:r>
        <w:fldChar w:fldCharType="begin"/>
      </w:r>
      <w:r>
        <w:instrText xml:space="preserve"> HYPERLINK "http://finance.sina.com.cn/jjxw/2025-08-13/doc-infkuyff8111555.shtml" \h </w:instrText>
      </w:r>
      <w:r>
        <w:fldChar w:fldCharType="separate"/>
      </w:r>
      <w:r>
        <w:rPr>
          <w:rStyle w:val="13"/>
          <w:color w:val="0563C1"/>
        </w:rPr>
        <w:t>[175]. 2025 Z 世代 AI 使用报告</w:t>
      </w:r>
      <w:r>
        <w:rPr>
          <w:rStyle w:val="13"/>
          <w:color w:val="0563C1"/>
        </w:rPr>
        <w:fldChar w:fldCharType="end"/>
      </w:r>
    </w:p>
    <w:p w14:paraId="1ACE0B56">
      <w:pPr>
        <w:spacing w:after="200" w:line="400" w:lineRule="atLeast"/>
      </w:pPr>
      <w:r>
        <w:fldChar w:fldCharType="begin"/>
      </w:r>
      <w:r>
        <w:instrText xml:space="preserve"> HYPERLINK "https://kansaspublicnotices.com/KSLegals/2025/32600-2025-07-24_1001.pdf" \h </w:instrText>
      </w:r>
      <w:r>
        <w:fldChar w:fldCharType="separate"/>
      </w:r>
      <w:r>
        <w:rPr>
          <w:rStyle w:val="13"/>
          <w:color w:val="0563C1"/>
        </w:rPr>
        <w:t>[176]. Beyond Sek: Teens say they are turning to AI for friendship</w:t>
      </w:r>
      <w:r>
        <w:rPr>
          <w:rStyle w:val="13"/>
          <w:color w:val="0563C1"/>
        </w:rPr>
        <w:fldChar w:fldCharType="end"/>
      </w:r>
    </w:p>
    <w:p w14:paraId="625F4A7C">
      <w:pPr>
        <w:spacing w:after="200" w:line="400" w:lineRule="atLeast"/>
      </w:pPr>
      <w:r>
        <w:fldChar w:fldCharType="begin"/>
      </w:r>
      <w:r>
        <w:instrText xml:space="preserve"> HYPERLINK "https://www.thesteamologyproject.org/content/files/2025/10/Final_Draft_NandiniChhibber.pdf" \h </w:instrText>
      </w:r>
      <w:r>
        <w:fldChar w:fldCharType="separate"/>
      </w:r>
      <w:r>
        <w:rPr>
          <w:rStyle w:val="13"/>
          <w:color w:val="0563C1"/>
        </w:rPr>
        <w:t>[177]. To What Extent Does AI Companionship Impact Human Emotional Well-being and Loneliness?</w:t>
      </w:r>
      <w:r>
        <w:rPr>
          <w:rStyle w:val="13"/>
          <w:color w:val="0563C1"/>
        </w:rPr>
        <w:fldChar w:fldCharType="end"/>
      </w:r>
    </w:p>
    <w:p w14:paraId="79E096FA">
      <w:pPr>
        <w:spacing w:after="200" w:line="400" w:lineRule="atLeast"/>
      </w:pPr>
      <w:r>
        <w:fldChar w:fldCharType="begin"/>
      </w:r>
      <w:r>
        <w:instrText xml:space="preserve"> HYPERLINK "https://ai.choozmo.com/news/companion-ai/" \h </w:instrText>
      </w:r>
      <w:r>
        <w:fldChar w:fldCharType="separate"/>
      </w:r>
      <w:r>
        <w:rPr>
          <w:rStyle w:val="13"/>
          <w:color w:val="0563C1"/>
        </w:rPr>
        <w:t>[178]. 陪伴型 AI：從工具時代邁向情感共感時代</w:t>
      </w:r>
      <w:r>
        <w:rPr>
          <w:rStyle w:val="13"/>
          <w:color w:val="0563C1"/>
        </w:rPr>
        <w:fldChar w:fldCharType="end"/>
      </w:r>
    </w:p>
    <w:p w14:paraId="16139898">
      <w:pPr>
        <w:spacing w:after="200" w:line="400" w:lineRule="atLeast"/>
      </w:pPr>
      <w:r>
        <w:fldChar w:fldCharType="begin"/>
      </w:r>
      <w:r>
        <w:instrText xml:space="preserve"> HYPERLINK "https://files.metaso.cn/api/public-file/preview?fileName=8692382465864863744.pdf" \h </w:instrText>
      </w:r>
      <w:r>
        <w:fldChar w:fldCharType="separate"/>
      </w:r>
      <w:r>
        <w:rPr>
          <w:rStyle w:val="13"/>
          <w:color w:val="0563C1"/>
        </w:rPr>
        <w:t>[180,227,229]. From hype to habit: Consumers' acceptance of AI</w:t>
      </w:r>
      <w:r>
        <w:rPr>
          <w:rStyle w:val="13"/>
          <w:color w:val="0563C1"/>
        </w:rPr>
        <w:fldChar w:fldCharType="end"/>
      </w:r>
    </w:p>
    <w:p w14:paraId="6AD9AB9C">
      <w:pPr>
        <w:spacing w:after="200" w:line="400" w:lineRule="atLeast"/>
      </w:pPr>
      <w:r>
        <w:fldChar w:fldCharType="begin"/>
      </w:r>
      <w:r>
        <w:instrText xml:space="preserve"> HYPERLINK "https://www.ijfmr.com/papers/2025/2/42541.pdf" \h </w:instrText>
      </w:r>
      <w:r>
        <w:fldChar w:fldCharType="separate"/>
      </w:r>
      <w:r>
        <w:rPr>
          <w:rStyle w:val="13"/>
          <w:color w:val="0563C1"/>
        </w:rPr>
        <w:t>[181]. AI and Mental Well-being: The Influence of AI Companions on Loneliness and Emotional Health in Urban Families</w:t>
      </w:r>
      <w:r>
        <w:rPr>
          <w:rStyle w:val="13"/>
          <w:color w:val="0563C1"/>
        </w:rPr>
        <w:fldChar w:fldCharType="end"/>
      </w:r>
    </w:p>
    <w:p w14:paraId="661EB191">
      <w:pPr>
        <w:spacing w:after="200" w:line="400" w:lineRule="atLeast"/>
      </w:pPr>
      <w:r>
        <w:fldChar w:fldCharType="begin"/>
      </w:r>
      <w:r>
        <w:instrText xml:space="preserve"> HYPERLINK "https://files.metaso.cn/api/public-file/preview?fileName=8677598553639931904.pdf" \h </w:instrText>
      </w:r>
      <w:r>
        <w:fldChar w:fldCharType="separate"/>
      </w:r>
      <w:r>
        <w:rPr>
          <w:rStyle w:val="13"/>
          <w:color w:val="0563C1"/>
        </w:rPr>
        <w:t>[182,183,225,324,325]. AI in 2025: An Expert Perspective</w:t>
      </w:r>
      <w:r>
        <w:rPr>
          <w:rStyle w:val="13"/>
          <w:color w:val="0563C1"/>
        </w:rPr>
        <w:fldChar w:fldCharType="end"/>
      </w:r>
    </w:p>
    <w:p w14:paraId="25B072B5">
      <w:pPr>
        <w:spacing w:after="200" w:line="400" w:lineRule="atLeast"/>
      </w:pPr>
      <w:r>
        <w:fldChar w:fldCharType="begin"/>
      </w:r>
      <w:r>
        <w:instrText xml:space="preserve"> HYPERLINK "https://files.metaso.cn/api/public-file/preview?fileName=8692380903231819776.pdf" \h </w:instrText>
      </w:r>
      <w:r>
        <w:fldChar w:fldCharType="separate"/>
      </w:r>
      <w:r>
        <w:rPr>
          <w:rStyle w:val="13"/>
          <w:color w:val="0563C1"/>
        </w:rPr>
        <w:t>[184,185]. Artificial Intelligence at Work: The Shifting Landscape of Future Skills and the Future of Work</w:t>
      </w:r>
      <w:r>
        <w:rPr>
          <w:rStyle w:val="13"/>
          <w:color w:val="0563C1"/>
        </w:rPr>
        <w:fldChar w:fldCharType="end"/>
      </w:r>
    </w:p>
    <w:p w14:paraId="3854CA60">
      <w:pPr>
        <w:spacing w:after="200" w:line="400" w:lineRule="atLeast"/>
      </w:pPr>
      <w:r>
        <w:fldChar w:fldCharType="begin"/>
      </w:r>
      <w:r>
        <w:instrText xml:space="preserve"> HYPERLINK "https://www.kantar.com/north-america/inspiration/research-services/ai-for-emotional-support-pf" \h </w:instrText>
      </w:r>
      <w:r>
        <w:fldChar w:fldCharType="separate"/>
      </w:r>
      <w:r>
        <w:rPr>
          <w:rStyle w:val="13"/>
          <w:color w:val="0563C1"/>
        </w:rPr>
        <w:t>[186]. Connecting with the AI Consumer</w:t>
      </w:r>
      <w:r>
        <w:rPr>
          <w:rStyle w:val="13"/>
          <w:color w:val="0563C1"/>
        </w:rPr>
        <w:fldChar w:fldCharType="end"/>
      </w:r>
    </w:p>
    <w:p w14:paraId="3331C3F7">
      <w:pPr>
        <w:spacing w:after="200" w:line="400" w:lineRule="atLeast"/>
      </w:pPr>
      <w:r>
        <w:fldChar w:fldCharType="begin"/>
      </w:r>
      <w:r>
        <w:instrText xml:space="preserve"> HYPERLINK "https://studenttheses.uu.nl/bitstream/handle/20.500.12932/50351/Thesis%20-%20Daniel%20Benavides%20Oviedo%20-%202769689%20v2.pdf?sequence=1&amp;isAllowed=y" \h </w:instrText>
      </w:r>
      <w:r>
        <w:fldChar w:fldCharType="separate"/>
      </w:r>
      <w:r>
        <w:rPr>
          <w:rStyle w:val="13"/>
          <w:color w:val="0563C1"/>
        </w:rPr>
        <w:t>[187,188,189,190,191,192,199,200,201,428,430,431]. Adaptability in Embodied Conversational Agents: Comparing Rule-Based and Generative Models on Learning and Transfer in Conversational Skills.</w:t>
      </w:r>
      <w:r>
        <w:rPr>
          <w:rStyle w:val="13"/>
          <w:color w:val="0563C1"/>
        </w:rPr>
        <w:fldChar w:fldCharType="end"/>
      </w:r>
    </w:p>
    <w:p w14:paraId="4A58E3D8">
      <w:pPr>
        <w:spacing w:after="200" w:line="400" w:lineRule="atLeast"/>
      </w:pPr>
      <w:r>
        <w:fldChar w:fldCharType="begin"/>
      </w:r>
      <w:r>
        <w:instrText xml:space="preserve"> HYPERLINK "https://yejoonyoo.github.io/Assets/Yejoon_Yoo_CV.pdf" \h </w:instrText>
      </w:r>
      <w:r>
        <w:fldChar w:fldCharType="separate"/>
      </w:r>
      <w:r>
        <w:rPr>
          <w:rStyle w:val="13"/>
          <w:color w:val="0563C1"/>
        </w:rPr>
        <w:t>[193,194,195,196]. Comparing Text-Only and Virtual Reality-Embodied Conversational AI Agents for Interpersonal Skills Training (Submitted)</w:t>
      </w:r>
      <w:r>
        <w:rPr>
          <w:rStyle w:val="13"/>
          <w:color w:val="0563C1"/>
        </w:rPr>
        <w:fldChar w:fldCharType="end"/>
      </w:r>
    </w:p>
    <w:p w14:paraId="4030FBF2">
      <w:pPr>
        <w:spacing w:after="200" w:line="400" w:lineRule="atLeast"/>
      </w:pPr>
      <w:r>
        <w:fldChar w:fldCharType="begin"/>
      </w:r>
      <w:r>
        <w:instrText xml:space="preserve"> HYPERLINK "http://index.j-ets.net/Published/26_1/ETS_26_1_13.pdf" \h </w:instrText>
      </w:r>
      <w:r>
        <w:fldChar w:fldCharType="separate"/>
      </w:r>
      <w:r>
        <w:rPr>
          <w:rStyle w:val="13"/>
          <w:color w:val="0563C1"/>
        </w:rPr>
        <w:t>[197,203]. Artificial Intelligent Robots for Precision Education: A Topic Modeling-Based Bibliometric Analysis</w:t>
      </w:r>
      <w:r>
        <w:rPr>
          <w:rStyle w:val="13"/>
          <w:color w:val="0563C1"/>
        </w:rPr>
        <w:fldChar w:fldCharType="end"/>
      </w:r>
    </w:p>
    <w:p w14:paraId="1A9C1A2A">
      <w:pPr>
        <w:spacing w:after="200" w:line="400" w:lineRule="atLeast"/>
      </w:pPr>
      <w:r>
        <w:fldChar w:fldCharType="begin"/>
      </w:r>
      <w:r>
        <w:instrText xml:space="preserve"> HYPERLINK "https://www.emergentmind.com/topics/conversational-human-ai-interaction-design" \h </w:instrText>
      </w:r>
      <w:r>
        <w:fldChar w:fldCharType="separate"/>
      </w:r>
      <w:r>
        <w:rPr>
          <w:rStyle w:val="13"/>
          <w:color w:val="0563C1"/>
        </w:rPr>
        <w:t>[198]. Conversational Human-AI Interaction Design</w:t>
      </w:r>
      <w:r>
        <w:rPr>
          <w:rStyle w:val="13"/>
          <w:color w:val="0563C1"/>
        </w:rPr>
        <w:fldChar w:fldCharType="end"/>
      </w:r>
    </w:p>
    <w:p w14:paraId="24D8EF93">
      <w:pPr>
        <w:spacing w:after="200" w:line="400" w:lineRule="atLeast"/>
      </w:pPr>
      <w:r>
        <w:fldChar w:fldCharType="begin"/>
      </w:r>
      <w:r>
        <w:instrText xml:space="preserve"> HYPERLINK "https://www.jisem-journal.com/index.php/journal/article/download/1948/742/3129" \h </w:instrText>
      </w:r>
      <w:r>
        <w:fldChar w:fldCharType="separate"/>
      </w:r>
      <w:r>
        <w:rPr>
          <w:rStyle w:val="13"/>
          <w:color w:val="0563C1"/>
        </w:rPr>
        <w:t>[202,429]. AI-Driven Personality Development: Enhancing Emotional Intelligence and Social Skills through Machine Learning</w:t>
      </w:r>
      <w:r>
        <w:rPr>
          <w:rStyle w:val="13"/>
          <w:color w:val="0563C1"/>
        </w:rPr>
        <w:fldChar w:fldCharType="end"/>
      </w:r>
    </w:p>
    <w:p w14:paraId="00505DBE">
      <w:pPr>
        <w:spacing w:after="200" w:line="400" w:lineRule="atLeast"/>
      </w:pPr>
      <w:r>
        <w:fldChar w:fldCharType="begin"/>
      </w:r>
      <w:r>
        <w:instrText xml:space="preserve"> HYPERLINK "https://files.metaso.cn/api/public-file/preview?fileName=8677591982989836288.pdf" \h </w:instrText>
      </w:r>
      <w:r>
        <w:fldChar w:fldCharType="separate"/>
      </w:r>
      <w:r>
        <w:rPr>
          <w:rStyle w:val="13"/>
          <w:color w:val="0563C1"/>
        </w:rPr>
        <w:t>[204,207]. MULTI-AGENT EMBODIED AI: ADVANCES AND FUTURE DIRECTIONS</w:t>
      </w:r>
      <w:r>
        <w:rPr>
          <w:rStyle w:val="13"/>
          <w:color w:val="0563C1"/>
        </w:rPr>
        <w:fldChar w:fldCharType="end"/>
      </w:r>
    </w:p>
    <w:p w14:paraId="314338B4">
      <w:pPr>
        <w:spacing w:after="200" w:line="400" w:lineRule="atLeast"/>
      </w:pPr>
      <w:r>
        <w:fldChar w:fldCharType="begin"/>
      </w:r>
      <w:r>
        <w:instrText xml:space="preserve"> HYPERLINK "https://files.metaso.cn/api/public-file/preview?fileName=8677593224683913216.pdf" \h </w:instrText>
      </w:r>
      <w:r>
        <w:fldChar w:fldCharType="separate"/>
      </w:r>
      <w:r>
        <w:rPr>
          <w:rStyle w:val="13"/>
          <w:color w:val="0563C1"/>
        </w:rPr>
        <w:t>[205]. Navigating Embodied Intelligence: Enabling Technologies, Security and Privacy, and Emerging Trends</w:t>
      </w:r>
      <w:r>
        <w:rPr>
          <w:rStyle w:val="13"/>
          <w:color w:val="0563C1"/>
        </w:rPr>
        <w:fldChar w:fldCharType="end"/>
      </w:r>
    </w:p>
    <w:p w14:paraId="34605022">
      <w:pPr>
        <w:spacing w:after="200" w:line="400" w:lineRule="atLeast"/>
      </w:pPr>
      <w:r>
        <w:fldChar w:fldCharType="begin"/>
      </w:r>
      <w:r>
        <w:instrText xml:space="preserve"> HYPERLINK "https://files.metaso.cn/api/public-file/preview?fileName=8677593227455418368.pdf" \h </w:instrText>
      </w:r>
      <w:r>
        <w:fldChar w:fldCharType="separate"/>
      </w:r>
      <w:r>
        <w:rPr>
          <w:rStyle w:val="13"/>
          <w:color w:val="0563C1"/>
        </w:rPr>
        <w:t>[206,208,209]. Toward Embodied AGI: A Review of Embodied AI and the Road Ahead</w:t>
      </w:r>
      <w:r>
        <w:rPr>
          <w:rStyle w:val="13"/>
          <w:color w:val="0563C1"/>
        </w:rPr>
        <w:fldChar w:fldCharType="end"/>
      </w:r>
    </w:p>
    <w:p w14:paraId="48BF03C4">
      <w:pPr>
        <w:spacing w:after="200" w:line="400" w:lineRule="atLeast"/>
      </w:pPr>
      <w:r>
        <w:fldChar w:fldCharType="begin"/>
      </w:r>
      <w:r>
        <w:instrText xml:space="preserve"> HYPERLINK "https://files.metaso.cn/api/public-file/preview?fileName=8673230184514035712.pdf" \h </w:instrText>
      </w:r>
      <w:r>
        <w:fldChar w:fldCharType="separate"/>
      </w:r>
      <w:r>
        <w:rPr>
          <w:rStyle w:val="13"/>
          <w:color w:val="0563C1"/>
        </w:rPr>
        <w:t>[210]. 2024-2025全球人才趋势</w:t>
      </w:r>
      <w:r>
        <w:rPr>
          <w:rStyle w:val="13"/>
          <w:color w:val="0563C1"/>
        </w:rPr>
        <w:fldChar w:fldCharType="end"/>
      </w:r>
    </w:p>
    <w:p w14:paraId="4BA1DDE3">
      <w:pPr>
        <w:spacing w:after="200" w:line="400" w:lineRule="atLeast"/>
      </w:pPr>
      <w:r>
        <w:fldChar w:fldCharType="begin"/>
      </w:r>
      <w:r>
        <w:instrText xml:space="preserve"> HYPERLINK "https://www.br.de/unternehmen/inhalt/public-value/2023-texte-fast-forward-digitale-innovation-100~attachment.pdf?version=40ae1" \h </w:instrText>
      </w:r>
      <w:r>
        <w:fldChar w:fldCharType="separate"/>
      </w:r>
      <w:r>
        <w:rPr>
          <w:rStyle w:val="13"/>
          <w:color w:val="0563C1"/>
        </w:rPr>
        <w:t>[212,254]. PUBLIC VALUE STUDIE</w:t>
      </w:r>
      <w:r>
        <w:rPr>
          <w:rStyle w:val="13"/>
          <w:color w:val="0563C1"/>
        </w:rPr>
        <w:fldChar w:fldCharType="end"/>
      </w:r>
    </w:p>
    <w:p w14:paraId="34A2A231">
      <w:pPr>
        <w:spacing w:after="200" w:line="400" w:lineRule="atLeast"/>
      </w:pPr>
      <w:r>
        <w:fldChar w:fldCharType="begin"/>
      </w:r>
      <w:r>
        <w:instrText xml:space="preserve"> HYPERLINK "https://www.dubaifuture.ae/wp-content/uploads/2024/02/DFF-Megatrends-2024-Eng.pdf" \h </w:instrText>
      </w:r>
      <w:r>
        <w:fldChar w:fldCharType="separate"/>
      </w:r>
      <w:r>
        <w:rPr>
          <w:rStyle w:val="13"/>
          <w:color w:val="0563C1"/>
        </w:rPr>
        <w:t>[213]. Navigating Megatrends Shaping Our Future in 2024</w:t>
      </w:r>
      <w:r>
        <w:rPr>
          <w:rStyle w:val="13"/>
          <w:color w:val="0563C1"/>
        </w:rPr>
        <w:fldChar w:fldCharType="end"/>
      </w:r>
    </w:p>
    <w:p w14:paraId="4C8CB3AE">
      <w:pPr>
        <w:spacing w:after="200" w:line="400" w:lineRule="atLeast"/>
      </w:pPr>
      <w:r>
        <w:fldChar w:fldCharType="begin"/>
      </w:r>
      <w:r>
        <w:instrText xml:space="preserve"> HYPERLINK "https://www.basilioparaiso.com/wp-content/uploads/2025/02/05-Davos-2025_.pdf" \h </w:instrText>
      </w:r>
      <w:r>
        <w:fldChar w:fldCharType="separate"/>
      </w:r>
      <w:r>
        <w:rPr>
          <w:rStyle w:val="13"/>
          <w:color w:val="0563C1"/>
        </w:rPr>
        <w:t>[215]. Davos 2025: Colaboración para la Era Inteligente</w:t>
      </w:r>
      <w:r>
        <w:rPr>
          <w:rStyle w:val="13"/>
          <w:color w:val="0563C1"/>
        </w:rPr>
        <w:fldChar w:fldCharType="end"/>
      </w:r>
    </w:p>
    <w:p w14:paraId="642C2016">
      <w:pPr>
        <w:spacing w:after="200" w:line="400" w:lineRule="atLeast"/>
      </w:pPr>
      <w:r>
        <w:fldChar w:fldCharType="begin"/>
      </w:r>
      <w:r>
        <w:instrText xml:space="preserve"> HYPERLINK "https://assets.kpmg.com/content/dam/kpmgsites/xx/pdf/2025/05/trust-attitudes-and-use-of-ai-executive-summary.pdf.coredownload.inline.pdf" \h </w:instrText>
      </w:r>
      <w:r>
        <w:fldChar w:fldCharType="separate"/>
      </w:r>
      <w:r>
        <w:rPr>
          <w:rStyle w:val="13"/>
          <w:color w:val="0563C1"/>
        </w:rPr>
        <w:t>[216]. The age of Intelligence: Empowering human-AI collaboration for a trusted future - A perspective on Trust, attitudes and use of artificial intelligence: A global study 2025</w:t>
      </w:r>
      <w:r>
        <w:rPr>
          <w:rStyle w:val="13"/>
          <w:color w:val="0563C1"/>
        </w:rPr>
        <w:fldChar w:fldCharType="end"/>
      </w:r>
    </w:p>
    <w:p w14:paraId="396AEFE5">
      <w:pPr>
        <w:spacing w:after="200" w:line="400" w:lineRule="atLeast"/>
      </w:pPr>
      <w:r>
        <w:fldChar w:fldCharType="begin"/>
      </w:r>
      <w:r>
        <w:instrText xml:space="preserve"> HYPERLINK "https://files.metaso.cn/api/public-file/preview?fileName=8692382707548000256.pdf" \h </w:instrText>
      </w:r>
      <w:r>
        <w:fldChar w:fldCharType="separate"/>
      </w:r>
      <w:r>
        <w:rPr>
          <w:rStyle w:val="13"/>
          <w:color w:val="0563C1"/>
        </w:rPr>
        <w:t>[217,260]. 2025年全球人工智能信任、态度与应用研究报告</w:t>
      </w:r>
      <w:r>
        <w:rPr>
          <w:rStyle w:val="13"/>
          <w:color w:val="0563C1"/>
        </w:rPr>
        <w:fldChar w:fldCharType="end"/>
      </w:r>
    </w:p>
    <w:p w14:paraId="0098A126">
      <w:pPr>
        <w:spacing w:after="200" w:line="400" w:lineRule="atLeast"/>
      </w:pPr>
      <w:r>
        <w:fldChar w:fldCharType="begin"/>
      </w:r>
      <w:r>
        <w:instrText xml:space="preserve"> HYPERLINK "https://hal.science/hal-04987496/document#:~:text=As%20parenting%20becomes%20a%20shared,between%20technology%20and%20human%20caregiving." \h </w:instrText>
      </w:r>
      <w:r>
        <w:fldChar w:fldCharType="separate"/>
      </w:r>
      <w:r>
        <w:rPr>
          <w:rStyle w:val="13"/>
          <w:color w:val="0563C1"/>
        </w:rPr>
        <w:t>[218]. Beyond Biology: AI as Family and the Future of Human Bonds and Relationships</w:t>
      </w:r>
      <w:r>
        <w:rPr>
          <w:rStyle w:val="13"/>
          <w:color w:val="0563C1"/>
        </w:rPr>
        <w:fldChar w:fldCharType="end"/>
      </w:r>
    </w:p>
    <w:p w14:paraId="086B32C0">
      <w:pPr>
        <w:spacing w:after="200" w:line="400" w:lineRule="atLeast"/>
      </w:pPr>
      <w:r>
        <w:fldChar w:fldCharType="begin"/>
      </w:r>
      <w:r>
        <w:instrText xml:space="preserve"> HYPERLINK "https://files.metaso.cn/api/public-file/preview?fileName=8692382987770892294.pdf" \h </w:instrText>
      </w:r>
      <w:r>
        <w:fldChar w:fldCharType="separate"/>
      </w:r>
      <w:r>
        <w:rPr>
          <w:rStyle w:val="13"/>
          <w:color w:val="0563C1"/>
        </w:rPr>
        <w:t>[219]. AI-Driven Research, Development, and Innovation in the New Era</w:t>
      </w:r>
      <w:r>
        <w:rPr>
          <w:rStyle w:val="13"/>
          <w:color w:val="0563C1"/>
        </w:rPr>
        <w:fldChar w:fldCharType="end"/>
      </w:r>
    </w:p>
    <w:p w14:paraId="74A06EBF">
      <w:pPr>
        <w:spacing w:after="200" w:line="400" w:lineRule="atLeast"/>
      </w:pPr>
      <w:r>
        <w:fldChar w:fldCharType="begin"/>
      </w:r>
      <w:r>
        <w:instrText xml:space="preserve"> HYPERLINK "https://aiposthub.com/ai-%E6%9C%8B%E5%8F%8B%EF%BC%9A2025%E5%B9%B4%E7%9A%84%E4%BD%A0%EF%BC%8C%E6%BA%96%E5%82%99%E5%A5%BD%E5%90%91%E6%A9%9F%E5%99%A8%E4%BA%BA%E5%82%BE%E8%A8%B4%E5%BF%83%E8%81%B2%E4%BA%86%E5%97%8E%EF%BC%9F/" \h </w:instrText>
      </w:r>
      <w:r>
        <w:fldChar w:fldCharType="separate"/>
      </w:r>
      <w:r>
        <w:rPr>
          <w:rStyle w:val="13"/>
          <w:color w:val="0563C1"/>
        </w:rPr>
        <w:t>[226,228,328,330,366,433]. AI Companions: In 2025, Are You Ready to Confide in a Robot?</w:t>
      </w:r>
      <w:r>
        <w:rPr>
          <w:rStyle w:val="13"/>
          <w:color w:val="0563C1"/>
        </w:rPr>
        <w:fldChar w:fldCharType="end"/>
      </w:r>
    </w:p>
    <w:p w14:paraId="4BE9CA91">
      <w:pPr>
        <w:spacing w:after="200" w:line="400" w:lineRule="atLeast"/>
      </w:pPr>
      <w:r>
        <w:fldChar w:fldCharType="begin"/>
      </w:r>
      <w:r>
        <w:instrText xml:space="preserve"> HYPERLINK "https://aisel.aisnet.org/cgi/viewcontent.cgi?article=1140&amp;context=pacis2024" \h </w:instrText>
      </w:r>
      <w:r>
        <w:fldChar w:fldCharType="separate"/>
      </w:r>
      <w:r>
        <w:rPr>
          <w:rStyle w:val="13"/>
          <w:color w:val="0563C1"/>
        </w:rPr>
        <w:t>[231,232]. Emotion Building and Technology Adoption during the User's Time with AI Companions</w:t>
      </w:r>
      <w:r>
        <w:rPr>
          <w:rStyle w:val="13"/>
          <w:color w:val="0563C1"/>
        </w:rPr>
        <w:fldChar w:fldCharType="end"/>
      </w:r>
    </w:p>
    <w:p w14:paraId="6B278677">
      <w:pPr>
        <w:spacing w:after="200" w:line="400" w:lineRule="atLeast"/>
      </w:pPr>
      <w:r>
        <w:fldChar w:fldCharType="begin"/>
      </w:r>
      <w:r>
        <w:instrText xml:space="preserve"> HYPERLINK "https://www.mathaware.org/ai-usage-statistics-how-individuals-harness-the-power-of-artificial-intelligence/" \h </w:instrText>
      </w:r>
      <w:r>
        <w:fldChar w:fldCharType="separate"/>
      </w:r>
      <w:r>
        <w:rPr>
          <w:rStyle w:val="13"/>
          <w:color w:val="0563C1"/>
        </w:rPr>
        <w:t>[233]. Adoption of AI among Individuals</w:t>
      </w:r>
      <w:r>
        <w:rPr>
          <w:rStyle w:val="13"/>
          <w:color w:val="0563C1"/>
        </w:rPr>
        <w:fldChar w:fldCharType="end"/>
      </w:r>
    </w:p>
    <w:p w14:paraId="4DCB68F0">
      <w:pPr>
        <w:spacing w:after="400" w:line="400" w:lineRule="atLeast"/>
      </w:pPr>
      <w:r>
        <w:t>[[234,235,236,237,249,250]. AI Companions Reduce Loneliness ](https://www.hbs.edu/ris/Publication Files/Companion AI Loneliness  - JCR revision_v27_c83f826f-37af-4fc8-a831-fb9e74353c02.pdf)</w:t>
      </w:r>
    </w:p>
    <w:p w14:paraId="6D860350">
      <w:pPr>
        <w:spacing w:after="200" w:line="400" w:lineRule="atLeast"/>
      </w:pPr>
      <w:r>
        <w:fldChar w:fldCharType="begin"/>
      </w:r>
      <w:r>
        <w:instrText xml:space="preserve"> HYPERLINK "https://www.aiwire.net/2025/03/26/twin-studies-warn-of-harmful-emotional-and-social-impacts-of-chatgpt/" \h </w:instrText>
      </w:r>
      <w:r>
        <w:fldChar w:fldCharType="separate"/>
      </w:r>
      <w:r>
        <w:rPr>
          <w:rStyle w:val="13"/>
          <w:color w:val="0563C1"/>
        </w:rPr>
        <w:t>[242,244]. Twin Studies Warn of Harmful Emotional and Social Impacts of ChatGPT</w:t>
      </w:r>
      <w:r>
        <w:rPr>
          <w:rStyle w:val="13"/>
          <w:color w:val="0563C1"/>
        </w:rPr>
        <w:fldChar w:fldCharType="end"/>
      </w:r>
    </w:p>
    <w:p w14:paraId="03451B34">
      <w:pPr>
        <w:spacing w:after="200" w:line="400" w:lineRule="atLeast"/>
      </w:pPr>
      <w:r>
        <w:fldChar w:fldCharType="begin"/>
      </w:r>
      <w:r>
        <w:instrText xml:space="preserve"> HYPERLINK "https://link.springer.com/chapter/10.1007/978-3-032-01940-0_10" \h </w:instrText>
      </w:r>
      <w:r>
        <w:fldChar w:fldCharType="separate"/>
      </w:r>
      <w:r>
        <w:rPr>
          <w:rStyle w:val="13"/>
          <w:color w:val="0563C1"/>
        </w:rPr>
        <w:t>[255]. Trust in AI: Evidence of Trust-Supporting Mechanisms from 17 Countries</w:t>
      </w:r>
      <w:r>
        <w:rPr>
          <w:rStyle w:val="13"/>
          <w:color w:val="0563C1"/>
        </w:rPr>
        <w:fldChar w:fldCharType="end"/>
      </w:r>
    </w:p>
    <w:p w14:paraId="3D8B026D">
      <w:pPr>
        <w:spacing w:after="200" w:line="400" w:lineRule="atLeast"/>
      </w:pPr>
      <w:r>
        <w:fldChar w:fldCharType="begin"/>
      </w:r>
      <w:r>
        <w:instrText xml:space="preserve"> HYPERLINK "https://hal.science/hal-05144886v1/document" \h </w:instrText>
      </w:r>
      <w:r>
        <w:fldChar w:fldCharType="separate"/>
      </w:r>
      <w:r>
        <w:rPr>
          <w:rStyle w:val="13"/>
          <w:color w:val="0563C1"/>
        </w:rPr>
        <w:t>[257]. Digital Technologies and Mental Health</w:t>
      </w:r>
      <w:r>
        <w:rPr>
          <w:rStyle w:val="13"/>
          <w:color w:val="0563C1"/>
        </w:rPr>
        <w:fldChar w:fldCharType="end"/>
      </w:r>
    </w:p>
    <w:p w14:paraId="7B27AF1D">
      <w:pPr>
        <w:spacing w:after="200" w:line="400" w:lineRule="atLeast"/>
      </w:pPr>
      <w:r>
        <w:fldChar w:fldCharType="begin"/>
      </w:r>
      <w:r>
        <w:instrText xml:space="preserve"> HYPERLINK "https://securityandtechnology.org/wp-content/uploads/2025/01/The-Generative-Identity-Initiative.pdf" \h </w:instrText>
      </w:r>
      <w:r>
        <w:fldChar w:fldCharType="separate"/>
      </w:r>
      <w:r>
        <w:rPr>
          <w:rStyle w:val="13"/>
          <w:color w:val="0563C1"/>
        </w:rPr>
        <w:t>[259]. The Generative Identity Initiative: Exploring Generative AI's Impact on Cognition, Society, and the Future</w:t>
      </w:r>
      <w:r>
        <w:rPr>
          <w:rStyle w:val="13"/>
          <w:color w:val="0563C1"/>
        </w:rPr>
        <w:fldChar w:fldCharType="end"/>
      </w:r>
    </w:p>
    <w:p w14:paraId="6DDD70EE">
      <w:pPr>
        <w:spacing w:after="200" w:line="400" w:lineRule="atLeast"/>
      </w:pPr>
      <w:r>
        <w:fldChar w:fldCharType="begin"/>
      </w:r>
      <w:r>
        <w:instrText xml:space="preserve"> HYPERLINK "https://www.marshmclennan.com/content/dam/mmc-web/insights/publications/2024/global-risks-report-2024/World_Economic_Forum_Global_Risks-Report_2024.pdf" \h </w:instrText>
      </w:r>
      <w:r>
        <w:fldChar w:fldCharType="separate"/>
      </w:r>
      <w:r>
        <w:rPr>
          <w:rStyle w:val="13"/>
          <w:color w:val="0563C1"/>
        </w:rPr>
        <w:t>[261]. The Global Risks Report 2024</w:t>
      </w:r>
      <w:r>
        <w:rPr>
          <w:rStyle w:val="13"/>
          <w:color w:val="0563C1"/>
        </w:rPr>
        <w:fldChar w:fldCharType="end"/>
      </w:r>
    </w:p>
    <w:p w14:paraId="6648363C">
      <w:pPr>
        <w:spacing w:after="200" w:line="400" w:lineRule="atLeast"/>
      </w:pPr>
      <w:r>
        <w:fldChar w:fldCharType="begin"/>
      </w:r>
      <w:r>
        <w:instrText xml:space="preserve"> HYPERLINK "https://files.metaso.cn/api/public-file/preview?fileName=8677599118433910784.pdf" \h </w:instrText>
      </w:r>
      <w:r>
        <w:fldChar w:fldCharType="separate"/>
      </w:r>
      <w:r>
        <w:rPr>
          <w:rStyle w:val="13"/>
          <w:color w:val="0563C1"/>
        </w:rPr>
        <w:t>[262,264]. Trends – Artificial Intelligence</w:t>
      </w:r>
      <w:r>
        <w:rPr>
          <w:rStyle w:val="13"/>
          <w:color w:val="0563C1"/>
        </w:rPr>
        <w:fldChar w:fldCharType="end"/>
      </w:r>
    </w:p>
    <w:p w14:paraId="0B450C82">
      <w:pPr>
        <w:spacing w:after="200" w:line="400" w:lineRule="atLeast"/>
      </w:pPr>
      <w:r>
        <w:fldChar w:fldCharType="begin"/>
      </w:r>
      <w:r>
        <w:instrText xml:space="preserve"> HYPERLINK "https://files.metaso.cn/api/public-file/preview?fileName=8684511970066567168.pdf" \h </w:instrText>
      </w:r>
      <w:r>
        <w:fldChar w:fldCharType="separate"/>
      </w:r>
      <w:r>
        <w:rPr>
          <w:rStyle w:val="13"/>
          <w:color w:val="0563C1"/>
        </w:rPr>
        <w:t>[263]. AI-generated online content (AIGC)</w:t>
      </w:r>
      <w:r>
        <w:rPr>
          <w:rStyle w:val="13"/>
          <w:color w:val="0563C1"/>
        </w:rPr>
        <w:fldChar w:fldCharType="end"/>
      </w:r>
    </w:p>
    <w:p w14:paraId="22A78EE6">
      <w:pPr>
        <w:spacing w:after="200" w:line="400" w:lineRule="atLeast"/>
      </w:pPr>
      <w:r>
        <w:fldChar w:fldCharType="begin"/>
      </w:r>
      <w:r>
        <w:instrText xml:space="preserve"> HYPERLINK "https://finance.sina.cn/2025-11-07/detail-infwqerx4723439.d.html" \h </w:instrText>
      </w:r>
      <w:r>
        <w:fldChar w:fldCharType="separate"/>
      </w:r>
      <w:r>
        <w:rPr>
          <w:rStyle w:val="13"/>
          <w:color w:val="0563C1"/>
        </w:rPr>
        <w:t>[265]. AI陪伴：从工具属性向情感交互生态跃迁</w:t>
      </w:r>
      <w:r>
        <w:rPr>
          <w:rStyle w:val="13"/>
          <w:color w:val="0563C1"/>
        </w:rPr>
        <w:fldChar w:fldCharType="end"/>
      </w:r>
    </w:p>
    <w:p w14:paraId="1762AC5B">
      <w:pPr>
        <w:spacing w:after="200" w:line="400" w:lineRule="atLeast"/>
      </w:pPr>
      <w:r>
        <w:fldChar w:fldCharType="begin"/>
      </w:r>
      <w:r>
        <w:instrText xml:space="preserve"> HYPERLINK "https://news.qq.com/rain/a/20250303A08UZ100" \h </w:instrText>
      </w:r>
      <w:r>
        <w:fldChar w:fldCharType="separate"/>
      </w:r>
      <w:r>
        <w:rPr>
          <w:rStyle w:val="13"/>
          <w:color w:val="0563C1"/>
        </w:rPr>
        <w:t>[266,270]. 2024年AI趋势报告</w:t>
      </w:r>
      <w:r>
        <w:rPr>
          <w:rStyle w:val="13"/>
          <w:color w:val="0563C1"/>
        </w:rPr>
        <w:fldChar w:fldCharType="end"/>
      </w:r>
    </w:p>
    <w:p w14:paraId="73DCFAA8">
      <w:pPr>
        <w:spacing w:after="200" w:line="400" w:lineRule="atLeast"/>
      </w:pPr>
      <w:r>
        <w:fldChar w:fldCharType="begin"/>
      </w:r>
      <w:r>
        <w:instrText xml:space="preserve"> HYPERLINK "https://www.sgpjbg.com/baogao/182885.html" \h </w:instrText>
      </w:r>
      <w:r>
        <w:fldChar w:fldCharType="separate"/>
      </w:r>
      <w:r>
        <w:rPr>
          <w:rStyle w:val="13"/>
          <w:color w:val="0563C1"/>
        </w:rPr>
        <w:t>[267]. Sensor Tower：2024年AI应用市场洞察报告（英文版）</w:t>
      </w:r>
      <w:r>
        <w:rPr>
          <w:rStyle w:val="13"/>
          <w:color w:val="0563C1"/>
        </w:rPr>
        <w:fldChar w:fldCharType="end"/>
      </w:r>
    </w:p>
    <w:p w14:paraId="08563F3C">
      <w:pPr>
        <w:spacing w:after="200" w:line="400" w:lineRule="atLeast"/>
      </w:pPr>
      <w:r>
        <w:fldChar w:fldCharType="begin"/>
      </w:r>
      <w:r>
        <w:instrText xml:space="preserve"> HYPERLINK "https://www.globenewswire.com/news-release/2025/09/26/3157086/0/en/AI-Companion-App-Market-to-Hit-USD-31-10-Billion-by-2032-Driven-by-the-Growing-Demand-for-Personalized-Digital-Interactions-Globally-Research-by-SNS-Insider.html" \h </w:instrText>
      </w:r>
      <w:r>
        <w:fldChar w:fldCharType="separate"/>
      </w:r>
      <w:r>
        <w:rPr>
          <w:rStyle w:val="13"/>
          <w:color w:val="0563C1"/>
        </w:rPr>
        <w:t>[269]. AI Companion App Market</w:t>
      </w:r>
      <w:r>
        <w:rPr>
          <w:rStyle w:val="13"/>
          <w:color w:val="0563C1"/>
        </w:rPr>
        <w:fldChar w:fldCharType="end"/>
      </w:r>
    </w:p>
    <w:p w14:paraId="677CDC4E">
      <w:pPr>
        <w:spacing w:after="200" w:line="400" w:lineRule="atLeast"/>
      </w:pPr>
      <w:r>
        <w:fldChar w:fldCharType="begin"/>
      </w:r>
      <w:r>
        <w:instrText xml:space="preserve"> HYPERLINK "https://content.govdelivery.com/accounts/WIDHS/bulletins/3fe5b0d" \h </w:instrText>
      </w:r>
      <w:r>
        <w:fldChar w:fldCharType="separate"/>
      </w:r>
      <w:r>
        <w:rPr>
          <w:rStyle w:val="13"/>
          <w:color w:val="0563C1"/>
        </w:rPr>
        <w:t>[272,274]. Examining the Use of AI chatbots for mental health</w:t>
      </w:r>
      <w:r>
        <w:rPr>
          <w:rStyle w:val="13"/>
          <w:color w:val="0563C1"/>
        </w:rPr>
        <w:fldChar w:fldCharType="end"/>
      </w:r>
    </w:p>
    <w:p w14:paraId="34CC735C">
      <w:pPr>
        <w:spacing w:after="200" w:line="400" w:lineRule="atLeast"/>
      </w:pPr>
      <w:r>
        <w:fldChar w:fldCharType="begin"/>
      </w:r>
      <w:r>
        <w:instrText xml:space="preserve"> HYPERLINK "https://apnews.com/article/ai-artificial-intelligence-poll-229b665d10d057441a69f56648b973e1#%3A~%3Atext%3DA%20new%20poll%20finds%20most%2Cfor%20brainstorming%20and%20work%20tasks." \h </w:instrText>
      </w:r>
      <w:r>
        <w:fldChar w:fldCharType="separate"/>
      </w:r>
      <w:r>
        <w:rPr>
          <w:rStyle w:val="13"/>
          <w:color w:val="0563C1"/>
        </w:rPr>
        <w:t>[275]. How US adults are using AI, according to AP-NORC polling</w:t>
      </w:r>
      <w:r>
        <w:rPr>
          <w:rStyle w:val="13"/>
          <w:color w:val="0563C1"/>
        </w:rPr>
        <w:fldChar w:fldCharType="end"/>
      </w:r>
    </w:p>
    <w:p w14:paraId="18C789E7">
      <w:pPr>
        <w:spacing w:after="200" w:line="400" w:lineRule="atLeast"/>
      </w:pPr>
      <w:r>
        <w:fldChar w:fldCharType="begin"/>
      </w:r>
      <w:r>
        <w:instrText xml:space="preserve"> HYPERLINK "https://files.metaso.cn/api/public-file/preview?fileName=8683676246575075328.pdf" \h </w:instrText>
      </w:r>
      <w:r>
        <w:fldChar w:fldCharType="separate"/>
      </w:r>
      <w:r>
        <w:rPr>
          <w:rStyle w:val="13"/>
          <w:color w:val="0563C1"/>
        </w:rPr>
        <w:t>[279,294,386,387,388,389,390,391]. AGENT AI: SURVEYING THE HORIZONS OF MULTIMODAL INTERACTION</w:t>
      </w:r>
      <w:r>
        <w:rPr>
          <w:rStyle w:val="13"/>
          <w:color w:val="0563C1"/>
        </w:rPr>
        <w:fldChar w:fldCharType="end"/>
      </w:r>
    </w:p>
    <w:p w14:paraId="0B0D8228">
      <w:pPr>
        <w:spacing w:after="200" w:line="400" w:lineRule="atLeast"/>
      </w:pPr>
      <w:r>
        <w:fldChar w:fldCharType="begin"/>
      </w:r>
      <w:r>
        <w:instrText xml:space="preserve"> HYPERLINK "https://files.metaso.cn/api/public-file/preview?fileName=8674256484353871872.pdf" \h </w:instrText>
      </w:r>
      <w:r>
        <w:fldChar w:fldCharType="separate"/>
      </w:r>
      <w:r>
        <w:rPr>
          <w:rStyle w:val="13"/>
          <w:color w:val="0563C1"/>
        </w:rPr>
        <w:t>[291]. The Importance of Multimodal Emotion Conditioning and Affect Consistency for Embodied Conversational Agents</w:t>
      </w:r>
      <w:r>
        <w:rPr>
          <w:rStyle w:val="13"/>
          <w:color w:val="0563C1"/>
        </w:rPr>
        <w:fldChar w:fldCharType="end"/>
      </w:r>
    </w:p>
    <w:p w14:paraId="4D29AE0C">
      <w:pPr>
        <w:spacing w:after="200" w:line="400" w:lineRule="atLeast"/>
      </w:pPr>
      <w:r>
        <w:fldChar w:fldCharType="begin"/>
      </w:r>
      <w:r>
        <w:instrText xml:space="preserve"> HYPERLINK "https://www.tandfonline.com/doi/full/10.1080/0144929X.2025.2604060?src=" \h </w:instrText>
      </w:r>
      <w:r>
        <w:fldChar w:fldCharType="separate"/>
      </w:r>
      <w:r>
        <w:rPr>
          <w:rStyle w:val="13"/>
          <w:color w:val="0563C1"/>
        </w:rPr>
        <w:t>[293]. Generative AI-powered social robots in education - Taylor &amp; Francis Online</w:t>
      </w:r>
      <w:r>
        <w:rPr>
          <w:rStyle w:val="13"/>
          <w:color w:val="0563C1"/>
        </w:rPr>
        <w:fldChar w:fldCharType="end"/>
      </w:r>
    </w:p>
    <w:p w14:paraId="5611733E">
      <w:pPr>
        <w:spacing w:after="200" w:line="400" w:lineRule="atLeast"/>
      </w:pPr>
      <w:r>
        <w:fldChar w:fldCharType="begin"/>
      </w:r>
      <w:r>
        <w:instrText xml:space="preserve"> HYPERLINK "https://files.metaso.cn/api/public-file/preview?fileName=8692382493771403265.pdf" \h </w:instrText>
      </w:r>
      <w:r>
        <w:fldChar w:fldCharType="separate"/>
      </w:r>
      <w:r>
        <w:rPr>
          <w:rStyle w:val="13"/>
          <w:color w:val="0563C1"/>
        </w:rPr>
        <w:t>[296,298,311,313,354]. Artificial Intelligence in Telecommunications</w:t>
      </w:r>
      <w:r>
        <w:rPr>
          <w:rStyle w:val="13"/>
          <w:color w:val="0563C1"/>
        </w:rPr>
        <w:fldChar w:fldCharType="end"/>
      </w:r>
    </w:p>
    <w:p w14:paraId="075F1CD8">
      <w:pPr>
        <w:spacing w:after="200" w:line="400" w:lineRule="atLeast"/>
      </w:pPr>
      <w:r>
        <w:fldChar w:fldCharType="begin"/>
      </w:r>
      <w:r>
        <w:instrText xml:space="preserve"> HYPERLINK "https://files.metaso.cn/api/public-file/preview?fileName=8687053840359403520.pdf" \h </w:instrText>
      </w:r>
      <w:r>
        <w:fldChar w:fldCharType="separate"/>
      </w:r>
      <w:r>
        <w:rPr>
          <w:rStyle w:val="13"/>
          <w:color w:val="0563C1"/>
        </w:rPr>
        <w:t>[297,312,351,353]. AI Agents in Action: Foundations for Evaluation and Governance</w:t>
      </w:r>
      <w:r>
        <w:rPr>
          <w:rStyle w:val="13"/>
          <w:color w:val="0563C1"/>
        </w:rPr>
        <w:fldChar w:fldCharType="end"/>
      </w:r>
    </w:p>
    <w:p w14:paraId="30D60B8F">
      <w:pPr>
        <w:spacing w:after="200" w:line="400" w:lineRule="atLeast"/>
      </w:pPr>
      <w:r>
        <w:fldChar w:fldCharType="begin"/>
      </w:r>
      <w:r>
        <w:instrText xml:space="preserve"> HYPERLINK "https://www.cdut.edu.cn/__local/1/70/92/806C2B939B813EF6D31B8F54A3A_9DEB1F7E_1D15E4E.pdf" \h </w:instrText>
      </w:r>
      <w:r>
        <w:fldChar w:fldCharType="separate"/>
      </w:r>
      <w:r>
        <w:rPr>
          <w:rStyle w:val="13"/>
          <w:color w:val="0563C1"/>
        </w:rPr>
        <w:t>[299,302]. AIGC发展研究</w:t>
      </w:r>
      <w:r>
        <w:rPr>
          <w:rStyle w:val="13"/>
          <w:color w:val="0563C1"/>
        </w:rPr>
        <w:fldChar w:fldCharType="end"/>
      </w:r>
    </w:p>
    <w:p w14:paraId="71E6E622">
      <w:pPr>
        <w:spacing w:after="200" w:line="400" w:lineRule="atLeast"/>
      </w:pPr>
      <w:r>
        <w:fldChar w:fldCharType="begin"/>
      </w:r>
      <w:r>
        <w:instrText xml:space="preserve"> HYPERLINK "https://worldcomgroup.com/wp-content/uploads/2024/11/WorldcomGroup-2025FutureofCommunications-PR-Predictions-ebook-comp.pdf" \h </w:instrText>
      </w:r>
      <w:r>
        <w:fldChar w:fldCharType="separate"/>
      </w:r>
      <w:r>
        <w:rPr>
          <w:rStyle w:val="13"/>
          <w:color w:val="0563C1"/>
        </w:rPr>
        <w:t>[300]. 2025: THE FUTURE OF COMMUNICATIONS</w:t>
      </w:r>
      <w:r>
        <w:rPr>
          <w:rStyle w:val="13"/>
          <w:color w:val="0563C1"/>
        </w:rPr>
        <w:fldChar w:fldCharType="end"/>
      </w:r>
    </w:p>
    <w:p w14:paraId="0C071F4D">
      <w:pPr>
        <w:spacing w:after="200" w:line="400" w:lineRule="atLeast"/>
      </w:pPr>
      <w:r>
        <w:fldChar w:fldCharType="begin"/>
      </w:r>
      <w:r>
        <w:instrText xml:space="preserve"> HYPERLINK "https://preserve.lehigh.edu/_flysystem/fedora/2024-03/1b93bcfe01e9b81b0b219254c2a6ba3a.pdf" \h </w:instrText>
      </w:r>
      <w:r>
        <w:fldChar w:fldCharType="separate"/>
      </w:r>
      <w:r>
        <w:rPr>
          <w:rStyle w:val="13"/>
          <w:color w:val="0563C1"/>
        </w:rPr>
        <w:t>[304]. Artificial intelligence in communication impacts language and social relationships</w:t>
      </w:r>
      <w:r>
        <w:rPr>
          <w:rStyle w:val="13"/>
          <w:color w:val="0563C1"/>
        </w:rPr>
        <w:fldChar w:fldCharType="end"/>
      </w:r>
    </w:p>
    <w:p w14:paraId="783B3C12">
      <w:pPr>
        <w:spacing w:after="200" w:line="400" w:lineRule="atLeast"/>
      </w:pPr>
      <w:r>
        <w:fldChar w:fldCharType="begin"/>
      </w:r>
      <w:r>
        <w:instrText xml:space="preserve"> HYPERLINK "https://menlovc.com/wp-content/uploads/2025/11/menlo_ventures_consumer_ai_report-2025.pdf" \h </w:instrText>
      </w:r>
      <w:r>
        <w:fldChar w:fldCharType="separate"/>
      </w:r>
      <w:r>
        <w:rPr>
          <w:rStyle w:val="13"/>
          <w:color w:val="0563C1"/>
        </w:rPr>
        <w:t>[305]. 2025: The State of Consumer AI</w:t>
      </w:r>
      <w:r>
        <w:rPr>
          <w:rStyle w:val="13"/>
          <w:color w:val="0563C1"/>
        </w:rPr>
        <w:fldChar w:fldCharType="end"/>
      </w:r>
    </w:p>
    <w:p w14:paraId="094A3E7D">
      <w:pPr>
        <w:spacing w:after="200" w:line="400" w:lineRule="atLeast"/>
      </w:pPr>
      <w:r>
        <w:fldChar w:fldCharType="begin"/>
      </w:r>
      <w:r>
        <w:instrText xml:space="preserve"> HYPERLINK "https://www.sohu.com/a/846766980_121956422" \h </w:instrText>
      </w:r>
      <w:r>
        <w:fldChar w:fldCharType="separate"/>
      </w:r>
      <w:r>
        <w:rPr>
          <w:rStyle w:val="13"/>
          <w:color w:val="0563C1"/>
        </w:rPr>
        <w:t>[306]. 2025年社交趋势报告</w:t>
      </w:r>
      <w:r>
        <w:rPr>
          <w:rStyle w:val="13"/>
          <w:color w:val="0563C1"/>
        </w:rPr>
        <w:fldChar w:fldCharType="end"/>
      </w:r>
    </w:p>
    <w:p w14:paraId="56C47919">
      <w:pPr>
        <w:spacing w:after="200" w:line="400" w:lineRule="atLeast"/>
      </w:pPr>
      <w:r>
        <w:fldChar w:fldCharType="begin"/>
      </w:r>
      <w:r>
        <w:instrText xml:space="preserve"> HYPERLINK "https://www.bi.team/wp-content/uploads/2025/10/BIT-AI-2025.pdf" \h </w:instrText>
      </w:r>
      <w:r>
        <w:fldChar w:fldCharType="separate"/>
      </w:r>
      <w:r>
        <w:rPr>
          <w:rStyle w:val="13"/>
          <w:color w:val="0563C1"/>
        </w:rPr>
        <w:t>[307,309]. AI &amp; HUMAN BEHAVIOUR</w:t>
      </w:r>
      <w:r>
        <w:rPr>
          <w:rStyle w:val="13"/>
          <w:color w:val="0563C1"/>
        </w:rPr>
        <w:fldChar w:fldCharType="end"/>
      </w:r>
    </w:p>
    <w:p w14:paraId="2E690176">
      <w:pPr>
        <w:spacing w:after="200" w:line="400" w:lineRule="atLeast"/>
      </w:pPr>
      <w:r>
        <w:fldChar w:fldCharType="begin"/>
      </w:r>
      <w:r>
        <w:instrText xml:space="preserve"> HYPERLINK "https://zenodo.org/records/15486825/files/Volume%20I%20-%20%20printed.pdf?download=1" \h </w:instrText>
      </w:r>
      <w:r>
        <w:fldChar w:fldCharType="separate"/>
      </w:r>
      <w:r>
        <w:rPr>
          <w:rStyle w:val="13"/>
          <w:color w:val="0563C1"/>
        </w:rPr>
        <w:t>[308]. Two-Day International Conference on Exploring GEN AI in Multidisciplinary Innovations and Contemporary Landscape (ICEGMICL - 2025) - Volume I</w:t>
      </w:r>
      <w:r>
        <w:rPr>
          <w:rStyle w:val="13"/>
          <w:color w:val="0563C1"/>
        </w:rPr>
        <w:fldChar w:fldCharType="end"/>
      </w:r>
    </w:p>
    <w:p w14:paraId="1BD900AC">
      <w:pPr>
        <w:spacing w:after="200" w:line="400" w:lineRule="atLeast"/>
      </w:pPr>
      <w:r>
        <w:fldChar w:fldCharType="begin"/>
      </w:r>
      <w:r>
        <w:instrText xml:space="preserve"> HYPERLINK "https://www.sportspro.com/wp-content/uploads/2025/09/G42-The-Future-of-Sports-and-AI-2025.pdf" \h </w:instrText>
      </w:r>
      <w:r>
        <w:fldChar w:fldCharType="separate"/>
      </w:r>
      <w:r>
        <w:rPr>
          <w:rStyle w:val="13"/>
          <w:color w:val="0563C1"/>
        </w:rPr>
        <w:t>[310]. G42: Future of Sport &amp; AI 2025</w:t>
      </w:r>
      <w:r>
        <w:rPr>
          <w:rStyle w:val="13"/>
          <w:color w:val="0563C1"/>
        </w:rPr>
        <w:fldChar w:fldCharType="end"/>
      </w:r>
    </w:p>
    <w:p w14:paraId="4FCAB7B1">
      <w:pPr>
        <w:spacing w:after="200" w:line="400" w:lineRule="atLeast"/>
      </w:pPr>
      <w:r>
        <w:fldChar w:fldCharType="begin"/>
      </w:r>
      <w:r>
        <w:instrText xml:space="preserve"> HYPERLINK "https://dco.org/wp-content/uploads/2024/12/Digital-Economy-Trends-2025.pdf" \h </w:instrText>
      </w:r>
      <w:r>
        <w:fldChar w:fldCharType="separate"/>
      </w:r>
      <w:r>
        <w:rPr>
          <w:rStyle w:val="13"/>
          <w:color w:val="0563C1"/>
        </w:rPr>
        <w:t>[314]. Digital Economy Trends 2025</w:t>
      </w:r>
      <w:r>
        <w:rPr>
          <w:rStyle w:val="13"/>
          <w:color w:val="0563C1"/>
        </w:rPr>
        <w:fldChar w:fldCharType="end"/>
      </w:r>
    </w:p>
    <w:p w14:paraId="4E284609">
      <w:pPr>
        <w:spacing w:after="200" w:line="400" w:lineRule="atLeast"/>
      </w:pPr>
      <w:r>
        <w:fldChar w:fldCharType="begin"/>
      </w:r>
      <w:r>
        <w:instrText xml:space="preserve"> HYPERLINK "https://www.ofcom.org.uk/siteassets/resources/documents/research-and-data/media-literacy-research/adults/adults-media-use-and-attitudes-2025/adults-media-use-and-attitudes-report-2025.pdf?v=396240" \h </w:instrText>
      </w:r>
      <w:r>
        <w:fldChar w:fldCharType="separate"/>
      </w:r>
      <w:r>
        <w:rPr>
          <w:rStyle w:val="13"/>
          <w:color w:val="0563C1"/>
        </w:rPr>
        <w:t>[317,326]. Adults' Media Use and Attitudes Report</w:t>
      </w:r>
      <w:r>
        <w:rPr>
          <w:rStyle w:val="13"/>
          <w:color w:val="0563C1"/>
        </w:rPr>
        <w:fldChar w:fldCharType="end"/>
      </w:r>
    </w:p>
    <w:p w14:paraId="38FCD3E8">
      <w:pPr>
        <w:spacing w:after="200" w:line="400" w:lineRule="atLeast"/>
      </w:pPr>
      <w:r>
        <w:fldChar w:fldCharType="begin"/>
      </w:r>
      <w:r>
        <w:instrText xml:space="preserve"> HYPERLINK "https://files.metaso.cn/api/public-file/preview?fileName=8687053827977945088.pdf" \h </w:instrText>
      </w:r>
      <w:r>
        <w:fldChar w:fldCharType="separate"/>
      </w:r>
      <w:r>
        <w:rPr>
          <w:rStyle w:val="13"/>
          <w:color w:val="0563C1"/>
        </w:rPr>
        <w:t>[318,322]. Rapid Adoption of Artificial Intelligence and Its Productivity Effects: The Case of Korea</w:t>
      </w:r>
      <w:r>
        <w:rPr>
          <w:rStyle w:val="13"/>
          <w:color w:val="0563C1"/>
        </w:rPr>
        <w:fldChar w:fldCharType="end"/>
      </w:r>
    </w:p>
    <w:p w14:paraId="17739871">
      <w:pPr>
        <w:spacing w:after="200" w:line="400" w:lineRule="atLeast"/>
      </w:pPr>
      <w:r>
        <w:fldChar w:fldCharType="begin"/>
      </w:r>
      <w:r>
        <w:instrText xml:space="preserve"> HYPERLINK "https://assets.kpmg.com/content/dam/kpmg/au/pdf/2025/trust-in-ai-global-insights-2025-full-report.pdf" \h </w:instrText>
      </w:r>
      <w:r>
        <w:fldChar w:fldCharType="separate"/>
      </w:r>
      <w:r>
        <w:rPr>
          <w:rStyle w:val="13"/>
          <w:color w:val="0563C1"/>
        </w:rPr>
        <w:t>[319]. Trust, attitudes and use of artificial intelligence: A global study 2025</w:t>
      </w:r>
      <w:r>
        <w:rPr>
          <w:rStyle w:val="13"/>
          <w:color w:val="0563C1"/>
        </w:rPr>
        <w:fldChar w:fldCharType="end"/>
      </w:r>
    </w:p>
    <w:p w14:paraId="1AE2298C">
      <w:pPr>
        <w:spacing w:after="200" w:line="400" w:lineRule="atLeast"/>
      </w:pPr>
      <w:r>
        <w:fldChar w:fldCharType="begin"/>
      </w:r>
      <w:r>
        <w:instrText xml:space="preserve"> HYPERLINK "https://iimsambalpur.ac.in/IMPeC-2025/pdf/Vol2.pdf" \h </w:instrText>
      </w:r>
      <w:r>
        <w:fldChar w:fldCharType="separate"/>
      </w:r>
      <w:r>
        <w:rPr>
          <w:rStyle w:val="13"/>
          <w:color w:val="0563C1"/>
        </w:rPr>
        <w:t>[320]. INTERNATIONAL MANAGEMENT PERSPECTIVE CONFERENCE (IMPeC-25)</w:t>
      </w:r>
      <w:r>
        <w:rPr>
          <w:rStyle w:val="13"/>
          <w:color w:val="0563C1"/>
        </w:rPr>
        <w:fldChar w:fldCharType="end"/>
      </w:r>
    </w:p>
    <w:p w14:paraId="2C20E9DA">
      <w:pPr>
        <w:spacing w:after="200" w:line="400" w:lineRule="atLeast"/>
      </w:pPr>
      <w:r>
        <w:fldChar w:fldCharType="begin"/>
      </w:r>
      <w:r>
        <w:instrText xml:space="preserve"> HYPERLINK "https://files.metaso.cn/api/public-file/preview?fileName=8692383223941140480.pdf" \h </w:instrText>
      </w:r>
      <w:r>
        <w:fldChar w:fldCharType="separate"/>
      </w:r>
      <w:r>
        <w:rPr>
          <w:rStyle w:val="13"/>
          <w:color w:val="0563C1"/>
        </w:rPr>
        <w:t>[321]. 2025年未来60年：人工智能如何赋能新加坡的未来研究报告</w:t>
      </w:r>
      <w:r>
        <w:rPr>
          <w:rStyle w:val="13"/>
          <w:color w:val="0563C1"/>
        </w:rPr>
        <w:fldChar w:fldCharType="end"/>
      </w:r>
    </w:p>
    <w:p w14:paraId="52500522">
      <w:pPr>
        <w:spacing w:after="200" w:line="400" w:lineRule="atLeast"/>
      </w:pPr>
      <w:r>
        <w:fldChar w:fldCharType="begin"/>
      </w:r>
      <w:r>
        <w:instrText xml:space="preserve"> HYPERLINK "https://ine.es/dyngs/Prensa/TICH2025.pdf" \h </w:instrText>
      </w:r>
      <w:r>
        <w:fldChar w:fldCharType="separate"/>
      </w:r>
      <w:r>
        <w:rPr>
          <w:rStyle w:val="13"/>
          <w:color w:val="0563C1"/>
        </w:rPr>
        <w:t>[323]. Encuesta sobre Equipamiento y Uso de Tecnologías de la Información y Comunicación (TIC) en los Hogares. Año 2025</w:t>
      </w:r>
      <w:r>
        <w:rPr>
          <w:rStyle w:val="13"/>
          <w:color w:val="0563C1"/>
        </w:rPr>
        <w:fldChar w:fldCharType="end"/>
      </w:r>
    </w:p>
    <w:p w14:paraId="580D6E44">
      <w:pPr>
        <w:spacing w:after="200" w:line="400" w:lineRule="atLeast"/>
      </w:pPr>
      <w:r>
        <w:fldChar w:fldCharType="begin"/>
      </w:r>
      <w:r>
        <w:instrText xml:space="preserve"> HYPERLINK "https://www.sohu.com/a/878292597_121956424" \h </w:instrText>
      </w:r>
      <w:r>
        <w:fldChar w:fldCharType="separate"/>
      </w:r>
      <w:r>
        <w:rPr>
          <w:rStyle w:val="13"/>
          <w:color w:val="0563C1"/>
        </w:rPr>
        <w:t>[327,331]. 2025 Z世代AI使用报告</w:t>
      </w:r>
      <w:r>
        <w:rPr>
          <w:rStyle w:val="13"/>
          <w:color w:val="0563C1"/>
        </w:rPr>
        <w:fldChar w:fldCharType="end"/>
      </w:r>
    </w:p>
    <w:p w14:paraId="26EC889E">
      <w:pPr>
        <w:spacing w:after="200" w:line="400" w:lineRule="atLeast"/>
      </w:pPr>
      <w:r>
        <w:fldChar w:fldCharType="begin"/>
      </w:r>
      <w:r>
        <w:instrText xml:space="preserve"> HYPERLINK "https://aigirlfriends.ai/blog/wp-content/uploads/2025/06/AI-Girlfriend-Statistics-June-2025_-Market-Growth-User-Trends-Insights-.pdf" \h </w:instrText>
      </w:r>
      <w:r>
        <w:fldChar w:fldCharType="separate"/>
      </w:r>
      <w:r>
        <w:rPr>
          <w:rStyle w:val="13"/>
          <w:color w:val="0563C1"/>
        </w:rPr>
        <w:t>[329,365]. AI Girlfriend Statistics June 2025: Market Growth, User Trends &amp; Insights</w:t>
      </w:r>
      <w:r>
        <w:rPr>
          <w:rStyle w:val="13"/>
          <w:color w:val="0563C1"/>
        </w:rPr>
        <w:fldChar w:fldCharType="end"/>
      </w:r>
    </w:p>
    <w:p w14:paraId="7E918470">
      <w:pPr>
        <w:spacing w:after="200" w:line="400" w:lineRule="atLeast"/>
      </w:pPr>
      <w:r>
        <w:fldChar w:fldCharType="begin"/>
      </w:r>
      <w:r>
        <w:instrText xml:space="preserve"> HYPERLINK "https://finance.sina.com.cn/jjxw/2025-04-01/doc-inerskck2808041.shtml" \h </w:instrText>
      </w:r>
      <w:r>
        <w:fldChar w:fldCharType="separate"/>
      </w:r>
      <w:r>
        <w:rPr>
          <w:rStyle w:val="13"/>
          <w:color w:val="0563C1"/>
        </w:rPr>
        <w:t>[332]. 2025年，话题中心依旧属于AI</w:t>
      </w:r>
      <w:r>
        <w:rPr>
          <w:rStyle w:val="13"/>
          <w:color w:val="0563C1"/>
        </w:rPr>
        <w:fldChar w:fldCharType="end"/>
      </w:r>
    </w:p>
    <w:p w14:paraId="24DCE9CA">
      <w:pPr>
        <w:spacing w:after="200" w:line="400" w:lineRule="atLeast"/>
      </w:pPr>
      <w:r>
        <w:fldChar w:fldCharType="begin"/>
      </w:r>
      <w:r>
        <w:instrText xml:space="preserve"> HYPERLINK "https://files.metaso.cn/api/public-file/preview?fileName=8682245713948037120.pdf" \h </w:instrText>
      </w:r>
      <w:r>
        <w:fldChar w:fldCharType="separate"/>
      </w:r>
      <w:r>
        <w:rPr>
          <w:rStyle w:val="13"/>
          <w:color w:val="0563C1"/>
        </w:rPr>
        <w:t>[334]. The Economist</w:t>
      </w:r>
      <w:r>
        <w:rPr>
          <w:rStyle w:val="13"/>
          <w:color w:val="0563C1"/>
        </w:rPr>
        <w:fldChar w:fldCharType="end"/>
      </w:r>
    </w:p>
    <w:p w14:paraId="45D09FB5">
      <w:pPr>
        <w:spacing w:after="200" w:line="400" w:lineRule="atLeast"/>
      </w:pPr>
      <w:r>
        <w:fldChar w:fldCharType="begin"/>
      </w:r>
      <w:r>
        <w:instrText xml:space="preserve"> HYPERLINK "https://dl.acm.org/doi/10.1145/3706598.3713578" \h </w:instrText>
      </w:r>
      <w:r>
        <w:fldChar w:fldCharType="separate"/>
      </w:r>
      <w:r>
        <w:rPr>
          <w:rStyle w:val="13"/>
          <w:color w:val="0563C1"/>
        </w:rPr>
        <w:t>[347]. Designing Conversational AI for Aging: A Systematic Review of Older ...</w:t>
      </w:r>
      <w:r>
        <w:rPr>
          <w:rStyle w:val="13"/>
          <w:color w:val="0563C1"/>
        </w:rPr>
        <w:fldChar w:fldCharType="end"/>
      </w:r>
    </w:p>
    <w:p w14:paraId="253E4258">
      <w:pPr>
        <w:spacing w:after="200" w:line="400" w:lineRule="atLeast"/>
      </w:pPr>
      <w:r>
        <w:fldChar w:fldCharType="begin"/>
      </w:r>
      <w:r>
        <w:instrText xml:space="preserve"> HYPERLINK "https://cskscientificpress.com/articles_file/583-_article1761923843.pdf" \h </w:instrText>
      </w:r>
      <w:r>
        <w:fldChar w:fldCharType="separate"/>
      </w:r>
      <w:r>
        <w:rPr>
          <w:rStyle w:val="13"/>
          <w:color w:val="0563C1"/>
        </w:rPr>
        <w:t>[349,356]. Between Algorithms and Emotions: The Influence of Artificial Intelligence on Contemporary Human Relationships</w:t>
      </w:r>
      <w:r>
        <w:rPr>
          <w:rStyle w:val="13"/>
          <w:color w:val="0563C1"/>
        </w:rPr>
        <w:fldChar w:fldCharType="end"/>
      </w:r>
    </w:p>
    <w:p w14:paraId="4C78C5D8">
      <w:pPr>
        <w:spacing w:after="200" w:line="400" w:lineRule="atLeast"/>
      </w:pPr>
      <w:r>
        <w:fldChar w:fldCharType="begin"/>
      </w:r>
      <w:r>
        <w:instrText xml:space="preserve"> HYPERLINK "https://files.metaso.cn/api/public-file/preview?fileName=8692426651323973632.pdf" \h </w:instrText>
      </w:r>
      <w:r>
        <w:fldChar w:fldCharType="separate"/>
      </w:r>
      <w:r>
        <w:rPr>
          <w:rStyle w:val="13"/>
          <w:color w:val="0563C1"/>
        </w:rPr>
        <w:t>[350,352]. Navigating the AI Frontier: A Primer on the Evolution and Impact of AI Agents</w:t>
      </w:r>
      <w:r>
        <w:rPr>
          <w:rStyle w:val="13"/>
          <w:color w:val="0563C1"/>
        </w:rPr>
        <w:fldChar w:fldCharType="end"/>
      </w:r>
    </w:p>
    <w:p w14:paraId="25E70270">
      <w:pPr>
        <w:spacing w:after="200" w:line="400" w:lineRule="atLeast"/>
      </w:pPr>
      <w:r>
        <w:fldChar w:fldCharType="begin"/>
      </w:r>
      <w:r>
        <w:instrText xml:space="preserve"> HYPERLINK "https://finance.sina.com.cn/wm/2025-02-27/doc-inemxrkc7804321.shtml" \h </w:instrText>
      </w:r>
      <w:r>
        <w:fldChar w:fldCharType="separate"/>
      </w:r>
      <w:r>
        <w:rPr>
          <w:rStyle w:val="13"/>
          <w:color w:val="0563C1"/>
        </w:rPr>
        <w:t>[355]. Social and ethical impact of emotional AI advancement: the rise of pseudo-intimacy relationships and challenges in human interactions</w:t>
      </w:r>
      <w:r>
        <w:rPr>
          <w:rStyle w:val="13"/>
          <w:color w:val="0563C1"/>
        </w:rPr>
        <w:fldChar w:fldCharType="end"/>
      </w:r>
    </w:p>
    <w:p w14:paraId="2A6F7A03">
      <w:pPr>
        <w:spacing w:after="200" w:line="400" w:lineRule="atLeast"/>
      </w:pPr>
      <w:r>
        <w:fldChar w:fldCharType="begin"/>
      </w:r>
      <w:r>
        <w:instrText xml:space="preserve"> HYPERLINK "https://arxiv.org/pdf/2505.11649v2" \h </w:instrText>
      </w:r>
      <w:r>
        <w:fldChar w:fldCharType="separate"/>
      </w:r>
      <w:r>
        <w:rPr>
          <w:rStyle w:val="13"/>
          <w:color w:val="0563C1"/>
        </w:rPr>
        <w:t>[357]. Illusions of Intimacy: Emotional Attachment and Emerging Psychological Risks in Human-AI Relationships</w:t>
      </w:r>
      <w:r>
        <w:rPr>
          <w:rStyle w:val="13"/>
          <w:color w:val="0563C1"/>
        </w:rPr>
        <w:fldChar w:fldCharType="end"/>
      </w:r>
    </w:p>
    <w:p w14:paraId="6FE7220B">
      <w:pPr>
        <w:spacing w:after="200" w:line="400" w:lineRule="atLeast"/>
      </w:pPr>
      <w:r>
        <w:fldChar w:fldCharType="begin"/>
      </w:r>
      <w:r>
        <w:instrText xml:space="preserve"> HYPERLINK "https://iris.unipa.it/retrieve/882c07a9-cc27-4757-a045-66d87c2268fb/ESPERIENZE%20SOCIALI_i%20legami%20sociali_vol.%20113_n.%202_2024.pdf" \h </w:instrText>
      </w:r>
      <w:r>
        <w:fldChar w:fldCharType="separate"/>
      </w:r>
      <w:r>
        <w:rPr>
          <w:rStyle w:val="13"/>
          <w:color w:val="0563C1"/>
        </w:rPr>
        <w:t>[358]. La cura dei legami: una rivoluzione etica</w:t>
      </w:r>
      <w:r>
        <w:rPr>
          <w:rStyle w:val="13"/>
          <w:color w:val="0563C1"/>
        </w:rPr>
        <w:fldChar w:fldCharType="end"/>
      </w:r>
    </w:p>
    <w:p w14:paraId="5B727335">
      <w:pPr>
        <w:spacing w:after="200" w:line="400" w:lineRule="atLeast"/>
      </w:pPr>
      <w:r>
        <w:fldChar w:fldCharType="begin"/>
      </w:r>
      <w:r>
        <w:instrText xml:space="preserve"> HYPERLINK "https://finance.sina.cn/stock/jdts/2025-11-14/detail-infxiwez1725692.d.html?oid=%E6%9C%80%E6%96%B0%E7%89%88%E8%B6%B3%E7%90%83%E5%B9%B3%E5%8F%B0%E5%87%BA%E7%A7%9F%E3%80%96%E7%94%B5%E8%AF%9D16762944448%E3%80%97mzk2&amp;vt=4&amp;cid=76729&amp;node_id=76729" \h </w:instrText>
      </w:r>
      <w:r>
        <w:fldChar w:fldCharType="separate"/>
      </w:r>
      <w:r>
        <w:rPr>
          <w:rStyle w:val="13"/>
          <w:color w:val="0563C1"/>
        </w:rPr>
        <w:t>[359]. 生成式人工智能驱动的人工亲密关系及其社会情感对齐</w:t>
      </w:r>
      <w:r>
        <w:rPr>
          <w:rStyle w:val="13"/>
          <w:color w:val="0563C1"/>
        </w:rPr>
        <w:fldChar w:fldCharType="end"/>
      </w:r>
    </w:p>
    <w:p w14:paraId="39B6BBCC">
      <w:pPr>
        <w:spacing w:after="200" w:line="400" w:lineRule="atLeast"/>
      </w:pPr>
      <w:r>
        <w:fldChar w:fldCharType="begin"/>
      </w:r>
      <w:r>
        <w:instrText xml:space="preserve"> HYPERLINK "https://files.metaso.cn/api/public-file/preview?fileName=8682245610479009792.pdf" \h </w:instrText>
      </w:r>
      <w:r>
        <w:fldChar w:fldCharType="separate"/>
      </w:r>
      <w:r>
        <w:rPr>
          <w:rStyle w:val="13"/>
          <w:color w:val="0563C1"/>
        </w:rPr>
        <w:t>[360]. The Economist</w:t>
      </w:r>
      <w:r>
        <w:rPr>
          <w:rStyle w:val="13"/>
          <w:color w:val="0563C1"/>
        </w:rPr>
        <w:fldChar w:fldCharType="end"/>
      </w:r>
    </w:p>
    <w:p w14:paraId="6834C721">
      <w:pPr>
        <w:spacing w:after="200" w:line="400" w:lineRule="atLeast"/>
      </w:pPr>
      <w:r>
        <w:fldChar w:fldCharType="begin"/>
      </w:r>
      <w:r>
        <w:instrText xml:space="preserve"> HYPERLINK "https://www.rose-hulman.edu/class/cs/csse313/assignments/cuttingEdgeWork/MentalHealthAI.pdf" \h </w:instrText>
      </w:r>
      <w:r>
        <w:fldChar w:fldCharType="separate"/>
      </w:r>
      <w:r>
        <w:rPr>
          <w:rStyle w:val="13"/>
          <w:color w:val="0563C1"/>
        </w:rPr>
        <w:t>[364]. AI On Mental Health</w:t>
      </w:r>
      <w:r>
        <w:rPr>
          <w:rStyle w:val="13"/>
          <w:color w:val="0563C1"/>
        </w:rPr>
        <w:fldChar w:fldCharType="end"/>
      </w:r>
    </w:p>
    <w:p w14:paraId="1D076209">
      <w:pPr>
        <w:spacing w:after="200" w:line="400" w:lineRule="atLeast"/>
      </w:pPr>
      <w:r>
        <w:fldChar w:fldCharType="begin"/>
      </w:r>
      <w:r>
        <w:instrText xml:space="preserve"> HYPERLINK "https://m.thepaper.cn/newsDetail_forward_32150125" \h </w:instrText>
      </w:r>
      <w:r>
        <w:fldChar w:fldCharType="separate"/>
      </w:r>
      <w:r>
        <w:rPr>
          <w:rStyle w:val="13"/>
          <w:color w:val="0563C1"/>
        </w:rPr>
        <w:t>[367,370]. 当硅基遇见碳基：人类为何对AI萌生爱意？</w:t>
      </w:r>
      <w:r>
        <w:rPr>
          <w:rStyle w:val="13"/>
          <w:color w:val="0563C1"/>
        </w:rPr>
        <w:fldChar w:fldCharType="end"/>
      </w:r>
    </w:p>
    <w:p w14:paraId="56EBD883">
      <w:pPr>
        <w:spacing w:after="200" w:line="400" w:lineRule="atLeast"/>
      </w:pPr>
      <w:r>
        <w:fldChar w:fldCharType="begin"/>
      </w:r>
      <w:r>
        <w:instrText xml:space="preserve"> HYPERLINK "https://m.douban.com/note/873988115/" \h </w:instrText>
      </w:r>
      <w:r>
        <w:fldChar w:fldCharType="separate"/>
      </w:r>
      <w:r>
        <w:rPr>
          <w:rStyle w:val="13"/>
          <w:color w:val="0563C1"/>
        </w:rPr>
        <w:t>[368,371]. 合成依恋：数字时代人机情感联结的综合分析</w:t>
      </w:r>
      <w:r>
        <w:rPr>
          <w:rStyle w:val="13"/>
          <w:color w:val="0563C1"/>
        </w:rPr>
        <w:fldChar w:fldCharType="end"/>
      </w:r>
    </w:p>
    <w:p w14:paraId="70DFADC6">
      <w:pPr>
        <w:spacing w:after="200" w:line="400" w:lineRule="atLeast"/>
      </w:pPr>
      <w:r>
        <w:fldChar w:fldCharType="begin"/>
      </w:r>
      <w:r>
        <w:instrText xml:space="preserve"> HYPERLINK "https://lonsuit.unismuhluwuk.ac.id/societo/article/view/3896/1721" \h </w:instrText>
      </w:r>
      <w:r>
        <w:fldChar w:fldCharType="separate"/>
      </w:r>
      <w:r>
        <w:rPr>
          <w:rStyle w:val="13"/>
          <w:color w:val="0563C1"/>
        </w:rPr>
        <w:t>[379,380,381,382]. A Systematic Literature Review of Integrated AI-Assisted Communication in Inter-personal Communication</w:t>
      </w:r>
      <w:r>
        <w:rPr>
          <w:rStyle w:val="13"/>
          <w:color w:val="0563C1"/>
        </w:rPr>
        <w:fldChar w:fldCharType="end"/>
      </w:r>
    </w:p>
    <w:p w14:paraId="712F0DF3">
      <w:pPr>
        <w:spacing w:after="200" w:line="400" w:lineRule="atLeast"/>
      </w:pPr>
      <w:r>
        <w:fldChar w:fldCharType="begin"/>
      </w:r>
      <w:r>
        <w:instrText xml:space="preserve"> HYPERLINK "https://www.igi-global.com/pdf.aspx?tid=367871&amp;ptid=310310&amp;ctid=4&amp;oa=true&amp;isxn=9781668480021" \h </w:instrText>
      </w:r>
      <w:r>
        <w:fldChar w:fldCharType="separate"/>
      </w:r>
      <w:r>
        <w:rPr>
          <w:rStyle w:val="13"/>
          <w:color w:val="0563C1"/>
        </w:rPr>
        <w:t>[383]. AI and VR-Powered Interventions for Social Anxiety: A Review</w:t>
      </w:r>
      <w:r>
        <w:rPr>
          <w:rStyle w:val="13"/>
          <w:color w:val="0563C1"/>
        </w:rPr>
        <w:fldChar w:fldCharType="end"/>
      </w:r>
    </w:p>
    <w:p w14:paraId="157DB4A9">
      <w:pPr>
        <w:spacing w:after="200" w:line="400" w:lineRule="atLeast"/>
      </w:pPr>
      <w:r>
        <w:fldChar w:fldCharType="begin"/>
      </w:r>
      <w:r>
        <w:instrText xml:space="preserve"> HYPERLINK "https://ojs.unimal.ac.id/game/article/download/24167/9983/65676" \h </w:instrText>
      </w:r>
      <w:r>
        <w:fldChar w:fldCharType="separate"/>
      </w:r>
      <w:r>
        <w:rPr>
          <w:rStyle w:val="13"/>
          <w:color w:val="0563C1"/>
        </w:rPr>
        <w:t>[384]. AI Driven Avatars in Virtual Reality: A Systematic Literature Review on Intelligent Agents for Enhancing Human-Computer Interaction</w:t>
      </w:r>
      <w:r>
        <w:rPr>
          <w:rStyle w:val="13"/>
          <w:color w:val="0563C1"/>
        </w:rPr>
        <w:fldChar w:fldCharType="end"/>
      </w:r>
    </w:p>
    <w:p w14:paraId="7894324D">
      <w:pPr>
        <w:spacing w:after="200" w:line="400" w:lineRule="atLeast"/>
      </w:pPr>
      <w:r>
        <w:fldChar w:fldCharType="begin"/>
      </w:r>
      <w:r>
        <w:instrText xml:space="preserve"> HYPERLINK "https://link.springer.com/content/pdf/10.1007/s10462-025-11361-0.pdf" \h </w:instrText>
      </w:r>
      <w:r>
        <w:fldChar w:fldCharType="separate"/>
      </w:r>
      <w:r>
        <w:rPr>
          <w:rStyle w:val="13"/>
          <w:color w:val="0563C1"/>
        </w:rPr>
        <w:t>[385]. AI in motion: a systematic review of artificial intelligence-driven virtual assistants for physical activity promotion and their comparison with traditional strategies</w:t>
      </w:r>
      <w:r>
        <w:rPr>
          <w:rStyle w:val="13"/>
          <w:color w:val="0563C1"/>
        </w:rPr>
        <w:fldChar w:fldCharType="end"/>
      </w:r>
    </w:p>
    <w:p w14:paraId="77F4DF30">
      <w:pPr>
        <w:spacing w:after="400" w:line="400" w:lineRule="atLeast"/>
      </w:pPr>
      <w:r>
        <w:rPr>
          <w:i/>
        </w:rPr>
        <w:t>以下来源未被直接引用</w:t>
      </w:r>
    </w:p>
    <w:p w14:paraId="5B633A89">
      <w:pPr>
        <w:spacing w:after="200" w:line="400" w:lineRule="atLeast"/>
      </w:pPr>
      <w:r>
        <w:fldChar w:fldCharType="begin"/>
      </w:r>
      <w:r>
        <w:instrText xml:space="preserve"> HYPERLINK "https://www.sohu.com/a/968003224_121124544" \h </w:instrText>
      </w:r>
      <w:r>
        <w:fldChar w:fldCharType="separate"/>
      </w:r>
      <w:r>
        <w:rPr>
          <w:rStyle w:val="13"/>
          <w:color w:val="0563C1"/>
        </w:rPr>
        <w:t>经济体系的结构性重塑与价值分配重构</w:t>
      </w:r>
      <w:r>
        <w:rPr>
          <w:rStyle w:val="13"/>
          <w:color w:val="0563C1"/>
        </w:rPr>
        <w:fldChar w:fldCharType="end"/>
      </w:r>
    </w:p>
    <w:p w14:paraId="0E9B7DEF">
      <w:pPr>
        <w:spacing w:after="200" w:line="400" w:lineRule="atLeast"/>
      </w:pPr>
      <w:r>
        <w:fldChar w:fldCharType="begin"/>
      </w:r>
      <w:r>
        <w:instrText xml:space="preserve"> HYPERLINK "https://files.metaso.cn/api/public-file/preview?fileName=8692091719592792064.pdf" \h </w:instrText>
      </w:r>
      <w:r>
        <w:fldChar w:fldCharType="separate"/>
      </w:r>
      <w:r>
        <w:rPr>
          <w:rStyle w:val="13"/>
          <w:color w:val="0563C1"/>
        </w:rPr>
        <w:t>微软2025年未来工作报告：人工智能与工作未来</w:t>
      </w:r>
      <w:r>
        <w:rPr>
          <w:rStyle w:val="13"/>
          <w:color w:val="0563C1"/>
        </w:rPr>
        <w:fldChar w:fldCharType="end"/>
      </w:r>
    </w:p>
    <w:p w14:paraId="0662A7BC">
      <w:pPr>
        <w:spacing w:after="200" w:line="400" w:lineRule="atLeast"/>
      </w:pPr>
      <w:r>
        <w:fldChar w:fldCharType="begin"/>
      </w:r>
      <w:r>
        <w:instrText xml:space="preserve"> HYPERLINK "https://jier.org/index.php/journal/article/download/2535/2085/4490" \h </w:instrText>
      </w:r>
      <w:r>
        <w:fldChar w:fldCharType="separate"/>
      </w:r>
      <w:r>
        <w:rPr>
          <w:rStyle w:val="13"/>
          <w:color w:val="0563C1"/>
        </w:rPr>
        <w:t>AI and Social Interactions: How Artificial Intelligence is Shaping Human Psychology and Social Dynamics</w:t>
      </w:r>
      <w:r>
        <w:rPr>
          <w:rStyle w:val="13"/>
          <w:color w:val="0563C1"/>
        </w:rPr>
        <w:fldChar w:fldCharType="end"/>
      </w:r>
    </w:p>
    <w:p w14:paraId="0A6FDCEA">
      <w:pPr>
        <w:spacing w:after="200" w:line="400" w:lineRule="atLeast"/>
      </w:pPr>
      <w:r>
        <w:fldChar w:fldCharType="begin"/>
      </w:r>
      <w:r>
        <w:instrText xml:space="preserve"> HYPERLINK "https://arxiv.org/pdf/2506.12605v1" \h </w:instrText>
      </w:r>
      <w:r>
        <w:fldChar w:fldCharType="separate"/>
      </w:r>
      <w:r>
        <w:rPr>
          <w:rStyle w:val="13"/>
          <w:color w:val="0563C1"/>
        </w:rPr>
        <w:t>The Rise of AI Companions: How Human-Chatbot Relationships Influence Well-Being</w:t>
      </w:r>
      <w:r>
        <w:rPr>
          <w:rStyle w:val="13"/>
          <w:color w:val="0563C1"/>
        </w:rPr>
        <w:fldChar w:fldCharType="end"/>
      </w:r>
    </w:p>
    <w:p w14:paraId="33BD339E">
      <w:pPr>
        <w:spacing w:after="200" w:line="400" w:lineRule="atLeast"/>
      </w:pPr>
      <w:r>
        <w:fldChar w:fldCharType="begin"/>
      </w:r>
      <w:r>
        <w:instrText xml:space="preserve"> HYPERLINK "https://cloud.tencent.com/developer/article/2267659" \h </w:instrText>
      </w:r>
      <w:r>
        <w:fldChar w:fldCharType="separate"/>
      </w:r>
      <w:r>
        <w:rPr>
          <w:rStyle w:val="13"/>
          <w:color w:val="0563C1"/>
        </w:rPr>
        <w:t>人工智能治理 | Pew美国民众对人工智能应用态度的调研报告解读</w:t>
      </w:r>
      <w:r>
        <w:rPr>
          <w:rStyle w:val="13"/>
          <w:color w:val="0563C1"/>
        </w:rPr>
        <w:fldChar w:fldCharType="end"/>
      </w:r>
    </w:p>
    <w:p w14:paraId="54DAA8A3">
      <w:pPr>
        <w:spacing w:after="200" w:line="400" w:lineRule="atLeast"/>
      </w:pPr>
      <w:r>
        <w:fldChar w:fldCharType="begin"/>
      </w:r>
      <w:r>
        <w:instrText xml:space="preserve"> HYPERLINK "https://cdn.governance.ai/What_does_the_public_think_about_AI.pdf" \h </w:instrText>
      </w:r>
      <w:r>
        <w:fldChar w:fldCharType="separate"/>
      </w:r>
      <w:r>
        <w:rPr>
          <w:rStyle w:val="13"/>
          <w:color w:val="0563C1"/>
        </w:rPr>
        <w:t>What Does the Public Think About AI? An overview of the public’s attitudes towards AI and a resource for future research</w:t>
      </w:r>
      <w:r>
        <w:rPr>
          <w:rStyle w:val="13"/>
          <w:color w:val="0563C1"/>
        </w:rPr>
        <w:fldChar w:fldCharType="end"/>
      </w:r>
    </w:p>
    <w:p w14:paraId="34353F40">
      <w:pPr>
        <w:spacing w:after="200" w:line="400" w:lineRule="atLeast"/>
      </w:pPr>
      <w:r>
        <w:fldChar w:fldCharType="begin"/>
      </w:r>
      <w:r>
        <w:instrText xml:space="preserve"> HYPERLINK "https://www.federalreserve.gov/econres/notes/feds-notes/measuring-ai-uptake-in-the-workplace-20240205.html" \h </w:instrText>
      </w:r>
      <w:r>
        <w:fldChar w:fldCharType="separate"/>
      </w:r>
      <w:r>
        <w:rPr>
          <w:rStyle w:val="13"/>
          <w:color w:val="0563C1"/>
        </w:rPr>
        <w:t>Measuring AI Uptake in the Workplace</w:t>
      </w:r>
      <w:r>
        <w:rPr>
          <w:rStyle w:val="13"/>
          <w:color w:val="0563C1"/>
        </w:rPr>
        <w:fldChar w:fldCharType="end"/>
      </w:r>
    </w:p>
    <w:p w14:paraId="41F3ECB7">
      <w:pPr>
        <w:spacing w:after="200" w:line="400" w:lineRule="atLeast"/>
      </w:pPr>
      <w:r>
        <w:fldChar w:fldCharType="begin"/>
      </w:r>
      <w:r>
        <w:instrText xml:space="preserve"> HYPERLINK "https://par.nsf.gov/servlets/purl/10345594" \h </w:instrText>
      </w:r>
      <w:r>
        <w:fldChar w:fldCharType="separate"/>
      </w:r>
      <w:r>
        <w:rPr>
          <w:rStyle w:val="13"/>
          <w:color w:val="0563C1"/>
        </w:rPr>
        <w:t>Not All AI are Equal: Exploring the Accessibility of AI-Mediated Communication Technology</w:t>
      </w:r>
      <w:r>
        <w:rPr>
          <w:rStyle w:val="13"/>
          <w:color w:val="0563C1"/>
        </w:rPr>
        <w:fldChar w:fldCharType="end"/>
      </w:r>
    </w:p>
    <w:p w14:paraId="109CDF46">
      <w:pPr>
        <w:spacing w:after="200" w:line="400" w:lineRule="atLeast"/>
      </w:pPr>
      <w:r>
        <w:fldChar w:fldCharType="begin"/>
      </w:r>
      <w:r>
        <w:instrText xml:space="preserve"> HYPERLINK "https://dspace.mit.edu/bitstream/handle/1721.1/8019/52276151-MIT.pdf?sequence=2&amp;isAllowed=y" \h </w:instrText>
      </w:r>
      <w:r>
        <w:fldChar w:fldCharType="separate"/>
      </w:r>
      <w:r>
        <w:rPr>
          <w:rStyle w:val="13"/>
          <w:color w:val="0563C1"/>
        </w:rPr>
        <w:t>Techno-Territories: The Spatial, Technological and Social Reorganization of Office Work</w:t>
      </w:r>
      <w:r>
        <w:rPr>
          <w:rStyle w:val="13"/>
          <w:color w:val="0563C1"/>
        </w:rPr>
        <w:fldChar w:fldCharType="end"/>
      </w:r>
    </w:p>
    <w:p w14:paraId="41F0B4C6">
      <w:pPr>
        <w:spacing w:after="200" w:line="400" w:lineRule="atLeast"/>
      </w:pPr>
      <w:r>
        <w:fldChar w:fldCharType="begin"/>
      </w:r>
      <w:r>
        <w:instrText xml:space="preserve"> HYPERLINK "https://clalliance.org/blog/coded-curriculum-the-new-architectures-of-learning/" \h </w:instrText>
      </w:r>
      <w:r>
        <w:fldChar w:fldCharType="separate"/>
      </w:r>
      <w:r>
        <w:rPr>
          <w:rStyle w:val="13"/>
          <w:color w:val="0563C1"/>
        </w:rPr>
        <w:t>Coded Worlds</w:t>
      </w:r>
      <w:r>
        <w:rPr>
          <w:rStyle w:val="13"/>
          <w:color w:val="0563C1"/>
        </w:rPr>
        <w:fldChar w:fldCharType="end"/>
      </w:r>
    </w:p>
    <w:p w14:paraId="42F0F2B5">
      <w:pPr>
        <w:spacing w:after="200" w:line="400" w:lineRule="atLeast"/>
      </w:pPr>
      <w:r>
        <w:fldChar w:fldCharType="begin"/>
      </w:r>
      <w:r>
        <w:instrText xml:space="preserve"> HYPERLINK "https://c.m.163.com/news/a/JVJTBPUU0518G5DJ.html" \h </w:instrText>
      </w:r>
      <w:r>
        <w:fldChar w:fldCharType="separate"/>
      </w:r>
      <w:r>
        <w:rPr>
          <w:rStyle w:val="13"/>
          <w:color w:val="0563C1"/>
        </w:rPr>
        <w:t>2025年全球人工智能信任、态度与应用研究报告</w:t>
      </w:r>
      <w:r>
        <w:rPr>
          <w:rStyle w:val="13"/>
          <w:color w:val="0563C1"/>
        </w:rPr>
        <w:fldChar w:fldCharType="end"/>
      </w:r>
    </w:p>
    <w:p w14:paraId="06A30C80">
      <w:pPr>
        <w:spacing w:after="200" w:line="400" w:lineRule="atLeast"/>
      </w:pPr>
      <w:r>
        <w:fldChar w:fldCharType="begin"/>
      </w:r>
      <w:r>
        <w:instrText xml:space="preserve"> HYPERLINK "https://files.metaso.cn/api/public-file/preview?fileName=8691084105419739136.pdf" \h </w:instrText>
      </w:r>
      <w:r>
        <w:fldChar w:fldCharType="separate"/>
      </w:r>
      <w:r>
        <w:rPr>
          <w:rStyle w:val="13"/>
          <w:color w:val="0563C1"/>
        </w:rPr>
        <w:t>2025年人工智能现状报告：技术与生产力洞察</w:t>
      </w:r>
      <w:r>
        <w:rPr>
          <w:rStyle w:val="13"/>
          <w:color w:val="0563C1"/>
        </w:rPr>
        <w:fldChar w:fldCharType="end"/>
      </w:r>
    </w:p>
    <w:p w14:paraId="44069617">
      <w:pPr>
        <w:spacing w:after="200" w:line="400" w:lineRule="atLeast"/>
      </w:pPr>
      <w:r>
        <w:fldChar w:fldCharType="begin"/>
      </w:r>
      <w:r>
        <w:instrText xml:space="preserve"> HYPERLINK "http://www.keepamor.com/pdf/oit_rapport%20sur%20le%20dialogue%20social%202024.pdf" \h </w:instrText>
      </w:r>
      <w:r>
        <w:fldChar w:fldCharType="separate"/>
      </w:r>
      <w:r>
        <w:rPr>
          <w:rStyle w:val="13"/>
          <w:color w:val="0563C1"/>
        </w:rPr>
        <w:t>Rapport sur le dialogue social 2024</w:t>
      </w:r>
      <w:r>
        <w:rPr>
          <w:rStyle w:val="13"/>
          <w:color w:val="0563C1"/>
        </w:rPr>
        <w:fldChar w:fldCharType="end"/>
      </w:r>
    </w:p>
    <w:p w14:paraId="112B721E">
      <w:pPr>
        <w:spacing w:after="200" w:line="400" w:lineRule="atLeast"/>
      </w:pPr>
      <w:r>
        <w:fldChar w:fldCharType="begin"/>
      </w:r>
      <w:r>
        <w:instrText xml:space="preserve"> HYPERLINK "https://finance.sina.com.cn/roll/2025-04-14/doc-inetcuqq9271530.shtml" \h </w:instrText>
      </w:r>
      <w:r>
        <w:fldChar w:fldCharType="separate"/>
      </w:r>
      <w:r>
        <w:rPr>
          <w:rStyle w:val="13"/>
          <w:color w:val="0563C1"/>
        </w:rPr>
        <w:t>2024年中国AI大模型产业发展与应用研究报告</w:t>
      </w:r>
      <w:r>
        <w:rPr>
          <w:rStyle w:val="13"/>
          <w:color w:val="0563C1"/>
        </w:rPr>
        <w:fldChar w:fldCharType="end"/>
      </w:r>
    </w:p>
    <w:p w14:paraId="1A267371">
      <w:pPr>
        <w:spacing w:after="200" w:line="400" w:lineRule="atLeast"/>
      </w:pPr>
      <w:r>
        <w:fldChar w:fldCharType="begin"/>
      </w:r>
      <w:r>
        <w:instrText xml:space="preserve"> HYPERLINK "http://finance.sina.com.cn/jjxw/2024-01-18/doc-inacxwra9489865.shtml" \h </w:instrText>
      </w:r>
      <w:r>
        <w:fldChar w:fldCharType="separate"/>
      </w:r>
      <w:r>
        <w:rPr>
          <w:rStyle w:val="13"/>
          <w:color w:val="0563C1"/>
        </w:rPr>
        <w:t>世界经济黄皮书：2024年世界经济形势分析与预测</w:t>
      </w:r>
      <w:r>
        <w:rPr>
          <w:rStyle w:val="13"/>
          <w:color w:val="0563C1"/>
        </w:rPr>
        <w:fldChar w:fldCharType="end"/>
      </w:r>
    </w:p>
    <w:p w14:paraId="7A6F9487">
      <w:pPr>
        <w:spacing w:after="200" w:line="400" w:lineRule="atLeast"/>
      </w:pPr>
      <w:r>
        <w:fldChar w:fldCharType="begin"/>
      </w:r>
      <w:r>
        <w:instrText xml:space="preserve"> HYPERLINK "https://files.metaso.cn/api/public-file/preview?fileName=8692383168436338688.pdf" \h </w:instrText>
      </w:r>
      <w:r>
        <w:fldChar w:fldCharType="separate"/>
      </w:r>
      <w:r>
        <w:rPr>
          <w:rStyle w:val="13"/>
          <w:color w:val="0563C1"/>
        </w:rPr>
        <w:t>生成式人工智能展望报告：技术、社会与政策的交汇探索</w:t>
      </w:r>
      <w:r>
        <w:rPr>
          <w:rStyle w:val="13"/>
          <w:color w:val="0563C1"/>
        </w:rPr>
        <w:fldChar w:fldCharType="end"/>
      </w:r>
    </w:p>
    <w:p w14:paraId="4D40D118">
      <w:pPr>
        <w:spacing w:after="200" w:line="400" w:lineRule="atLeast"/>
      </w:pPr>
      <w:r>
        <w:fldChar w:fldCharType="begin"/>
      </w:r>
      <w:r>
        <w:instrText xml:space="preserve"> HYPERLINK "https://www.ilo.org/sites/default/files/2025-07/1_%E5%9B%BD%E9%99%85%E5%8A%B3%E5%B7%A5%E7%BB%84%E7%BB%87%E7%A4%BE%E4%BC%9A%E5%AF%B9%E8%AF%9D%E6%8A%A5%E5%91%8A2024%EF%BC%88%E4%B8%AD%E6%96%87%E7%89%88%EF%BC%89.pdf" \h </w:instrText>
      </w:r>
      <w:r>
        <w:fldChar w:fldCharType="separate"/>
      </w:r>
      <w:r>
        <w:rPr>
          <w:rStyle w:val="13"/>
          <w:color w:val="0563C1"/>
        </w:rPr>
        <w:t>社会对话报告 2024：促进经济发展与社会进步的高层社会对话</w:t>
      </w:r>
      <w:r>
        <w:rPr>
          <w:rStyle w:val="13"/>
          <w:color w:val="0563C1"/>
        </w:rPr>
        <w:fldChar w:fldCharType="end"/>
      </w:r>
    </w:p>
    <w:p w14:paraId="397B9F99">
      <w:pPr>
        <w:spacing w:after="200" w:line="400" w:lineRule="atLeast"/>
      </w:pPr>
      <w:r>
        <w:fldChar w:fldCharType="begin"/>
      </w:r>
      <w:r>
        <w:instrText xml:space="preserve"> HYPERLINK "https://files.metaso.cn/api/public-file/preview?fileName=8692426443475632128.pdf" \h </w:instrText>
      </w:r>
      <w:r>
        <w:fldChar w:fldCharType="separate"/>
      </w:r>
      <w:r>
        <w:rPr>
          <w:rStyle w:val="13"/>
          <w:color w:val="0563C1"/>
        </w:rPr>
        <w:t>生成式人工智能（GenAI）展望报告：探索技术、社会和政策的交集</w:t>
      </w:r>
      <w:r>
        <w:rPr>
          <w:rStyle w:val="13"/>
          <w:color w:val="0563C1"/>
        </w:rPr>
        <w:fldChar w:fldCharType="end"/>
      </w:r>
    </w:p>
    <w:p w14:paraId="5D47D104">
      <w:pPr>
        <w:spacing w:after="200" w:line="400" w:lineRule="atLeast"/>
      </w:pPr>
      <w:r>
        <w:fldChar w:fldCharType="begin"/>
      </w:r>
      <w:r>
        <w:instrText xml:space="preserve"> HYPERLINK "https://www.ziangxiao.com/pdf/[p]Xiao_2020_Tell_Me_About_Yourself_Using_an_AI-Powered_Chatbot_to_Conduct_Conversational_Surveys_with_Open-ended_Questions.pdf" \h </w:instrText>
      </w:r>
      <w:r>
        <w:fldChar w:fldCharType="separate"/>
      </w:r>
      <w:r>
        <w:rPr>
          <w:rStyle w:val="13"/>
          <w:color w:val="0563C1"/>
        </w:rPr>
        <w:t>Tell Me About Yourself: Using an AI-Powered Chatbot to Conduct Conversational Surveys with Open-ended Questions</w:t>
      </w:r>
      <w:r>
        <w:rPr>
          <w:rStyle w:val="13"/>
          <w:color w:val="0563C1"/>
        </w:rPr>
        <w:fldChar w:fldCharType="end"/>
      </w:r>
    </w:p>
    <w:p w14:paraId="51722A1A">
      <w:pPr>
        <w:spacing w:after="200" w:line="400" w:lineRule="atLeast"/>
      </w:pPr>
      <w:r>
        <w:fldChar w:fldCharType="begin"/>
      </w:r>
      <w:r>
        <w:instrText xml:space="preserve"> HYPERLINK "https://www.commonsensemedia.org/sites/default/files/research/report/generative-ai-in-k-12-education-white-paper-updated-aug-2024-final-2.pdf" \h </w:instrText>
      </w:r>
      <w:r>
        <w:fldChar w:fldCharType="separate"/>
      </w:r>
      <w:r>
        <w:rPr>
          <w:rStyle w:val="13"/>
          <w:color w:val="0563C1"/>
        </w:rPr>
        <w:t>Generative AI in K-12 Education: Challenges and Opportunities</w:t>
      </w:r>
      <w:r>
        <w:rPr>
          <w:rStyle w:val="13"/>
          <w:color w:val="0563C1"/>
        </w:rPr>
        <w:fldChar w:fldCharType="end"/>
      </w:r>
    </w:p>
    <w:p w14:paraId="54DE8B1A">
      <w:pPr>
        <w:spacing w:after="200" w:line="400" w:lineRule="atLeast"/>
      </w:pPr>
      <w:r>
        <w:fldChar w:fldCharType="begin"/>
      </w:r>
      <w:r>
        <w:instrText xml:space="preserve"> HYPERLINK "https://finance.sina.com.cn/tech/roll/2025-01-16/doc-inefenpv6121712.shtml" \h </w:instrText>
      </w:r>
      <w:r>
        <w:fldChar w:fldCharType="separate"/>
      </w:r>
      <w:r>
        <w:rPr>
          <w:rStyle w:val="13"/>
          <w:color w:val="0563C1"/>
        </w:rPr>
        <w:t>Pew：2024年初美国Z世代学生ChatGPT使用率达26% 较两年前翻倍</w:t>
      </w:r>
      <w:r>
        <w:rPr>
          <w:rStyle w:val="13"/>
          <w:color w:val="0563C1"/>
        </w:rPr>
        <w:fldChar w:fldCharType="end"/>
      </w:r>
    </w:p>
    <w:p w14:paraId="44453277">
      <w:pPr>
        <w:spacing w:after="200" w:line="400" w:lineRule="atLeast"/>
      </w:pPr>
      <w:r>
        <w:fldChar w:fldCharType="begin"/>
      </w:r>
      <w:r>
        <w:instrText xml:space="preserve"> HYPERLINK "https://ejsc.journals.ekb.eg/article_432229_d85290aad57f2b7c85e5de6e2db8b153.pdf" \h </w:instrText>
      </w:r>
      <w:r>
        <w:fldChar w:fldCharType="separate"/>
      </w:r>
      <w:r>
        <w:rPr>
          <w:rStyle w:val="13"/>
          <w:color w:val="0563C1"/>
        </w:rPr>
        <w:t>Reshaping and Revolutionising Egyptian Advertising: The Adoption or Rejection of Using Artificial Intelligence (AI) in Advertising Work</w:t>
      </w:r>
      <w:r>
        <w:rPr>
          <w:rStyle w:val="13"/>
          <w:color w:val="0563C1"/>
        </w:rPr>
        <w:fldChar w:fldCharType="end"/>
      </w:r>
    </w:p>
    <w:p w14:paraId="3A074C76">
      <w:pPr>
        <w:spacing w:after="200" w:line="400" w:lineRule="atLeast"/>
      </w:pPr>
      <w:r>
        <w:fldChar w:fldCharType="begin"/>
      </w:r>
      <w:r>
        <w:instrText xml:space="preserve"> HYPERLINK "https://dspace.mit.edu/bitstream/handle/1721.1/159096/kishnani-deepalik-sm-sdm-2025-thesis.pdf?sequence=-1" \h </w:instrText>
      </w:r>
      <w:r>
        <w:fldChar w:fldCharType="separate"/>
      </w:r>
      <w:r>
        <w:rPr>
          <w:rStyle w:val="13"/>
          <w:color w:val="0563C1"/>
        </w:rPr>
        <w:t>The Uncanny Valley: An Empirical Study on Human Perceptions of AI-Generated Text and Images</w:t>
      </w:r>
      <w:r>
        <w:rPr>
          <w:rStyle w:val="13"/>
          <w:color w:val="0563C1"/>
        </w:rPr>
        <w:fldChar w:fldCharType="end"/>
      </w:r>
    </w:p>
    <w:p w14:paraId="2266BD98">
      <w:pPr>
        <w:spacing w:after="200" w:line="400" w:lineRule="atLeast"/>
      </w:pPr>
      <w:r>
        <w:fldChar w:fldCharType="begin"/>
      </w:r>
      <w:r>
        <w:instrText xml:space="preserve"> HYPERLINK "https://files.metaso.cn/api/public-file/preview?fileName=8689524281897574400.pdf" \h </w:instrText>
      </w:r>
      <w:r>
        <w:fldChar w:fldCharType="separate"/>
      </w:r>
      <w:r>
        <w:rPr>
          <w:rStyle w:val="13"/>
          <w:color w:val="0563C1"/>
        </w:rPr>
        <w:t>2026 Themes and Stock Ideas</w:t>
      </w:r>
      <w:r>
        <w:rPr>
          <w:rStyle w:val="13"/>
          <w:color w:val="0563C1"/>
        </w:rPr>
        <w:fldChar w:fldCharType="end"/>
      </w:r>
    </w:p>
    <w:p w14:paraId="04AA103B">
      <w:pPr>
        <w:spacing w:after="200" w:line="400" w:lineRule="atLeast"/>
      </w:pPr>
      <w:r>
        <w:fldChar w:fldCharType="begin"/>
      </w:r>
      <w:r>
        <w:instrText xml:space="preserve"> HYPERLINK "https://www.statista.com/statistics/1636031/use-of-ai-chatbots-teenagers-united-states/?srsltid=AfmBOordh5XhyiD-ht-rSSTK7dJ1x0_TQa37LJ7PELsyFFjojT_cCseJ" \h </w:instrText>
      </w:r>
      <w:r>
        <w:fldChar w:fldCharType="separate"/>
      </w:r>
      <w:r>
        <w:rPr>
          <w:rStyle w:val="13"/>
          <w:color w:val="0563C1"/>
        </w:rPr>
        <w:t>Use of AI chatbots among teenagers in the United States in 2025, by platform</w:t>
      </w:r>
      <w:r>
        <w:rPr>
          <w:rStyle w:val="13"/>
          <w:color w:val="0563C1"/>
        </w:rPr>
        <w:fldChar w:fldCharType="end"/>
      </w:r>
    </w:p>
    <w:p w14:paraId="2ACB4376">
      <w:pPr>
        <w:spacing w:after="200" w:line="400" w:lineRule="atLeast"/>
      </w:pPr>
      <w:r>
        <w:fldChar w:fldCharType="begin"/>
      </w:r>
      <w:r>
        <w:instrText xml:space="preserve"> HYPERLINK "https://www.uwindsor.ca/law/sites/uwindsor.ca.law/files/ai_companions_and_family_law.pdf" \h </w:instrText>
      </w:r>
      <w:r>
        <w:fldChar w:fldCharType="separate"/>
      </w:r>
      <w:r>
        <w:rPr>
          <w:rStyle w:val="13"/>
          <w:color w:val="0563C1"/>
        </w:rPr>
        <w:t>AI Companions and Family Law</w:t>
      </w:r>
      <w:r>
        <w:rPr>
          <w:rStyle w:val="13"/>
          <w:color w:val="0563C1"/>
        </w:rPr>
        <w:fldChar w:fldCharType="end"/>
      </w:r>
    </w:p>
    <w:p w14:paraId="5FD76EF8">
      <w:pPr>
        <w:spacing w:after="200" w:line="400" w:lineRule="atLeast"/>
      </w:pPr>
      <w:r>
        <w:fldChar w:fldCharType="begin"/>
      </w:r>
      <w:r>
        <w:instrText xml:space="preserve"> HYPERLINK "https://e-journal.unair.ac.id/JPKM/article/view/63913" \h </w:instrText>
      </w:r>
      <w:r>
        <w:fldChar w:fldCharType="separate"/>
      </w:r>
      <w:r>
        <w:rPr>
          <w:rStyle w:val="13"/>
          <w:color w:val="0563C1"/>
        </w:rPr>
        <w:t>Chatting Away Loneliness: Embracing New Connections Between Humans and Artificial Intelligence</w:t>
      </w:r>
      <w:r>
        <w:rPr>
          <w:rStyle w:val="13"/>
          <w:color w:val="0563C1"/>
        </w:rPr>
        <w:fldChar w:fldCharType="end"/>
      </w:r>
    </w:p>
    <w:p w14:paraId="79A7A11E">
      <w:pPr>
        <w:spacing w:after="200" w:line="400" w:lineRule="atLeast"/>
      </w:pPr>
      <w:r>
        <w:fldChar w:fldCharType="begin"/>
      </w:r>
      <w:r>
        <w:instrText xml:space="preserve"> HYPERLINK "https://www.safeplumbing.org/communication-ripple-effect/details/february-2024?file=files/safeplumbing.org/documents/newsletter_ripple_effect/2024-feb-ripple-effect.pdf" \h </w:instrText>
      </w:r>
      <w:r>
        <w:fldChar w:fldCharType="separate"/>
      </w:r>
      <w:r>
        <w:rPr>
          <w:rStyle w:val="13"/>
          <w:color w:val="0563C1"/>
        </w:rPr>
        <w:t>Ripple Effect</w:t>
      </w:r>
      <w:r>
        <w:rPr>
          <w:rStyle w:val="13"/>
          <w:color w:val="0563C1"/>
        </w:rPr>
        <w:fldChar w:fldCharType="end"/>
      </w:r>
    </w:p>
    <w:p w14:paraId="6F49BB76">
      <w:pPr>
        <w:spacing w:after="200" w:line="400" w:lineRule="atLeast"/>
      </w:pPr>
      <w:r>
        <w:fldChar w:fldCharType="begin"/>
      </w:r>
      <w:r>
        <w:instrText xml:space="preserve"> HYPERLINK "https://www.cnbc.com/2024/01/10/wef-ai-election-disruption-poses-the-biggest-global-risk-in-2024.html" \h </w:instrText>
      </w:r>
      <w:r>
        <w:fldChar w:fldCharType="separate"/>
      </w:r>
      <w:r>
        <w:rPr>
          <w:rStyle w:val="13"/>
          <w:color w:val="0563C1"/>
        </w:rPr>
        <w:t>Concern over the impact of artificial intelligence in disrupting election outcomes has topped the list of the biggest risks for 2024</w:t>
      </w:r>
      <w:r>
        <w:rPr>
          <w:rStyle w:val="13"/>
          <w:color w:val="0563C1"/>
        </w:rPr>
        <w:fldChar w:fldCharType="end"/>
      </w:r>
    </w:p>
    <w:p w14:paraId="241AEC89">
      <w:pPr>
        <w:spacing w:after="200" w:line="400" w:lineRule="atLeast"/>
      </w:pPr>
      <w:r>
        <w:fldChar w:fldCharType="begin"/>
      </w:r>
      <w:r>
        <w:instrText xml:space="preserve"> HYPERLINK "https://mexicobusiness.news/tech/news/ai-poses-threat-democracy-and-social-stability-wef" \h </w:instrText>
      </w:r>
      <w:r>
        <w:fldChar w:fldCharType="separate"/>
      </w:r>
      <w:r>
        <w:rPr>
          <w:rStyle w:val="13"/>
          <w:color w:val="0563C1"/>
        </w:rPr>
        <w:t>AI Poses Threat to Democracy and Social Stability: WEF</w:t>
      </w:r>
      <w:r>
        <w:rPr>
          <w:rStyle w:val="13"/>
          <w:color w:val="0563C1"/>
        </w:rPr>
        <w:fldChar w:fldCharType="end"/>
      </w:r>
    </w:p>
    <w:p w14:paraId="5C92285B">
      <w:pPr>
        <w:spacing w:after="200" w:line="400" w:lineRule="atLeast"/>
      </w:pPr>
      <w:r>
        <w:fldChar w:fldCharType="begin"/>
      </w:r>
      <w:r>
        <w:instrText xml:space="preserve"> HYPERLINK "http://finance.sina.com.cn/stock/t/2025-10-25/doc-infvaueu2132276.shtml" \h </w:instrText>
      </w:r>
      <w:r>
        <w:fldChar w:fldCharType="separate"/>
      </w:r>
      <w:r>
        <w:rPr>
          <w:rStyle w:val="13"/>
          <w:color w:val="0563C1"/>
        </w:rPr>
        <w:t>AI生态协同：从工具到伙伴的进化</w:t>
      </w:r>
      <w:r>
        <w:rPr>
          <w:rStyle w:val="13"/>
          <w:color w:val="0563C1"/>
        </w:rPr>
        <w:fldChar w:fldCharType="end"/>
      </w:r>
    </w:p>
    <w:p w14:paraId="2812F9D8">
      <w:pPr>
        <w:spacing w:after="200" w:line="400" w:lineRule="atLeast"/>
      </w:pPr>
      <w:r>
        <w:fldChar w:fldCharType="begin"/>
      </w:r>
      <w:r>
        <w:instrText xml:space="preserve"> HYPERLINK "https://files.metaso.cn/api/public-file/preview?fileName=8677593288318701568.pdf" \h </w:instrText>
      </w:r>
      <w:r>
        <w:fldChar w:fldCharType="separate"/>
      </w:r>
      <w:r>
        <w:rPr>
          <w:rStyle w:val="13"/>
          <w:color w:val="0563C1"/>
        </w:rPr>
        <w:t>EmbodiedGPT: Vision-Language Pre-Training via Embodied Chain of Thought</w:t>
      </w:r>
      <w:r>
        <w:rPr>
          <w:rStyle w:val="13"/>
          <w:color w:val="0563C1"/>
        </w:rPr>
        <w:fldChar w:fldCharType="end"/>
      </w:r>
    </w:p>
    <w:p w14:paraId="5D79356D">
      <w:pPr>
        <w:spacing w:after="200" w:line="400" w:lineRule="atLeast"/>
      </w:pPr>
      <w:r>
        <w:fldChar w:fldCharType="begin"/>
      </w:r>
      <w:r>
        <w:instrText xml:space="preserve"> HYPERLINK "https://findresearcher.sdu.dk/ws/files/125085260/Embodied_Conversational_Agents_in_Clinical_Psychology.pdf" \h </w:instrText>
      </w:r>
      <w:r>
        <w:fldChar w:fldCharType="separate"/>
      </w:r>
      <w:r>
        <w:rPr>
          <w:rStyle w:val="13"/>
          <w:color w:val="0563C1"/>
        </w:rPr>
        <w:t>Embodied Conversational Agents in Clinical Psychology: A Scoping Review</w:t>
      </w:r>
      <w:r>
        <w:rPr>
          <w:rStyle w:val="13"/>
          <w:color w:val="0563C1"/>
        </w:rPr>
        <w:fldChar w:fldCharType="end"/>
      </w:r>
    </w:p>
    <w:p w14:paraId="0291D153">
      <w:pPr>
        <w:spacing w:after="200" w:line="400" w:lineRule="atLeast"/>
      </w:pPr>
      <w:r>
        <w:fldChar w:fldCharType="begin"/>
      </w:r>
      <w:r>
        <w:instrText xml:space="preserve"> HYPERLINK "https://www.fadu.edu.uy/investigacion/files/2017/10/realidad-virtual-aumentada-1-2.pdf" \h </w:instrText>
      </w:r>
      <w:r>
        <w:fldChar w:fldCharType="separate"/>
      </w:r>
      <w:r>
        <w:rPr>
          <w:rStyle w:val="13"/>
          <w:color w:val="0563C1"/>
        </w:rPr>
        <w:t>Augmented Virtual Realities for Social Development</w:t>
      </w:r>
      <w:r>
        <w:rPr>
          <w:rStyle w:val="13"/>
          <w:color w:val="0563C1"/>
        </w:rPr>
        <w:fldChar w:fldCharType="end"/>
      </w:r>
    </w:p>
    <w:p w14:paraId="6C2676A6">
      <w:pPr>
        <w:spacing w:after="200" w:line="400" w:lineRule="atLeast"/>
      </w:pPr>
      <w:r>
        <w:fldChar w:fldCharType="begin"/>
      </w:r>
      <w:r>
        <w:instrText xml:space="preserve"> HYPERLINK "https://www.onsideyouthzones.org/content/uploads/2025/11/OnSide-Generation-Isolation-Report-2025.pdf" \h </w:instrText>
      </w:r>
      <w:r>
        <w:fldChar w:fldCharType="separate"/>
      </w:r>
      <w:r>
        <w:rPr>
          <w:rStyle w:val="13"/>
          <w:color w:val="0563C1"/>
        </w:rPr>
        <w:t>GENERATION ISOLATION 2025: SOCIAL LIVES, TRUST AND CONNECTION IN AN AI AGE</w:t>
      </w:r>
      <w:r>
        <w:rPr>
          <w:rStyle w:val="13"/>
          <w:color w:val="0563C1"/>
        </w:rPr>
        <w:fldChar w:fldCharType="end"/>
      </w:r>
    </w:p>
    <w:p w14:paraId="3C6B6470">
      <w:pPr>
        <w:spacing w:after="200" w:line="400" w:lineRule="atLeast"/>
      </w:pPr>
      <w:r>
        <w:fldChar w:fldCharType="begin"/>
      </w:r>
      <w:r>
        <w:instrText xml:space="preserve"> HYPERLINK "https://files.metaso.cn/api/public-file/preview?fileName=8692383884187111424.pdf" \h </w:instrText>
      </w:r>
      <w:r>
        <w:fldChar w:fldCharType="separate"/>
      </w:r>
      <w:r>
        <w:rPr>
          <w:rStyle w:val="13"/>
          <w:color w:val="0563C1"/>
        </w:rPr>
        <w:t>RWS：2024人机协作的未来研究报告-了解人工智能与人类智慧如何协同工作</w:t>
      </w:r>
      <w:r>
        <w:rPr>
          <w:rStyle w:val="13"/>
          <w:color w:val="0563C1"/>
        </w:rPr>
        <w:fldChar w:fldCharType="end"/>
      </w:r>
    </w:p>
    <w:p w14:paraId="5FED2CE2">
      <w:pPr>
        <w:spacing w:after="200" w:line="400" w:lineRule="atLeast"/>
      </w:pPr>
      <w:r>
        <w:fldChar w:fldCharType="begin"/>
      </w:r>
      <w:r>
        <w:instrText xml:space="preserve"> HYPERLINK "https://files.metaso.cn/api/public-file/preview?fileName=8687049819876007936.pdf" \h </w:instrText>
      </w:r>
      <w:r>
        <w:fldChar w:fldCharType="separate"/>
      </w:r>
      <w:r>
        <w:rPr>
          <w:rStyle w:val="13"/>
          <w:color w:val="0563C1"/>
        </w:rPr>
        <w:t>2025未来全球劳动力报告：职场人如何在人工智能时代茁壮成长</w:t>
      </w:r>
      <w:r>
        <w:rPr>
          <w:rStyle w:val="13"/>
          <w:color w:val="0563C1"/>
        </w:rPr>
        <w:fldChar w:fldCharType="end"/>
      </w:r>
    </w:p>
    <w:p w14:paraId="70ED7D5C">
      <w:pPr>
        <w:spacing w:after="200" w:line="400" w:lineRule="atLeast"/>
      </w:pPr>
      <w:r>
        <w:fldChar w:fldCharType="begin"/>
      </w:r>
      <w:r>
        <w:instrText xml:space="preserve"> HYPERLINK "https://framtidarsetur.is/wp-content/uploads/2025/04/The-Global-50-2025-Eng.pdf" \h </w:instrText>
      </w:r>
      <w:r>
        <w:fldChar w:fldCharType="separate"/>
      </w:r>
      <w:r>
        <w:rPr>
          <w:rStyle w:val="13"/>
          <w:color w:val="0563C1"/>
        </w:rPr>
        <w:t>The Global 50</w:t>
      </w:r>
      <w:r>
        <w:rPr>
          <w:rStyle w:val="13"/>
          <w:color w:val="0563C1"/>
        </w:rPr>
        <w:fldChar w:fldCharType="end"/>
      </w:r>
    </w:p>
    <w:p w14:paraId="6BC6492B">
      <w:pPr>
        <w:spacing w:after="200" w:line="400" w:lineRule="atLeast"/>
      </w:pPr>
      <w:r>
        <w:fldChar w:fldCharType="begin"/>
      </w:r>
      <w:r>
        <w:instrText xml:space="preserve"> HYPERLINK "http://finance.sina.com.cn/jjxw/2025-11-07/doc-infwqerx4723439.shtml" \h </w:instrText>
      </w:r>
      <w:r>
        <w:fldChar w:fldCharType="separate"/>
      </w:r>
      <w:r>
        <w:rPr>
          <w:rStyle w:val="13"/>
          <w:color w:val="0563C1"/>
        </w:rPr>
        <w:t>AI陪伴：从工具属性向情感交互生态跃迁</w:t>
      </w:r>
      <w:r>
        <w:rPr>
          <w:rStyle w:val="13"/>
          <w:color w:val="0563C1"/>
        </w:rPr>
        <w:fldChar w:fldCharType="end"/>
      </w:r>
    </w:p>
    <w:p w14:paraId="5362B9AC">
      <w:pPr>
        <w:spacing w:after="200" w:line="400" w:lineRule="atLeast"/>
      </w:pPr>
      <w:r>
        <w:fldChar w:fldCharType="begin"/>
      </w:r>
      <w:r>
        <w:instrText xml:space="preserve"> HYPERLINK "https://files.ikprress.org/wp-content/uploads/2025/05/Revised-ms_JOGRESS_13035_v1.docx" \h </w:instrText>
      </w:r>
      <w:r>
        <w:fldChar w:fldCharType="separate"/>
      </w:r>
      <w:r>
        <w:rPr>
          <w:rStyle w:val="13"/>
          <w:color w:val="0563C1"/>
        </w:rPr>
        <w:t>ATTACHMENT STYLES AND PREFERENCES FOR AI: PRACTICAL TOOL OR EMOTIONAL SUPPORT?</w:t>
      </w:r>
      <w:r>
        <w:rPr>
          <w:rStyle w:val="13"/>
          <w:color w:val="0563C1"/>
        </w:rPr>
        <w:fldChar w:fldCharType="end"/>
      </w:r>
    </w:p>
    <w:p w14:paraId="3607019C">
      <w:pPr>
        <w:spacing w:after="200" w:line="400" w:lineRule="atLeast"/>
      </w:pPr>
      <w:r>
        <w:fldChar w:fldCharType="begin"/>
      </w:r>
      <w:r>
        <w:instrText xml:space="preserve"> HYPERLINK "https://files.metaso.cn/api/public-file/preview?fileName=8676511684325289984.pdf" \h </w:instrText>
      </w:r>
      <w:r>
        <w:fldChar w:fldCharType="separate"/>
      </w:r>
      <w:r>
        <w:rPr>
          <w:rStyle w:val="13"/>
          <w:color w:val="0563C1"/>
        </w:rPr>
        <w:t>The Dawn of the AI Era: Teens, Parents, and the Adoption of Generative AI at Home and School</w:t>
      </w:r>
      <w:r>
        <w:rPr>
          <w:rStyle w:val="13"/>
          <w:color w:val="0563C1"/>
        </w:rPr>
        <w:fldChar w:fldCharType="end"/>
      </w:r>
    </w:p>
    <w:p w14:paraId="5DE2C24F">
      <w:pPr>
        <w:spacing w:after="200" w:line="400" w:lineRule="atLeast"/>
      </w:pPr>
      <w:r>
        <w:fldChar w:fldCharType="begin"/>
      </w:r>
      <w:r>
        <w:instrText xml:space="preserve"> HYPERLINK "https://www.worldinternetproject.com/api/file/filemanage/6287/Reports/20250509/files/2518667412aaee60fc7e2e820153e53c.pdf" \h </w:instrText>
      </w:r>
      <w:r>
        <w:fldChar w:fldCharType="separate"/>
      </w:r>
      <w:r>
        <w:rPr>
          <w:rStyle w:val="13"/>
          <w:color w:val="0563C1"/>
        </w:rPr>
        <w:t>Generative Artificial Intelligence Tools: Knowledge, Use and Attitudes in Switzerland</w:t>
      </w:r>
      <w:r>
        <w:rPr>
          <w:rStyle w:val="13"/>
          <w:color w:val="0563C1"/>
        </w:rPr>
        <w:fldChar w:fldCharType="end"/>
      </w:r>
    </w:p>
    <w:p w14:paraId="714E0CE7">
      <w:pPr>
        <w:spacing w:after="200" w:line="400" w:lineRule="atLeast"/>
      </w:pPr>
      <w:r>
        <w:fldChar w:fldCharType="begin"/>
      </w:r>
      <w:r>
        <w:instrText xml:space="preserve"> HYPERLINK "https://www.nxrte.com/zixun/60846.html" \h </w:instrText>
      </w:r>
      <w:r>
        <w:fldChar w:fldCharType="separate"/>
      </w:r>
      <w:r>
        <w:rPr>
          <w:rStyle w:val="13"/>
          <w:color w:val="0563C1"/>
        </w:rPr>
        <w:t>AI伴侣的认知度、舒适度与接受度分析</w:t>
      </w:r>
      <w:r>
        <w:rPr>
          <w:rStyle w:val="13"/>
          <w:color w:val="0563C1"/>
        </w:rPr>
        <w:fldChar w:fldCharType="end"/>
      </w:r>
    </w:p>
    <w:p w14:paraId="6B864B46">
      <w:pPr>
        <w:spacing w:after="200" w:line="400" w:lineRule="atLeast"/>
      </w:pPr>
      <w:r>
        <w:fldChar w:fldCharType="begin"/>
      </w:r>
      <w:r>
        <w:instrText xml:space="preserve"> HYPERLINK "https://arxiv.org/pdf/2410.21596" \h </w:instrText>
      </w:r>
      <w:r>
        <w:fldChar w:fldCharType="separate"/>
      </w:r>
      <w:r>
        <w:rPr>
          <w:rStyle w:val="13"/>
          <w:color w:val="0563C1"/>
        </w:rPr>
        <w:t>CHATBOT COMPANIONSHIP: A MIXED-METHODS STUDY OF COMPANION CHATBOT USAGE PATTERNS AND THEIR RELATIONSHIP TO LONELINESS IN ACTIVE USERS</w:t>
      </w:r>
      <w:r>
        <w:rPr>
          <w:rStyle w:val="13"/>
          <w:color w:val="0563C1"/>
        </w:rPr>
        <w:fldChar w:fldCharType="end"/>
      </w:r>
    </w:p>
    <w:p w14:paraId="527FE3B6">
      <w:pPr>
        <w:spacing w:after="200" w:line="400" w:lineRule="atLeast"/>
      </w:pPr>
      <w:r>
        <w:fldChar w:fldCharType="begin"/>
      </w:r>
      <w:r>
        <w:instrText xml:space="preserve"> HYPERLINK "https://www.psychologytoday.com/gb/blog/the-mindful-epidemiologist/202509/ai-loneliness-and-the-value-of-human-connection" \h </w:instrText>
      </w:r>
      <w:r>
        <w:fldChar w:fldCharType="separate"/>
      </w:r>
      <w:r>
        <w:rPr>
          <w:rStyle w:val="13"/>
          <w:color w:val="0563C1"/>
        </w:rPr>
        <w:t>AI, Loneliness, and the Value of Human Connection</w:t>
      </w:r>
      <w:r>
        <w:rPr>
          <w:rStyle w:val="13"/>
          <w:color w:val="0563C1"/>
        </w:rPr>
        <w:fldChar w:fldCharType="end"/>
      </w:r>
    </w:p>
    <w:p w14:paraId="2D24B16F">
      <w:pPr>
        <w:spacing w:after="200" w:line="400" w:lineRule="atLeast"/>
      </w:pPr>
      <w:r>
        <w:fldChar w:fldCharType="begin"/>
      </w:r>
      <w:r>
        <w:instrText xml:space="preserve"> HYPERLINK "https://ssir.org/articles/entry/ai-chatbots-social-services" \h </w:instrText>
      </w:r>
      <w:r>
        <w:fldChar w:fldCharType="separate"/>
      </w:r>
      <w:r>
        <w:rPr>
          <w:rStyle w:val="13"/>
          <w:color w:val="0563C1"/>
        </w:rPr>
        <w:t>Emerging Models of One-Sided Relationships</w:t>
      </w:r>
      <w:r>
        <w:rPr>
          <w:rStyle w:val="13"/>
          <w:color w:val="0563C1"/>
        </w:rPr>
        <w:fldChar w:fldCharType="end"/>
      </w:r>
    </w:p>
    <w:p w14:paraId="6E9E7867">
      <w:pPr>
        <w:spacing w:after="200" w:line="400" w:lineRule="atLeast"/>
      </w:pPr>
      <w:r>
        <w:fldChar w:fldCharType="begin"/>
      </w:r>
      <w:r>
        <w:instrText xml:space="preserve"> HYPERLINK "https://www.antitheses.net/blog/young-people-and-ai-a-perfect-storm" \h </w:instrText>
      </w:r>
      <w:r>
        <w:fldChar w:fldCharType="separate"/>
      </w:r>
      <w:r>
        <w:rPr>
          <w:rStyle w:val="13"/>
          <w:color w:val="0563C1"/>
        </w:rPr>
        <w:t>Young people and AI: A perfect storm</w:t>
      </w:r>
      <w:r>
        <w:rPr>
          <w:rStyle w:val="13"/>
          <w:color w:val="0563C1"/>
        </w:rPr>
        <w:fldChar w:fldCharType="end"/>
      </w:r>
    </w:p>
    <w:p w14:paraId="6C337DC6">
      <w:pPr>
        <w:spacing w:after="200" w:line="400" w:lineRule="atLeast"/>
      </w:pPr>
      <w:r>
        <w:fldChar w:fldCharType="begin"/>
      </w:r>
      <w:r>
        <w:instrText xml:space="preserve"> HYPERLINK "https://portal.tcu.gov.br/data/files/D4/30/C8/20/754D29104CE08619E18818A8/Relatorio%20de%20Tendencias.pdf" \h </w:instrText>
      </w:r>
      <w:r>
        <w:fldChar w:fldCharType="separate"/>
      </w:r>
      <w:r>
        <w:rPr>
          <w:rStyle w:val="13"/>
          <w:color w:val="0563C1"/>
        </w:rPr>
        <w:t>NAVIGATING GLOBAL TRENDS</w:t>
      </w:r>
      <w:r>
        <w:rPr>
          <w:rStyle w:val="13"/>
          <w:color w:val="0563C1"/>
        </w:rPr>
        <w:fldChar w:fldCharType="end"/>
      </w:r>
    </w:p>
    <w:p w14:paraId="071806FC">
      <w:pPr>
        <w:spacing w:after="200" w:line="400" w:lineRule="atLeast"/>
      </w:pPr>
      <w:r>
        <w:fldChar w:fldCharType="begin"/>
      </w:r>
      <w:r>
        <w:instrText xml:space="preserve"> HYPERLINK "https://files.metaso.cn/api/public-file/preview?fileName=8692425625108201473.pdf" \h </w:instrText>
      </w:r>
      <w:r>
        <w:fldChar w:fldCharType="separate"/>
      </w:r>
      <w:r>
        <w:rPr>
          <w:rStyle w:val="13"/>
          <w:color w:val="0563C1"/>
        </w:rPr>
        <w:t>An Approach to Technical AGI Safety and Security</w:t>
      </w:r>
      <w:r>
        <w:rPr>
          <w:rStyle w:val="13"/>
          <w:color w:val="0563C1"/>
        </w:rPr>
        <w:fldChar w:fldCharType="end"/>
      </w:r>
    </w:p>
    <w:p w14:paraId="15AC8389">
      <w:pPr>
        <w:spacing w:after="200" w:line="400" w:lineRule="atLeast"/>
      </w:pPr>
      <w:r>
        <w:fldChar w:fldCharType="begin"/>
      </w:r>
      <w:r>
        <w:instrText xml:space="preserve"> HYPERLINK "https://www.ipa.go.jp/security/reports/technicalwatch/m42obm000000hzkm-att/2024_IPA_Report1_FINAL_forPublic.pdf" \h </w:instrText>
      </w:r>
      <w:r>
        <w:fldChar w:fldCharType="separate"/>
      </w:r>
      <w:r>
        <w:rPr>
          <w:rStyle w:val="13"/>
          <w:color w:val="0563C1"/>
        </w:rPr>
        <w:t>AI RISK AND THREATS (米国における AI のセキュリティ脅威・リスクの認知調査レポート)</w:t>
      </w:r>
      <w:r>
        <w:rPr>
          <w:rStyle w:val="13"/>
          <w:color w:val="0563C1"/>
        </w:rPr>
        <w:fldChar w:fldCharType="end"/>
      </w:r>
    </w:p>
    <w:p w14:paraId="5C764A37">
      <w:pPr>
        <w:spacing w:after="200" w:line="400" w:lineRule="atLeast"/>
      </w:pPr>
      <w:r>
        <w:fldChar w:fldCharType="begin"/>
      </w:r>
      <w:r>
        <w:instrText xml:space="preserve"> HYPERLINK "https://secure.ipex.eu/IPEXL-WEB/download/file/082d29089070f71e019072c2e9d60052" \h </w:instrText>
      </w:r>
      <w:r>
        <w:fldChar w:fldCharType="separate"/>
      </w:r>
      <w:r>
        <w:rPr>
          <w:rStyle w:val="13"/>
          <w:color w:val="0563C1"/>
        </w:rPr>
        <w:t>State of the Digital Decade 2024</w:t>
      </w:r>
      <w:r>
        <w:rPr>
          <w:rStyle w:val="13"/>
          <w:color w:val="0563C1"/>
        </w:rPr>
        <w:fldChar w:fldCharType="end"/>
      </w:r>
    </w:p>
    <w:p w14:paraId="1F81FC31">
      <w:pPr>
        <w:spacing w:after="200" w:line="400" w:lineRule="atLeast"/>
      </w:pPr>
      <w:r>
        <w:fldChar w:fldCharType="begin"/>
      </w:r>
      <w:r>
        <w:instrText xml:space="preserve"> HYPERLINK "https://simon.buckinghamshum.net/wp-content/uploads/2024/11/UTS_CRUNCH_Nov2024.pdf" \h </w:instrText>
      </w:r>
      <w:r>
        <w:fldChar w:fldCharType="separate"/>
      </w:r>
      <w:r>
        <w:rPr>
          <w:rStyle w:val="13"/>
          <w:color w:val="0563C1"/>
        </w:rPr>
        <w:t>Reflections on the GenAI Rollercoaster: Glimpses into Our Future</w:t>
      </w:r>
      <w:r>
        <w:rPr>
          <w:rStyle w:val="13"/>
          <w:color w:val="0563C1"/>
        </w:rPr>
        <w:fldChar w:fldCharType="end"/>
      </w:r>
    </w:p>
    <w:p w14:paraId="56908F5D">
      <w:pPr>
        <w:spacing w:after="200" w:line="400" w:lineRule="atLeast"/>
      </w:pPr>
      <w:r>
        <w:fldChar w:fldCharType="begin"/>
      </w:r>
      <w:r>
        <w:instrText xml:space="preserve"> HYPERLINK "https://www.pewresearch.org/wp-content/uploads/sites/20/2025/03/pi_2025.04.03_us-public-and-ai-experts_topline.pdf" \h </w:instrText>
      </w:r>
      <w:r>
        <w:fldChar w:fldCharType="separate"/>
      </w:r>
      <w:r>
        <w:rPr>
          <w:rStyle w:val="13"/>
          <w:color w:val="0563C1"/>
        </w:rPr>
        <w:t>Topline: U.S. adults</w:t>
      </w:r>
      <w:r>
        <w:rPr>
          <w:rStyle w:val="13"/>
          <w:color w:val="0563C1"/>
        </w:rPr>
        <w:fldChar w:fldCharType="end"/>
      </w:r>
    </w:p>
    <w:p w14:paraId="6B462D4F">
      <w:pPr>
        <w:spacing w:after="200" w:line="400" w:lineRule="atLeast"/>
      </w:pPr>
      <w:r>
        <w:fldChar w:fldCharType="begin"/>
      </w:r>
      <w:r>
        <w:instrText xml:space="preserve"> HYPERLINK "https://apnorc.org/wp-content/uploads/2023/11/Harris-AI-report-TO-DTP-1101_formatted.pdf" \h </w:instrText>
      </w:r>
      <w:r>
        <w:fldChar w:fldCharType="separate"/>
      </w:r>
      <w:r>
        <w:rPr>
          <w:rStyle w:val="13"/>
          <w:color w:val="0563C1"/>
        </w:rPr>
        <w:t>There Is Bipartisan Concern About the Use of AI in the 2024 Elections</w:t>
      </w:r>
      <w:r>
        <w:rPr>
          <w:rStyle w:val="13"/>
          <w:color w:val="0563C1"/>
        </w:rPr>
        <w:fldChar w:fldCharType="end"/>
      </w:r>
    </w:p>
    <w:p w14:paraId="2B1EA08F">
      <w:pPr>
        <w:spacing w:after="200" w:line="400" w:lineRule="atLeast"/>
      </w:pPr>
      <w:r>
        <w:fldChar w:fldCharType="begin"/>
      </w:r>
      <w:r>
        <w:instrText xml:space="preserve"> HYPERLINK "https://www.sgpjbg.com/baogao/179327.html" \h </w:instrText>
      </w:r>
      <w:r>
        <w:fldChar w:fldCharType="separate"/>
      </w:r>
      <w:r>
        <w:rPr>
          <w:rStyle w:val="13"/>
          <w:color w:val="0563C1"/>
        </w:rPr>
        <w:t>ThinkNow：2024年人工智能公众态度调查报告</w:t>
      </w:r>
      <w:r>
        <w:rPr>
          <w:rStyle w:val="13"/>
          <w:color w:val="0563C1"/>
        </w:rPr>
        <w:fldChar w:fldCharType="end"/>
      </w:r>
    </w:p>
    <w:p w14:paraId="4D435389">
      <w:pPr>
        <w:spacing w:after="200" w:line="400" w:lineRule="atLeast"/>
      </w:pPr>
      <w:r>
        <w:fldChar w:fldCharType="begin"/>
      </w:r>
      <w:r>
        <w:instrText xml:space="preserve"> HYPERLINK "https://arxiv.org/html/2510.15905v3" \h </w:instrText>
      </w:r>
      <w:r>
        <w:fldChar w:fldCharType="separate"/>
      </w:r>
      <w:r>
        <w:rPr>
          <w:rStyle w:val="13"/>
          <w:color w:val="0563C1"/>
        </w:rPr>
        <w:t>Characterizing Companion-Assistant Dynamics in Human-AI Relationships</w:t>
      </w:r>
      <w:r>
        <w:rPr>
          <w:rStyle w:val="13"/>
          <w:color w:val="0563C1"/>
        </w:rPr>
        <w:fldChar w:fldCharType="end"/>
      </w:r>
    </w:p>
    <w:p w14:paraId="65F8D8EE">
      <w:pPr>
        <w:spacing w:after="200" w:line="400" w:lineRule="atLeast"/>
      </w:pPr>
      <w:r>
        <w:fldChar w:fldCharType="begin"/>
      </w:r>
      <w:r>
        <w:instrText xml:space="preserve"> HYPERLINK "https://www.fukuoka-fg.com/investorimage/ir_pdf/tougou/2025/01.pdf" \h </w:instrText>
      </w:r>
      <w:r>
        <w:fldChar w:fldCharType="separate"/>
      </w:r>
      <w:r>
        <w:rPr>
          <w:rStyle w:val="13"/>
          <w:color w:val="0563C1"/>
        </w:rPr>
        <w:t>FFG 統合報告書2025</w:t>
      </w:r>
      <w:r>
        <w:rPr>
          <w:rStyle w:val="13"/>
          <w:color w:val="0563C1"/>
        </w:rPr>
        <w:fldChar w:fldCharType="end"/>
      </w:r>
    </w:p>
    <w:p w14:paraId="31CDB03B">
      <w:pPr>
        <w:spacing w:after="200" w:line="400" w:lineRule="atLeast"/>
      </w:pPr>
      <w:r>
        <w:fldChar w:fldCharType="begin"/>
      </w:r>
      <w:r>
        <w:instrText xml:space="preserve"> HYPERLINK "https://files.metaso.cn/api/public-file/preview?fileName=8692132726348546048.pdf" \h </w:instrText>
      </w:r>
      <w:r>
        <w:fldChar w:fldCharType="separate"/>
      </w:r>
      <w:r>
        <w:rPr>
          <w:rStyle w:val="13"/>
          <w:color w:val="0563C1"/>
        </w:rPr>
        <w:t>2025年全球人才趋势报告</w:t>
      </w:r>
      <w:r>
        <w:rPr>
          <w:rStyle w:val="13"/>
          <w:color w:val="0563C1"/>
        </w:rPr>
        <w:fldChar w:fldCharType="end"/>
      </w:r>
    </w:p>
    <w:p w14:paraId="6415C4EF">
      <w:pPr>
        <w:spacing w:after="200" w:line="400" w:lineRule="atLeast"/>
      </w:pPr>
      <w:r>
        <w:fldChar w:fldCharType="begin"/>
      </w:r>
      <w:r>
        <w:instrText xml:space="preserve"> HYPERLINK "https://files.metaso.cn/api/public-file/preview?fileName=8690191276935720960.pdf" \h </w:instrText>
      </w:r>
      <w:r>
        <w:fldChar w:fldCharType="separate"/>
      </w:r>
      <w:r>
        <w:rPr>
          <w:rStyle w:val="13"/>
          <w:color w:val="0563C1"/>
        </w:rPr>
        <w:t>The state of AI in 2025</w:t>
      </w:r>
      <w:r>
        <w:rPr>
          <w:rStyle w:val="13"/>
          <w:color w:val="0563C1"/>
        </w:rPr>
        <w:fldChar w:fldCharType="end"/>
      </w:r>
    </w:p>
    <w:p w14:paraId="3E1975A2">
      <w:pPr>
        <w:spacing w:after="200" w:line="400" w:lineRule="atLeast"/>
      </w:pPr>
      <w:r>
        <w:fldChar w:fldCharType="begin"/>
      </w:r>
      <w:r>
        <w:instrText xml:space="preserve"> HYPERLINK "https://files.metaso.cn/api/public-file/preview?fileName=8683682717549379584.pdf" \h </w:instrText>
      </w:r>
      <w:r>
        <w:fldChar w:fldCharType="separate"/>
      </w:r>
      <w:r>
        <w:rPr>
          <w:rStyle w:val="13"/>
          <w:color w:val="0563C1"/>
        </w:rPr>
        <w:t>Reinventing enterprise models in the age of generative AI</w:t>
      </w:r>
      <w:r>
        <w:rPr>
          <w:rStyle w:val="13"/>
          <w:color w:val="0563C1"/>
        </w:rPr>
        <w:fldChar w:fldCharType="end"/>
      </w:r>
    </w:p>
    <w:p w14:paraId="488CFA65">
      <w:pPr>
        <w:spacing w:after="200" w:line="400" w:lineRule="atLeast"/>
      </w:pPr>
      <w:r>
        <w:fldChar w:fldCharType="begin"/>
      </w:r>
      <w:r>
        <w:instrText xml:space="preserve"> HYPERLINK "https://files.metaso.cn/api/public-file/preview?fileName=8692383576871243776.pdf" \h </w:instrText>
      </w:r>
      <w:r>
        <w:fldChar w:fldCharType="separate"/>
      </w:r>
      <w:r>
        <w:rPr>
          <w:rStyle w:val="13"/>
          <w:color w:val="0563C1"/>
        </w:rPr>
        <w:t>AI+智能洞察报告：人工智能如何重塑消费者旅程与商业决策</w:t>
      </w:r>
      <w:r>
        <w:rPr>
          <w:rStyle w:val="13"/>
          <w:color w:val="0563C1"/>
        </w:rPr>
        <w:fldChar w:fldCharType="end"/>
      </w:r>
    </w:p>
    <w:p w14:paraId="5A3DF86B">
      <w:pPr>
        <w:spacing w:after="200" w:line="400" w:lineRule="atLeast"/>
      </w:pPr>
      <w:r>
        <w:fldChar w:fldCharType="begin"/>
      </w:r>
      <w:r>
        <w:instrText xml:space="preserve"> HYPERLINK "https://files.metaso.cn/api/public-file/preview?fileName=8692383524494872576.pdf" \h </w:instrText>
      </w:r>
      <w:r>
        <w:fldChar w:fldCharType="separate"/>
      </w:r>
      <w:r>
        <w:rPr>
          <w:rStyle w:val="13"/>
          <w:color w:val="0563C1"/>
        </w:rPr>
        <w:t>2025年人工智能现状报告</w:t>
      </w:r>
      <w:r>
        <w:rPr>
          <w:rStyle w:val="13"/>
          <w:color w:val="0563C1"/>
        </w:rPr>
        <w:fldChar w:fldCharType="end"/>
      </w:r>
    </w:p>
    <w:p w14:paraId="7E5D55AC">
      <w:pPr>
        <w:spacing w:after="200" w:line="400" w:lineRule="atLeast"/>
      </w:pPr>
      <w:r>
        <w:fldChar w:fldCharType="begin"/>
      </w:r>
      <w:r>
        <w:instrText xml:space="preserve"> HYPERLINK "https://finance.sina.cn/2025-08-13/detail-infkuyff8111555.d.html" \h </w:instrText>
      </w:r>
      <w:r>
        <w:fldChar w:fldCharType="separate"/>
      </w:r>
      <w:r>
        <w:rPr>
          <w:rStyle w:val="13"/>
          <w:color w:val="0563C1"/>
        </w:rPr>
        <w:t>2025 Z 世代 AI 使用报告</w:t>
      </w:r>
      <w:r>
        <w:rPr>
          <w:rStyle w:val="13"/>
          <w:color w:val="0563C1"/>
        </w:rPr>
        <w:fldChar w:fldCharType="end"/>
      </w:r>
    </w:p>
    <w:p w14:paraId="271CD655">
      <w:pPr>
        <w:spacing w:after="200" w:line="400" w:lineRule="atLeast"/>
      </w:pPr>
      <w:r>
        <w:fldChar w:fldCharType="begin"/>
      </w:r>
      <w:r>
        <w:instrText xml:space="preserve"> HYPERLINK "https://electroiq.com/stats/ai-companions-statistics/" \h </w:instrText>
      </w:r>
      <w:r>
        <w:fldChar w:fldCharType="separate"/>
      </w:r>
      <w:r>
        <w:rPr>
          <w:rStyle w:val="13"/>
          <w:color w:val="0563C1"/>
        </w:rPr>
        <w:t>AI Companions Statistics By Usage, Market Size, Apps and Facts (2025)</w:t>
      </w:r>
      <w:r>
        <w:rPr>
          <w:rStyle w:val="13"/>
          <w:color w:val="0563C1"/>
        </w:rPr>
        <w:fldChar w:fldCharType="end"/>
      </w:r>
    </w:p>
    <w:p w14:paraId="518C6503">
      <w:pPr>
        <w:spacing w:after="200" w:line="400" w:lineRule="atLeast"/>
      </w:pPr>
      <w:r>
        <w:fldChar w:fldCharType="begin"/>
      </w:r>
      <w:r>
        <w:instrText xml:space="preserve"> HYPERLINK "https://www.idpublications.org/wp-content/uploads/2025/11/Full-Paper-THE-IMPACT-OF-ARTIFICIAL-INTELLIGENCE-ON-NEW-GENERATION-OPPORTUNITIES.pdf" \h </w:instrText>
      </w:r>
      <w:r>
        <w:fldChar w:fldCharType="separate"/>
      </w:r>
      <w:r>
        <w:rPr>
          <w:rStyle w:val="13"/>
          <w:color w:val="0563C1"/>
        </w:rPr>
        <w:t>THE IMPACT OF ARTIFICIAL INTELLIGENCE ON NEW GENERATION: OPPORTUNITIES, CHALLENGES AND FUTURE PERSPECTIVES</w:t>
      </w:r>
      <w:r>
        <w:rPr>
          <w:rStyle w:val="13"/>
          <w:color w:val="0563C1"/>
        </w:rPr>
        <w:fldChar w:fldCharType="end"/>
      </w:r>
    </w:p>
    <w:p w14:paraId="6F979D73">
      <w:pPr>
        <w:spacing w:after="200" w:line="400" w:lineRule="atLeast"/>
      </w:pPr>
      <w:r>
        <w:fldChar w:fldCharType="begin"/>
      </w:r>
      <w:r>
        <w:instrText xml:space="preserve"> HYPERLINK "https://cdn.prod.website-files.com/607724b2ae76e535db9552ff/6942b8296d944032541aa814_State-of-the-Youth-Report-2025.pdf" \h </w:instrText>
      </w:r>
      <w:r>
        <w:fldChar w:fldCharType="separate"/>
      </w:r>
      <w:r>
        <w:rPr>
          <w:rStyle w:val="13"/>
          <w:color w:val="0563C1"/>
        </w:rPr>
        <w:t>The State of the Youth 2025: Coming of Age in a Fully Connected World</w:t>
      </w:r>
      <w:r>
        <w:rPr>
          <w:rStyle w:val="13"/>
          <w:color w:val="0563C1"/>
        </w:rPr>
        <w:fldChar w:fldCharType="end"/>
      </w:r>
    </w:p>
    <w:p w14:paraId="7E93CAF7">
      <w:pPr>
        <w:spacing w:after="200" w:line="400" w:lineRule="atLeast"/>
      </w:pPr>
      <w:r>
        <w:fldChar w:fldCharType="begin"/>
      </w:r>
      <w:r>
        <w:instrText xml:space="preserve"> HYPERLINK "https://essay.utwente.nl/101169/1/Sutcliffe_MA_BMS.pdf" \h </w:instrText>
      </w:r>
      <w:r>
        <w:fldChar w:fldCharType="separate"/>
      </w:r>
      <w:r>
        <w:rPr>
          <w:rStyle w:val="13"/>
          <w:color w:val="0563C1"/>
        </w:rPr>
        <w:t>ARTIFICIAL INTIMACY: Exploring Intimacy in Human and AI-enabled Chatbot Relations: its Existence, its Authenticity and its Moral Implications</w:t>
      </w:r>
      <w:r>
        <w:rPr>
          <w:rStyle w:val="13"/>
          <w:color w:val="0563C1"/>
        </w:rPr>
        <w:fldChar w:fldCharType="end"/>
      </w:r>
    </w:p>
    <w:p w14:paraId="273F4709">
      <w:pPr>
        <w:spacing w:after="200" w:line="400" w:lineRule="atLeast"/>
      </w:pPr>
      <w:r>
        <w:fldChar w:fldCharType="begin"/>
      </w:r>
      <w:r>
        <w:instrText xml:space="preserve"> HYPERLINK "https://www.aspeninstitute.org/wp-content/uploads/2025/05/AI-2020-FOR-PRINT-FINAL_v3.1.pdf" \h </w:instrText>
      </w:r>
      <w:r>
        <w:fldChar w:fldCharType="separate"/>
      </w:r>
      <w:r>
        <w:rPr>
          <w:rStyle w:val="13"/>
          <w:color w:val="0563C1"/>
        </w:rPr>
        <w:t>ARTIFICIAL INTIMACY</w:t>
      </w:r>
      <w:r>
        <w:rPr>
          <w:rStyle w:val="13"/>
          <w:color w:val="0563C1"/>
        </w:rPr>
        <w:fldChar w:fldCharType="end"/>
      </w:r>
    </w:p>
    <w:p w14:paraId="1002091A">
      <w:pPr>
        <w:spacing w:after="200" w:line="400" w:lineRule="atLeast"/>
      </w:pPr>
      <w:r>
        <w:fldChar w:fldCharType="begin"/>
      </w:r>
      <w:r>
        <w:instrText xml:space="preserve"> HYPERLINK "https://goarno.io/blog/50-describe-image-examples-with-answers-pte/" \h </w:instrText>
      </w:r>
      <w:r>
        <w:fldChar w:fldCharType="separate"/>
      </w:r>
      <w:r>
        <w:rPr>
          <w:rStyle w:val="13"/>
          <w:color w:val="0563C1"/>
        </w:rPr>
        <w:t>50 Describe Image Examples with Answers - PTE</w:t>
      </w:r>
      <w:r>
        <w:rPr>
          <w:rStyle w:val="13"/>
          <w:color w:val="0563C1"/>
        </w:rPr>
        <w:fldChar w:fldCharType="end"/>
      </w:r>
    </w:p>
    <w:p w14:paraId="3263338C">
      <w:pPr>
        <w:spacing w:after="200" w:line="400" w:lineRule="atLeast"/>
      </w:pPr>
      <w:r>
        <w:fldChar w:fldCharType="begin"/>
      </w:r>
      <w:r>
        <w:instrText xml:space="preserve"> HYPERLINK "https://electroiq.com/stats/ai-usage-statistics/" \h </w:instrText>
      </w:r>
      <w:r>
        <w:fldChar w:fldCharType="separate"/>
      </w:r>
      <w:r>
        <w:rPr>
          <w:rStyle w:val="13"/>
          <w:color w:val="0563C1"/>
        </w:rPr>
        <w:t>AI Usage Statistics By Market Analysis, Companies, Usage, Types, Businesses, Trend and Facts (2025)</w:t>
      </w:r>
      <w:r>
        <w:rPr>
          <w:rStyle w:val="13"/>
          <w:color w:val="0563C1"/>
        </w:rPr>
        <w:fldChar w:fldCharType="end"/>
      </w:r>
    </w:p>
    <w:p w14:paraId="4A87AFBA">
      <w:pPr>
        <w:spacing w:after="200" w:line="400" w:lineRule="atLeast"/>
      </w:pPr>
      <w:r>
        <w:fldChar w:fldCharType="begin"/>
      </w:r>
      <w:r>
        <w:instrText xml:space="preserve"> HYPERLINK "https://brightspotcdn.byu.edu/a6/a1/c3036cf14686accdae72a4861dd1/counterfeit-connections-report.pdf" \h </w:instrText>
      </w:r>
      <w:r>
        <w:fldChar w:fldCharType="separate"/>
      </w:r>
      <w:r>
        <w:rPr>
          <w:rStyle w:val="13"/>
          <w:color w:val="0563C1"/>
        </w:rPr>
        <w:t>COUNTERFEIT CONNECTIONS: The Rise of Romantic AI Companions and AI Sexualized Media Among the Rising Generation</w:t>
      </w:r>
      <w:r>
        <w:rPr>
          <w:rStyle w:val="13"/>
          <w:color w:val="0563C1"/>
        </w:rPr>
        <w:fldChar w:fldCharType="end"/>
      </w:r>
    </w:p>
    <w:p w14:paraId="5AFA0D8A">
      <w:pPr>
        <w:spacing w:after="200" w:line="400" w:lineRule="atLeast"/>
      </w:pPr>
      <w:r>
        <w:fldChar w:fldCharType="begin"/>
      </w:r>
      <w:r>
        <w:instrText xml:space="preserve"> HYPERLINK "https://ifstudies.org/ifs-admin/resources/briefs/ifsbrief-ai-relationships-november2024-1.pdf" \h </w:instrText>
      </w:r>
      <w:r>
        <w:fldChar w:fldCharType="separate"/>
      </w:r>
      <w:r>
        <w:rPr>
          <w:rStyle w:val="13"/>
          <w:color w:val="0563C1"/>
        </w:rPr>
        <w:t>Artificial Intelligence and Relationships: 1 in 4 Young Adults Believe AI Partners Could Replace Real-life Romance</w:t>
      </w:r>
      <w:r>
        <w:rPr>
          <w:rStyle w:val="13"/>
          <w:color w:val="0563C1"/>
        </w:rPr>
        <w:fldChar w:fldCharType="end"/>
      </w:r>
    </w:p>
    <w:p w14:paraId="27132FC0">
      <w:pPr>
        <w:spacing w:after="200" w:line="400" w:lineRule="atLeast"/>
      </w:pPr>
      <w:r>
        <w:fldChar w:fldCharType="begin"/>
      </w:r>
      <w:r>
        <w:instrText xml:space="preserve"> HYPERLINK "https://dspace.vut.cz/bitstreams/a4bf258b-ee78-49b7-ae22-6c0a9f4f2124/download" \h </w:instrText>
      </w:r>
      <w:r>
        <w:fldChar w:fldCharType="separate"/>
      </w:r>
      <w:r>
        <w:rPr>
          <w:rStyle w:val="13"/>
          <w:color w:val="0563C1"/>
        </w:rPr>
        <w:t>Simulation of Human Interaction using AI</w:t>
      </w:r>
      <w:r>
        <w:rPr>
          <w:rStyle w:val="13"/>
          <w:color w:val="0563C1"/>
        </w:rPr>
        <w:fldChar w:fldCharType="end"/>
      </w:r>
    </w:p>
    <w:p w14:paraId="55BCF3E6">
      <w:pPr>
        <w:spacing w:after="200" w:line="400" w:lineRule="atLeast"/>
      </w:pPr>
      <w:r>
        <w:fldChar w:fldCharType="begin"/>
      </w:r>
      <w:r>
        <w:instrText xml:space="preserve"> HYPERLINK "https://aipass.org/wp-content/uploads/2025/02/Abstract-Book_revfinale_01settembre2025.pdf" \h </w:instrText>
      </w:r>
      <w:r>
        <w:fldChar w:fldCharType="separate"/>
      </w:r>
      <w:r>
        <w:rPr>
          <w:rStyle w:val="13"/>
          <w:color w:val="0563C1"/>
        </w:rPr>
        <w:t>XIX Congresso Nazionale della Sezione di Psicologia Sociale dell'AIP Abstract Book</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47A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46656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2143</Words>
  <Characters>12419</Characters>
  <TotalTime>0</TotalTime>
  <ScaleCrop>false</ScaleCrop>
  <LinksUpToDate>false</LinksUpToDate>
  <CharactersWithSpaces>14477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2026-01-04T18:29:49Z</dcterms:created>
  <dc:creator>86188</dc:creator>
  <cp:lastModifiedBy>dyx</cp:lastModifiedBy>
  <dcterms:modified xsi:type="dcterms:W3CDTF">2026-01-04T18:31:03Z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e716f150-4023-4883-a3e2-7a79e53794df","Lable":"1","ReservedCode1":"5b364e383185b11eb596f856a7265a5c","ReservedCode2":"5b364e383185b11eb596f856a7265a5c","PropagateID":"Metasota_docx_694914cd86ee47b771420197_1_e716f150-4023-4883-a3e2-7a79e53794d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965EED38C39640CDBD7D890E8FAAD1A7_12</vt:lpwstr>
  </property>
</Properties>
</file>