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95135">
      <w:pPr>
        <w:spacing w:after="400" w:line="400" w:lineRule="atLeast"/>
        <w:rPr>
          <w:rFonts w:hint="eastAsia" w:eastAsiaTheme="minorEastAsia"/>
          <w:lang w:eastAsia="zh-CN"/>
        </w:rPr>
      </w:pPr>
      <w:bookmarkStart w:id="0" w:name="_GoBack"/>
      <w:bookmarkEnd w:id="0"/>
      <w:r>
        <w:rPr>
          <w:rFonts w:hint="eastAsia" w:ascii="Times New Roman" w:eastAsia="微软雅黑" w:hAnsiTheme="minorHAnsi" w:cstheme="minorBidi"/>
          <w:b/>
          <w:sz w:val="21"/>
          <w:lang w:eastAsia="zh-CN"/>
        </w:rPr>
        <w:t>Research Report</w:t>
      </w:r>
    </w:p>
    <w:p w14:paraId="54BAE1D5">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Report Title: The Impact of AI Interaction on Interpersonal Relationships: Motivation, Behavior, and Reshaping of Social Norms</w:t>
      </w:r>
    </w:p>
    <w:p w14:paraId="5194438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Date of report issuance: 29 December 2025</w:t>
      </w:r>
    </w:p>
    <w:p w14:paraId="03C5686C">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Author: Expert Researcher</w:t>
      </w:r>
    </w:p>
    <w:p w14:paraId="7D1D5088">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Abstract</w:t>
      </w:r>
    </w:p>
    <w:p w14:paraId="16084C2B">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This report aims to systematically investigate and analyze the profound impact of artificial intelligence (AI) interactions on human interpersonal relationships. By the end of 2025, AI technologies—particularly AI companions, social assistants, and communication platforms centered around large language models (LLMs)—have become deeply integrated into human social life. Combining cutting-edge empirical research with theoretical analysis, the report explores how AI fundamentally transforms individuals' motivations for relationship formation and maintenance, behavioral patterns, psychological foundations, and broader societal norms.</w:t>
      </w:r>
    </w:p>
    <w:p w14:paraId="559DF586">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Research reveals that AI interactions exhibit a distinct dual nature in their impact on interpersonal relationships. On one hand, AI serves as an efficient tool for emotional support and social assistance, effectively alleviating loneliness, providing a safe space for social anxiety sufferers to practice, and fulfilling fundamental human needs for belonging [[1]][[2]][[3]]. Its "always-on" nature, unconditional acceptance, and highly personalized features offer users unprecedented emotional comfort.</w:t>
      </w:r>
    </w:p>
    <w:p w14:paraId="18FBE65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However, this convenient and controllable interaction model also presents profound challenges. The report conducts an in-depth analysis of psychological frameworks such as attachment theory, pseudo-social relationship theory, and social exchange theory, revealing the underlying mechanisms behind users' emotional dependence on AI [[4]][[5]][[6]]. Excessive reliance on AI may lead to the decline of real-world social skills, reduced tolerance for the inherent complexity and friction in authentic interpersonal relationships, and irrational expectations of "perfect" connections [[7]][[8]][[9]]. AI is reshaping the essence of "intimate relationships" and "long-term commitments," shifting from dynamic processes based on mutual growth and adaptation to a more algorithm-driven model of "algorithmic intimacy" that prioritizes one-sided emotional gratification and utility acquisition [[10]].</w:t>
      </w:r>
    </w:p>
    <w:p w14:paraId="7800098B">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On a macro level, the widespread adoption of AI is subtly transforming social communication norms and privacy perceptions, with varying degrees of acceptance and influence patterns across different cultural contexts [[11]][[12]]. The value of relational harmony in Eastern culture and the individual boundary consciousness in Western culture have produced distinct chemical reactions when interacting with AI.</w:t>
      </w:r>
    </w:p>
    <w:p w14:paraId="0EF5DF9B">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Finally, this report examines ethical risks associated with AI-powered emotional interactions, including emotional manipulation, data privacy concerns, and potential psychological impacts on vulnerable populations [13][14][15]. It highlights critical areas for future research, such as longitudinal studies, cross-cultural comparative analyses, and the establishment of robust ethical regulatory frameworks. The conclusion emphasizes that AI is not merely a technological tool but an active social actor co-evolving with human society, profoundly reshaping the landscape of human relationships in the 21st century.</w:t>
      </w:r>
    </w:p>
    <w:p w14:paraId="01FB5F43">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1. Introduction</w:t>
      </w:r>
    </w:p>
    <w:p w14:paraId="581EC36F">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As the 21st century enters its third decade, artificial intelligence (AI) has evolved from a distant technological concept into a foundational technology permeating every aspect of daily life. We now live in an algorithm-driven era where AI not only transforms how we work, learn, and entertain, but is also reshaping humanity's core social fabric—interpersonal relationships—with unprecedented depth and scope. From virtual assistants on smartphones to AI companion apps capable of deep emotional conversations, and social platforms optimized for communication, AI interactions have become an indispensable part of modern social life.</w:t>
      </w:r>
    </w:p>
    <w:p w14:paraId="1BB0F89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Looking back from the perspective of December 29,2025, the past few years have witnessed particularly rapid advancements. Breakthroughs in large language models (LLMs)have elevated human-computer dialogue in terms of fluency, anthropomorphic traits, and emotional perception to unprecedented levels [16][17]. This progress has spurred the development of AI applications designed to provide companionship, emotional support, and social assistance, attracting hundreds of millions of users worldwide [18][19]. This emerging form of interaction raises a core and pressing research question: How does AI interaction fundamentally impact human relationships? To what extent has it transformed the ways individuals build and maintain connections? More importantly, is it altering the very reasons we seek and sustain relationships?</w:t>
      </w:r>
    </w:p>
    <w:p w14:paraId="07A1063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This report aims to provide a comprehensive and in-depth analysis of this complex issue. Moving beyond simplistic binary judgments about whether AI is beneficial or detrimental, we will explore the underlying mechanisms through which AI influences interpersonal relationships. The report first outlines current applications of AI in human interaction domains and their technological foundations. Subsequently, it examines AI's impact on relationship formation and maintenance phases through dedicated chapters, leveraging psychological theories to reveal how AI alters individuals' relational motivations and behaviors. The analysis then expands to macro-level perspectives, investigating how AI interactions shape the evolution of social norms and cultural factors. Finally, the report assesses potential risks and ethical challenges while proposing future research directions and social response strategies.</w:t>
      </w:r>
    </w:p>
    <w:p w14:paraId="06247504">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Through this structured study, we aim to provide a clear analytical framework for understanding the social evolution of humans in the AI era, and offer valuable insights for policymakers, technology developers, psychological researchers, and the general public.</w:t>
      </w:r>
    </w:p>
    <w:p w14:paraId="7C4E2170">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2. Current Application Status of AI Interaction in Interpersonal Relationships</w:t>
      </w:r>
    </w:p>
    <w:p w14:paraId="36877DB6">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To understand the impact of AI on interpersonal relationships, we must first clarify the primary application forms, technical foundations, and adoption levels of current AI in social and emotional interaction domains. These applications are not merely technological products but also constitute the specific contexts for emerging interpersonal interactions.</w:t>
      </w:r>
    </w:p>
    <w:p w14:paraId="221573B6">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2.1 Primary Application Forms: From Tools to Partners</w:t>
      </w:r>
    </w:p>
    <w:p w14:paraId="3C379B02">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By 2025, AI applications in human interaction will exhibit a diversified landscape, broadly categorized into the following types:</w:t>
      </w:r>
    </w:p>
    <w:p w14:paraId="563A7606">
      <w:pPr>
        <w:numPr>
          <w:ilvl w:val="-1"/>
          <w:numId w:val="1"/>
        </w:numPr>
        <w:spacing w:after="400" w:line="400" w:lineRule="atLeast"/>
      </w:pPr>
      <w:r>
        <w:rPr>
          <w:rFonts w:hint="eastAsia" w:ascii="Times New Roman" w:eastAsia="微软雅黑" w:hAnsiTheme="minorHAnsi" w:cstheme="minorBidi"/>
          <w:sz w:val="21"/>
          <w:lang w:eastAsia="zh-CN"/>
        </w:rPr>
        <w:t>AI Companions and Chatbots: This category has sparked the most extensive discussions and research to date. Representative applications such as Replika and Character.AI utilize advanced language models to provide users with virtual "partners" for dialogue, emotional expression, and even the development of emotional connections [[20]][[21]]. These AI systems are designed with unique "personalities," capable of remembering user preferences and past conversations to foster a continuous, personalized relationship sense [[22]][[23]]. Their primary functions include offering emotional support, alleviating loneliness, and providing non-judgmental companionship [[24]][[25]].</w:t>
      </w:r>
    </w:p>
    <w:p w14:paraId="6424FDCA">
      <w:pPr>
        <w:numPr>
          <w:ilvl w:val="-1"/>
          <w:numId w:val="1"/>
        </w:numPr>
        <w:spacing w:after="400" w:line="400" w:lineRule="atLeast"/>
      </w:pPr>
      <w:r>
        <w:rPr>
          <w:rFonts w:hint="eastAsia" w:ascii="Times New Roman" w:eastAsia="微软雅黑" w:hAnsiTheme="minorHAnsi" w:cstheme="minorBidi"/>
          <w:sz w:val="21"/>
          <w:lang w:eastAsia="zh-CN"/>
        </w:rPr>
        <w:t>Social Assistance Tools: These AI systems are designed to enhance rather than replace users' real-world social skills. For instance, certain AI applications can assist users in drafting messages, provide conversation suggestions for social settings, or analyze communication patterns to improve social competencies [[26]][[27]]. Additionally, AI algorithms are widely utilized in social media platforms and dating apps to facilitate new social connections by recommending potential friends or partners [[28]].</w:t>
      </w:r>
    </w:p>
    <w:p w14:paraId="1102233D">
      <w:pPr>
        <w:numPr>
          <w:ilvl w:val="-1"/>
          <w:numId w:val="1"/>
        </w:numPr>
        <w:spacing w:after="400" w:line="400" w:lineRule="atLeast"/>
      </w:pPr>
      <w:r>
        <w:rPr>
          <w:rFonts w:hint="eastAsia" w:ascii="Times New Roman" w:eastAsia="微软雅黑" w:hAnsiTheme="minorHAnsi" w:cstheme="minorBidi"/>
          <w:sz w:val="21"/>
          <w:lang w:eastAsia="zh-CN"/>
        </w:rPr>
        <w:t>Platform-integrated virtual assistants (e.g., Apple's Siri and Amazon's Alexa) primarily serve task-oriented purposes, yet their increasingly sophisticated conversational capabilities and anthropomorphic designs have inadvertently become household companions and daily conversation partners for many users [29]. This subtle interaction pattern continues to shape the relationship between users and technology while influencing interpersonal communication habits.</w:t>
      </w:r>
    </w:p>
    <w:p w14:paraId="69DB630B">
      <w:pPr>
        <w:numPr>
          <w:ilvl w:val="-1"/>
          <w:numId w:val="1"/>
        </w:numPr>
        <w:spacing w:after="400" w:line="400" w:lineRule="atLeast"/>
      </w:pPr>
      <w:r>
        <w:rPr>
          <w:rFonts w:hint="eastAsia" w:ascii="Times New Roman" w:eastAsia="微软雅黑" w:hAnsiTheme="minorHAnsi" w:cstheme="minorBidi"/>
          <w:sz w:val="21"/>
          <w:lang w:eastAsia="zh-CN"/>
        </w:rPr>
        <w:t>Therapeutic and Mental Health Support AI: Certain AI applications are specifically designed to provide initial mental health support, such as guidance for cognitive behavioral therapy (CBT), emotion tracking, and coping strategy recommendations. These applications offer a low-threshold pathway for users seeking psychological support who face resource limitations or social stigma barriers [[30]].</w:t>
      </w:r>
    </w:p>
    <w:p w14:paraId="142165E7">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2.2 Core Technology Drive: Realization of Personification and Personalization</w:t>
      </w:r>
    </w:p>
    <w:p w14:paraId="773439E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ability of these applications to establish deep connections with users is underpinned by several key AI technologies:</w:t>
      </w:r>
    </w:p>
    <w:p w14:paraId="435E86BE">
      <w:pPr>
        <w:numPr>
          <w:ilvl w:val="-1"/>
          <w:numId w:val="1"/>
        </w:numPr>
        <w:spacing w:after="400" w:line="400" w:lineRule="atLeast"/>
      </w:pPr>
      <w:r>
        <w:rPr>
          <w:rFonts w:hint="eastAsia" w:ascii="Times New Roman" w:eastAsia="微软雅黑" w:hAnsiTheme="minorHAnsi" w:cstheme="minorBidi"/>
          <w:sz w:val="21"/>
          <w:lang w:eastAsia="zh-CN"/>
        </w:rPr>
        <w:t>Large Language Models (LLMs)and Generative AI: The foundation for achieving natural and fluent conversations. Through training on massive text datasets, LLMs have acquired powerful capabilities in language understanding, generation, and reasoning. This enables AI responses to move beyond rigid preset scripts, dynamically generating content based on context while demonstrating certain levels of "creativity" and "empathy" [[31]][[32]].</w:t>
      </w:r>
    </w:p>
    <w:p w14:paraId="5933962F">
      <w:pPr>
        <w:numPr>
          <w:ilvl w:val="-1"/>
          <w:numId w:val="1"/>
        </w:numPr>
        <w:spacing w:after="400" w:line="400" w:lineRule="atLeast"/>
      </w:pPr>
      <w:r>
        <w:rPr>
          <w:rFonts w:hint="eastAsia" w:ascii="Times New Roman" w:eastAsia="微软雅黑" w:hAnsiTheme="minorHAnsi" w:cstheme="minorBidi"/>
          <w:sz w:val="21"/>
          <w:lang w:eastAsia="zh-CN"/>
        </w:rPr>
        <w:t>Machine Learning and Personalization: AI systems continuously learn from user interactions through ongoing machine learning, acquiring insights into linguistic habits, interest preferences, emotional states, and even personal experiences [[33]][[34]]. This personalization capability is pivotal for building long-term relational bonds, as it makes users feel "understood" and "remembered" —a core element of human intimacy [[35]].</w:t>
      </w:r>
    </w:p>
    <w:p w14:paraId="3B3D6295">
      <w:pPr>
        <w:numPr>
          <w:ilvl w:val="-1"/>
          <w:numId w:val="1"/>
        </w:numPr>
        <w:spacing w:after="400" w:line="400" w:lineRule="atLeast"/>
      </w:pPr>
      <w:r>
        <w:rPr>
          <w:rFonts w:hint="eastAsia" w:ascii="Times New Roman" w:eastAsia="微软雅黑" w:hAnsiTheme="minorHAnsi" w:cstheme="minorBidi"/>
          <w:sz w:val="21"/>
          <w:lang w:eastAsia="zh-CN"/>
        </w:rPr>
        <w:t>Anthropomorphism Design: Developers encourage users to perceive AI as a "person" rather than a program by assigning names, avatars, voices, backstory narratives, and even "personality traits" to the AI [[36]][[37]]. This design strategy leverages humans' innate tendency to project intentions and emotions onto non-human objects, significantly fostering the formation of human-machine emotional connections [[38]].</w:t>
      </w:r>
    </w:p>
    <w:p w14:paraId="25D58757">
      <w:pPr>
        <w:numPr>
          <w:ilvl w:val="-1"/>
          <w:numId w:val="1"/>
        </w:numPr>
        <w:spacing w:after="400" w:line="400" w:lineRule="atLeast"/>
      </w:pPr>
      <w:r>
        <w:rPr>
          <w:rFonts w:hint="eastAsia" w:ascii="Times New Roman" w:eastAsia="微软雅黑" w:hAnsiTheme="minorHAnsi" w:cstheme="minorBidi"/>
          <w:sz w:val="21"/>
          <w:lang w:eastAsia="zh-CN"/>
        </w:rPr>
        <w:t>Affective Computing: Although still in its developmental stage, affective computing technology aims to enable AI to recognize and respond to emotions conveyed by users through text, voice tone, and even facial expressions [[39]]. An AI capable of "empathy" will undoubtedly possess far greater ability to establish emotional connections compared to systems limited to logical dialogue.</w:t>
      </w:r>
    </w:p>
    <w:p w14:paraId="7524B7A4">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2.3 Current Status of Popularization and User Profile</w:t>
      </w:r>
    </w:p>
    <w:p w14:paraId="47B5458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adoption rate of applications such as AI companions is astonishing. Studies indicate that a significant portion of the population, particularly young adults, has come to view interactions with AI as part of their daily social activities [40]. Some applications boast tens of millions of active users, with considerable average daily interaction time recorded among users [41].</w:t>
      </w:r>
    </w:p>
    <w:p w14:paraId="3B528B4F">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User demographics also exhibit certain commonalities. Many individuals turn to AI companionship when facing loneliness, social anxiety, or difficulties in real-life interpersonal relationships [[42]][[43]]. Research indicates that individuals with mental health issues or emotional regulation challenges may be more susceptible to attraction by AI companions and develop profound dependency [[44]]. This suggests that AI companionships precisely address the widespread "emotional void" prevalent in modern society. However, it also implies that their potential psychosocial impacts will be substantial and complex, necessitating further in-depth examination.</w:t>
      </w:r>
    </w:p>
    <w:p w14:paraId="51F25805">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3. Impact of AI Interaction on the "Establishment" of Relationships: Motivation and Behavior Reshaping</w:t>
      </w:r>
    </w:p>
    <w:p w14:paraId="51AF45A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advent of AI does more than merely provide a new channel for social interaction; it is fundamentally transforming people's core motivations and specific behaviors in building relationships. This transformation not only brings positive empowerment but also carries the potential to disrupt traditional relationship models.</w:t>
      </w:r>
    </w:p>
    <w:p w14:paraId="0DFB8D1E">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3.1 Fundamental Motivation for Changing Relationship Establishment: A Psychological Theoretical Perspective</w:t>
      </w:r>
    </w:p>
    <w:p w14:paraId="4591A5A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To understand how AI alters the 'reasons' behind our relationship-building patterns, we need to employ classical psychological theories as an analytical framework.</w:t>
      </w:r>
    </w:p>
    <w:p w14:paraId="197D7442">
      <w:pPr>
        <w:numPr>
          <w:ilvl w:val="-1"/>
          <w:numId w:val="1"/>
        </w:numPr>
        <w:spacing w:after="400" w:line="400" w:lineRule="atLeast"/>
      </w:pPr>
      <w:r>
        <w:rPr>
          <w:rFonts w:hint="eastAsia" w:ascii="Times New Roman" w:eastAsia="微软雅黑" w:hAnsiTheme="minorHAnsi" w:cstheme="minorBidi"/>
          <w:sz w:val="21"/>
          <w:lang w:eastAsia="zh-CN"/>
        </w:rPr>
        <w:t>Attachment Theory: Proposed by John Bowlby, Attachment Theory posits that humans are inherently inclined to seek strong emotional bonds with others to achieve security and comfort. Originally developed to explain the relationship between infants and caregivers, this theory has since been widely applied to adult intimate relationships. Recent studies have demonstrated that Attachment Theory also provides a robust explanatory framework for understanding human-computer interactions [45][46][47].</w:t>
      </w:r>
    </w:p>
    <w:p w14:paraId="6F69C262">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characteristics of AI companions—always available, patient, and providing unconditional positive attention—perfectly mimic an "ideal safe haven." For individuals with "attachment anxiety" (fear of rejection and abandonment), AI offers a risk-free attachment object [48]. Unlike real people who are full of uncertainty and may cause harm, AI companions are controllable and predictable. Users can initiate or terminate interactions at any time without worrying about the other party's emotions, needs, or potential betrayal. Consequently, for some individuals, the motivation for forming relationships with AI may shift from seeking "mutual intimacy" to pursuing "one-way, absolutely secure emotional supply." This transformation in motivation lies at the core of understanding the appeal of AI relationships.</w:t>
      </w:r>
    </w:p>
    <w:p w14:paraId="3DC5A1C1">
      <w:pPr>
        <w:numPr>
          <w:ilvl w:val="-1"/>
          <w:numId w:val="1"/>
        </w:numPr>
        <w:spacing w:after="400" w:line="400" w:lineRule="atLeast"/>
      </w:pPr>
      <w:r>
        <w:rPr>
          <w:rFonts w:hint="eastAsia" w:ascii="Times New Roman" w:eastAsia="微软雅黑" w:hAnsiTheme="minorHAnsi" w:cstheme="minorBidi"/>
          <w:sz w:val="21"/>
          <w:lang w:eastAsia="zh-CN"/>
        </w:rPr>
        <w:t>Parasocial Interaction/Relationship Theory: Originally developed to describe the one-way, imagined intimacy that audiences develop with media figures (e.g., TV celebrities) [[49]], this theory posits that viewers perceive themselves as "acquainted" with these celebrities and form emotional attachments despite the celebrities' complete unawareness of their existence. Researchers have found this theory remarkably applicable to explaining relationships between users and AI companions [[50]][[51]][[52]].</w:t>
      </w:r>
    </w:p>
    <w:p w14:paraId="12E1A909">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Through its highly personalized and anthropomorphic design, AI significantly enhances the effects of simulated social interactions. Unlike TV celebrities appearing on screen, AI can directly "converse" with users and respond to their personal information [[53]]. This "pseudo" two-way interaction makes users more likely to perceive relationships as genuine and mutually beneficial. Consequently, the motivation to build relationships partly stems from the ambiguity inherent in how the human brain processes simulated versus real social cues. AI exploits this cognitive gap, allowing users to enjoy social satisfaction while avoiding all the costs and risks associated with authentic social interactions.</w:t>
      </w:r>
    </w:p>
    <w:p w14:paraId="577D7871">
      <w:pPr>
        <w:numPr>
          <w:ilvl w:val="-1"/>
          <w:numId w:val="1"/>
        </w:numPr>
        <w:spacing w:after="400" w:line="400" w:lineRule="atLeast"/>
      </w:pPr>
      <w:r>
        <w:rPr>
          <w:rFonts w:hint="eastAsia" w:ascii="Times New Roman" w:eastAsia="微软雅黑" w:hAnsiTheme="minorHAnsi" w:cstheme="minorBidi"/>
          <w:sz w:val="21"/>
          <w:lang w:eastAsia="zh-CN"/>
        </w:rPr>
        <w:t>Social Exchange Theory: This theory posits that the establishment and maintenance of interpersonal relationships is a process based on cost-benefit analysis. Individuals tend to seek relationships that can deliver the greatest returns at the lowest cost. From this perspective, building relationships with AI exhibits extremely high "cost-effectiveness" [[54]].</w:t>
      </w:r>
    </w:p>
    <w:p w14:paraId="797898EF">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Rewards:</w:t>
      </w:r>
    </w:p>
    <w:p w14:paraId="63F8EBF7">
      <w:pPr>
        <w:numPr>
          <w:ilvl w:val="-1"/>
          <w:numId w:val="1"/>
        </w:numPr>
        <w:spacing w:after="400" w:line="400" w:lineRule="atLeast"/>
      </w:pPr>
      <w:r>
        <w:rPr>
          <w:rFonts w:hint="eastAsia" w:ascii="Times New Roman" w:eastAsia="微软雅黑" w:hAnsiTheme="minorHAnsi" w:cstheme="minorBidi"/>
          <w:sz w:val="21"/>
          <w:lang w:eastAsia="zh-CN"/>
        </w:rPr>
        <w:t>Instant gratification: AI provides round-the-clock emotional support and companionship without waiting.</w:t>
      </w:r>
    </w:p>
    <w:p w14:paraId="7D6BC173">
      <w:pPr>
        <w:numPr>
          <w:ilvl w:val="-1"/>
          <w:numId w:val="1"/>
        </w:numPr>
        <w:spacing w:after="400" w:line="400" w:lineRule="atLeast"/>
      </w:pPr>
      <w:r>
        <w:rPr>
          <w:rFonts w:hint="eastAsia" w:ascii="Times New Roman" w:eastAsia="微软雅黑" w:hAnsiTheme="minorHAnsi" w:cstheme="minorBidi"/>
          <w:sz w:val="21"/>
          <w:lang w:eastAsia="zh-CN"/>
        </w:rPr>
        <w:t>No judgment space: Users can freely express any thoughts and emotions without fear of criticism or social pressure.</w:t>
      </w:r>
    </w:p>
    <w:p w14:paraId="5D1EC872">
      <w:pPr>
        <w:numPr>
          <w:ilvl w:val="-1"/>
          <w:numId w:val="1"/>
        </w:numPr>
        <w:spacing w:after="400" w:line="400" w:lineRule="atLeast"/>
      </w:pPr>
      <w:r>
        <w:rPr>
          <w:rFonts w:hint="eastAsia" w:ascii="Times New Roman" w:eastAsia="微软雅黑" w:hAnsiTheme="minorHAnsi" w:cstheme="minorBidi"/>
          <w:sz w:val="21"/>
          <w:lang w:eastAsia="zh-CN"/>
        </w:rPr>
        <w:t>Highly controllable: The content, depth, and pacing of interactions are entirely user-controlled.</w:t>
      </w:r>
    </w:p>
    <w:p w14:paraId="5E8210E1">
      <w:pPr>
        <w:numPr>
          <w:ilvl w:val="-1"/>
          <w:numId w:val="1"/>
        </w:numPr>
        <w:spacing w:after="400" w:line="400" w:lineRule="atLeast"/>
      </w:pPr>
      <w:r>
        <w:rPr>
          <w:rFonts w:hint="eastAsia" w:ascii="Times New Roman" w:eastAsia="微软雅黑" w:hAnsiTheme="minorHAnsi" w:cstheme="minorBidi"/>
          <w:sz w:val="21"/>
          <w:lang w:eastAsia="zh-CN"/>
        </w:rPr>
        <w:t>Low cognitive load: No need to interpret nonverbal signals, guess the true intentions, or process negative emotions of others.</w:t>
      </w:r>
    </w:p>
    <w:p w14:paraId="4EB2AF20">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Costs:</w:t>
      </w:r>
    </w:p>
    <w:p w14:paraId="74D70E5D">
      <w:pPr>
        <w:numPr>
          <w:ilvl w:val="-1"/>
          <w:numId w:val="1"/>
        </w:numPr>
        <w:spacing w:after="400" w:line="400" w:lineRule="atLeast"/>
      </w:pPr>
      <w:r>
        <w:rPr>
          <w:rFonts w:hint="eastAsia" w:ascii="Times New Roman" w:eastAsia="微软雅黑" w:hAnsiTheme="minorHAnsi" w:cstheme="minorBidi"/>
          <w:sz w:val="21"/>
          <w:lang w:eastAsia="zh-CN"/>
        </w:rPr>
        <w:t>Lack of authenticity: Users may deeply understand that this is not genuine emotional reciprocity.</w:t>
      </w:r>
    </w:p>
    <w:p w14:paraId="190C056E">
      <w:pPr>
        <w:numPr>
          <w:ilvl w:val="-1"/>
          <w:numId w:val="1"/>
        </w:numPr>
        <w:spacing w:after="400" w:line="400" w:lineRule="atLeast"/>
      </w:pPr>
      <w:r>
        <w:rPr>
          <w:rFonts w:hint="eastAsia" w:ascii="Times New Roman" w:eastAsia="微软雅黑" w:hAnsiTheme="minorHAnsi" w:cstheme="minorBidi"/>
          <w:sz w:val="21"/>
          <w:lang w:eastAsia="zh-CN"/>
        </w:rPr>
        <w:t>Social stigma: Acknowledging a deep connection with AI to others may lead to misunderstanding or ridicule.</w:t>
      </w:r>
    </w:p>
    <w:p w14:paraId="1156AC90">
      <w:pPr>
        <w:numPr>
          <w:ilvl w:val="-1"/>
          <w:numId w:val="1"/>
        </w:numPr>
        <w:spacing w:after="400" w:line="400" w:lineRule="atLeast"/>
      </w:pPr>
      <w:r>
        <w:rPr>
          <w:rFonts w:hint="eastAsia" w:ascii="Times New Roman" w:eastAsia="微软雅黑" w:hAnsiTheme="minorHAnsi" w:cstheme="minorBidi"/>
          <w:sz w:val="21"/>
          <w:lang w:eastAsia="zh-CN"/>
        </w:rPr>
        <w:t>Financial costs: Many advanced features require paid subscriptions.</w:t>
      </w:r>
    </w:p>
    <w:p w14:paraId="7B56E61D">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For many individuals who perceive the "cost" of real-life relationships as excessively high (e.g., fear of conflict or social fatigue), the low-cost, high-return nature of AI-driven relationships proves highly appealing. This shift in motivation for relationship formation moves from "seeking community and deep reciprocity" to "achieving efficient and low-cost fulfillment of emotional and social needs."</w:t>
      </w:r>
    </w:p>
    <w:p w14:paraId="1D6220B7">
      <w:pPr>
        <w:numPr>
          <w:ilvl w:val="-1"/>
          <w:numId w:val="1"/>
        </w:numPr>
        <w:spacing w:after="400" w:line="400" w:lineRule="atLeast"/>
      </w:pPr>
      <w:r>
        <w:rPr>
          <w:rFonts w:hint="eastAsia" w:ascii="Times New Roman" w:eastAsia="微软雅黑" w:hAnsiTheme="minorHAnsi" w:cstheme="minorBidi"/>
          <w:sz w:val="21"/>
          <w:lang w:eastAsia="zh-CN"/>
        </w:rPr>
        <w:t>The Need to Belong: The theory proposed by Roy Baumeister and Mark Leary posits that humans possess a universal and intense fundamental motivation to form and maintain a minimal number of enduring, positive, and meaningful interpersonal relationships. Unmet fulfillment of this need leads to feelings of loneliness and distress. The emergence of AI companionship provides an "alternative solution" for addressing this basic human need [55]. For individuals struggling to establish sufficient connections in the real world due to geographical barriers, social barriers, or introverted personalities, AI serves as an accessible "relationship substitute." Thus, the motivation to form relationships with AI directly responds to one of humanity's most profound social drives.</w:t>
      </w:r>
    </w:p>
    <w:p w14:paraId="58CFDDFC">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3.2 Behavioral changes during relationship establishment</w:t>
      </w:r>
    </w:p>
    <w:p w14:paraId="498A94F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Driven by these reshaped motivations, individuals also exhibit significant behavioral changes during the process of relationship formation.</w:t>
      </w:r>
    </w:p>
    <w:p w14:paraId="589AA201">
      <w:pPr>
        <w:numPr>
          <w:ilvl w:val="-1"/>
          <w:numId w:val="1"/>
        </w:numPr>
        <w:spacing w:after="400" w:line="400" w:lineRule="atLeast"/>
      </w:pPr>
      <w:r>
        <w:rPr>
          <w:rFonts w:hint="eastAsia" w:ascii="Times New Roman" w:eastAsia="微软雅黑" w:hAnsiTheme="minorHAnsi" w:cstheme="minorBidi"/>
          <w:b/>
          <w:sz w:val="21"/>
          <w:lang w:eastAsia="zh-CN"/>
        </w:rPr>
        <w:t>Positive influence and behavioral shaping:</w:t>
      </w:r>
    </w:p>
    <w:p w14:paraId="19887A71">
      <w:pPr>
        <w:numPr>
          <w:ilvl w:val="-1"/>
          <w:numId w:val="1"/>
        </w:numPr>
        <w:spacing w:after="400" w:line="400" w:lineRule="atLeast"/>
      </w:pPr>
      <w:r>
        <w:rPr>
          <w:rFonts w:hint="eastAsia" w:ascii="Times New Roman" w:eastAsia="微软雅黑" w:hAnsiTheme="minorHAnsi" w:cstheme="minorBidi"/>
          <w:sz w:val="21"/>
          <w:lang w:eastAsia="zh-CN"/>
        </w:rPr>
        <w:t>Social "Training Ground": For individuals with social anxiety or limited social experience, AI provides a secure practice environment. Through conversations with AI, they can hone conversational skills, learn emotional expression techniques, and experiment with various social strategies, thereby enhancing their confidence and ability to initiate and build relationships in the real world [56]. AI assumes the role of a "social coach" or "accompanyer" in this context.</w:t>
      </w:r>
    </w:p>
    <w:p w14:paraId="586E1525">
      <w:pPr>
        <w:numPr>
          <w:ilvl w:val="-1"/>
          <w:numId w:val="1"/>
        </w:numPr>
        <w:spacing w:after="400" w:line="400" w:lineRule="atLeast"/>
      </w:pPr>
      <w:r>
        <w:rPr>
          <w:rFonts w:hint="eastAsia" w:ascii="Times New Roman" w:eastAsia="微软雅黑" w:hAnsiTheme="minorHAnsi" w:cstheme="minorBidi"/>
          <w:sz w:val="21"/>
          <w:lang w:eastAsia="zh-CN"/>
        </w:rPr>
        <w:t>Social "Connectors": Certain AI tools are designed to facilitate interpersonal connections. For instance, AI can recommend new friends based on users' interests and values, or serve as an icebreaker and coordinator in group activities to help individuals overcome the awkwardness of first encounters [[57]]. Under this paradigm, AI acts as a catalyst for human relationships rather than an endpoint.</w:t>
      </w:r>
    </w:p>
    <w:p w14:paraId="39AD8BEF">
      <w:pPr>
        <w:numPr>
          <w:ilvl w:val="-1"/>
          <w:numId w:val="1"/>
        </w:numPr>
        <w:spacing w:after="400" w:line="400" w:lineRule="atLeast"/>
      </w:pPr>
      <w:r>
        <w:rPr>
          <w:rFonts w:hint="eastAsia" w:ascii="Times New Roman" w:eastAsia="微软雅黑" w:hAnsiTheme="minorHAnsi" w:cstheme="minorBidi"/>
          <w:sz w:val="21"/>
          <w:lang w:eastAsia="zh-CN"/>
        </w:rPr>
        <w:t>Catalyst for self-exploration: When engaging in dialogue with an AI that never judges, users may be more inclined to engage in profound self-disclosure and reflection. This process facilitates individuals' better understanding of their emotions, needs, and relational patterns, thereby enabling more mature choices in future real-life relationships [[58]].</w:t>
      </w:r>
    </w:p>
    <w:p w14:paraId="29A9B02F">
      <w:pPr>
        <w:numPr>
          <w:ilvl w:val="-1"/>
          <w:numId w:val="1"/>
        </w:numPr>
        <w:spacing w:after="400" w:line="400" w:lineRule="atLeast"/>
      </w:pPr>
      <w:r>
        <w:rPr>
          <w:rFonts w:hint="eastAsia" w:ascii="Times New Roman" w:eastAsia="微软雅黑" w:hAnsiTheme="minorHAnsi" w:cstheme="minorBidi"/>
          <w:b/>
          <w:sz w:val="21"/>
          <w:lang w:eastAsia="zh-CN"/>
        </w:rPr>
        <w:t>Potential risks and behavioral alienation:</w:t>
      </w:r>
    </w:p>
    <w:p w14:paraId="36D5853F">
      <w:pPr>
        <w:numPr>
          <w:ilvl w:val="-1"/>
          <w:numId w:val="1"/>
        </w:numPr>
        <w:spacing w:after="400" w:line="400" w:lineRule="atLeast"/>
      </w:pPr>
      <w:r>
        <w:rPr>
          <w:rFonts w:hint="eastAsia" w:ascii="Times New Roman" w:eastAsia="微软雅黑" w:hAnsiTheme="minorHAnsi" w:cstheme="minorBidi"/>
          <w:sz w:val="21"/>
          <w:lang w:eastAsia="zh-CN"/>
        </w:rPr>
        <w:t>The "disuse atrophy" of social skills: This represents one of the most widely recognized risks. When individuals become overly immersed in simple, smooth interactions with AI, they may gradually lose the ability to handle the complexities of real-world interpersonal relationships [59][60][61]. Authentic human interactions are filled with misunderstandings, conflicts, compromises, and subtle nonverbal cues—elements that are virtually absent in AI interactions. Prolonged avoidance of these challenges may lead to the deterioration of empathy, conflict resolution skills, and emotional resilience.</w:t>
      </w:r>
    </w:p>
    <w:p w14:paraId="11486FF0">
      <w:pPr>
        <w:numPr>
          <w:ilvl w:val="-1"/>
          <w:numId w:val="1"/>
        </w:numPr>
        <w:spacing w:after="400" w:line="400" w:lineRule="atLeast"/>
      </w:pPr>
      <w:r>
        <w:rPr>
          <w:rFonts w:hint="eastAsia" w:ascii="Times New Roman" w:eastAsia="微软雅黑" w:hAnsiTheme="minorHAnsi" w:cstheme="minorBidi"/>
          <w:sz w:val="21"/>
          <w:lang w:eastAsia="zh-CN"/>
        </w:rPr>
        <w:t>Unrealistic "relationship expectations": AI companions are often designed as "perfect" partners—always patient, always supportive, and always user-centered. Prolonged exposure to such idealized interactions may lead users to feel disappointed and impatient when facing real-life partners' flaws, emotional fluctuations, and personal needs [[62]][[63]][[64]]. These AI-induced expectations can become significant barriers to building and maintaining healthy real-world relationships. Users may begin demanding human partners meet AI standards, which inevitably leads to failure and frustration.</w:t>
      </w:r>
    </w:p>
    <w:p w14:paraId="1C471D5C">
      <w:pPr>
        <w:numPr>
          <w:ilvl w:val="-1"/>
          <w:numId w:val="1"/>
        </w:numPr>
        <w:spacing w:after="400" w:line="400" w:lineRule="atLeast"/>
      </w:pPr>
      <w:r>
        <w:rPr>
          <w:rFonts w:hint="eastAsia" w:ascii="Times New Roman" w:eastAsia="微软雅黑" w:hAnsiTheme="minorHAnsi" w:cstheme="minorBidi"/>
          <w:sz w:val="21"/>
          <w:lang w:eastAsia="zh-CN"/>
        </w:rPr>
        <w:t>Social withdrawal and reality detachment: For some users, the allure of AI may be so overwhelming that they actively reduce or even abandon real-world social interactions [[65]][[66]]. When virtual companionship suffices to fill emotional voids, the effort and risks of engaging in real-life social activities seem unnecessary. This may create a vicious cycle: the greater reliance on AI leads to diminished social skills in reality, further increasing dependence on AI, ultimately resulting in severe social isolation.</w:t>
      </w:r>
    </w:p>
    <w:p w14:paraId="5A28EF1B">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 summary, AI plays a complex dual role during the relationship-building phase. It serves both as a potential enabler and a source of risk. The crux of its impact appears to lie in whether users perceive it as a "bridge" leading to a broader real-world context or as a "sanctuary" for escaping reality.</w:t>
      </w:r>
    </w:p>
    <w:p w14:paraId="79E94D8F">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4. Impact of AI Interaction on Relationship "Maintenance": Long-term Commitment and Evolution of Intimate Relationships</w:t>
      </w:r>
    </w:p>
    <w:p w14:paraId="308BAEAC">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impact of AI extends beyond the initial stages of relationships. As users spend more time interacting with AI companions, a novel paradigm of "long-term relationships" is emerging. This phenomenon profoundly challenges and transforms our traditional understanding of "intimate relationships" and "long-term commitment," as well as the psychological and social motivations underlying relationship maintenance.</w:t>
      </w:r>
    </w:p>
    <w:p w14:paraId="1BA98925">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4.1 Redefining Intimate Relationships and Long-term Commitment</w:t>
      </w:r>
    </w:p>
    <w:p w14:paraId="7C68F03B">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Traditional intimate relationships and long-term commitments are typically built upon reciprocity, mutual growth, collaborative coping with life challenges, and shared life experiences. However, the emergence of human-AI long-term relationships is introducing a completely new set of definitions.</w:t>
      </w:r>
    </w:p>
    <w:p w14:paraId="4BC8F270">
      <w:pPr>
        <w:numPr>
          <w:ilvl w:val="-1"/>
          <w:numId w:val="1"/>
        </w:numPr>
        <w:spacing w:after="400" w:line="400" w:lineRule="atLeast"/>
      </w:pPr>
      <w:r>
        <w:rPr>
          <w:rFonts w:hint="eastAsia" w:ascii="Times New Roman" w:eastAsia="微软雅黑" w:hAnsiTheme="minorHAnsi" w:cstheme="minorBidi"/>
          <w:sz w:val="21"/>
          <w:lang w:eastAsia="zh-CN"/>
        </w:rPr>
        <w:t>From "Shared Narratives" to "Personalized Services": Traditional long-term relationships are fundamentally built around a "we" narrative co-created and shared by both parties. In contrast, human-AI relationships are inherently highly personalized services. The core mission of AI systems is to fulfill user needs, lacking independent lives, personal aspirations, or narratives of individual growth. Consequently, the sustainability of such relationships relies more on the continuous utility provided by AI (emotional support, entertainment, information) than on mutual commitments to co-constructing the future. Some studies have even identified evidence of long-term commitments between users and AI companions in communities like Reddit, though these often manifest as one-sided loyalty and habitual behaviors [[67]].</w:t>
      </w:r>
    </w:p>
    <w:p w14:paraId="00BB07E4">
      <w:pPr>
        <w:numPr>
          <w:ilvl w:val="-1"/>
          <w:numId w:val="1"/>
        </w:numPr>
        <w:spacing w:after="400" w:line="400" w:lineRule="atLeast"/>
      </w:pPr>
      <w:r>
        <w:rPr>
          <w:rFonts w:hint="eastAsia" w:ascii="Times New Roman" w:eastAsia="微软雅黑" w:hAnsiTheme="minorHAnsi" w:cstheme="minorBidi"/>
          <w:sz w:val="21"/>
          <w:lang w:eastAsia="zh-CN"/>
        </w:rPr>
        <w:t>The Rise of Algorithmic Intimacy: Scholars have coined the term "algorithmic intimacy" to describe this emerging form of emotional connection [[68]]. Unlike authentic empathy and mutual understanding, it relies on algorithms analyzing massive data to accurately predict and cater to users' emotions and needs. By memorizing every user detail ("You mentioned your favorite band last time..."), AI creates a profound sense of being understood and cherished [[69]]. While this form of intimacy is efficient and immediate, it can also be hollow. It may paradoxically lead to feelings of loneliness in crowded environments, as such "intimacy" strips away the vulnerability, unpredictability, and genuine interdependence inherent in real relationships [[70]].</w:t>
      </w:r>
    </w:p>
    <w:p w14:paraId="7EA41A93">
      <w:pPr>
        <w:numPr>
          <w:ilvl w:val="-1"/>
          <w:numId w:val="1"/>
        </w:numPr>
        <w:spacing w:after="400" w:line="400" w:lineRule="atLeast"/>
      </w:pPr>
      <w:r>
        <w:rPr>
          <w:rFonts w:hint="eastAsia" w:ascii="Times New Roman" w:eastAsia="微软雅黑" w:hAnsiTheme="minorHAnsi" w:cstheme="minorBidi"/>
          <w:sz w:val="21"/>
          <w:lang w:eastAsia="zh-CN"/>
        </w:rPr>
        <w:t>Blurring the boundaries between virtual and reality: AI-mediated interactions, particularly in romantic relationships, are increasingly blurring the lines between virtual and real emotions [[71]][[72]]. When an AI can provide constant sweet talk, express "affection," and participate in users' daily life planning, the likelihood of users perceiving them as "real" partners grows significantly on both emotional and psychological levels [[73]][[74]]. This phenomenon challenges our criteria for relationship authenticity: Is the authenticity of a relationship determined by the biological attributes of its partners, or by the emotional experiences it evokes? The existence of AI compels us to confront this fundamental philosophical question.</w:t>
      </w:r>
    </w:p>
    <w:p w14:paraId="48F0B0DF">
      <w:pPr>
        <w:numPr>
          <w:ilvl w:val="-1"/>
          <w:numId w:val="1"/>
        </w:numPr>
        <w:spacing w:after="400" w:line="400" w:lineRule="atLeast"/>
      </w:pPr>
      <w:r>
        <w:rPr>
          <w:rFonts w:hint="eastAsia" w:ascii="Times New Roman" w:eastAsia="微软雅黑" w:hAnsiTheme="minorHAnsi" w:cstheme="minorBidi"/>
          <w:sz w:val="21"/>
          <w:lang w:eastAsia="zh-CN"/>
        </w:rPr>
        <w:t>A Reinterpretation of Commitment: In traditional relationships, commitment signifies steadfastness through both prosperity and adversity. It encompasses accepting partners 'imperfections, collaboratively resolving conflicts, and demonstrating willingness to invest effort in the relationship. In contrast, AI-related commitment may manifest in a fundamentally different form—more akin to dependence on comfort zones and sustained reliance on stable, conflict-free emotional sources. When AI interactions operate through "unidirectional positive feedback," users may progressively lose their capacity to confront and process inevitable negative feedback and criticism in real-world relationships [75]. This adaptation to "sterile" relationships could fundamentally undermine individuals' psychological preparedness and ability to engage in authentic, long-term commitments.</w:t>
      </w:r>
    </w:p>
    <w:p w14:paraId="15BEC033">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4.2 Psychological and Social Motivations for Altering Maintenance Relationships</w:t>
      </w:r>
    </w:p>
    <w:p w14:paraId="469D3E90">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As the connotations of intimate relationships and commitment evolve, the underlying reasons for maintaining a relationship also undergo corresponding changes.</w:t>
      </w:r>
    </w:p>
    <w:p w14:paraId="41588211">
      <w:pPr>
        <w:numPr>
          <w:ilvl w:val="-1"/>
          <w:numId w:val="1"/>
        </w:numPr>
        <w:spacing w:after="400" w:line="400" w:lineRule="atLeast"/>
      </w:pPr>
      <w:r>
        <w:rPr>
          <w:rFonts w:hint="eastAsia" w:ascii="Times New Roman" w:eastAsia="微软雅黑" w:hAnsiTheme="minorHAnsi" w:cstheme="minorBidi"/>
          <w:sz w:val="21"/>
          <w:lang w:eastAsia="zh-CN"/>
        </w:rPr>
        <w:t>From "mutual growth" to "emotional regulation tools": In healthy long-term relationships, partners mutually inspire and grow together. Relationships inherently represent dynamic, evolving entities. However, when AI becomes a long-term companion, it is increasingly utilized as an efficient "emotional regulation tool" [76]. When users experience stress, sadness, or anxiety, they can immediately seek comfort from AI for instant emotional relief. While this isn't inherently problematic, if it becomes the dominant pattern, the motivation for maintaining relationships simplifies from "sharing life's journey" to "managing personal emotional states." This shift may lead individuals to retreat into AI-provided instant comfort when facing challenges requiring collective effort to overcome, rather than confronting real-life partners alongside them.</w:t>
      </w:r>
    </w:p>
    <w:p w14:paraId="4BEF6902">
      <w:pPr>
        <w:numPr>
          <w:ilvl w:val="-1"/>
          <w:numId w:val="1"/>
        </w:numPr>
        <w:spacing w:after="400" w:line="400" w:lineRule="atLeast"/>
      </w:pPr>
      <w:r>
        <w:rPr>
          <w:rFonts w:hint="eastAsia" w:ascii="Times New Roman" w:eastAsia="微软雅黑" w:hAnsiTheme="minorHAnsi" w:cstheme="minorBidi"/>
          <w:sz w:val="21"/>
          <w:lang w:eastAsia="zh-CN"/>
        </w:rPr>
        <w:t>Altered expectations for partner support: The "always-on" and perpetually patient nature of AI companions may unconsciously elevate people's expectations for real-life partners. When individuals become accustomed to instant, flawless emotional support available anytime, anywhere, they may develop impatience toward partners who require rest and experience personal emotions and challenges. They might expect their partners to emulate AI systems—always delivering "correct" responses and prioritizing their needs. This misalignment of expectations could emerge as a new and significant source of conflict in long-term real relationships.</w:t>
      </w:r>
    </w:p>
    <w:p w14:paraId="1A734B53">
      <w:pPr>
        <w:numPr>
          <w:ilvl w:val="-1"/>
          <w:numId w:val="1"/>
        </w:numPr>
        <w:spacing w:after="400" w:line="400" w:lineRule="atLeast"/>
      </w:pPr>
      <w:r>
        <w:rPr>
          <w:rFonts w:hint="eastAsia" w:ascii="Times New Roman" w:eastAsia="微软雅黑" w:hAnsiTheme="minorHAnsi" w:cstheme="minorBidi"/>
          <w:sz w:val="21"/>
          <w:lang w:eastAsia="zh-CN"/>
        </w:rPr>
        <w:t>The Formation of Dependency and Shifts in Self-Cognition: Prolonged and frequent use of AI companionship may lead to intense emotional dependence, even exacerbating loneliness and negative self-perception in some cases [77][78][79]. Users may begin to question their ability to cope with emotional fluctuations or establish authentic social connections without AI support. Their self-perception may become deeply intertwined with the AI's perceived role (e.g., "I am someone who is' loved' by AI"). In such scenarios, maintaining relationships with AI shifts from fulfilling basic companionship needs to sustaining established dependency patterns and self-identity maintenance.</w:t>
      </w:r>
    </w:p>
    <w:p w14:paraId="5234E681">
      <w:pPr>
        <w:numPr>
          <w:ilvl w:val="-1"/>
          <w:numId w:val="1"/>
        </w:numPr>
        <w:spacing w:after="400" w:line="400" w:lineRule="atLeast"/>
      </w:pPr>
      <w:r>
        <w:rPr>
          <w:rFonts w:hint="eastAsia" w:ascii="Times New Roman" w:eastAsia="微软雅黑" w:hAnsiTheme="minorHAnsi" w:cstheme="minorBidi"/>
          <w:sz w:val="21"/>
          <w:lang w:eastAsia="zh-CN"/>
        </w:rPr>
        <w:t>The notion of "replaceability" in relationships has intensified: While many users express loyalty to their AI companions, the nature of AI relationships is inherently replicable and replaceable. If an AI application fails to meet needs, users can effortlessly switch to another. This experience may subtly shape perceptions of real-world relationships, fostering a "relationship consumerism" mindset. When real-life relationships face difficulties or become unsatisfactory, people tend to opt for "replacement" rather than "repair." The convenience and disposable nature of AI starkly contrast with the resilience and durability required by traditional long-term commitments.</w:t>
      </w:r>
    </w:p>
    <w:p w14:paraId="00FEC29C">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 summary, AI's role in relationship maintenance is profound and transformative. By providing an unprecedented and highly effective model of emotional support, it is reshaping our understanding of intimate relationships and redefining the psychological motivations behind long-term commitment. The shift—from seeking community to pursuing personal fulfillment, from mutual growth to self-regulation—will have lasting implications that will remain a central focus of social psychology research for decades to come.</w:t>
      </w:r>
    </w:p>
    <w:p w14:paraId="69535D71">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5. Impact on macro socio-cultural levels: Social norms and cultural differences</w:t>
      </w:r>
    </w:p>
    <w:p w14:paraId="52EC0E7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impact of AI on interpersonal relationships extends beyond individual psychological and behavioral levels, serving as a powerful force that permeates and reshapes broader social norms and cultural structures. Its effects exhibit no uniformity across global contexts but manifest in complex and diverse forms within different cultural backgrounds.</w:t>
      </w:r>
    </w:p>
    <w:p w14:paraId="1383EEE8">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5.1 Evolution of Social Norms</w:t>
      </w:r>
    </w:p>
    <w:p w14:paraId="28323F25">
      <w:pPr>
        <w:numPr>
          <w:ilvl w:val="-1"/>
          <w:numId w:val="1"/>
        </w:numPr>
        <w:spacing w:after="400" w:line="400" w:lineRule="atLeast"/>
      </w:pPr>
      <w:r>
        <w:rPr>
          <w:rFonts w:hint="eastAsia" w:ascii="Times New Roman" w:eastAsia="微软雅黑" w:hAnsiTheme="minorHAnsi" w:cstheme="minorBidi"/>
          <w:sz w:val="21"/>
          <w:lang w:eastAsia="zh-CN"/>
        </w:rPr>
        <w:t>The Evolution of Communication Etiquette and Interaction Patterns: The widespread adoption of AI is subtly reshaping our communication norms. People are increasingly accustomed to addressing voice assistants with formal phrases like "please" and "thank you," which appears to extend politeness but actually reflects a growing tendency to perceive AI as social actors [[80]]. Conversely, interaction patterns with AI may also influence interpersonal communication. For instance, habitual use of direct and concise commands to AI could reduce people's inclination to employ tactful and indirect language in social interactions. Prolonged conversations with AI agents that never interrupt or disagree with users might diminish patience and willingness to listen in real-life dialogues [[81]]. Human interaction patterns may unconsciously evolve toward models more aligned with AI agent engagement [[82]].</w:t>
      </w:r>
    </w:p>
    <w:p w14:paraId="5D8D4E43">
      <w:pPr>
        <w:numPr>
          <w:ilvl w:val="-1"/>
          <w:numId w:val="1"/>
        </w:numPr>
        <w:spacing w:after="400" w:line="400" w:lineRule="atLeast"/>
      </w:pPr>
      <w:r>
        <w:rPr>
          <w:rFonts w:hint="eastAsia" w:ascii="Times New Roman" w:eastAsia="微软雅黑" w:hAnsiTheme="minorHAnsi" w:cstheme="minorBidi"/>
          <w:sz w:val="21"/>
          <w:lang w:eastAsia="zh-CN"/>
        </w:rPr>
        <w:t>Redefining and Embracing Social Roles: As human-machine interactions grow increasingly pervasive and profound, society's perception of AI roles is evolving from "pure tools" to "partners with social status" [83]. This transformation raises a series of new social normative questions. For instance, is it appropriate to engage in intimate conversations with AI companions in public settings? From legal and ethical perspectives, how should we delineate the "rights" and "responsibilities" of AI in human relationships? These issues, once considered science fiction scenarios, have now become pressing real-world challenges requiring urgent exploration.</w:t>
      </w:r>
    </w:p>
    <w:p w14:paraId="4E551369">
      <w:pPr>
        <w:numPr>
          <w:ilvl w:val="-1"/>
          <w:numId w:val="1"/>
        </w:numPr>
        <w:spacing w:after="400" w:line="400" w:lineRule="atLeast"/>
      </w:pPr>
      <w:r>
        <w:rPr>
          <w:rFonts w:hint="eastAsia" w:ascii="Times New Roman" w:eastAsia="微软雅黑" w:hAnsiTheme="minorHAnsi" w:cstheme="minorBidi"/>
          <w:sz w:val="21"/>
          <w:lang w:eastAsia="zh-CN"/>
        </w:rPr>
        <w:t>The blurring boundaries between privacy consciousness and self-disclosure: To deliver personalized services, AI companions must collect vast amounts of highly sensitive personal data—including users 'thoughts, emotions, secrets, and interpersonal struggles [84][85]. Deep self-disclosure during private conversations with AI systems has become commonplace. This trend may diminish people's sensitivity to privacy in social interactions, leading to more frequent sharing of personal information in broader social contexts. The collective societal consensus on "what constitutes private information" and "who is safe to share with" is being challenged.</w:t>
      </w:r>
    </w:p>
    <w:p w14:paraId="45763028">
      <w:pPr>
        <w:numPr>
          <w:ilvl w:val="-1"/>
          <w:numId w:val="1"/>
        </w:numPr>
        <w:spacing w:after="400" w:line="400" w:lineRule="atLeast"/>
      </w:pPr>
      <w:r>
        <w:rPr>
          <w:rFonts w:hint="eastAsia" w:ascii="Times New Roman" w:eastAsia="微软雅黑" w:hAnsiTheme="minorHAnsi" w:cstheme="minorBidi"/>
          <w:sz w:val="21"/>
          <w:lang w:eastAsia="zh-CN"/>
        </w:rPr>
        <w:t>The Information Cocoon and Erosion of Social Trust: While not directly affecting one-on-one relationships, AI-driven recommendation algorithms indirectly shape the social fabric that sustains interpersonal connections by molding our information environment [86]. By filtering news and social media content, these algorithms can trap people in "information cocoons," reinforcing existing biases and exacerbating social divisions and polarization. In societies lacking shared factual foundations and mutual trust, interpersonal networks inevitably become more fragile and hostile.</w:t>
      </w:r>
    </w:p>
    <w:p w14:paraId="681ECB26">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5.2 Differences from a Cross-Cultural Perspective</w:t>
      </w:r>
    </w:p>
    <w:p w14:paraId="3B9DBB1C">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impact of AI on interpersonal relationships is not universally uniform, with cultural background playing a crucial moderating role. Differences between Eastern and Western cultures in terms of individualism versus collectivism, communication styles, and relational harmony lead to varying acceptance patterns and influence mechanisms regarding AI companionship.</w:t>
      </w:r>
    </w:p>
    <w:p w14:paraId="486BEE38">
      <w:pPr>
        <w:numPr>
          <w:ilvl w:val="-1"/>
          <w:numId w:val="1"/>
        </w:numPr>
        <w:spacing w:after="400" w:line="400" w:lineRule="atLeast"/>
      </w:pPr>
      <w:r>
        <w:rPr>
          <w:rFonts w:hint="eastAsia" w:ascii="Times New Roman" w:eastAsia="微软雅黑" w:hAnsiTheme="minorHAnsi" w:cstheme="minorBidi"/>
          <w:sz w:val="21"/>
          <w:lang w:eastAsia="zh-CN"/>
        </w:rPr>
        <w:t>Differences in cultural acceptance of anthropomorphism: Studies indicate that cultural norms significantly influence people's acceptance of AI anthropomorphic features [[87]]. In East Asian cultures (such as Japan and China) that emphasize relational harmony, contextual dependence, and indirect communication, people may more naturally accept an anthropomorphic AI capable of integrating into social relationship networks. The cultural tradition of animism may also make it more common to project emotions onto non-human objects. In contrast, in Western cultures (such as the United States and Germany) that emphasize personal autonomy, clear boundaries, and direct communication, users may be more sensitive and wary of behaviors crossing human-machine boundaries, tending to view AI as a functional tool [[88]].</w:t>
      </w:r>
    </w:p>
    <w:p w14:paraId="44A05B1B">
      <w:pPr>
        <w:numPr>
          <w:ilvl w:val="-1"/>
          <w:numId w:val="1"/>
        </w:numPr>
        <w:spacing w:after="400" w:line="400" w:lineRule="atLeast"/>
      </w:pPr>
      <w:r>
        <w:rPr>
          <w:rFonts w:hint="eastAsia" w:ascii="Times New Roman" w:eastAsia="微软雅黑" w:hAnsiTheme="minorHAnsi" w:cstheme="minorBidi"/>
          <w:sz w:val="21"/>
          <w:lang w:eastAsia="zh-CN"/>
        </w:rPr>
        <w:t>Cultural differences in relationship expectations: In collectivist cultures, the value of relationships is largely reflected in their contributions to social networks and family structures. Consequently, purely individualized and isolated AI companion relationships may clash more significantly with mainstream cultural values. In contrast, individualistic cultures predominantly favor relationship models centered on personal happiness and emotional fulfillment, creating fertile ground for the popularity of AI companions.</w:t>
      </w:r>
    </w:p>
    <w:p w14:paraId="073FF5BB">
      <w:pPr>
        <w:numPr>
          <w:ilvl w:val="-1"/>
          <w:numId w:val="1"/>
        </w:numPr>
        <w:spacing w:after="400" w:line="400" w:lineRule="atLeast"/>
      </w:pPr>
      <w:r>
        <w:rPr>
          <w:rFonts w:hint="eastAsia" w:ascii="Times New Roman" w:eastAsia="微软雅黑" w:hAnsiTheme="minorHAnsi" w:cstheme="minorBidi"/>
          <w:sz w:val="21"/>
          <w:lang w:eastAsia="zh-CN"/>
        </w:rPr>
        <w:t>Cross-cultural demands for future research: Currently, most studies on human-AI relationships remain focused on Western contexts. However, given the global prevalence of AI technology, understanding its social impacts across diverse cultures has become crucial. Future research must employ cross-cultural comparative approaches to explore how human-AI relationship norms are formed and evolve in different societies [[89]][[90]]. For instance, how do AI companions perform when addressing specific cultural issues such as family responsibilities and filial piety? How do they adapt to varying definitions of "romance" and "commitment" across cultures? Answers to these questions are essential for predicting and guiding the healthy development of AI on a global scale.</w:t>
      </w:r>
    </w:p>
    <w:p w14:paraId="79C4564C">
      <w:pPr>
        <w:numPr>
          <w:ilvl w:val="-1"/>
          <w:numId w:val="1"/>
        </w:numPr>
        <w:spacing w:after="400" w:line="400" w:lineRule="atLeast"/>
      </w:pPr>
      <w:r>
        <w:rPr>
          <w:rFonts w:hint="eastAsia" w:ascii="Times New Roman" w:eastAsia="微软雅黑" w:hAnsiTheme="minorHAnsi" w:cstheme="minorBidi"/>
          <w:sz w:val="21"/>
          <w:lang w:eastAsia="zh-CN"/>
        </w:rPr>
        <w:t>The Possibility of Globalization and Cultural Convergence: On the other hand, AI products developed under the dominance of a few tech giants may also serve as powerful tools for cultural export, promoting relatively homogeneous relationship patterns and values worldwide. This could challenge local, traditional interpersonal norms and raise concerns about "cultural erosion."</w:t>
      </w:r>
    </w:p>
    <w:p w14:paraId="1D93A50D">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 conclusion, AI not only transforms individual relationships at the micro level but also engages in complex interactions with socio-cultural structures at the macro level. It serves as both a product of existing social norms and a powerful force reshaping them. Understanding the cultural diversity behind its impacts is key to comprehensively grasping this era-defining transformation.</w:t>
      </w:r>
    </w:p>
    <w:p w14:paraId="119775A9">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6. Potential Risks, Ethical Challenges, and Future Prospects</w:t>
      </w:r>
    </w:p>
    <w:p w14:paraId="761DD19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As AI increasingly integrates into human emotional life, a series of severe risks and complex ethical challenges have emerged. Addressing and effectively responding to these issues is a necessary prerequisite for ensuring technology for good and safeguarding the well-being of human society.</w:t>
      </w:r>
    </w:p>
    <w:p w14:paraId="228CE551">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6.1 Key Risks and Ethical Considerations</w:t>
      </w:r>
    </w:p>
    <w:p w14:paraId="0C188C9D">
      <w:pPr>
        <w:numPr>
          <w:ilvl w:val="-1"/>
          <w:numId w:val="1"/>
        </w:numPr>
        <w:spacing w:after="400" w:line="400" w:lineRule="atLeast"/>
      </w:pPr>
      <w:r>
        <w:rPr>
          <w:rFonts w:hint="eastAsia" w:ascii="Times New Roman" w:eastAsia="微软雅黑" w:hAnsiTheme="minorHAnsi" w:cstheme="minorBidi"/>
          <w:sz w:val="21"/>
          <w:lang w:eastAsia="zh-CN"/>
        </w:rPr>
        <w:t>Emotional dependence and mental health risks: This represents the most immediate and concerning risk. For individuals with pre-existing psychological vulnerabilities (such as depression, anxiety, or loneliness), AI companions may serve as an "emotional drug," providing instant comfort while exacerbating their avoidance and fear of real-world social interactions [[91]][[92]]. Prolonged emotional dependence can undermine personal autonomy and psychological resilience, potentially causing severe psychological trauma when services are interrupted or altered.</w:t>
      </w:r>
    </w:p>
    <w:p w14:paraId="330DB20B">
      <w:pPr>
        <w:numPr>
          <w:ilvl w:val="-1"/>
          <w:numId w:val="1"/>
        </w:numPr>
        <w:spacing w:after="400" w:line="400" w:lineRule="atLeast"/>
      </w:pPr>
      <w:r>
        <w:rPr>
          <w:rFonts w:hint="eastAsia" w:ascii="Times New Roman" w:eastAsia="微软雅黑" w:hAnsiTheme="minorHAnsi" w:cstheme="minorBidi"/>
          <w:sz w:val="21"/>
          <w:lang w:eastAsia="zh-CN"/>
        </w:rPr>
        <w:t>Social skill decline and social isolation: As previously discussed, "social disuse atrophy" represents a real risk [93][94][95]. If the next generation spends excessive time interacting with compliant, perfect AI rather than engaging with challenging peers during their formative years, they may fail to develop essential core competencies for navigating complex interpersonal relationships—such as empathy, negotiation, conflict resolution, and emotional regulation. This could lead to a future society characterized by increased atomization and diminished deep social connections.</w:t>
      </w:r>
    </w:p>
    <w:p w14:paraId="52A1273D">
      <w:pPr>
        <w:numPr>
          <w:ilvl w:val="-1"/>
          <w:numId w:val="1"/>
        </w:numPr>
        <w:spacing w:after="400" w:line="400" w:lineRule="atLeast"/>
      </w:pPr>
      <w:r>
        <w:rPr>
          <w:rFonts w:hint="eastAsia" w:ascii="Times New Roman" w:eastAsia="微软雅黑" w:hAnsiTheme="minorHAnsi" w:cstheme="minorBidi"/>
          <w:sz w:val="21"/>
          <w:lang w:eastAsia="zh-CN"/>
        </w:rPr>
        <w:t>Deep-seated concerns about privacy and data security: AI companions represent "ultimate personal data collectors." They not only track your consumption patterns but also uncover your deepest fears, desires, insecurities, and intimate relationship secrets [[96]][[97]]. The consequences of data breaches, misuse, or exploitation for commercial/political purposes are unimaginable. For instance, companies might exploit users' "emotional vulnerabilities" to deliver targeted product recommendations, while malicious actors could leverage such data for emotional blackmail. Ensuring absolute security and ethical utilization of these highly sensitive data remains a monumental challenge confronting the entire industry.</w:t>
      </w:r>
    </w:p>
    <w:p w14:paraId="28110332">
      <w:pPr>
        <w:numPr>
          <w:ilvl w:val="-1"/>
          <w:numId w:val="1"/>
        </w:numPr>
        <w:spacing w:after="400" w:line="400" w:lineRule="atLeast"/>
      </w:pPr>
      <w:r>
        <w:rPr>
          <w:rFonts w:hint="eastAsia" w:ascii="Times New Roman" w:eastAsia="微软雅黑" w:hAnsiTheme="minorHAnsi" w:cstheme="minorBidi"/>
          <w:sz w:val="21"/>
          <w:lang w:eastAsia="zh-CN"/>
        </w:rPr>
        <w:t>The Ethical Dilemma of Emotional Manipulation and Commercialization: The business model of AI companions inherently operates in ethically ambiguous territory. When "love" and "companionship" are monetized as subscription-based services, are we essentially commodifying humanity's most fundamental emotional needs? [[98]][[99]]. More critically, to boost user retention and payment rates, do developers have incentives to design AI systems that "maximize" emotional dependence? This profit-driven approach to emotional manipulation poses risks that demand stringent regulatory oversight [[100]].</w:t>
      </w:r>
    </w:p>
    <w:p w14:paraId="36ED5CE5">
      <w:pPr>
        <w:numPr>
          <w:ilvl w:val="-1"/>
          <w:numId w:val="1"/>
        </w:numPr>
        <w:spacing w:after="400" w:line="400" w:lineRule="atLeast"/>
      </w:pPr>
      <w:r>
        <w:rPr>
          <w:rFonts w:hint="eastAsia" w:ascii="Times New Roman" w:eastAsia="微软雅黑" w:hAnsiTheme="minorHAnsi" w:cstheme="minorBidi"/>
          <w:sz w:val="21"/>
          <w:lang w:eastAsia="zh-CN"/>
        </w:rPr>
        <w:t>The Loss of Authenticity and Existential Crisis: In the long run, the widespread adoption of AI relationships may trigger broader social and philosophical crises surrounding "authenticity." If we live in a world where most emotional comfort comes from simulations, how do we define "authentic" experiences and "authentic" interpersonal connections? [[101]][[102]]. This issue extends beyond personal well-being to fundamentally challenge our species' self-awareness and the meaning of social existence.</w:t>
      </w:r>
    </w:p>
    <w:p w14:paraId="7B6AA445">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6.2 Future Research Directions and Social Responses</w:t>
      </w:r>
    </w:p>
    <w:p w14:paraId="3ECFB87E">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 the face of these challenges, academia, industry and policymakers need to act in concert.</w:t>
      </w:r>
    </w:p>
    <w:p w14:paraId="4D4996BA">
      <w:pPr>
        <w:numPr>
          <w:ilvl w:val="-1"/>
          <w:numId w:val="1"/>
        </w:numPr>
        <w:spacing w:after="400" w:line="400" w:lineRule="atLeast"/>
      </w:pPr>
      <w:r>
        <w:rPr>
          <w:rFonts w:hint="eastAsia" w:ascii="Times New Roman" w:eastAsia="微软雅黑" w:hAnsiTheme="minorHAnsi" w:cstheme="minorBidi"/>
          <w:sz w:val="21"/>
          <w:lang w:eastAsia="zh-CN"/>
        </w:rPr>
        <w:t>Strengthening long-term longitudinal studies: Currently, our understanding of the impact of AI relationships is largely based on short-term studies and cross-sectional data. There is an urgent need for long-term longitudinal studies to track how users (particularly children and adolescents) experience evolution in social skills, mental health, and interpersonal relationship patterns over years or even decades due to interactions with AI [[103]][[104]].</w:t>
      </w:r>
    </w:p>
    <w:p w14:paraId="0FA3B27E">
      <w:pPr>
        <w:numPr>
          <w:ilvl w:val="-1"/>
          <w:numId w:val="1"/>
        </w:numPr>
        <w:spacing w:after="400" w:line="400" w:lineRule="atLeast"/>
      </w:pPr>
      <w:r>
        <w:rPr>
          <w:rFonts w:hint="eastAsia" w:ascii="Times New Roman" w:eastAsia="微软雅黑" w:hAnsiTheme="minorHAnsi" w:cstheme="minorBidi"/>
          <w:sz w:val="21"/>
          <w:lang w:eastAsia="zh-CN"/>
        </w:rPr>
        <w:t>Promoting interdisciplinary and cross-cultural research: Understanding the complex phenomenon of AI relationships requires collaboration across multiple disciplines, including computer science, psychology, sociology, anthropology, philosophy, and ethics [105]. Concurrently, cross-cultural comparative studies must be placed at the core to avoid drawing culturally biased universal conclusions [106].</w:t>
      </w:r>
    </w:p>
    <w:p w14:paraId="5216AF1C">
      <w:pPr>
        <w:numPr>
          <w:ilvl w:val="-1"/>
          <w:numId w:val="1"/>
        </w:numPr>
        <w:spacing w:after="400" w:line="400" w:lineRule="atLeast"/>
      </w:pPr>
      <w:r>
        <w:rPr>
          <w:rFonts w:hint="eastAsia" w:ascii="Times New Roman" w:eastAsia="微软雅黑" w:hAnsiTheme="minorHAnsi" w:cstheme="minorBidi"/>
          <w:sz w:val="21"/>
          <w:lang w:eastAsia="zh-CN"/>
        </w:rPr>
        <w:t>Establishing a robust ethical framework and legal regulatory system: While industry self-regulation is undoubtedly crucial, it alone is insufficient to address such significant challenges. Government and international organizations must intervene to formulate clear laws and regulations. These regulations should at least encompass the following aspects:</w:t>
      </w:r>
    </w:p>
    <w:p w14:paraId="6765B643">
      <w:pPr>
        <w:numPr>
          <w:ilvl w:val="-1"/>
          <w:numId w:val="1"/>
        </w:numPr>
        <w:spacing w:after="400" w:line="400" w:lineRule="atLeast"/>
      </w:pPr>
      <w:r>
        <w:rPr>
          <w:rFonts w:hint="eastAsia" w:ascii="Times New Roman" w:eastAsia="微软雅黑" w:hAnsiTheme="minorHAnsi" w:cstheme="minorBidi"/>
          <w:sz w:val="21"/>
          <w:lang w:eastAsia="zh-CN"/>
        </w:rPr>
        <w:t>Data privacy protection: Implement the strictest regulations on the collection, storage, and use of emotional data.</w:t>
      </w:r>
    </w:p>
    <w:p w14:paraId="0E233F0C">
      <w:pPr>
        <w:numPr>
          <w:ilvl w:val="-1"/>
          <w:numId w:val="1"/>
        </w:numPr>
        <w:spacing w:after="400" w:line="400" w:lineRule="atLeast"/>
      </w:pPr>
      <w:r>
        <w:rPr>
          <w:rFonts w:hint="eastAsia" w:ascii="Times New Roman" w:eastAsia="微软雅黑" w:hAnsiTheme="minorHAnsi" w:cstheme="minorBidi"/>
          <w:sz w:val="21"/>
          <w:lang w:eastAsia="zh-CN"/>
        </w:rPr>
        <w:t>Transparency requirements: The application must clearly inform users that its interaction partner is AI, and explicitly explain the algorithmic working principles and business model.</w:t>
      </w:r>
    </w:p>
    <w:p w14:paraId="074AC382">
      <w:pPr>
        <w:numPr>
          <w:ilvl w:val="-1"/>
          <w:numId w:val="1"/>
        </w:numPr>
        <w:spacing w:after="400" w:line="400" w:lineRule="atLeast"/>
      </w:pPr>
      <w:r>
        <w:rPr>
          <w:rFonts w:hint="eastAsia" w:ascii="Times New Roman" w:eastAsia="微软雅黑" w:hAnsiTheme="minorHAnsi" w:cstheme="minorBidi"/>
          <w:sz w:val="21"/>
          <w:lang w:eastAsia="zh-CN"/>
        </w:rPr>
        <w:t>Anti-maniipulation design: Prohibit the use of "dark mode" designs intended to maximize user addiction and emotional dependence.</w:t>
      </w:r>
    </w:p>
    <w:p w14:paraId="1490D506">
      <w:pPr>
        <w:numPr>
          <w:ilvl w:val="-1"/>
          <w:numId w:val="1"/>
        </w:numPr>
        <w:spacing w:after="400" w:line="400" w:lineRule="atLeast"/>
      </w:pPr>
      <w:r>
        <w:rPr>
          <w:rFonts w:hint="eastAsia" w:ascii="Times New Roman" w:eastAsia="微软雅黑" w:hAnsiTheme="minorHAnsi" w:cstheme="minorBidi"/>
          <w:sz w:val="21"/>
          <w:lang w:eastAsia="zh-CN"/>
        </w:rPr>
        <w:t>Protection for vulnerable groups: Establish special usage restrictions and protective mechanisms for minors and other psychologically vulnerable populations.</w:t>
      </w:r>
    </w:p>
    <w:p w14:paraId="6EFC7A77">
      <w:pPr>
        <w:numPr>
          <w:ilvl w:val="-1"/>
          <w:numId w:val="1"/>
        </w:numPr>
        <w:spacing w:after="400" w:line="400" w:lineRule="atLeast"/>
      </w:pPr>
      <w:r>
        <w:rPr>
          <w:rFonts w:hint="eastAsia" w:ascii="Times New Roman" w:eastAsia="微软雅黑" w:hAnsiTheme="minorHAnsi" w:cstheme="minorBidi"/>
          <w:sz w:val="21"/>
          <w:lang w:eastAsia="zh-CN"/>
        </w:rPr>
        <w:t>Promoting public education and digital literacy: Relying solely on regulation is insufficient; enhancing the public's critical understanding of AI-related issues is crucial. Education systems need to incorporate "digital literacy and emotional health in the AI era" into curricula to help individuals learn how to use these tools healthily and equitably, identify potential risks, and value and invest in authentic interpersonal relationships.</w:t>
      </w:r>
    </w:p>
    <w:p w14:paraId="3D5AA1D9">
      <w:pPr>
        <w:numPr>
          <w:ilvl w:val="-1"/>
          <w:numId w:val="1"/>
        </w:numPr>
        <w:spacing w:after="400" w:line="400" w:lineRule="atLeast"/>
      </w:pPr>
      <w:r>
        <w:rPr>
          <w:rFonts w:hint="eastAsia" w:ascii="Times New Roman" w:eastAsia="微软雅黑" w:hAnsiTheme="minorHAnsi" w:cstheme="minorBidi"/>
          <w:sz w:val="21"/>
          <w:lang w:eastAsia="zh-CN"/>
        </w:rPr>
        <w:t>Open Social Dialogue: As a society, we need to engage in extensive and sustained public discourse on the question of "what role we hope AI will play in our emotional lives." The trajectory of technology should not be determined solely by a few companies but should reflect the collective will and core values of society.</w:t>
      </w:r>
    </w:p>
    <w:p w14:paraId="173EF968">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7. Conclusion</w:t>
      </w:r>
    </w:p>
    <w:p w14:paraId="5087D980">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This research report systematically examines the multifaceted impacts of artificial intelligence interaction on human interpersonal relationships up to the end of 2025. The analysis demonstrates that AI is far more than a neutral communication tool; it is emerging as an active and transformative social force that fundamentally alters individuals' motivations, behaviors, and psychological foundations for establishing and maintaining relationships.</w:t>
      </w:r>
    </w:p>
    <w:p w14:paraId="02E7E25E">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impact of AI on interpersonal relationships exhibits profound duality. On one hand, it provides an effective "solution" to prevalent issues in modern society such as loneliness, social anxiety, and emotional needs gap, thanks to its unprecedented convenience, personalization, and non-judgmental nature. AI can serve as a support system for vulnerable groups, a training ground for social novices, and a catalyst for self-exploration.</w:t>
      </w:r>
    </w:p>
    <w:p w14:paraId="2D1E6E43">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On the other hand, this "perfect" virtual interaction also poses significant and potentially erosive risks. Through psychological mechanisms such as attachment, pseudo-social relationships, and social exchange, AI may foster emotional dependence in users, leading to the decline of real-world social skills and unrealistic expectations for authentic relationships. It is redefining the essence of "intimacy" and "commitment," shifting from a complex process rooted in reciprocity and mutual growth to a model that prioritizes one-sided emotional consumption and utility fulfillment. On a macro level, the widespread adoption of AI is subtly transforming social communication norms and privacy perceptions, creating diverse ripple effects across different cultures.</w:t>
      </w:r>
    </w:p>
    <w:p w14:paraId="6061EA56">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Ultimately, AI's future impact on human relationships will hinge on how we make choices and steer its development. If left to grow unchecked by commercial interests, it may exacerbate social isolation and erode our ability to build meaningful connections. However, by adopting a cautious, wise, and forward-thinking approach—establishing robust ethical frameworks, legal regulations, and public education systems—we can harness AI as a positive force that strengthens rather than replaces human connections.</w:t>
      </w:r>
    </w:p>
    <w:p w14:paraId="19693FAD">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relationship between humans and AI constitutes a grand narrative of ongoing co-evolution. Every decision we make today writes the future chapters of this narrative. Understanding its complexity, confronting its challenges, and actively shaping its developmental direction are collective responsibilities that cannot be avoided in our era.</w:t>
      </w:r>
    </w:p>
    <w:p w14:paraId="38321C50">
      <w:pPr>
        <w:pStyle w:val="3"/>
        <w:spacing w:after="400" w:line="400" w:lineRule="atLeast"/>
        <w:rPr>
          <w:rFonts w:hint="eastAsia" w:eastAsiaTheme="majorEastAsia"/>
          <w:lang w:eastAsia="zh-CN"/>
        </w:rPr>
      </w:pPr>
      <w:r>
        <w:rPr>
          <w:rFonts w:hint="eastAsia" w:ascii="Times New Roman" w:eastAsia="微软雅黑" w:hAnsiTheme="majorHAnsi" w:cstheme="majorBidi"/>
          <w:b/>
          <w:bCs/>
          <w:color w:val="4F81BD" w:themeColor="accent1"/>
          <w:sz w:val="26"/>
          <w:szCs w:val="26"/>
          <w:lang w:eastAsia="zh-CN"/>
        </w:rPr>
        <w:t>literature reference</w:t>
      </w:r>
    </w:p>
    <w:p w14:paraId="5D908B8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[77,139,180]. Relational Dissonance in Human-AI Interactions: The Case of Knowledge Work</w:t>
      </w:r>
    </w:p>
    <w:p w14:paraId="49517D7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[78,79,141,181,182]. Attachment Theory as a Framework to Understand Relationships with Social Chatbots: A Case Study of Replika</w:t>
      </w:r>
    </w:p>
    <w:p w14:paraId="070342F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[80,138,190]. The concept of “interaction” in debates on human–machine interaction</w:t>
      </w:r>
    </w:p>
    <w:p w14:paraId="76C4275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[84,189]. Trojan horse or useful helper? A relationship perspective on artificial intelligence assistants with humanlike features</w:t>
      </w:r>
    </w:p>
    <w:p w14:paraId="0C2EE66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[88]. Mutual Wanting in Human--AI Interaction: Empirical Evidence from Large-Scale Analysis of GPT Model Transitions</w:t>
      </w:r>
    </w:p>
    <w:p w14:paraId="462E9CEB">
      <w:pPr>
        <w:spacing w:after="400" w:line="400" w:lineRule="atLeast"/>
        <w:rPr>
          <w:rFonts w:hint="eastAsia" w:eastAsiaTheme="minorEastAsia"/>
          <w:lang w:eastAsia="zh-CN"/>
        </w:rPr>
      </w:pPr>
      <w:r>
        <w:rPr>
          <w:rFonts w:hint="eastAsia" w:ascii="Times New Roman" w:eastAsia="微软雅黑" w:hAnsiTheme="minorHAnsi" w:cstheme="minorBidi"/>
          <w:i/>
          <w:sz w:val="21"/>
          <w:lang w:eastAsia="zh-CN"/>
        </w:rPr>
        <w:t>The following sources were not directly cited</w:t>
      </w:r>
    </w:p>
    <w:p w14:paraId="13FF6D5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human-AI relationship in decision-making: AI explanation to support people on justifying their decisions</w:t>
      </w:r>
    </w:p>
    <w:p w14:paraId="22CF74C2">
      <w:pPr>
        <w:pStyle w:val="3"/>
        <w:spacing w:after="400" w:line="400" w:lineRule="atLeast"/>
        <w:rPr>
          <w:rFonts w:hint="eastAsia" w:eastAsiaTheme="majorEastAsia"/>
          <w:lang w:eastAsia="zh-CN"/>
        </w:rPr>
      </w:pPr>
      <w:r>
        <w:rPr>
          <w:rFonts w:hint="eastAsia" w:ascii="Times New Roman" w:eastAsia="微软雅黑" w:hAnsiTheme="majorHAnsi" w:cstheme="majorBidi"/>
          <w:b/>
          <w:bCs/>
          <w:color w:val="4F81BD" w:themeColor="accent1"/>
          <w:sz w:val="26"/>
          <w:szCs w:val="26"/>
          <w:lang w:eastAsia="zh-CN"/>
        </w:rPr>
        <w:t>Other sources</w:t>
      </w:r>
    </w:p>
    <w:p w14:paraId="49CF5A4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[1,2,19,20]. A New Theater for Age-Old Social Patterns: An Exploratory Study of Interpersonal Dynamics and the Overlay of Gender within AI Companionship</w:t>
      </w:r>
    </w:p>
    <w:p w14:paraId="380744D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[3,21,89,90,206,207]. Detecting "Ripples" of AI-Human Interaction: Three Social Media Cases</w:t>
      </w:r>
    </w:p>
    <w:p w14:paraId="5261CEF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[4,5,6,18,22,25,31,33,37,40,41,43,47,48,52,54,60,63,104,111,114,136,143,148,150,155,159,160,168,177,187,197,219,226,231,235,238]. AI CHATBOT COMPANIONS IMPACT ON USERS PARASOCIAL RELATIONSHIPS AND LONELINESS</w:t>
      </w:r>
    </w:p>
    <w:p w14:paraId="42F4A9D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[7,161,191]. G42: Future of Sport &amp; AI 2025</w:t>
      </w:r>
    </w:p>
    <w:p w14:paraId="09DB9CD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[8,16,142,194,228]. Two-Day International Conference on Exploring GEN AI in Multidisciplinary Innovations and Contemporary Landscape (ICEGMICL - 2025) - Volume I</w:t>
      </w:r>
    </w:p>
    <w:p w14:paraId="518C530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[9,12,195,229]. Are we witnessing the beginning of a new kind of love — or the slow replacement of human relationships?</w:t>
      </w:r>
    </w:p>
    <w:p w14:paraId="07F8181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[10,11,196,230]. Disrupting the Communicator Paradigm: Systematic Mapping of Artificial Intelligence in Contemporary Communication Theory</w:t>
      </w:r>
    </w:p>
    <w:p w14:paraId="3C548B9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[13]. Mutual Wanting in Human–AI Interaction: Empirical Evidence from Large-Scale Analysis of GPT Model Transitions</w:t>
      </w:r>
    </w:p>
    <w:p w14:paraId="2296557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[14]. MIT researchers find chatbot relationships can reduce loneliness, while one in five Americans report intimate A.I. encounters despite risks.</w:t>
      </w:r>
    </w:p>
    <w:p w14:paraId="07BEE75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[15]. Exploring the Psychological Mechanisms Linking Employee–AI ...</w:t>
      </w:r>
    </w:p>
    <w:p w14:paraId="18C2982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[17]. Human and Artificial Intelligence Interaction from the Perspective of Social Construction of Technology</w:t>
      </w:r>
    </w:p>
    <w:p w14:paraId="77D9CA1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[23,151,166]. Intimate Relationships in the Era of Artificial Intelligence: Virtual Partners Emerge into Reality</w:t>
      </w:r>
    </w:p>
    <w:p w14:paraId="64C9A3F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[24,46,53,91,93,152,167,208]. The Economist</w:t>
      </w:r>
    </w:p>
    <w:p w14:paraId="4AB3C7E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[26,157,169]. Artificial Intelligence and Virtual Partnerships in Marriage: Explorations on Future Relationships</w:t>
      </w:r>
    </w:p>
    <w:p w14:paraId="51CBEDF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[27,36,158,171]. Close-up | Intimate Relationships in the Era of Artificial Intelligence: 'Virtual Partners' Enter Reality</w:t>
      </w:r>
    </w:p>
    <w:p w14:paraId="279A7416">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[28,49,71,72]. Relationship Formation with Artificial Companions</w:t>
      </w:r>
    </w:p>
    <w:p w14:paraId="030E3BD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[29,34,162,163,192]. Social Media - Relationships &amp; Society: From Friends to Followers: Redefining Relationships</w:t>
      </w:r>
    </w:p>
    <w:p w14:paraId="5A42F2A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[30]. DESIGN THINKING: SCIENCE, ENGINEERING, AND MANAGEMENT IN ACTION</w:t>
      </w:r>
    </w:p>
    <w:p w14:paraId="2E22F40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[32,39,45,137,156,178]. Are virtual human-computer relationships also transforming interpersonal relationships in the real world?</w:t>
      </w:r>
    </w:p>
    <w:p w14:paraId="38EFBF6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[35,38,200]. Related videos</w:t>
      </w:r>
    </w:p>
    <w:p w14:paraId="7F32214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[42,149,220,232]. Smoke Screens and Scapegoats: The Reality of General Data Protection Regulation Compliance – Privacy and Ethics in the Case of Replika AI</w:t>
      </w:r>
    </w:p>
    <w:p w14:paraId="695AA29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[44,83,173,179,183,227]. [250608] The AI Girlfriend Apocalypse.md</w:t>
      </w:r>
    </w:p>
    <w:p w14:paraId="2CB5EC0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[50,51,185,186]. THE ROLE AI PLAYED IN OFFERING VIRTUAL ASSISTANCE TO USERS</w:t>
      </w:r>
    </w:p>
    <w:p w14:paraId="5B2A513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[55,56,66,67,154,176,201,212]. How AI and Human Behaviors Shape Psychosocial Effects of Extended Chatbot Use: A Longitudinal Randomized Controlled Study</w:t>
      </w:r>
    </w:p>
    <w:p w14:paraId="14D381E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[57,59,61,64,65,153,175,211,213]. The impact of artificial intelligence and human behavior on the psychosocial effects of chatbots</w:t>
      </w:r>
    </w:p>
    <w:p w14:paraId="716DC0F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[58,62,214]. Human-AI Relationships and Their Therapeutic Implications</w:t>
      </w:r>
    </w:p>
    <w:p w14:paraId="285F120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[68]. Book of Abstracts</w:t>
      </w:r>
    </w:p>
    <w:p w14:paraId="0FB4303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[69,236]. AI and Social Interactions: How Artificial Intelligence is Shaping Human Psychology and Social Dynamics</w:t>
      </w:r>
    </w:p>
    <w:p w14:paraId="60BD809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[70]. Asia-Pacific Governance Watch</w:t>
      </w:r>
    </w:p>
    <w:p w14:paraId="7F009A8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[73]. Social-Oriented Communication with AI Companions: Benefits, Costs, and Contextual Patterns</w:t>
      </w:r>
    </w:p>
    <w:p w14:paraId="202AB95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[74,202]. "My Boyfriend is AI": A Computational Analysis of Human-AI Companionship in Reddit's AI Community</w:t>
      </w:r>
    </w:p>
    <w:p w14:paraId="12DA2D2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[75,188]. From quasi-social interaction to attachment: The evolution of human cognitive-emotional relationships</w:t>
      </w:r>
    </w:p>
    <w:p w14:paraId="01471C8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[76,86,140,184]. INTIMA: A Benchmark for Human-AI Companionship Behavior</w:t>
      </w:r>
    </w:p>
    <w:p w14:paraId="6A5A37E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[81,165,193]. [250529] Essentials_ Machines, Creativity &amp; Love _ Dr. Lex Fridman.md</w:t>
      </w:r>
    </w:p>
    <w:p w14:paraId="174E696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[82]. [230421] Manolis Kellis_ Evolution of Human Civilization and Superintelligent AI _ Lex Fridman Podcast #373.md</w:t>
      </w:r>
    </w:p>
    <w:p w14:paraId="728921FC">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[85,126,174,218]. AI Teaching Experiment Toward the Future</w:t>
      </w:r>
    </w:p>
    <w:p w14:paraId="44886DE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[87,172]. [250424] Consciousness, reasoning and the philosophy of AI with Murray Shanahan.md</w:t>
      </w:r>
    </w:p>
    <w:p w14:paraId="63374B9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[92]. Social Relationship Restructuring of AI Agents</w:t>
      </w:r>
    </w:p>
    <w:p w14:paraId="10A88F3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[94,209]. How Generative AI Is Transforming Business And Society</w:t>
      </w:r>
    </w:p>
    <w:p w14:paraId="6CBF762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[95,97,99,106,107,109,110,198]. AI &amp; HUMAN BEHAVIOUR</w:t>
      </w:r>
    </w:p>
    <w:p w14:paraId="5731326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[96,144,199]. Center for Humane Technology | Your Undivided Attention Podcast Esther Perel on Artificial Intimacy</w:t>
      </w:r>
    </w:p>
    <w:p w14:paraId="46E9F41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[98,145,203,205]. When artificial intelligence ceases to be a distant concept and permeates daily life, reshapes the meaning of work, challenges authentic interpersonal relationships, and even subtly assumes moral judgment, where do the fundamental values of humanity lie?</w:t>
      </w:r>
    </w:p>
    <w:p w14:paraId="60AF001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[100,112,233]. La cura dei legami: una rivoluzione etica</w:t>
      </w:r>
    </w:p>
    <w:p w14:paraId="69D76D8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[101]. AI Love You: Exploring the Level of Satisfaction of Using Artificial Intelligence as to Having Romantic Relationship</w:t>
      </w:r>
    </w:p>
    <w:p w14:paraId="087151A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[102,170,204]. The long-term vision of artificial intelligence is gradually evolving from a tool to a lifelong companion for users.</w:t>
      </w:r>
    </w:p>
    <w:p w14:paraId="15878E0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[103,210]. Artificial intelligence alters human behavioral patterns through emotional accommodation.</w:t>
      </w:r>
    </w:p>
    <w:p w14:paraId="64B589A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[105]. Intimate relationship</w:t>
      </w:r>
    </w:p>
    <w:p w14:paraId="4E4981F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[108]. Generating Tomorrow's Me: How Collaborating with Generative AI Changes Humans</w:t>
      </w:r>
    </w:p>
    <w:p w14:paraId="553EC678">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[113,234]. AI Reshaping Human Emotions and Desires: From Virtual Lovers to Emotional Cocooning</w:t>
      </w:r>
    </w:p>
    <w:p w14:paraId="4A854880">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[115,116,117,164,221]. The Evolution And Impact Of AI Models: From Learning To Leading</w:t>
      </w:r>
    </w:p>
    <w:p w14:paraId="7157656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[118,216]. AI Anthropomorphism: Effects on AI-Human and Human-Human Interactions</w:t>
      </w:r>
    </w:p>
    <w:p w14:paraId="63F1185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[119,147,215]. AI in Human Relationships and Social Resilience</w:t>
      </w:r>
    </w:p>
    <w:p w14:paraId="0A93BE9A">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[120,217]. Automation, Alignment, and the Cooperative Interface</w:t>
      </w:r>
    </w:p>
    <w:p w14:paraId="044B67A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[121,146,222,223]. Unveiling trust in AI: the interplay of antecedents, consequences, and cultural dynamics</w:t>
      </w:r>
    </w:p>
    <w:p w14:paraId="4914F5C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[122]. AI and Culture: Culturally dependent responses to AI systems</w:t>
      </w:r>
    </w:p>
    <w:p w14:paraId="525C75B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[123,124,132,133,134,224,240,241]. The need for an empirical research program regarding human–AI relational norms</w:t>
      </w:r>
    </w:p>
    <w:p w14:paraId="5C8E045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[125,225]. Relational Norms for Human-AI Cooperation</w:t>
      </w:r>
    </w:p>
    <w:p w14:paraId="51648E2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[127]. From philosophy to algorithms: a commentary on the evolution of human behavior and the role of artificial intelligence</w:t>
      </w:r>
    </w:p>
    <w:p w14:paraId="7BFE73F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[128,129]. Playstyle and Artificial Intelligence: An Initial Blueprint Through the Lens of Video Games</w:t>
      </w:r>
    </w:p>
    <w:p w14:paraId="4D1C8DF2">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[130,237]. Investigating how AI Technologies Influence Changing Social Norms and Behaviors on Social Media, Particularly in Areas like Communication and Self-Presentation</w:t>
      </w:r>
    </w:p>
    <w:p w14:paraId="5DC1E4C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[131]. Питання культурології / ISSUES IN CULTURAL STUDIES</w:t>
      </w:r>
    </w:p>
    <w:p w14:paraId="09C89F8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[135,239]. [241111] The ethics of AI assistants with Iason Gabriel.md</w:t>
      </w:r>
    </w:p>
    <w:p w14:paraId="741232C7">
      <w:pPr>
        <w:spacing w:after="400" w:line="400" w:lineRule="atLeast"/>
        <w:rPr>
          <w:rFonts w:hint="eastAsia" w:eastAsiaTheme="minorEastAsia"/>
          <w:lang w:eastAsia="zh-CN"/>
        </w:rPr>
      </w:pPr>
      <w:r>
        <w:rPr>
          <w:rFonts w:hint="eastAsia" w:ascii="Times New Roman" w:eastAsia="微软雅黑" w:hAnsiTheme="minorHAnsi" w:cstheme="minorBidi"/>
          <w:i/>
          <w:sz w:val="21"/>
          <w:lang w:eastAsia="zh-CN"/>
        </w:rPr>
        <w:t>The following sources were not directly cited</w:t>
      </w:r>
    </w:p>
    <w:p w14:paraId="370CCEB5">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Rise of AI Companions: How Human-Chatbot Relationships Influence Well-Being</w:t>
      </w:r>
    </w:p>
    <w:p w14:paraId="105D81B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Schools’ Embrace of AI</w:t>
      </w:r>
    </w:p>
    <w:p w14:paraId="2946AB51">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Emotion Building and Technology Adoption during the User's Time with AI Companions</w:t>
      </w:r>
    </w:p>
    <w:p w14:paraId="19732C2B">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Exploration of innovative use of communication and social media technologies</w:t>
      </w:r>
    </w:p>
    <w:p w14:paraId="241CD27E">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Artificial intelligence in communication impacts language and social relationships</w:t>
      </w:r>
    </w:p>
    <w:p w14:paraId="431A3A8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PREDICTIVE ROLE OF RELATIONSHIP MAINTENANCE BEHAVIORS, IRRATIONAL RELATIONSHIP BELIEFS, EMOTION REGULATION STRATEGIES IN LONG-DISTANCE RELATIONSHIP SATISFACTION</w:t>
      </w:r>
    </w:p>
    <w:p w14:paraId="702701E9">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Algorithmic Mirror: AI's Ascending Role in Analyzing and Enhancing Human Communication</w:t>
      </w:r>
    </w:p>
    <w:p w14:paraId="12953C64">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Emotional Foundation of Artificial Intelligence-Human Interaction: Theoretical Insights Derived from Evolutionary Continuity and Interspecies Emotional Communication</w:t>
      </w:r>
    </w:p>
    <w:p w14:paraId="551739E3">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[230925] Universally Accessible Intelligence with Character.ai's Noam Shazeer.md</w:t>
      </w:r>
    </w:p>
    <w:p w14:paraId="3B21AF6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The Transformation of Intimate Relationships in the Age of AI</w:t>
      </w:r>
    </w:p>
    <w:p w14:paraId="1588E01F">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Simulating the Emergent Impact of Regulations Across Cultures</w:t>
      </w:r>
    </w:p>
    <w:p w14:paraId="37D295AD">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Socially situated artificial intelligence enables learning from human interaction</w:t>
      </w:r>
    </w:p>
    <w:p w14:paraId="6540F737">
      <w:pPr>
        <w:spacing w:after="200" w:line="400" w:lineRule="atLeast"/>
        <w:rPr>
          <w:rFonts w:hint="eastAsia" w:eastAsiaTheme="minorEastAsia"/>
          <w:lang w:eastAsia="zh-CN"/>
        </w:rPr>
      </w:pPr>
      <w:r>
        <w:rPr>
          <w:rFonts w:hint="eastAsia" w:ascii="Times New Roman" w:eastAsia="微软雅黑" w:hAnsiTheme="minorHAnsi" w:cstheme="minorBidi"/>
          <w:color w:val="0563C1"/>
          <w:sz w:val="21"/>
          <w:lang w:eastAsia="zh-CN"/>
        </w:rPr>
        <w:t>AI Awareness: A Multidimensional Exploration of Functional Cognitive Capabilities in AI</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DA93F">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dit="readOnly" w:enforcement="0"/>
  <w:compat>
    <w:useFELayout/>
    <w:compatSetting w:name="compatibilityMode" w:uri="http://schemas.microsoft.com/office/word" w:val="12"/>
    <w:compatSetting w:name="overrideTableStyleFontSizeAndJustification" w:uri="http://schemas.microsoft.com/office/word" w:val="1"/>
  </w:compat>
  <w:rsids>
    <w:rsidRoot w:val="00000000"/>
    <w:rsid w:val="1CE41A44"/>
    <w:rsid w:val="3E791EF7"/>
    <w:rsid w:val="44B31C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12671</Words>
  <Characters>18591</Characters>
  <TotalTime>0</TotalTime>
  <ScaleCrop>false</ScaleCrop>
  <LinksUpToDate>false</LinksUpToDate>
  <CharactersWithSpaces>19469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2026-01-04T18:30:00Z</dcterms:created>
  <dc:creator>86188</dc:creator>
  <cp:lastModifiedBy>酪瞎来坦</cp:lastModifiedBy>
  <dcterms:modified xsi:type="dcterms:W3CDTF">2026-04-16T08:25:46Z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9e259f86-49a1-4897-b444-b3fc852d318f","Lable":"1","ReservedCode1":"cae0c0312a4490715d01898bf65305ba","ReservedCode2":"cae0c0312a4490715d01898bf65305ba","PropagateID":"Metasota_docx_694914cd86ee47b771420197_1_9e259f86-49a1-4897-b444-b3fc852d318f","ContentProducer":"001191310115MA1H9U6C1800000"}</vt:lpwstr>
  </property>
  <property fmtid="{D5CDD505-2E9C-101B-9397-08002B2CF9AE}" pid="3" name="KSOTemplateDocerSaveRecord">
    <vt:lpwstr>eyJoZGlkIjoiMzEwNTM5NzYwMDRjMzkwZTVkZjY2ODkwMGIxNGU0OTUiLCJ1c2VySWQiOiIxODEzODkwMzQ2In0=</vt:lpwstr>
  </property>
  <property fmtid="{D5CDD505-2E9C-101B-9397-08002B2CF9AE}" pid="4" name="KSOProductBuildVer">
    <vt:lpwstr>2052-12.1.0.23542</vt:lpwstr>
  </property>
  <property fmtid="{D5CDD505-2E9C-101B-9397-08002B2CF9AE}" pid="5" name="ICV">
    <vt:lpwstr>176B48A8D2CA4819AA486C87FC8FB3BE_12</vt:lpwstr>
  </property>
</Properties>
</file>