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06744">
      <w:pPr>
        <w:spacing w:after="400" w:line="400" w:lineRule="atLeast"/>
        <w:rPr>
          <w:rFonts w:hint="eastAsia" w:eastAsiaTheme="minorEastAsia"/>
          <w:lang w:eastAsia="zh-CN"/>
        </w:rPr>
      </w:pPr>
      <w:bookmarkStart w:id="0" w:name="_GoBack"/>
      <w:bookmarkEnd w:id="0"/>
      <w:r>
        <w:rPr>
          <w:rFonts w:hint="eastAsia" w:ascii="Times New Roman" w:eastAsia="微软雅黑" w:hAnsiTheme="minorHAnsi" w:cstheme="minorBidi"/>
          <w:b/>
          <w:sz w:val="21"/>
          <w:lang w:eastAsia="zh-CN"/>
        </w:rPr>
        <w:t>Report Title: Scientific Principles, Clinical Practice, and Comparative Analysis of Laser Therapy, Intense Pulsed Light (IPL), and LED Phototherapy in the Treatment of Skin Aging and Pigmentary Disorders</w:t>
      </w:r>
    </w:p>
    <w:p w14:paraId="4D8ECF6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Date of report issuance: 29 December 2025</w:t>
      </w:r>
    </w:p>
    <w:p w14:paraId="7A16A24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Report author: Expert-level researcher</w:t>
      </w:r>
    </w:p>
    <w:p w14:paraId="0EF29515">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Abstract ：</w:t>
      </w:r>
    </w:p>
    <w:p w14:paraId="140BA71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report aims to comprehensively and in-depth explore the applications of three mainstream phototherapy technologies—laser, intense pulsed light (IPL), and light-emitting diode (LED)—in addressing signs of skin aging (e.g., wrinkles, sagging) and pigmentation issues (e.g., melasma, skin discoloration). Starting from fundamental scientific principles and biological mechanisms, the report elaborates on how each technology interacts with skin tissues. It then delves into clinical practice aspects, analyzing standard operating procedures, key parameter settings, risk management, and side effect prevention. Finally, based on existing research, the report conducts a multidimensional and systematic comparative analysis of the efficacy, cost-effectiveness, and patient satisfaction of these three technologies across different skin types and indications, while also outlining future development trends. The report is intended to provide clinicians, researchers, and aesthetic seekers with an authoritative and detailed reference guide.</w:t>
      </w:r>
    </w:p>
    <w:p w14:paraId="7CB6C3FE">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Introduction: Historical Context and Significance of Photoelectric Therapy for Skin Disorders</w:t>
      </w:r>
    </w:p>
    <w:p w14:paraId="26A0A46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With the accelerating trend of global population aging and the continuous improvement in people's pursuit of quality of life, skin health and aesthetic management have become a vital branch of modern medicine. Skin aging, particularly photoaging caused by environmental factors such as ultraviolet radiation and its associated pigmentation, represents the most common cosmetic concern in clinical practice. To meet the growing demand for minimally invasive or even non-invasive treatment modalities, optical energy-based devices have emerged and are developing and becoming widely adopted at an unprecedented pace.</w:t>
      </w:r>
    </w:p>
    <w:p w14:paraId="4324190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Among various optoelectronic technologies, laser therapy, intense pulsed light (IPL), and light-emitting diode (LED) phototherapy represent the three most widely applied, extensively researched, and technologically mature pillars. These techniques deliver precisely targeted light with specific properties to specific skin sites to achieve therapeutic goals and improve skin texture [[1]]. Although all three technologies utilize "light" as a medium, they exhibit significant differences in physical characteristics, biological mechanisms of action, clinical application scopes, and cost-effectiveness.</w:t>
      </w:r>
    </w:p>
    <w:p w14:paraId="1548437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research report will systematically elucidate the intrinsic connections and essential distinctions among these three technologies. The first section will establish theoretical foundations by conducting an in-depth analysis of the four core mechanisms of light-dermal tissue interaction: selective photothermalysis, photo-mechanical effects, photochemical effects, and photobiomodulation. The second section will bridge theory with practice by detailing specific clinical applications of each technology in treating aging and pigmentation disorders. The third section focuses on safety and standardization, exploring standardized treatment protocols, key parameters determining efficacy and safety, as well as effective management and prevention of potential adverse effects. The fourth section conducts a comparative evaluation across multiple dimensions including therapeutic outcomes, cost-effectiveness, and patient experience, with particular attention to applicability and challenges in different Fitzpatrick skin classifications. Finally, the report will forecast future trends in this field, providing a forward-looking perspective for technological innovation and clinical practice.</w:t>
      </w:r>
    </w:p>
    <w:p w14:paraId="066DFB8B">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1: Fundamental Scientific Principles and Biological Mechanisms of Phototherapy Technology</w:t>
      </w:r>
    </w:p>
    <w:p w14:paraId="1B86F06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core of phototherapy technology lies in utilizing photon energy to interact with specific molecules (i.e., "chromophores" or "light absorbers") within skin tissues, thereby inducing a series of anticipated biological effects [2]. Understanding these fundamental principles is the cornerstone for safely and effectively conducting clinical treatments.</w:t>
      </w:r>
    </w:p>
    <w:p w14:paraId="720366FB">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1.1 Core Concepts of Light-Skin Tissue Interaction</w:t>
      </w:r>
    </w:p>
    <w:p w14:paraId="619D177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All phototherapy techniques are based on the principles of photophysics and optobiology. When a light beam irradiates the skin surface, four phenomena occur: reflection, scattering, transmission, and absorption. Among these, absorption is the critical step for generating therapeutic effects. Substances in the skin that can effectively absorb light energy at specific wavelengths are termed chromophores. In the field of skin cosmetology, the three most important endogenous chromophores are:</w:t>
      </w:r>
    </w:p>
    <w:p w14:paraId="3736E254">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Melanin: Primarily found in the basal layer of the epidermis and hair follicles, it serves as the primary target for treating pigmented lesions (such as freckles and age spots) and for photoreduction procedures. It exhibits absorption of broad-spectrum wavelengths of light, particularly in the ultraviolet and short-wave visible light bands [[3]][[4]].</w:t>
      </w:r>
    </w:p>
    <w:p w14:paraId="449FC28A">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Hemoglobin: Primarily found in the dermal blood vessels, particularly oxygenated hemoglobin, it serves as a key therapeutic target for vascular disorders such as telangiectasia and rosacea. It exhibits characteristic absorption peaks in the yellow light (approximately 577-595 nm) and green light (approximately 532 nm) bands [[5]][[6]].</w:t>
      </w:r>
    </w:p>
    <w:p w14:paraId="72E92A8B">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Water: Widely distributed within and between cells across all skin layers, it serves as the primary target for mid-to-long infrared lasers (e.g., CO₂ laser, Er:YAG laser). These lasers achieve skin exfoliation and reconstruction by vaporizing moisture within tissues [7].</w:t>
      </w:r>
    </w:p>
    <w:p w14:paraId="1D28DE2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Based on the understanding of chromophore absorption spectra, one of the most important theories in the field of phototherapy was established:</w:t>
      </w:r>
    </w:p>
    <w:p w14:paraId="714DB74B">
      <w:pPr>
        <w:numPr>
          <w:ilvl w:val="-1"/>
          <w:numId w:val="2"/>
        </w:numPr>
        <w:spacing w:after="400" w:line="400" w:lineRule="atLeast"/>
      </w:pPr>
      <w:r>
        <w:rPr>
          <w:rFonts w:hint="eastAsia" w:ascii="Times New Roman" w:eastAsia="微软雅黑" w:hAnsiTheme="minorHAnsi" w:cstheme="minorBidi"/>
          <w:sz w:val="21"/>
          <w:lang w:eastAsia="zh-CN"/>
        </w:rPr>
        <w:t>Selective Photothermolysis: Proposed by Anderson and Parrish in 1983, this theory serves as the gold standard for laser and IPL therapy [[8]][[9]]. It posits that by selecting specific wavelengths that are efficiently absorbed by target chromophores (e.g., melanin) while minimizing absorption by surrounding tissues, and by controlling the **pulse duration (Pulse Duration)** to be shorter than or equal to the target tissue's thermal relaxation time (Thermal Relaxation Time, TRT), light energy can be confined to the target structure for selective destruction while maximizing protection of adjacent normal tissues. TRT refers to the time required for an object to cool to half its peak temperature after heating, which is proportional to the size of the target. For instance, TRT for microscopic melanin bodies is on the microsecond scale, whereas for entire hair follicles, TRT ranges in the millisecond range.</w:t>
      </w:r>
    </w:p>
    <w:p w14:paraId="23AF0EFC">
      <w:pPr>
        <w:numPr>
          <w:ilvl w:val="-1"/>
          <w:numId w:val="2"/>
        </w:numPr>
        <w:spacing w:after="400" w:line="400" w:lineRule="atLeast"/>
      </w:pPr>
      <w:r>
        <w:rPr>
          <w:rFonts w:hint="eastAsia" w:ascii="Times New Roman" w:eastAsia="微软雅黑" w:hAnsiTheme="minorHAnsi" w:cstheme="minorBidi"/>
          <w:sz w:val="21"/>
          <w:lang w:eastAsia="zh-CN"/>
        </w:rPr>
        <w:t>Photobiomodulation (PBM): This is the core mechanism of LED therapy and low-level laser therapy (LLLT) [[10]][[11]]. Unlike selective photothermal ablation that targets thermal damage, PBM utilizes low-energy, non-thermal light to modulate cellular functions. Photons are absorbed by intracellular mitochondria (particularly cytochrome C oxidase), promoting ATP (adenosine triphosphate, the "energy currency" of cells) synthesis, which subsequently initiates a series of complex cellular signaling pathways. This enhances cellular metabolism, promotes cell proliferation and differentiation, inhibits inflammatory responses, and stimulates growth factor release, thereby achieving anti-aging and wound-healing effects. The mechanism is analogous to plant photosynthesis [[12]][[13]][[14]].</w:t>
      </w:r>
    </w:p>
    <w:p w14:paraId="3BFF2B50">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1.2 Mechanism of Action of Laser</w:t>
      </w:r>
    </w:p>
    <w:p w14:paraId="528222D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Light amplification by stimulated emission of radiation (Laser) generates a highly specialized light with three key characteristics: monochromaticity (pure wavelength), coherence (phased photon alignment), and high directivity/colimarity (parallel beam and energy concentration). These properties enable lasers to deliver precise energy at extremely high density to microscopic targets. Based on laser parameters (wavelength, energy, pulse width) and operating modes, their interaction mechanisms with tissues can be categorized as follows:</w:t>
      </w:r>
    </w:p>
    <w:p w14:paraId="18139C7E">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Photothermal Effect: This is the most common mechanism. Continuous-wave or long-pulse lasers (with pulse widths in the millisecond range) are absorbed by chromophores and converted into thermal energy, elevating the temperature of target tissues, which leads to protein denaturation, cell necrosis, and tissue coagulation. For example, long-pulse Nd:YAG lasers are utilized for hair removal and deep vascular treatment by leveraging this principle [[15]][[16]].</w:t>
      </w:r>
    </w:p>
    <w:p w14:paraId="7923EEC7">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Photomechanical/Photoacoustic Effect: When ultra-high-power lasers with extremely short pulse widths (nanosecond-level Q-switched lasers or picosecond-level picosecond lasers) are applied, the target tissue (such as melanin granules or tattoo ink) absorbs energy and experiences instantaneous and rapid heating, resulting in thermoelastic expansion and shock waves that fragment the target material into smaller particles. These particles are subsequently phagocytosed and cleared by the body's immune system (e.g., macrophages). This is the fundamental principle underlying the treatment of freckles, nevus of Ota, and tattoo removal [[17]].</w:t>
      </w:r>
    </w:p>
    <w:p w14:paraId="3AADAFFE">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Photochemical Effect: In photodynamic therapy (PDT), patients are first administered a photosensitizer topically or orally, which selectively accumulates in pathological tissues (e.g., acne lesions, precancerous lesions). Subsequently, irradiation with specific wavelengths of light (typically red or blue light) activates the photosensitizer, generating reactive oxygen species (ROS) to selectively kill pathological cells. This represents a non-thermal chemical destruction mechanism [[18]].</w:t>
      </w:r>
    </w:p>
    <w:p w14:paraId="49B94278">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Ablative Effect: When using mid-to-long infrared lasers targeting water-based chromophores (e.g., 2940 nm erbium laser or 10600 nm carbon dioxide laser), the intense energy rapidly heats tissue moisture above boiling point, causing precise layer-by-layer vaporization and exfoliation. This technique is employed for skin surface reconstruction to treat severe wrinkles, scars, and photoaging [[19]][[20]]. Based on beam pattern, it can be classified into full-epithelial ablation lasers and fractional ablation lasers. The latter creates microscopic thermal injury columns on the skin while preserving partial normal skin tissue, significantly reducing recovery time and minimizing risks.</w:t>
      </w:r>
    </w:p>
    <w:p w14:paraId="6074B84E">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1.3 Mechanism of Action of Intense Pulsed Light (IPL)</w:t>
      </w:r>
    </w:p>
    <w:p w14:paraId="1BB7918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IPL is often mistakenly referred to as "color light" or "photons," but it is not a true laser. IPL devices emit a series of broad-spectrum (typically 500-1200 nm), incoherent, pulsed intense light through high-pressure xenon lamps (Xenon lamp) [[21]]. Unlike the "precision-guided bomb" of lasers, IPL resembles "carpet bombing," but by using different cut-off filters, unwanted short-wavelength light can be filtered out, allowing selective retention of specific wavelength bands for therapeutic purposes [[22]][[23]]. For example, the use of a 560 nm filter means that the emitted light wavelengths are all above 560 nm.</w:t>
      </w:r>
    </w:p>
    <w:p w14:paraId="319402D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primary mechanism of action for IPL is selective photothermal decomposition [24][25]. Its core advantage lies in broad spectral characteristics, enabling simultaneous action on multiple chromophores. For instance, a spectral range of 560-1200 nm can be absorbed by melanin in the epidermis (for treating pigmentation spots) and hemoglobin in the superficial dermis (for treating telangiectasia), while the photothermal effect also stimulates collagen remodeling in the dermis (improving skin texture and fine lines) [26][27][28]. This "three-in-one" property makes IPL the preferred technology for "photorejuvenation" [29][30].</w:t>
      </w:r>
    </w:p>
    <w:p w14:paraId="0A192D3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Recent studies have also revealed that the mechanism of action of IPL may be more complex than the simple photothermal effect, potentially involving regulation of redox balance, modulation of antioxidant enzyme activity, induction of apoptosis, and influence on the expression of cell survival-related proteins such as Bcl-2 [[31]].</w:t>
      </w:r>
    </w:p>
    <w:p w14:paraId="3CF0D1B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1.4 Mechanism of Action of Light-Emitting Diodes (LEDs)</w:t>
      </w:r>
    </w:p>
    <w:p w14:paraId="09DF521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LED is a semiconductor device capable of converting electrical energy into narrow-band light with specific wavelengths. However, unlike lasers, it is incoherent. LED phototherapy falls under the category of low-level light therapy (LLLT), with its core mechanism being photobiomodulation (PBM), which is entirely independent of thermal effects [[32]][[33]].</w:t>
      </w:r>
    </w:p>
    <w:p w14:paraId="12FD717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mechanism of action is believed to originate in mitochondria. Photons of specific wavelengths are absorbed by complex IV of the respiratory chain (cytochrome c oxidase) within mitochondria, leading to the dissociation of nitric oxide (NO) from the enzyme and the restoration of oxygen binding. This process increases mitochondrial membrane potential and promotes ATP synthesis. The enhanced ATP production provides sufficient energy for cellular activities and triggers a series of downstream effects [[34]][[35]].</w:t>
      </w:r>
    </w:p>
    <w:p w14:paraId="65D9CC84">
      <w:pPr>
        <w:numPr>
          <w:ilvl w:val="-1"/>
          <w:numId w:val="2"/>
        </w:numPr>
        <w:spacing w:after="400" w:line="400" w:lineRule="atLeast"/>
      </w:pPr>
      <w:r>
        <w:rPr>
          <w:rFonts w:hint="eastAsia" w:ascii="Times New Roman" w:eastAsia="微软雅黑" w:hAnsiTheme="minorHAnsi" w:cstheme="minorBidi"/>
          <w:sz w:val="21"/>
          <w:lang w:eastAsia="zh-CN"/>
        </w:rPr>
        <w:t>Promotes cell proliferation and repair: Stimulates fibroblast activity to increase collagen and elastin production, thereby enhancing skin elasticity and reducing fine lines [[36]][[37]].</w:t>
      </w:r>
    </w:p>
    <w:p w14:paraId="26FABB1F">
      <w:pPr>
        <w:numPr>
          <w:ilvl w:val="-1"/>
          <w:numId w:val="2"/>
        </w:numPr>
        <w:spacing w:after="400" w:line="400" w:lineRule="atLeast"/>
      </w:pPr>
      <w:r>
        <w:rPr>
          <w:rFonts w:hint="eastAsia" w:ascii="Times New Roman" w:eastAsia="微软雅黑" w:hAnsiTheme="minorHAnsi" w:cstheme="minorBidi"/>
          <w:sz w:val="21"/>
          <w:lang w:eastAsia="zh-CN"/>
        </w:rPr>
        <w:t>Anti-inflammatory effects: Modulation of cytokine production, inhibition of pro-inflammatory mediators, and reduction of inflammatory responses are highly beneficial for the treatment of acne and rosacea, as well as for accelerating recovery after invasive therapies.</w:t>
      </w:r>
    </w:p>
    <w:p w14:paraId="7CC7CE9F">
      <w:pPr>
        <w:numPr>
          <w:ilvl w:val="-1"/>
          <w:numId w:val="2"/>
        </w:numPr>
        <w:spacing w:after="400" w:line="400" w:lineRule="atLeast"/>
      </w:pPr>
      <w:r>
        <w:rPr>
          <w:rFonts w:hint="eastAsia" w:ascii="Times New Roman" w:eastAsia="微软雅黑" w:hAnsiTheme="minorHAnsi" w:cstheme="minorBidi"/>
          <w:sz w:val="21"/>
          <w:lang w:eastAsia="zh-CN"/>
        </w:rPr>
        <w:t>Improvement of microcirculation: Promotes the release of NO by vascular endothelial cells, leading to vasodilation, increased local blood circulation, and enhanced oxygen and nutrient supply to cells [[38]].</w:t>
      </w:r>
    </w:p>
    <w:p w14:paraId="411018A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LED light of different colors exhibits varying penetration depths and biological effects:</w:t>
      </w:r>
    </w:p>
    <w:p w14:paraId="1D9C91B5">
      <w:pPr>
        <w:numPr>
          <w:ilvl w:val="-1"/>
          <w:numId w:val="2"/>
        </w:numPr>
        <w:spacing w:after="400" w:line="400" w:lineRule="atLeast"/>
      </w:pPr>
      <w:r>
        <w:rPr>
          <w:rFonts w:hint="eastAsia" w:ascii="Times New Roman" w:eastAsia="微软雅黑" w:hAnsiTheme="minorHAnsi" w:cstheme="minorBidi"/>
          <w:sz w:val="21"/>
          <w:lang w:eastAsia="zh-CN"/>
        </w:rPr>
        <w:t>Blue light (approximately 415 nm): Has limited penetration and primarily acts on the epidermis. It effectively activates porphyrins within Propionibacterium acnes, generating reactive oxygen species that subsequently kill the bacteria.</w:t>
      </w:r>
    </w:p>
    <w:p w14:paraId="68CF1692">
      <w:pPr>
        <w:numPr>
          <w:ilvl w:val="-1"/>
          <w:numId w:val="2"/>
        </w:numPr>
        <w:spacing w:after="400" w:line="400" w:lineRule="atLeast"/>
      </w:pPr>
      <w:r>
        <w:rPr>
          <w:rFonts w:hint="eastAsia" w:ascii="Times New Roman" w:eastAsia="微软雅黑" w:hAnsiTheme="minorHAnsi" w:cstheme="minorBidi"/>
          <w:sz w:val="21"/>
          <w:lang w:eastAsia="zh-CN"/>
        </w:rPr>
        <w:t>Red light (approximately 630-660 nm): Exhibits deep penetration, reaching the dermis. Primarily used for anti-inflammatory effects and stimulating collagen production, it serves as a key component in anti-aging applications [[39]][[40]].</w:t>
      </w:r>
    </w:p>
    <w:p w14:paraId="2E8FDCA4">
      <w:pPr>
        <w:numPr>
          <w:ilvl w:val="-1"/>
          <w:numId w:val="2"/>
        </w:numPr>
        <w:spacing w:after="400" w:line="400" w:lineRule="atLeast"/>
      </w:pPr>
      <w:r>
        <w:rPr>
          <w:rFonts w:hint="eastAsia" w:ascii="Times New Roman" w:eastAsia="微软雅黑" w:hAnsiTheme="minorHAnsi" w:cstheme="minorBidi"/>
          <w:sz w:val="21"/>
          <w:lang w:eastAsia="zh-CN"/>
        </w:rPr>
        <w:t>Near-infrared light (approximately 830-850 nm): Exhibits the deepest penetration, reaching subcutaneous tissues. It possesses potent anti-inflammatory and tissue repair effects, and is commonly utilized for wound healing and pain management.</w:t>
      </w:r>
    </w:p>
    <w:p w14:paraId="4F0D8368">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1.5 Biological Basis of Skin Aging and Pigmentation</w:t>
      </w:r>
    </w:p>
    <w:p w14:paraId="1F3204E8">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Phototherapy techniques are effective because they directly intervene in the underlying biological processes of skin aging and pigmentation.</w:t>
      </w:r>
    </w:p>
    <w:p w14:paraId="4384B051">
      <w:pPr>
        <w:numPr>
          <w:ilvl w:val="-1"/>
          <w:numId w:val="2"/>
        </w:numPr>
        <w:spacing w:after="400" w:line="400" w:lineRule="atLeast"/>
      </w:pPr>
      <w:r>
        <w:rPr>
          <w:rFonts w:hint="eastAsia" w:ascii="Times New Roman" w:eastAsia="微软雅黑" w:hAnsiTheme="minorHAnsi" w:cstheme="minorBidi"/>
          <w:sz w:val="21"/>
          <w:lang w:eastAsia="zh-CN"/>
        </w:rPr>
        <w:t>Skin aging is a complex process, comprising endogenous aging (determined by genes and time) and exogenous aging (primarily caused by environmental factors). Among these, **photoaging** represents the predominant form of exogenous aging, induced by prolonged exposure to ultraviolet (UVA and UVB) radiation [[41]]. Ultraviolet radiation generates substantial reactive oxygen species (ROS), triggering oxidative stress and activating the matrix metalloproteinase (MMPs) family, which degrade collagen and elastin in the dermis [[42]]. Concurrently, photoaging leads to functional decline of fibroblasts and reduced capacity for new collagen synthesis [[43]. These alterations collectively result in skin thinning, laxity, decreased elasticity, and wrinkle formation. Phototherapy, particularly laser and intense pulsed light (IPL) therapies, can effectively reverse or delay these processes by initiating wound repair responses through thermal stimulation, or by promoting neocollagenesis via photobiomodulation using LEDs.</w:t>
      </w:r>
    </w:p>
    <w:p w14:paraId="4333060B">
      <w:pPr>
        <w:numPr>
          <w:ilvl w:val="-1"/>
          <w:numId w:val="2"/>
        </w:numPr>
        <w:spacing w:after="400" w:line="400" w:lineRule="atLeast"/>
      </w:pPr>
      <w:r>
        <w:rPr>
          <w:rFonts w:hint="eastAsia" w:ascii="Times New Roman" w:eastAsia="微软雅黑" w:hAnsiTheme="minorHAnsi" w:cstheme="minorBidi"/>
          <w:sz w:val="21"/>
          <w:lang w:eastAsia="zh-CN"/>
        </w:rPr>
        <w:t>Pigmentation is associated with dysfunction of melanocytes. Factors such as ultraviolet radiation, inflammation, and hormonal changes can stimulate melanocytes to produce excessive melanin or lead to uneven distribution of melanin in keratinocytes, resulting in various pigmented lesions including freckles, solar spots (age spots), and melasma [44]. Laser therapy and IPL achieve depigmentation by selectively destroying melanocytes or melanosomes containing excessive melanin.</w:t>
      </w:r>
    </w:p>
    <w:p w14:paraId="4450E5EE">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II: Clinical Applications and Practice</w:t>
      </w:r>
    </w:p>
    <w:p w14:paraId="3FCE679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Based on the aforementioned scientific principles, lasers, IPL, and LEDs have developed distinct yet partially overlapping clinical applications for addressing aging and pigmentation issues.</w:t>
      </w:r>
    </w:p>
    <w:p w14:paraId="131BF26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2.1 Clinical Applications of Laser Therapy</w:t>
      </w:r>
    </w:p>
    <w:p w14:paraId="4213403B">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Laser therapy is commonly employed to address "key" issues due to its precision and high energy output, demonstrating significant therapeutic efficacy; however, it is often associated with prolonged recovery periods.</w:t>
      </w:r>
    </w:p>
    <w:p w14:paraId="50552565">
      <w:pPr>
        <w:numPr>
          <w:ilvl w:val="-1"/>
          <w:numId w:val="2"/>
        </w:numPr>
        <w:spacing w:after="400" w:line="400" w:lineRule="atLeast"/>
      </w:pPr>
      <w:r>
        <w:rPr>
          <w:rFonts w:hint="eastAsia" w:ascii="Times New Roman" w:eastAsia="微软雅黑" w:hAnsiTheme="minorHAnsi" w:cstheme="minorBidi"/>
          <w:b/>
          <w:sz w:val="21"/>
          <w:lang w:eastAsia="zh-CN"/>
        </w:rPr>
        <w:t>Treatment of aging signs (wrinkles, sagging, rough skin texture):</w:t>
      </w:r>
    </w:p>
    <w:p w14:paraId="6AD51B0D">
      <w:pPr>
        <w:numPr>
          <w:ilvl w:val="-1"/>
          <w:numId w:val="2"/>
        </w:numPr>
        <w:spacing w:after="400" w:line="400" w:lineRule="atLeast"/>
      </w:pPr>
      <w:r>
        <w:rPr>
          <w:rFonts w:hint="eastAsia" w:ascii="Times New Roman" w:eastAsia="微软雅黑" w:hAnsiTheme="minorHAnsi" w:cstheme="minorBidi"/>
          <w:sz w:val="21"/>
          <w:lang w:eastAsia="zh-CN"/>
        </w:rPr>
        <w:t>Fractional non-ablative lasers: such as 1550 nm/1540 nm erbium glass laser and 1927 nm thulium laser. These lasers create microthermal damage zones in the dermis without damaging the epidermis, activating the wound healing mechanism and stimulating fibroblasts to synthesize abundant new collagen and elastic fibers. They are suitable for improving fine lines, enlarged pores, and mild to moderate skin laxity, with a short recovery period (typically several days of redness and swelling).</w:t>
      </w:r>
    </w:p>
    <w:p w14:paraId="7FBBCBC1">
      <w:pPr>
        <w:numPr>
          <w:ilvl w:val="-1"/>
          <w:numId w:val="2"/>
        </w:numPr>
        <w:spacing w:after="400" w:line="400" w:lineRule="atLeast"/>
      </w:pPr>
      <w:r>
        <w:rPr>
          <w:rFonts w:hint="eastAsia" w:ascii="Times New Roman" w:eastAsia="微软雅黑" w:hAnsiTheme="minorHAnsi" w:cstheme="minorBidi"/>
          <w:sz w:val="21"/>
          <w:lang w:eastAsia="zh-CN"/>
        </w:rPr>
        <w:t>Fractional Ablative Lasers: Such as fractional CO₂ lasers and fractional Er:YAG lasers. These lasers create thermal damage in the dermis while vaporizing the epidermis, achieving skin "rejuvenation." Their efficacy far surpasses non-ablative lasers, making them the "gold standard" for treating moderate to severe wrinkles, deep acne scars, and severe photoaging [[45]]. However, they also require a longer recovery period (up to 1-2 weeks) and carry a higher risk of hyperpigmentation, particularly in individuals with darker skin tones.</w:t>
      </w:r>
    </w:p>
    <w:p w14:paraId="3AC7354D">
      <w:pPr>
        <w:numPr>
          <w:ilvl w:val="-1"/>
          <w:numId w:val="2"/>
        </w:numPr>
        <w:spacing w:after="400" w:line="400" w:lineRule="atLeast"/>
      </w:pPr>
      <w:r>
        <w:rPr>
          <w:rFonts w:hint="eastAsia" w:ascii="Times New Roman" w:eastAsia="微软雅黑" w:hAnsiTheme="minorHAnsi" w:cstheme="minorBidi"/>
          <w:b/>
          <w:sz w:val="21"/>
          <w:lang w:eastAsia="zh-CN"/>
        </w:rPr>
        <w:t>Treatment of pigmented lesions:</w:t>
      </w:r>
    </w:p>
    <w:p w14:paraId="76F1CD6B">
      <w:pPr>
        <w:numPr>
          <w:ilvl w:val="-1"/>
          <w:numId w:val="2"/>
        </w:numPr>
        <w:spacing w:after="400" w:line="400" w:lineRule="atLeast"/>
      </w:pPr>
      <w:r>
        <w:rPr>
          <w:rFonts w:hint="eastAsia" w:ascii="Times New Roman" w:eastAsia="微软雅黑" w:hAnsiTheme="minorHAnsi" w:cstheme="minorBidi"/>
          <w:sz w:val="21"/>
          <w:lang w:eastAsia="zh-CN"/>
        </w:rPr>
        <w:t>Q-switched and picosecond lasers: These are the absolute mainstay for treating focal, well-demarcated pigmented lesions [[46]][[47]].</w:t>
      </w:r>
    </w:p>
    <w:p w14:paraId="283E08E1">
      <w:pPr>
        <w:numPr>
          <w:ilvl w:val="-1"/>
          <w:numId w:val="2"/>
        </w:numPr>
        <w:spacing w:after="400" w:line="400" w:lineRule="atLeast"/>
      </w:pPr>
      <w:r>
        <w:rPr>
          <w:rFonts w:hint="eastAsia" w:ascii="Times New Roman" w:eastAsia="微软雅黑" w:hAnsiTheme="minorHAnsi" w:cstheme="minorBidi"/>
          <w:sz w:val="21"/>
          <w:lang w:eastAsia="zh-CN"/>
        </w:rPr>
        <w:t>Q-switched lasers (e.g., 694 nm ruby, 755 nm emerald, 1064/532 nm Nd:YAG) disrupt melanin particles through the photo-mechanical effect of nanosecond-level pulses. The 532 nm wavelength is suitable for treating epidermal freckles and café-au-lait spots, while the 1064 nm wavelength penetrates deeper, making it ideal for dermal nevi such as nevus of Ota and brownish nevi with minimal epidermal damage, thus being more appropriate for patients with darker skin tones.</w:t>
      </w:r>
    </w:p>
    <w:p w14:paraId="791AEFE6">
      <w:pPr>
        <w:numPr>
          <w:ilvl w:val="-1"/>
          <w:numId w:val="2"/>
        </w:numPr>
        <w:spacing w:after="400" w:line="400" w:lineRule="atLeast"/>
      </w:pPr>
      <w:r>
        <w:rPr>
          <w:rFonts w:hint="eastAsia" w:ascii="Times New Roman" w:eastAsia="微软雅黑" w:hAnsiTheme="minorHAnsi" w:cstheme="minorBidi"/>
          <w:sz w:val="21"/>
          <w:lang w:eastAsia="zh-CN"/>
        </w:rPr>
        <w:t>Pico-second laser represents an upgraded version of Q-switched laser technology, with pulse widths reduced to the picosecond level, exhibiting stronger optomechanical effects and weaker photothermal effects. This enables it to fragment pigment particles into finer particles with lower energy input, facilitating easier metabolism, thereby enhancing therapeutic efficacy, reducing treatment frequency, and significantly lowering the risks of thermal injury and post-inflammatory hyperpigmentation (PIH).</w:t>
      </w:r>
    </w:p>
    <w:p w14:paraId="6CC7234E">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2.2 Clinical Applications of Intense Pulsed Light (IPL)</w:t>
      </w:r>
    </w:p>
    <w:p w14:paraId="2CCDCC0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With its multifunctionality and convenience, IPL has become a core component in comprehensive skin rejuvenation management, particularly effective for addressing 'comprehensive' skin concerns.</w:t>
      </w:r>
    </w:p>
    <w:p w14:paraId="1F1366CC">
      <w:pPr>
        <w:numPr>
          <w:ilvl w:val="-1"/>
          <w:numId w:val="2"/>
        </w:numPr>
        <w:spacing w:after="400" w:line="400" w:lineRule="atLeast"/>
      </w:pPr>
      <w:r>
        <w:rPr>
          <w:rFonts w:hint="eastAsia" w:ascii="Times New Roman" w:eastAsia="微软雅黑" w:hAnsiTheme="minorHAnsi" w:cstheme="minorBidi"/>
          <w:sz w:val="21"/>
          <w:lang w:eastAsia="zh-CN"/>
        </w:rPr>
        <w:t>Photorejuvenation: This is the most classic application of IPL, designed to comprehensively improve various signs of photoaging [[48]][[49]]. A single treatment can simultaneously:</w:t>
      </w:r>
    </w:p>
    <w:p w14:paraId="6B148C4F">
      <w:pPr>
        <w:numPr>
          <w:ilvl w:val="-1"/>
          <w:numId w:val="2"/>
        </w:numPr>
        <w:spacing w:after="400" w:line="400" w:lineRule="atLeast"/>
      </w:pPr>
      <w:r>
        <w:rPr>
          <w:rFonts w:hint="eastAsia" w:ascii="Times New Roman" w:eastAsia="微软雅黑" w:hAnsiTheme="minorHAnsi" w:cstheme="minorBidi"/>
          <w:sz w:val="21"/>
          <w:lang w:eastAsia="zh-CN"/>
        </w:rPr>
        <w:t>Lightening pigmentation: Targeting diffuse, superficial sun-induced spots, freckles, and skin discoloration on the face.</w:t>
      </w:r>
    </w:p>
    <w:p w14:paraId="32EC8034">
      <w:pPr>
        <w:numPr>
          <w:ilvl w:val="-1"/>
          <w:numId w:val="2"/>
        </w:numPr>
        <w:spacing w:after="400" w:line="400" w:lineRule="atLeast"/>
      </w:pPr>
      <w:r>
        <w:rPr>
          <w:rFonts w:hint="eastAsia" w:ascii="Times New Roman" w:eastAsia="微软雅黑" w:hAnsiTheme="minorHAnsi" w:cstheme="minorBidi"/>
          <w:sz w:val="21"/>
          <w:lang w:eastAsia="zh-CN"/>
        </w:rPr>
        <w:t>Red blood vessel removal: Targeting erythema and erythema caused by telangiectasia and rosacea.</w:t>
      </w:r>
    </w:p>
    <w:p w14:paraId="1BD239A1">
      <w:pPr>
        <w:numPr>
          <w:ilvl w:val="-1"/>
          <w:numId w:val="2"/>
        </w:numPr>
        <w:spacing w:after="400" w:line="400" w:lineRule="atLeast"/>
      </w:pPr>
      <w:r>
        <w:rPr>
          <w:rFonts w:hint="eastAsia" w:ascii="Times New Roman" w:eastAsia="微软雅黑" w:hAnsiTheme="minorHAnsi" w:cstheme="minorBidi"/>
          <w:sz w:val="21"/>
          <w:lang w:eastAsia="zh-CN"/>
        </w:rPr>
        <w:t>Improves skin texture: Slightly constrictes pores, reduces fine lines, and enhances skin radiance and smoothness [[50]][[51]].</w:t>
      </w:r>
    </w:p>
    <w:p w14:paraId="3A6B5EF6">
      <w:pPr>
        <w:numPr>
          <w:ilvl w:val="-1"/>
          <w:numId w:val="2"/>
        </w:numPr>
        <w:spacing w:after="400" w:line="400" w:lineRule="atLeast"/>
      </w:pPr>
      <w:r>
        <w:rPr>
          <w:rFonts w:hint="eastAsia" w:ascii="Times New Roman" w:eastAsia="微软雅黑" w:hAnsiTheme="minorHAnsi" w:cstheme="minorBidi"/>
          <w:sz w:val="21"/>
          <w:lang w:eastAsia="zh-CN"/>
        </w:rPr>
        <w:t>IPL treatment typically requires one course (3-5 sessions), with each session spaced 3-4 weeks apart. The effects are mild and cumulative, with minimal downtime, making it highly suitable for modern populations with fast-paced lifestyles [[52]].</w:t>
      </w:r>
    </w:p>
    <w:p w14:paraId="45113896">
      <w:pPr>
        <w:numPr>
          <w:ilvl w:val="-1"/>
          <w:numId w:val="2"/>
        </w:numPr>
        <w:spacing w:after="400" w:line="400" w:lineRule="atLeast"/>
      </w:pPr>
      <w:r>
        <w:rPr>
          <w:rFonts w:hint="eastAsia" w:ascii="Times New Roman" w:eastAsia="微软雅黑" w:hAnsiTheme="minorHAnsi" w:cstheme="minorBidi"/>
          <w:sz w:val="21"/>
          <w:lang w:eastAsia="zh-CN"/>
        </w:rPr>
        <w:t>Treatment of specific pigmented and vascular lesions: Although less precise than laser therapy, IPL can achieve favorable therapeutic outcomes for certain specific conditions such as port-wine stains, hemangiomas, and spider angiomas by selecting appropriate filters and parameters [[53]].</w:t>
      </w:r>
    </w:p>
    <w:p w14:paraId="71BC935D">
      <w:pPr>
        <w:numPr>
          <w:ilvl w:val="-1"/>
          <w:numId w:val="2"/>
        </w:numPr>
        <w:spacing w:after="400" w:line="400" w:lineRule="atLeast"/>
      </w:pPr>
      <w:r>
        <w:rPr>
          <w:rFonts w:hint="eastAsia" w:ascii="Times New Roman" w:eastAsia="微软雅黑" w:hAnsiTheme="minorHAnsi" w:cstheme="minorBidi"/>
          <w:sz w:val="21"/>
          <w:lang w:eastAsia="zh-CN"/>
        </w:rPr>
        <w:t>Hair removal: IPL is also an effective optical hair removal method, particularly suitable for large-area areas such as the limbs and back [[54]]. Its principle involves utilizing melanin in hair follicles to absorb light energy, generating heat that disrupts follicular structure, thereby achieving permanent hair reduction.</w:t>
      </w:r>
    </w:p>
    <w:p w14:paraId="36B86B51">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2.3 Clinical Applications of Light-Emitting Diodes (LEDs)</w:t>
      </w:r>
    </w:p>
    <w:p w14:paraId="34500F2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LED phototherapy, characterized by its non-invasive, painless, and high safety profile, is frequently employed in clinical practice as an adjunctive treatment, routine maintenance therapy, or part of combined therapeutic regimens.</w:t>
      </w:r>
    </w:p>
    <w:p w14:paraId="370FD3F9">
      <w:pPr>
        <w:numPr>
          <w:ilvl w:val="-1"/>
          <w:numId w:val="2"/>
        </w:numPr>
        <w:spacing w:after="400" w:line="400" w:lineRule="atLeast"/>
      </w:pPr>
      <w:r>
        <w:rPr>
          <w:rFonts w:hint="eastAsia" w:ascii="Times New Roman" w:eastAsia="微软雅黑" w:hAnsiTheme="minorHAnsi" w:cstheme="minorBidi"/>
          <w:sz w:val="21"/>
          <w:lang w:eastAsia="zh-CN"/>
        </w:rPr>
        <w:t>Anti-aging and Skin Regeneration: Long-term and regular use of red light or near-infrared LED devices can gently stimulate collagen regeneration, reduce fine lines, and enhance skin firmness and elasticity [[55]][[56]]. Although the effects are not as immediate as those of laser or IPL, the key lies in persistence, making it a safe long-term "anti-aging investment."</w:t>
      </w:r>
    </w:p>
    <w:p w14:paraId="42F9FE83">
      <w:pPr>
        <w:numPr>
          <w:ilvl w:val="-1"/>
          <w:numId w:val="2"/>
        </w:numPr>
        <w:spacing w:after="400" w:line="400" w:lineRule="atLeast"/>
      </w:pPr>
      <w:r>
        <w:rPr>
          <w:rFonts w:hint="eastAsia" w:ascii="Times New Roman" w:eastAsia="微软雅黑" w:hAnsiTheme="minorHAnsi" w:cstheme="minorBidi"/>
          <w:sz w:val="21"/>
          <w:lang w:eastAsia="zh-CN"/>
        </w:rPr>
        <w:t>Inflammation Control and Enhanced Healing: LED phototherapy demonstrates excellent efficacy in controlling inflammation. The combination of blue light and red light therapy has become one of the standard treatments for acne vulgaris. Immediate application of LED irradiation (particularly red light and near-infrared light) following invasive treatments (such as fractional laser therapy or microneedling) can significantly reduce postoperative erythema and swelling, accelerate wound healing, and lower the risk of post-inflammatory hyperpigmentation (PIH) [[57]].</w:t>
      </w:r>
    </w:p>
    <w:p w14:paraId="7FF419CB">
      <w:pPr>
        <w:numPr>
          <w:ilvl w:val="-1"/>
          <w:numId w:val="2"/>
        </w:numPr>
        <w:spacing w:after="400" w:line="400" w:lineRule="atLeast"/>
      </w:pPr>
      <w:r>
        <w:rPr>
          <w:rFonts w:hint="eastAsia" w:ascii="Times New Roman" w:eastAsia="微软雅黑" w:hAnsiTheme="minorHAnsi" w:cstheme="minorBidi"/>
          <w:sz w:val="21"/>
          <w:lang w:eastAsia="zh-CN"/>
        </w:rPr>
        <w:t>Prevention and Management of Pigmentation: Although LED cannot directly remove existing pigmented lesions, its anti-inflammatory effects and modulation of melanocyte activity may help prevent post-inflammatory hyperpigmentation and provide adjunctive improvement for certain types of pigmentary disorders (e.g., melasma) [[58]].</w:t>
      </w:r>
    </w:p>
    <w:p w14:paraId="548C2959">
      <w:pPr>
        <w:numPr>
          <w:ilvl w:val="-1"/>
          <w:numId w:val="2"/>
        </w:numPr>
        <w:spacing w:after="400" w:line="400" w:lineRule="atLeast"/>
      </w:pPr>
      <w:r>
        <w:rPr>
          <w:rFonts w:hint="eastAsia" w:ascii="Times New Roman" w:eastAsia="微软雅黑" w:hAnsiTheme="minorHAnsi" w:cstheme="minorBidi"/>
          <w:sz w:val="21"/>
          <w:lang w:eastAsia="zh-CN"/>
        </w:rPr>
        <w:t>Preconditioning: Administering multiple sessions of LED phototherapy prior to intense laser or IPL treatment can pre-mobilize the health status and stress resistance of skin cells, potentially enhancing therapeutic efficacy and reducing adverse effects [59].</w:t>
      </w:r>
    </w:p>
    <w:p w14:paraId="154218DC">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III: Treatment Protocol, Parameter Settings, and Risk Management</w:t>
      </w:r>
    </w:p>
    <w:p w14:paraId="6D8BD05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safe and effective implementation of phototherapy requires not only a profound understanding of its principles but also strict adherence to clinical protocols, along with precise parameter adjustments tailored to individual patient conditions.</w:t>
      </w:r>
    </w:p>
    <w:p w14:paraId="5AF3D23C">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3.1 Pre-treatment Assessment and Preparation</w:t>
      </w:r>
    </w:p>
    <w:p w14:paraId="229E5AB7">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Detailed consultation: Obtain the patient's chief complaints, expectations, medical history, medication history (particularly photosensitizing drugs such as isotretinoin and tetracyclines), allergy history, presence of keloid predisposition, or history of herpes simplex virus infection.</w:t>
      </w:r>
    </w:p>
    <w:p w14:paraId="37441323">
      <w:pPr>
        <w:numPr>
          <w:ilvl w:val="0"/>
          <w:numId w:val="4"/>
        </w:numPr>
        <w:spacing w:after="400" w:line="400" w:lineRule="atLeast"/>
        <w:ind w:left="0" w:leftChars="0" w:firstLine="0" w:firstLineChars="0"/>
      </w:pPr>
      <w:r>
        <w:rPr>
          <w:rFonts w:hint="eastAsia" w:ascii="Times New Roman" w:eastAsia="微软雅黑" w:hAnsiTheme="minorHAnsi" w:cstheme="minorBidi"/>
          <w:b/>
          <w:sz w:val="21"/>
          <w:lang w:eastAsia="zh-CN"/>
        </w:rPr>
        <w:t>Skin assessment:</w:t>
      </w:r>
    </w:p>
    <w:p w14:paraId="01ECBF86">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Fitzpatrick Skin Type (FST): This is a critical step. FST classifies skin into types I to VI based on their response to sunlight. The darker the skin tone (types IV-VI), the higher the epidermal melanin content, resulting in greater light absorption and consequently an increased risk of burns and post-inflammatory hyperpigmentation (PIH) [60][61][62]. Treatment parameters must be more conservative for patients with darker skin tones.</w:t>
      </w:r>
    </w:p>
    <w:p w14:paraId="2FEECEA9">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Lesion assessment: Evaluate the type, color, and depth of pigmented spots; static/dynamic appearance and intensity of wrinkles; as well as the thickness, color, and depth of blood vessels.</w:t>
      </w:r>
    </w:p>
    <w:p w14:paraId="3696DE27">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Informed consent: Patients should be provided with detailed information regarding the treatment rationale, expected outcomes, potential risks, number of treatment sessions, and postoperative care requirements, followed by signing an informed consent form.</w:t>
      </w:r>
    </w:p>
    <w:p w14:paraId="33FC9E1A">
      <w:pPr>
        <w:numPr>
          <w:ilvl w:val="0"/>
          <w:numId w:val="4"/>
        </w:numPr>
        <w:spacing w:after="400" w:line="400" w:lineRule="atLeast"/>
        <w:ind w:left="0" w:leftChars="0" w:firstLine="0" w:firstLineChars="0"/>
      </w:pPr>
      <w:r>
        <w:rPr>
          <w:rFonts w:hint="eastAsia" w:ascii="Times New Roman" w:eastAsia="微软雅黑" w:hAnsiTheme="minorHAnsi" w:cstheme="minorBidi"/>
          <w:sz w:val="21"/>
          <w:lang w:eastAsia="zh-CN"/>
        </w:rPr>
        <w:t>Pre-treatment preparation: Strict sun protection should be implemented for 4 weeks prior to treatment to avoid excessive sun exposure. Topical medications that may increase photosensitivity (e.g., retinoids) should be discontinued 1-2 weeks before treatment. On the day of treatment, the face should be cleansed without makeup.</w:t>
      </w:r>
    </w:p>
    <w:p w14:paraId="4E44E437">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3.2 Detailed Explanation of Key Therapeutic Parameters</w:t>
      </w:r>
    </w:p>
    <w:p w14:paraId="2A3B520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operator must flexibly adjust the following parameters as a "commander" to achieve the optimal balance between therapeutic efficacy and safety.</w:t>
      </w:r>
    </w:p>
    <w:p w14:paraId="0243F785">
      <w:pPr>
        <w:numPr>
          <w:ilvl w:val="-1"/>
          <w:numId w:val="2"/>
        </w:numPr>
        <w:spacing w:after="400" w:line="400" w:lineRule="atLeast"/>
      </w:pPr>
      <w:r>
        <w:rPr>
          <w:rFonts w:hint="eastAsia" w:ascii="Times New Roman" w:eastAsia="微软雅黑" w:hAnsiTheme="minorHAnsi" w:cstheme="minorBidi"/>
          <w:b/>
          <w:sz w:val="21"/>
          <w:lang w:eastAsia="zh-CN"/>
        </w:rPr>
        <w:t>Wavelength/Filter:</w:t>
      </w:r>
    </w:p>
    <w:p w14:paraId="5F149E53">
      <w:pPr>
        <w:numPr>
          <w:ilvl w:val="-1"/>
          <w:numId w:val="2"/>
        </w:numPr>
        <w:spacing w:after="400" w:line="400" w:lineRule="atLeast"/>
      </w:pPr>
      <w:r>
        <w:rPr>
          <w:rFonts w:hint="eastAsia" w:ascii="Times New Roman" w:eastAsia="微软雅黑" w:hAnsiTheme="minorHAnsi" w:cstheme="minorBidi"/>
          <w:sz w:val="21"/>
          <w:lang w:eastAsia="zh-CN"/>
        </w:rPr>
        <w:t>Laser: The wavelength is fixed and determines the targeted chromophore. The selection of laser equipment corresponds to the choice of wavelength.</w:t>
      </w:r>
    </w:p>
    <w:p w14:paraId="4218825E">
      <w:pPr>
        <w:numPr>
          <w:ilvl w:val="-1"/>
          <w:numId w:val="2"/>
        </w:numPr>
        <w:spacing w:after="400" w:line="400" w:lineRule="atLeast"/>
      </w:pPr>
      <w:r>
        <w:rPr>
          <w:rFonts w:hint="eastAsia" w:ascii="Times New Roman" w:eastAsia="微软雅黑" w:hAnsiTheme="minorHAnsi" w:cstheme="minorBidi"/>
          <w:sz w:val="21"/>
          <w:lang w:eastAsia="zh-CN"/>
        </w:rPr>
        <w:t>IPL: The therapeutic spectrum is selected by replacing filters with different cutoff wavelengths. For instance, filters at 515 nm or 560 nm are commonly used for treating superficial pigmentation; filters at 570 nm or 590 nm are preferred for vascular lesions; while longer-wavelength filters (e.g., 640 nm, 695 nm) are chosen for patients with darker skin tones or during hair removal to minimize competitive absorption by epidermal melanin [63].</w:t>
      </w:r>
    </w:p>
    <w:p w14:paraId="0179D5CD">
      <w:pPr>
        <w:numPr>
          <w:ilvl w:val="-1"/>
          <w:numId w:val="2"/>
        </w:numPr>
        <w:spacing w:after="400" w:line="400" w:lineRule="atLeast"/>
      </w:pPr>
      <w:r>
        <w:rPr>
          <w:rFonts w:hint="eastAsia" w:ascii="Times New Roman" w:eastAsia="微软雅黑" w:hAnsiTheme="minorHAnsi" w:cstheme="minorBidi"/>
          <w:sz w:val="21"/>
          <w:lang w:eastAsia="zh-CN"/>
        </w:rPr>
        <w:t>Energy density (Fluence): Energy per unit area, measured in J/cm². Higher energy levels correspond to stronger thermal effects and potentially better therapeutic outcomes, but also carry greater risks. Treatment should commence with the recommended low energy level and be gradually adjusted based on the "endpoint response" during therapy.</w:t>
      </w:r>
    </w:p>
    <w:p w14:paraId="19E0F8F7">
      <w:pPr>
        <w:numPr>
          <w:ilvl w:val="-1"/>
          <w:numId w:val="2"/>
        </w:numPr>
        <w:spacing w:after="400" w:line="400" w:lineRule="atLeast"/>
      </w:pPr>
      <w:r>
        <w:rPr>
          <w:rFonts w:hint="eastAsia" w:ascii="Times New Roman" w:eastAsia="微软雅黑" w:hAnsiTheme="minorHAnsi" w:cstheme="minorBidi"/>
          <w:sz w:val="21"/>
          <w:lang w:eastAsia="zh-CN"/>
        </w:rPr>
        <w:t>Pulse Duration (Pulse Width): The duration of light beam exposure to the skin, measured in milliseconds (ms), microseconds (μs), nanoseconds (ns), or picoseconds (ps). Selection should be based on the target tissue's thermal response time (TRT). Short pulse widths are required for treating small blood vessels, while long pulse widths are needed for large blood vessels. For patients with darker skin tones, longer pulse widths are commonly employed to allow epidermal heat to dissipate into the surrounding tissue, thereby reducing the risk of epidermal burns.</w:t>
      </w:r>
    </w:p>
    <w:p w14:paraId="13724C91">
      <w:pPr>
        <w:numPr>
          <w:ilvl w:val="-1"/>
          <w:numId w:val="2"/>
        </w:numPr>
        <w:spacing w:after="400" w:line="400" w:lineRule="atLeast"/>
      </w:pPr>
      <w:r>
        <w:rPr>
          <w:rFonts w:hint="eastAsia" w:ascii="Times New Roman" w:eastAsia="微软雅黑" w:hAnsiTheme="minorHAnsi" w:cstheme="minorBidi"/>
          <w:sz w:val="21"/>
          <w:lang w:eastAsia="zh-CN"/>
        </w:rPr>
        <w:t>Pulse Mode: In IPL systems, a single pulse can be divided into 2-3 sub-pulses with intermediate delay periods (Delay). This multi-pulse technique allows the epidermis to cool during pulse intervals, while target tissues (e.g., larger blood vessels) accumulate heat due to their substantial volume and slow heat dissipation, thereby achieving safer and more effective treatment. This approach is particularly suitable for dark-skinned individuals and vascular diseases [[64]][[65]].</w:t>
      </w:r>
    </w:p>
    <w:p w14:paraId="33387356">
      <w:pPr>
        <w:numPr>
          <w:ilvl w:val="-1"/>
          <w:numId w:val="2"/>
        </w:numPr>
        <w:spacing w:after="400" w:line="400" w:lineRule="atLeast"/>
      </w:pPr>
      <w:r>
        <w:rPr>
          <w:rFonts w:hint="eastAsia" w:ascii="Times New Roman" w:eastAsia="微软雅黑" w:hAnsiTheme="minorHAnsi" w:cstheme="minorBidi"/>
          <w:sz w:val="21"/>
          <w:lang w:eastAsia="zh-CN"/>
        </w:rPr>
        <w:t>Spot size: Larger spot sizes allow deeper penetration depth (due to reduced scattering effects) and faster treatment rates.</w:t>
      </w:r>
    </w:p>
    <w:p w14:paraId="17622968">
      <w:pPr>
        <w:numPr>
          <w:ilvl w:val="-1"/>
          <w:numId w:val="2"/>
        </w:numPr>
        <w:spacing w:after="400" w:line="400" w:lineRule="atLeast"/>
      </w:pPr>
      <w:r>
        <w:rPr>
          <w:rFonts w:hint="eastAsia" w:ascii="Times New Roman" w:eastAsia="微软雅黑" w:hAnsiTheme="minorHAnsi" w:cstheme="minorBidi"/>
          <w:sz w:val="21"/>
          <w:lang w:eastAsia="zh-CN"/>
        </w:rPr>
        <w:t>Cooling: Nearly all laser and IPL devices are equipped with cooling systems (such as sapphire contact cooling, cold air, or condensation spray) to protect the epidermis, reduce pain perception, and minimize the risk of burns [[66]][[67]].</w:t>
      </w:r>
    </w:p>
    <w:p w14:paraId="59C12298">
      <w:pPr>
        <w:numPr>
          <w:ilvl w:val="-1"/>
          <w:numId w:val="2"/>
        </w:numPr>
        <w:spacing w:after="400" w:line="400" w:lineRule="atLeast"/>
      </w:pPr>
      <w:r>
        <w:rPr>
          <w:rFonts w:hint="eastAsia" w:ascii="Times New Roman" w:eastAsia="微软雅黑" w:hAnsiTheme="minorHAnsi" w:cstheme="minorBidi"/>
          <w:sz w:val="21"/>
          <w:lang w:eastAsia="zh-CN"/>
        </w:rPr>
        <w:t>LED parameters: Primarily include wavelength (color), power density (Irradiance, mW/cm²), total energy (Dose, J/cm²), treatment duration, and treatment frequency [[68]].</w:t>
      </w:r>
    </w:p>
    <w:p w14:paraId="09D12D64">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3.3 Standard Operating Procedures and End-point Reaction</w:t>
      </w:r>
    </w:p>
    <w:p w14:paraId="51D94016">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Preparation: The patient wears a dedicated protective eye mask, and the operator dons protective goggles with corresponding wavelength. The treatment area is coated with cooling gel (primarily used for IPL and certain contact-cooling lasers).</w:t>
      </w:r>
    </w:p>
    <w:p w14:paraId="03474FF1">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Test spots: Apply 1-2 test spots in inconspicuous areas (e.g., mandibular border) to observe immediate responses and adjust parameters accordingly.</w:t>
      </w:r>
    </w:p>
    <w:p w14:paraId="07E6F5A1">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Treatment: Apply evenly over the entire treatment area with slight overlap (10-20%) or close adhesion.</w:t>
      </w:r>
    </w:p>
    <w:p w14:paraId="54339D56">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Observation of endpoint response: This is critical for determining the appropriateness of the parameters.</w:t>
      </w:r>
    </w:p>
    <w:p w14:paraId="687E52C8">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Pigmentary changes: The ideal response is a slight darkening of the pigmented spots with the formation of a thin layer of microcrusts ("dust-like" changes).</w:t>
      </w:r>
    </w:p>
    <w:p w14:paraId="4FEC29BF">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Vascular lesions: Immediate disappearance of blood vessels, darkening of color, or grayish-purple discoloration.</w:t>
      </w:r>
    </w:p>
    <w:p w14:paraId="5F5D7952">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Skin softening/Depilation: Mild erythema and perifollicular edema may occur at the treatment site.</w:t>
      </w:r>
    </w:p>
    <w:p w14:paraId="5DEF8422">
      <w:pPr>
        <w:numPr>
          <w:ilvl w:val="0"/>
          <w:numId w:val="6"/>
        </w:numPr>
        <w:spacing w:after="400" w:line="400" w:lineRule="atLeast"/>
        <w:ind w:left="0" w:leftChars="0" w:firstLine="0" w:firstLineChars="0"/>
      </w:pPr>
      <w:r>
        <w:rPr>
          <w:rFonts w:hint="eastAsia" w:ascii="Times New Roman" w:eastAsia="微软雅黑" w:hAnsiTheme="minorHAnsi" w:cstheme="minorBidi"/>
          <w:sz w:val="21"/>
          <w:lang w:eastAsia="zh-CN"/>
        </w:rPr>
        <w:t>Immediate postoperative management: Clean the gel and apply cold compress (e.g., ice pack or cold spray) immediately for 15-30 minutes to reduce redness, swelling, and discomfort. Topical medical repair products may be used.</w:t>
      </w:r>
    </w:p>
    <w:p w14:paraId="0810F49D">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3.4 Common Adverse Reactions and Risk Management</w:t>
      </w:r>
    </w:p>
    <w:p w14:paraId="45E5435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Although phototherapy is generally safe, potential risks remain, often associated with improper parameter settings, insufficient operator experience, or inappropriate patient selection [[69]][[70]].</w:t>
      </w:r>
    </w:p>
    <w:p w14:paraId="4B826704">
      <w:pPr>
        <w:numPr>
          <w:ilvl w:val="-1"/>
          <w:numId w:val="2"/>
        </w:numPr>
        <w:spacing w:after="400" w:line="400" w:lineRule="atLeast"/>
      </w:pPr>
      <w:r>
        <w:rPr>
          <w:rFonts w:hint="eastAsia" w:ascii="Times New Roman" w:eastAsia="微软雅黑" w:hAnsiTheme="minorHAnsi" w:cstheme="minorBidi"/>
          <w:b/>
          <w:sz w:val="21"/>
          <w:lang w:eastAsia="zh-CN"/>
        </w:rPr>
        <w:t>Common and usually self-limiting reactions:</w:t>
      </w:r>
    </w:p>
    <w:p w14:paraId="16B0D3B9">
      <w:pPr>
        <w:numPr>
          <w:ilvl w:val="-1"/>
          <w:numId w:val="2"/>
        </w:numPr>
        <w:spacing w:after="400" w:line="400" w:lineRule="atLeast"/>
      </w:pPr>
      <w:r>
        <w:rPr>
          <w:rFonts w:hint="eastAsia" w:ascii="Times New Roman" w:eastAsia="微软雅黑" w:hAnsiTheme="minorHAnsi" w:cstheme="minorBidi"/>
          <w:sz w:val="21"/>
          <w:lang w:eastAsia="zh-CN"/>
        </w:rPr>
        <w:t>Erythema and edema: The most common manifestations, typically resolving within hours to 2-3 days [[71]][[72]].</w:t>
      </w:r>
    </w:p>
    <w:p w14:paraId="3390CF57">
      <w:pPr>
        <w:numPr>
          <w:ilvl w:val="-1"/>
          <w:numId w:val="2"/>
        </w:numPr>
        <w:spacing w:after="400" w:line="400" w:lineRule="atLeast"/>
      </w:pPr>
      <w:r>
        <w:rPr>
          <w:rFonts w:hint="eastAsia" w:ascii="Times New Roman" w:eastAsia="微软雅黑" w:hAnsiTheme="minorHAnsi" w:cstheme="minorBidi"/>
          <w:sz w:val="21"/>
          <w:lang w:eastAsia="zh-CN"/>
        </w:rPr>
        <w:t>Pain/heat sensation: Immediate sensations during and after treatment, which can be alleviated through surface anesthesia and adequate cooling.</w:t>
      </w:r>
    </w:p>
    <w:p w14:paraId="3A2D5A4C">
      <w:pPr>
        <w:numPr>
          <w:ilvl w:val="-1"/>
          <w:numId w:val="2"/>
        </w:numPr>
        <w:spacing w:after="400" w:line="400" w:lineRule="atLeast"/>
      </w:pPr>
      <w:r>
        <w:rPr>
          <w:rFonts w:hint="eastAsia" w:ascii="Times New Roman" w:eastAsia="微软雅黑" w:hAnsiTheme="minorHAnsi" w:cstheme="minorBidi"/>
          <w:sz w:val="21"/>
          <w:lang w:eastAsia="zh-CN"/>
        </w:rPr>
        <w:t>Purpura: Commonly observed in vascular therapy, it represents a manifestation of vascular rupture and hemorrhage, typically resolving within 1-2 weeks.</w:t>
      </w:r>
    </w:p>
    <w:p w14:paraId="4D77C72E">
      <w:pPr>
        <w:numPr>
          <w:ilvl w:val="-1"/>
          <w:numId w:val="2"/>
        </w:numPr>
        <w:spacing w:after="400" w:line="400" w:lineRule="atLeast"/>
      </w:pPr>
      <w:r>
        <w:rPr>
          <w:rFonts w:hint="eastAsia" w:ascii="Times New Roman" w:eastAsia="微软雅黑" w:hAnsiTheme="minorHAnsi" w:cstheme="minorBidi"/>
          <w:sz w:val="21"/>
          <w:lang w:eastAsia="zh-CN"/>
        </w:rPr>
        <w:t>Crusting: Forms after pigment therapy and typically falls off naturally within 5-10 days. Scratching must be avoided.</w:t>
      </w:r>
    </w:p>
    <w:p w14:paraId="5D3B81CE">
      <w:pPr>
        <w:numPr>
          <w:ilvl w:val="-1"/>
          <w:numId w:val="2"/>
        </w:numPr>
        <w:spacing w:after="400" w:line="400" w:lineRule="atLeast"/>
      </w:pPr>
      <w:r>
        <w:rPr>
          <w:rFonts w:hint="eastAsia" w:ascii="Times New Roman" w:eastAsia="微软雅黑" w:hAnsiTheme="minorHAnsi" w:cstheme="minorBidi"/>
          <w:b/>
          <w:sz w:val="21"/>
          <w:lang w:eastAsia="zh-CN"/>
        </w:rPr>
        <w:t>Adverse reactions that require vigilance and avoidance:</w:t>
      </w:r>
    </w:p>
    <w:p w14:paraId="29F0F0AE">
      <w:pPr>
        <w:numPr>
          <w:ilvl w:val="-1"/>
          <w:numId w:val="2"/>
        </w:numPr>
        <w:spacing w:after="400" w:line="400" w:lineRule="atLeast"/>
      </w:pPr>
      <w:r>
        <w:rPr>
          <w:rFonts w:hint="eastAsia" w:ascii="Times New Roman" w:eastAsia="微软雅黑" w:hAnsiTheme="minorHAnsi" w:cstheme="minorBidi"/>
          <w:sz w:val="21"/>
          <w:lang w:eastAsia="zh-CN"/>
        </w:rPr>
        <w:t>Blisters and burns: Typically caused by excessive energy or inadequate cooling, which may result in permanent scarring [[73]].</w:t>
      </w:r>
    </w:p>
    <w:p w14:paraId="70987ECA">
      <w:pPr>
        <w:numPr>
          <w:ilvl w:val="-1"/>
          <w:numId w:val="2"/>
        </w:numPr>
        <w:spacing w:after="400" w:line="400" w:lineRule="atLeast"/>
      </w:pPr>
      <w:r>
        <w:rPr>
          <w:rFonts w:hint="eastAsia" w:ascii="Times New Roman" w:eastAsia="微软雅黑" w:hAnsiTheme="minorHAnsi" w:cstheme="minorBidi"/>
          <w:sz w:val="21"/>
          <w:lang w:eastAsia="zh-CN"/>
        </w:rPr>
        <w:t>Post-inflammatory hyperpigmentation (PIH): A transient hyperpigmentation that occurs in the skin following inflammatory stimuli such as thermal injury. It exhibits the highest risk in individuals with darker skin tones (FST IV-VI) [[74]][[75]]. Strict sun protection is the most critical measure for the prevention and treatment of PIH.</w:t>
      </w:r>
    </w:p>
    <w:p w14:paraId="6638EC65">
      <w:pPr>
        <w:numPr>
          <w:ilvl w:val="-1"/>
          <w:numId w:val="2"/>
        </w:numPr>
        <w:spacing w:after="400" w:line="400" w:lineRule="atLeast"/>
      </w:pPr>
      <w:r>
        <w:rPr>
          <w:rFonts w:hint="eastAsia" w:ascii="Times New Roman" w:eastAsia="微软雅黑" w:hAnsiTheme="minorHAnsi" w:cstheme="minorBidi"/>
          <w:sz w:val="21"/>
          <w:lang w:eastAsia="zh-CN"/>
        </w:rPr>
        <w:t>Hypopigmentation: The skin appears pale, which may result from excessive destruction of melanocytes and can sometimes be permanent.</w:t>
      </w:r>
    </w:p>
    <w:p w14:paraId="5AFBCF3E">
      <w:pPr>
        <w:numPr>
          <w:ilvl w:val="-1"/>
          <w:numId w:val="2"/>
        </w:numPr>
        <w:spacing w:after="400" w:line="400" w:lineRule="atLeast"/>
      </w:pPr>
      <w:r>
        <w:rPr>
          <w:rFonts w:hint="eastAsia" w:ascii="Times New Roman" w:eastAsia="微软雅黑" w:hAnsiTheme="minorHAnsi" w:cstheme="minorBidi"/>
          <w:sz w:val="21"/>
          <w:lang w:eastAsia="zh-CN"/>
        </w:rPr>
        <w:t>Scarring: A rare but severe complication, often caused by severe burns or infections [76].</w:t>
      </w:r>
    </w:p>
    <w:p w14:paraId="28EB274A">
      <w:pPr>
        <w:numPr>
          <w:ilvl w:val="-1"/>
          <w:numId w:val="2"/>
        </w:numPr>
        <w:spacing w:after="400" w:line="400" w:lineRule="atLeast"/>
      </w:pPr>
      <w:r>
        <w:rPr>
          <w:rFonts w:hint="eastAsia" w:ascii="Times New Roman" w:eastAsia="微软雅黑" w:hAnsiTheme="minorHAnsi" w:cstheme="minorBidi"/>
          <w:sz w:val="21"/>
          <w:lang w:eastAsia="zh-CN"/>
        </w:rPr>
        <w:t>Eye injury: Direct exposure to laser or intense light can cause permanent visual impairment, therefore wearing qualified protective goggles is mandatory [[77]].</w:t>
      </w:r>
    </w:p>
    <w:p w14:paraId="7E0E30AA">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The core of risk management lies in:</w:t>
      </w:r>
    </w:p>
    <w:p w14:paraId="114482BD">
      <w:pPr>
        <w:numPr>
          <w:ilvl w:val="-1"/>
          <w:numId w:val="2"/>
        </w:numPr>
        <w:spacing w:after="400" w:line="400" w:lineRule="atLeast"/>
      </w:pPr>
      <w:r>
        <w:rPr>
          <w:rFonts w:hint="eastAsia" w:ascii="Times New Roman" w:eastAsia="微软雅黑" w:hAnsiTheme="minorHAnsi" w:cstheme="minorBidi"/>
          <w:b/>
          <w:sz w:val="21"/>
          <w:lang w:eastAsia="zh-CN"/>
        </w:rPr>
        <w:t>Select appropriate patients.</w:t>
      </w:r>
    </w:p>
    <w:p w14:paraId="0D3D19D8">
      <w:pPr>
        <w:numPr>
          <w:ilvl w:val="-1"/>
          <w:numId w:val="2"/>
        </w:numPr>
        <w:spacing w:after="400" w:line="400" w:lineRule="atLeast"/>
      </w:pPr>
      <w:r>
        <w:rPr>
          <w:rFonts w:hint="eastAsia" w:ascii="Times New Roman" w:eastAsia="微软雅黑" w:hAnsiTheme="minorHAnsi" w:cstheme="minorBidi"/>
          <w:b/>
          <w:sz w:val="21"/>
          <w:lang w:eastAsia="zh-CN"/>
        </w:rPr>
        <w:t>Accurate skin typing and diagnosis.</w:t>
      </w:r>
    </w:p>
    <w:p w14:paraId="52817383">
      <w:pPr>
        <w:numPr>
          <w:ilvl w:val="-1"/>
          <w:numId w:val="2"/>
        </w:numPr>
        <w:spacing w:after="400" w:line="400" w:lineRule="atLeast"/>
      </w:pPr>
      <w:r>
        <w:rPr>
          <w:rFonts w:hint="eastAsia" w:ascii="Times New Roman" w:eastAsia="微软雅黑" w:hAnsiTheme="minorHAnsi" w:cstheme="minorBidi"/>
          <w:b/>
          <w:sz w:val="21"/>
          <w:lang w:eastAsia="zh-CN"/>
        </w:rPr>
        <w:t>Conservative parameter selection, particularly for first-line treatment and patients with darker skin tones.</w:t>
      </w:r>
    </w:p>
    <w:p w14:paraId="16724D56">
      <w:pPr>
        <w:numPr>
          <w:ilvl w:val="-1"/>
          <w:numId w:val="2"/>
        </w:numPr>
        <w:spacing w:after="400" w:line="400" w:lineRule="atLeast"/>
      </w:pPr>
      <w:r>
        <w:rPr>
          <w:rFonts w:hint="eastAsia" w:ascii="Times New Roman" w:eastAsia="微软雅黑" w:hAnsiTheme="minorHAnsi" w:cstheme="minorBidi"/>
          <w:b/>
          <w:sz w:val="21"/>
          <w:lang w:eastAsia="zh-CN"/>
        </w:rPr>
        <w:t>Adequate epidermal cooling.</w:t>
      </w:r>
    </w:p>
    <w:p w14:paraId="1AC845C4">
      <w:pPr>
        <w:numPr>
          <w:ilvl w:val="-1"/>
          <w:numId w:val="2"/>
        </w:numPr>
        <w:spacing w:after="400" w:line="400" w:lineRule="atLeast"/>
      </w:pPr>
      <w:r>
        <w:rPr>
          <w:rFonts w:hint="eastAsia" w:ascii="Times New Roman" w:eastAsia="微软雅黑" w:hAnsiTheme="minorHAnsi" w:cstheme="minorBidi"/>
          <w:b/>
          <w:sz w:val="21"/>
          <w:lang w:eastAsia="zh-CN"/>
        </w:rPr>
        <w:t>Comprehensive postoperative care education, particularly the concept of lifelong sun protection.</w:t>
      </w:r>
    </w:p>
    <w:p w14:paraId="5461A61B">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IV: Comparative Analysis of Therapeutic Efficacy, Cost-Effectiveness, and Patient Satisfaction</w:t>
      </w:r>
    </w:p>
    <w:p w14:paraId="44EECCC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selection of phototherapy techniques should be based on a comprehensive consideration of the disease itself, the patient's skin type, financial status, tolerance during the recovery period, and ultimate expectations.</w:t>
      </w:r>
    </w:p>
    <w:p w14:paraId="577A09AF">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4.1 Efficacy Comparison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704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AB18BB8">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therapeutic goal</w:t>
            </w:r>
          </w:p>
        </w:tc>
        <w:tc>
          <w:tcPr>
            <w:tcW w:w="2074" w:type="dxa"/>
          </w:tcPr>
          <w:p w14:paraId="5E1AB02E">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Laser</w:t>
            </w:r>
          </w:p>
        </w:tc>
        <w:tc>
          <w:tcPr>
            <w:tcW w:w="2074" w:type="dxa"/>
          </w:tcPr>
          <w:p w14:paraId="3C4C7797">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Intense pulsed light (IPL)</w:t>
            </w:r>
          </w:p>
        </w:tc>
        <w:tc>
          <w:tcPr>
            <w:tcW w:w="2074" w:type="dxa"/>
          </w:tcPr>
          <w:p w14:paraId="1947AE27">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Light Emitting Diode (LED)</w:t>
            </w:r>
          </w:p>
        </w:tc>
      </w:tr>
      <w:tr w14:paraId="7018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8717897">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Focal, deep-seated pigmented spots (e.g., nevus of Ota, lentigo-like nevus)</w:t>
            </w:r>
          </w:p>
        </w:tc>
        <w:tc>
          <w:tcPr>
            <w:tcW w:w="2074" w:type="dxa"/>
          </w:tcPr>
          <w:p w14:paraId="7ECDBAB9">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Gold standard. Q-switched lasers and picosecond lasers can precisely and efficiently remove pigment particles, with clear and significant therapeutic effects [[78]][[79]].</w:t>
            </w:r>
          </w:p>
        </w:tc>
        <w:tc>
          <w:tcPr>
            <w:tcW w:w="2074" w:type="dxa"/>
          </w:tcPr>
          <w:p w14:paraId="5F3422E0">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The effect is limited or ineffective.</w:t>
            </w:r>
          </w:p>
        </w:tc>
        <w:tc>
          <w:tcPr>
            <w:tcW w:w="2074" w:type="dxa"/>
          </w:tcPr>
          <w:p w14:paraId="6C2F2808">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No direct depigmentation effect.</w:t>
            </w:r>
          </w:p>
        </w:tc>
      </w:tr>
      <w:tr w14:paraId="6BFC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54A7D2">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Diffuse, superficial pigmented spots (e.g., solar spots, freckles)</w:t>
            </w:r>
          </w:p>
        </w:tc>
        <w:tc>
          <w:tcPr>
            <w:tcW w:w="2074" w:type="dxa"/>
          </w:tcPr>
          <w:p w14:paraId="620B5996">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Highly effective. Q-switched/picosecond lasers or lasers with specific wavelengths (e.g., 532 nm, 755 nm) can achieve rapid clearance.</w:t>
            </w:r>
          </w:p>
        </w:tc>
        <w:tc>
          <w:tcPr>
            <w:tcW w:w="2074" w:type="dxa"/>
          </w:tcPr>
          <w:p w14:paraId="47101B8C">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Highly effective. It is the first-line treatment for diffuse photoaging pigmentation across the entire face and can simultaneously improve skin tone unevenness [[80]][[81]].</w:t>
            </w:r>
          </w:p>
        </w:tc>
        <w:tc>
          <w:tcPr>
            <w:tcW w:w="2074" w:type="dxa"/>
          </w:tcPr>
          <w:p w14:paraId="0ADF6F2E">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Adjuvant therapy can prevent PIH.</w:t>
            </w:r>
          </w:p>
        </w:tc>
      </w:tr>
      <w:tr w14:paraId="5EA9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8B3737A">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Chloasma</w:t>
            </w:r>
          </w:p>
        </w:tc>
        <w:tc>
          <w:tcPr>
            <w:tcW w:w="2074" w:type="dxa"/>
          </w:tcPr>
          <w:p w14:paraId="706F0C02">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Challenging. Low-energy large-spot Q-switched laser (laser facelift) is one of the commonly used methods, but it is prone to recurrence. Picosecond lasers demonstrate certain advantages due to minimal thermal damage.</w:t>
            </w:r>
          </w:p>
        </w:tc>
        <w:tc>
          <w:tcPr>
            <w:tcW w:w="2074" w:type="dxa"/>
          </w:tcPr>
          <w:p w14:paraId="44140911">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It may be considered as an option, but energy control must be exercised with extreme caution to avoid irritation that could exacerbate pigmentation.</w:t>
            </w:r>
          </w:p>
        </w:tc>
        <w:tc>
          <w:tcPr>
            <w:tcW w:w="2074" w:type="dxa"/>
          </w:tcPr>
          <w:p w14:paraId="0EE69C8C">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It can be used as part of combination therapy to assist in improvement through anti-inflammatory and regulatory effects.</w:t>
            </w:r>
          </w:p>
        </w:tc>
      </w:tr>
      <w:tr w14:paraId="704D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E8761B3">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Moderate to severe wrinkles and laxity</w:t>
            </w:r>
          </w:p>
        </w:tc>
        <w:tc>
          <w:tcPr>
            <w:tcW w:w="2074" w:type="dxa"/>
          </w:tcPr>
          <w:p w14:paraId="7E5B04F4">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Gold standard. Matrix excision/non-excision laser is the most effective method for improving skin texture and reducing wrinkles.</w:t>
            </w:r>
          </w:p>
        </w:tc>
        <w:tc>
          <w:tcPr>
            <w:tcW w:w="2074" w:type="dxa"/>
          </w:tcPr>
          <w:p w14:paraId="2E8D312E">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The effect is mild and limited. It primarily improves fine lines and skin texture associated with photoaging, but shows poor efficacy for deep wrinkles and sagging.</w:t>
            </w:r>
          </w:p>
        </w:tc>
        <w:tc>
          <w:tcPr>
            <w:tcW w:w="2074" w:type="dxa"/>
          </w:tcPr>
          <w:p w14:paraId="45BF067D">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The effect is mild and requires long-term adherence. It is suitable for daily maintenance rather than radical treatment.</w:t>
            </w:r>
          </w:p>
        </w:tc>
      </w:tr>
      <w:tr w14:paraId="52C3E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A17CE56">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Capillary dilation and flushing</w:t>
            </w:r>
          </w:p>
        </w:tc>
        <w:tc>
          <w:tcPr>
            <w:tcW w:w="2074" w:type="dxa"/>
          </w:tcPr>
          <w:p w14:paraId="41CC6ED6">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Highly effective. Specific vascular lasers (such as pulsed dye laser PDL and long-pulse Nd:YAG) can precisely occlude blood vessels.</w:t>
            </w:r>
          </w:p>
        </w:tc>
        <w:tc>
          <w:tcPr>
            <w:tcW w:w="2074" w:type="dxa"/>
          </w:tcPr>
          <w:p w14:paraId="13EC1304">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Highly effective. It is an ideal choice for treating diffuse facial flushing and fine red blood vessels [[82]].</w:t>
            </w:r>
          </w:p>
        </w:tc>
        <w:tc>
          <w:tcPr>
            <w:tcW w:w="2074" w:type="dxa"/>
          </w:tcPr>
          <w:p w14:paraId="212933AE">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It can only alleviate inflammation-related erythema through anti-inflammatory effects and cannot remove structural blood vessels.</w:t>
            </w:r>
          </w:p>
        </w:tc>
      </w:tr>
    </w:tbl>
    <w:p w14:paraId="70A4ACE4">
      <w:pPr>
        <w:spacing w:before="400" w:after="400" w:line="400" w:lineRule="atLeast"/>
        <w:rPr>
          <w:rFonts w:hint="eastAsia" w:eastAsiaTheme="minorEastAsia"/>
          <w:lang w:eastAsia="zh-CN"/>
        </w:rPr>
      </w:pPr>
      <w:r>
        <w:rPr>
          <w:rFonts w:hint="eastAsia" w:ascii="Times New Roman" w:eastAsia="微软雅黑" w:hAnsiTheme="minorHAnsi" w:cstheme="minorBidi"/>
          <w:b/>
          <w:sz w:val="26"/>
          <w:lang w:eastAsia="zh-CN"/>
        </w:rPr>
        <w:t>4.2 Cost-Effectiveness Analysis</w:t>
      </w:r>
    </w:p>
    <w:p w14:paraId="758D45FF">
      <w:pPr>
        <w:numPr>
          <w:ilvl w:val="-1"/>
          <w:numId w:val="2"/>
        </w:numPr>
        <w:spacing w:after="400" w:line="400" w:lineRule="atLeast"/>
      </w:pPr>
      <w:r>
        <w:rPr>
          <w:rFonts w:hint="eastAsia" w:ascii="Times New Roman" w:eastAsia="微软雅黑" w:hAnsiTheme="minorHAnsi" w:cstheme="minorBidi"/>
          <w:sz w:val="21"/>
          <w:lang w:eastAsia="zh-CN"/>
        </w:rPr>
        <w:t>Laser therapy: The highest cost per treatment session. The equipment itself is expensive and requires extremely high technical proficiency from the operator. However, for certain specific conditions (such as deep pigmentation spots or severe scarring), laser therapy may achieve the desired outcome with fewer treatment sessions, potentially offering higher cost-effectiveness in terms of long-term outcomes and efficacy [[83]][[84]][[85]].</w:t>
      </w:r>
    </w:p>
    <w:p w14:paraId="1BBEE538">
      <w:pPr>
        <w:numPr>
          <w:ilvl w:val="-1"/>
          <w:numId w:val="2"/>
        </w:numPr>
        <w:spacing w:after="400" w:line="400" w:lineRule="atLeast"/>
      </w:pPr>
      <w:r>
        <w:rPr>
          <w:rFonts w:hint="eastAsia" w:ascii="Times New Roman" w:eastAsia="微软雅黑" w:hAnsiTheme="minorHAnsi" w:cstheme="minorBidi"/>
          <w:sz w:val="21"/>
          <w:lang w:eastAsia="zh-CN"/>
        </w:rPr>
        <w:t>IPL: The cost per treatment session is moderate. The equipment cost is lower than that of high-end lasers. Due to its multifunctionality, a single treatment can address multiple issues, making it highly cost-effective for patients seeking comprehensive improvement of photoaging skin [[86]]. However, multiple treatments are typically required to achieve optimal results.</w:t>
      </w:r>
    </w:p>
    <w:p w14:paraId="4DB3E764">
      <w:pPr>
        <w:numPr>
          <w:ilvl w:val="-1"/>
          <w:numId w:val="2"/>
        </w:numPr>
        <w:spacing w:after="400" w:line="400" w:lineRule="atLeast"/>
      </w:pPr>
      <w:r>
        <w:rPr>
          <w:rFonts w:hint="eastAsia" w:ascii="Times New Roman" w:eastAsia="微软雅黑" w:hAnsiTheme="minorHAnsi" w:cstheme="minorBidi"/>
          <w:sz w:val="21"/>
          <w:lang w:eastAsia="zh-CN"/>
        </w:rPr>
        <w:t>LED: The lowest treatment cost. Professional medical-grade LED devices offer affordable therapeutic pricing, with a wide range of household LED devices available on the market. It represents more of a "maintenance" rather than "treatment" investment, with cost-effectiveness reflected in long-term, preventive skin health maintenance.</w:t>
      </w:r>
    </w:p>
    <w:p w14:paraId="5C1F6E43">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4.3 Patient Experience and Satisfaction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88"/>
        <w:gridCol w:w="2074"/>
        <w:gridCol w:w="2074"/>
      </w:tblGrid>
      <w:tr w14:paraId="6735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310C002">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dimension</w:t>
            </w:r>
          </w:p>
        </w:tc>
        <w:tc>
          <w:tcPr>
            <w:tcW w:w="2074" w:type="dxa"/>
          </w:tcPr>
          <w:p w14:paraId="58AB7314">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laser</w:t>
            </w:r>
          </w:p>
        </w:tc>
        <w:tc>
          <w:tcPr>
            <w:tcW w:w="2074" w:type="dxa"/>
          </w:tcPr>
          <w:p w14:paraId="17235C0A">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Intense pulsed light (IPL)</w:t>
            </w:r>
          </w:p>
        </w:tc>
        <w:tc>
          <w:tcPr>
            <w:tcW w:w="2074" w:type="dxa"/>
          </w:tcPr>
          <w:p w14:paraId="2141FB1B">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Light Emitting Diode (LED)</w:t>
            </w:r>
          </w:p>
        </w:tc>
      </w:tr>
      <w:tr w14:paraId="21B0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9D0361">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pain</w:t>
            </w:r>
          </w:p>
        </w:tc>
        <w:tc>
          <w:tcPr>
            <w:tcW w:w="2074" w:type="dxa"/>
          </w:tcPr>
          <w:p w14:paraId="09CA9DF3">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Moderate to severe (exfoliative laser), mild to moderate (non-exfoliative, Q-switched/picosecond). Surface anesthesia is usually required.</w:t>
            </w:r>
          </w:p>
        </w:tc>
        <w:tc>
          <w:tcPr>
            <w:tcW w:w="2074" w:type="dxa"/>
          </w:tcPr>
          <w:p w14:paraId="472D610F">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Mild to moderate, often described as a "rubber band-like" sensation [[87]].</w:t>
            </w:r>
          </w:p>
        </w:tc>
        <w:tc>
          <w:tcPr>
            <w:tcW w:w="2074" w:type="dxa"/>
          </w:tcPr>
          <w:p w14:paraId="736051B6">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Painless, and even feels warm and comfortable.</w:t>
            </w:r>
          </w:p>
        </w:tc>
      </w:tr>
      <w:tr w14:paraId="093C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2BAD4F7">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Recovery Period (Downtime)</w:t>
            </w:r>
          </w:p>
        </w:tc>
        <w:tc>
          <w:tcPr>
            <w:tcW w:w="2074" w:type="dxa"/>
          </w:tcPr>
          <w:p w14:paraId="39A50BA6">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Long (ablation laser: 1-2 weeks), medium (dot matrix non-ablation: 2-5 days), short (Q-switched/picosecond: erythema and swelling lasting several hours to 1-2 days).</w:t>
            </w:r>
          </w:p>
        </w:tc>
        <w:tc>
          <w:tcPr>
            <w:tcW w:w="2074" w:type="dxa"/>
          </w:tcPr>
          <w:p w14:paraId="7F841A40">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Extremely short to absent. Typically presents with mild erythema and swelling lasting only a few hours, without affecting normal social interactions [[88]].</w:t>
            </w:r>
          </w:p>
        </w:tc>
        <w:tc>
          <w:tcPr>
            <w:tcW w:w="2074" w:type="dxa"/>
          </w:tcPr>
          <w:p w14:paraId="5AA636CA">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No recovery period.</w:t>
            </w:r>
          </w:p>
        </w:tc>
      </w:tr>
      <w:tr w14:paraId="6236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7F4D392">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Patient satisfaction</w:t>
            </w:r>
          </w:p>
        </w:tc>
        <w:tc>
          <w:tcPr>
            <w:tcW w:w="2074" w:type="dxa"/>
          </w:tcPr>
          <w:p w14:paraId="1DD8324A">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Highly effective, provided that the indications are correctly selected and the expected outcomes are reasonable. This is due to its significant and immediate efficacy [89].</w:t>
            </w:r>
          </w:p>
        </w:tc>
        <w:tc>
          <w:tcPr>
            <w:tcW w:w="2074" w:type="dxa"/>
          </w:tcPr>
          <w:p w14:paraId="585969D0">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High. Particularly for patients seeking comprehensive skin rejuvenation effects, its comprehensive ability to improve skin tone and texture has received high praise.</w:t>
            </w:r>
          </w:p>
        </w:tc>
        <w:tc>
          <w:tcPr>
            <w:tcW w:w="2074" w:type="dxa"/>
          </w:tcPr>
          <w:p w14:paraId="5A4DB19E">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There are significant variations in satisfaction levels. Patients who understand the mild and cumulative effects of treatment report higher satisfaction, while those expecting rapid and significant changes may experience disappointment.</w:t>
            </w:r>
          </w:p>
        </w:tc>
      </w:tr>
      <w:tr w14:paraId="394C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70D097">
            <w:pPr>
              <w:spacing w:after="400" w:line="400" w:lineRule="exact"/>
              <w:jc w:val="left"/>
              <w:rPr>
                <w:rFonts w:hint="eastAsia" w:eastAsiaTheme="minorEastAsia"/>
                <w:lang w:eastAsia="zh-CN"/>
              </w:rPr>
            </w:pPr>
            <w:r>
              <w:rPr>
                <w:rFonts w:hint="eastAsia" w:ascii="Times New Roman" w:eastAsia="微软雅黑" w:hAnsiTheme="minorHAnsi" w:cstheme="minorBidi"/>
                <w:b/>
                <w:sz w:val="21"/>
                <w:lang w:eastAsia="zh-CN"/>
              </w:rPr>
              <w:t>Ease of treatment</w:t>
            </w:r>
          </w:p>
        </w:tc>
        <w:tc>
          <w:tcPr>
            <w:tcW w:w="2074" w:type="dxa"/>
          </w:tcPr>
          <w:p w14:paraId="20A46A16">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The treatment duration is relatively short, but requires prolonged preparation (e.g., anesthesia application) and postoperative care.</w:t>
            </w:r>
          </w:p>
        </w:tc>
        <w:tc>
          <w:tcPr>
            <w:tcW w:w="2074" w:type="dxa"/>
          </w:tcPr>
          <w:p w14:paraId="58D3D24A">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The treatment is fast, especially for full-face skin rejuvenation, typically completed within 20-30 minutes.</w:t>
            </w:r>
          </w:p>
        </w:tc>
        <w:tc>
          <w:tcPr>
            <w:tcW w:w="2074" w:type="dxa"/>
          </w:tcPr>
          <w:p w14:paraId="6AC851AC">
            <w:pPr>
              <w:spacing w:after="400" w:line="400" w:lineRule="exact"/>
              <w:jc w:val="left"/>
              <w:rPr>
                <w:rFonts w:hint="eastAsia" w:eastAsiaTheme="minorEastAsia"/>
                <w:lang w:eastAsia="zh-CN"/>
              </w:rPr>
            </w:pPr>
            <w:r>
              <w:rPr>
                <w:rFonts w:hint="eastAsia" w:ascii="Times New Roman" w:eastAsia="微软雅黑" w:hAnsiTheme="minorHAnsi" w:cstheme="minorBidi"/>
                <w:sz w:val="21"/>
                <w:lang w:eastAsia="zh-CN"/>
              </w:rPr>
              <w:t>The treatment duration is prolonged (15-30 minutes per session) and requires frequent administration (several times per week).</w:t>
            </w:r>
          </w:p>
        </w:tc>
      </w:tr>
    </w:tbl>
    <w:p w14:paraId="6710A7FC">
      <w:pPr>
        <w:spacing w:before="400" w:after="400" w:line="400" w:lineRule="atLeast"/>
        <w:rPr>
          <w:rFonts w:hint="eastAsia" w:eastAsiaTheme="minorEastAsia"/>
          <w:lang w:eastAsia="zh-CN"/>
        </w:rPr>
      </w:pPr>
      <w:r>
        <w:rPr>
          <w:rFonts w:hint="eastAsia" w:ascii="Times New Roman" w:eastAsia="微软雅黑" w:hAnsiTheme="minorHAnsi" w:cstheme="minorBidi"/>
          <w:b/>
          <w:sz w:val="26"/>
          <w:lang w:eastAsia="zh-CN"/>
        </w:rPr>
        <w:t>4.4 Suitability and Challenges for Different Skin Types</w:t>
      </w:r>
    </w:p>
    <w:p w14:paraId="52C8575A">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The Fitzpatrick Skin Type (FST) is a core variable in determining treatment selection and safety.</w:t>
      </w:r>
    </w:p>
    <w:p w14:paraId="36E9AE9E">
      <w:pPr>
        <w:numPr>
          <w:ilvl w:val="-1"/>
          <w:numId w:val="2"/>
        </w:numPr>
        <w:spacing w:after="400" w:line="400" w:lineRule="atLeast"/>
      </w:pPr>
      <w:r>
        <w:rPr>
          <w:rFonts w:hint="eastAsia" w:ascii="Times New Roman" w:eastAsia="微软雅黑" w:hAnsiTheme="minorHAnsi" w:cstheme="minorBidi"/>
          <w:sz w:val="21"/>
          <w:lang w:eastAsia="zh-CN"/>
        </w:rPr>
        <w:t>Light skin tone (FST I-III): This category is almost universally applicable to all types of laser and IPL treatments, with relatively low risks. More aggressive treatment parameters may be selected to achieve better outcomes.</w:t>
      </w:r>
    </w:p>
    <w:p w14:paraId="5F991C2D">
      <w:pPr>
        <w:numPr>
          <w:ilvl w:val="-1"/>
          <w:numId w:val="2"/>
        </w:numPr>
        <w:spacing w:after="400" w:line="400" w:lineRule="atLeast"/>
      </w:pPr>
      <w:r>
        <w:rPr>
          <w:rFonts w:hint="eastAsia" w:ascii="Times New Roman" w:eastAsia="微软雅黑" w:hAnsiTheme="minorHAnsi" w:cstheme="minorBidi"/>
          <w:sz w:val="21"/>
          <w:lang w:eastAsia="zh-CN"/>
        </w:rPr>
        <w:t>Intermediate skin tone (FST IV): This is a critical region where risk begins to increase significantly. Operators must exercise greater caution and tend to select longer wavelengths, longer pulse widths, lower energy levels, and stronger cooling systems [[90]][[91]].</w:t>
      </w:r>
    </w:p>
    <w:p w14:paraId="195904F9">
      <w:pPr>
        <w:numPr>
          <w:ilvl w:val="-1"/>
          <w:numId w:val="2"/>
        </w:numPr>
        <w:spacing w:after="400" w:line="400" w:lineRule="atLeast"/>
      </w:pPr>
      <w:r>
        <w:rPr>
          <w:rFonts w:hint="eastAsia" w:ascii="Times New Roman" w:eastAsia="微软雅黑" w:hAnsiTheme="minorHAnsi" w:cstheme="minorBidi"/>
          <w:sz w:val="21"/>
          <w:lang w:eastAsia="zh-CN"/>
        </w:rPr>
        <w:t>Dark skin tone (FST V-VI): High-risk population. Intense competitive absorption between epidermal melanin and target pigments (e.g., follicular melanin) can readily lead to epidermal damage and PIH [92].</w:t>
      </w:r>
    </w:p>
    <w:p w14:paraId="70A393EA">
      <w:pPr>
        <w:numPr>
          <w:ilvl w:val="-1"/>
          <w:numId w:val="2"/>
        </w:numPr>
        <w:spacing w:after="400" w:line="400" w:lineRule="atLeast"/>
      </w:pPr>
      <w:r>
        <w:rPr>
          <w:rFonts w:hint="eastAsia" w:ascii="Times New Roman" w:eastAsia="微软雅黑" w:hAnsiTheme="minorHAnsi" w:cstheme="minorBidi"/>
          <w:sz w:val="21"/>
          <w:lang w:eastAsia="zh-CN"/>
        </w:rPr>
        <w:t>Laser selection: Long-wavelength lasers with deep penetration and relatively low melanin absorption, such as 1064 nm Nd:YAG laser, must be prioritized. It is considered the "gold standard" for hair removal and treatment of certain skin conditions in patients with dark skin tones. The use of short-wavelength lasers prone to melanin absorption should be strictly avoided. Picosecond lasers are also regarded as a safer option for treating pigmentation issues in dark skin due to their extremely short pulse width and enhanced photomechanical effects, which reduce thermal diffusion to surrounding tissues.</w:t>
      </w:r>
    </w:p>
    <w:p w14:paraId="573DB11A">
      <w:pPr>
        <w:numPr>
          <w:ilvl w:val="-1"/>
          <w:numId w:val="2"/>
        </w:numPr>
        <w:spacing w:after="400" w:line="400" w:lineRule="atLeast"/>
      </w:pPr>
      <w:r>
        <w:rPr>
          <w:rFonts w:hint="eastAsia" w:ascii="Times New Roman" w:eastAsia="微软雅黑" w:hAnsiTheme="minorHAnsi" w:cstheme="minorBidi"/>
          <w:sz w:val="21"/>
          <w:lang w:eastAsia="zh-CN"/>
        </w:rPr>
        <w:t>IPL selection: The use of IPL in patients with dark skin tones requires extra caution and is even considered contraindicated by some experts. If its application is necessary, long-wavelength filters must be selected, along with a strategy featuring long pulse duration, multiple pulses, and low energy.</w:t>
      </w:r>
    </w:p>
    <w:p w14:paraId="2A4AA7E9">
      <w:pPr>
        <w:numPr>
          <w:ilvl w:val="-1"/>
          <w:numId w:val="2"/>
        </w:numPr>
        <w:spacing w:after="400" w:line="400" w:lineRule="atLeast"/>
      </w:pPr>
      <w:r>
        <w:rPr>
          <w:rFonts w:hint="eastAsia" w:ascii="Times New Roman" w:eastAsia="微软雅黑" w:hAnsiTheme="minorHAnsi" w:cstheme="minorBidi"/>
          <w:sz w:val="21"/>
          <w:lang w:eastAsia="zh-CN"/>
        </w:rPr>
        <w:t>LED: Highly safe for all skin types, making it an excellent choice for skin maintenance and adjunctive therapy in individuals with darker skin tones.</w:t>
      </w:r>
    </w:p>
    <w:p w14:paraId="02705291">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V: Future Trends and Conclusions</w:t>
      </w:r>
    </w:p>
    <w:p w14:paraId="47E8C67B">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5.1 Technical Development Trends</w:t>
      </w:r>
    </w:p>
    <w:p w14:paraId="2332ED68">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Precision and Intelligence: Future devices will become more intelligent, potentially integrating real-time skin diagnostic functions (such as melanin, hemoglobin, and moisture content detection), automatically recommending and adjusting treatment parameters to achieve truly personalized therapy.</w:t>
      </w:r>
    </w:p>
    <w:p w14:paraId="1ECB16CD">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Enhancement of speed and efficiency: Following picosecond technology, femtosecond lasers have been applied in ophthalmology, and their potential in dermatology is currently being explored. Faster spot scanning techniques and higher repetition rates will further reduce treatment duration.</w:t>
      </w:r>
    </w:p>
    <w:p w14:paraId="6739A661">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Standardization of combination therapies: "Cocktail therapy" will become mainstream. The combined application of laser/IPL with LED, radiofrequency, microneedling, and topical medications (such as growth factors and antioxidants) will be supported by more evidence-based medical evidence, forming standardized treatment guidelines to achieve a synergistic effect where 1+1&gt;2 [[93]][[94]].</w:t>
      </w:r>
    </w:p>
    <w:p w14:paraId="5F018091">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The popularization and standardization of household devices: With technological advancements, more safe and effective household IPL hair removal devices and LED phototherapy masks will enter the market. Future challenges lie in providing accurate consumer education and implementing effective market regulation to ensure safety and compliance with truthful advertising claims.</w:t>
      </w:r>
    </w:p>
    <w:p w14:paraId="0A79ECBA">
      <w:pPr>
        <w:numPr>
          <w:ilvl w:val="0"/>
          <w:numId w:val="8"/>
        </w:numPr>
        <w:spacing w:after="400" w:line="400" w:lineRule="atLeast"/>
        <w:ind w:left="0" w:leftChars="0" w:firstLine="0" w:firstLineChars="0"/>
      </w:pPr>
      <w:r>
        <w:rPr>
          <w:rFonts w:hint="eastAsia" w:ascii="Times New Roman" w:eastAsia="微软雅黑" w:hAnsiTheme="minorHAnsi" w:cstheme="minorBidi"/>
          <w:sz w:val="21"/>
          <w:lang w:eastAsia="zh-CN"/>
        </w:rPr>
        <w:t>Exploration of new indications: Phototherapy technology is being actively investigated for applications in drug delivery, skin cancer prevention, and the treatment of neurodermatitis, with its therapeutic scope continuously expanding.</w:t>
      </w:r>
    </w:p>
    <w:p w14:paraId="47FC2B3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5.2 Comprehensive Conclusion</w:t>
      </w:r>
    </w:p>
    <w:p w14:paraId="35BCE05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Laser therapy, intense pulsed light (IPL), and light-emitting diode (LED) phototherapy collectively form a powerful arsenal in modern dermatological cosmetology for combating aging and pigmentation. These technologies are not mutually exclusive but rather complementary approaches based on distinct scientific principles, targeting different clinical needs, and exhibiting varying risk-benefit ratios.</w:t>
      </w:r>
    </w:p>
    <w:p w14:paraId="2FD3D544">
      <w:pPr>
        <w:numPr>
          <w:ilvl w:val="-1"/>
          <w:numId w:val="2"/>
        </w:numPr>
        <w:spacing w:after="400" w:line="400" w:lineRule="atLeast"/>
      </w:pPr>
      <w:r>
        <w:rPr>
          <w:rFonts w:hint="eastAsia" w:ascii="Times New Roman" w:eastAsia="微软雅黑" w:hAnsiTheme="minorHAnsi" w:cstheme="minorBidi"/>
          <w:sz w:val="21"/>
          <w:lang w:eastAsia="zh-CN"/>
        </w:rPr>
        <w:t>Laser acts as a "sniper," utilizing unparalleled precision and energy to target and eliminate stubborn, deep-seated, and structural skin issues with remarkable efficacy. However, it demands extremely high technical expertise and patient selection criteria.</w:t>
      </w:r>
    </w:p>
    <w:p w14:paraId="091C1C63">
      <w:pPr>
        <w:numPr>
          <w:ilvl w:val="-1"/>
          <w:numId w:val="2"/>
        </w:numPr>
        <w:spacing w:after="400" w:line="400" w:lineRule="atLeast"/>
      </w:pPr>
      <w:r>
        <w:rPr>
          <w:rFonts w:hint="eastAsia" w:ascii="Times New Roman" w:eastAsia="微软雅黑" w:hAnsiTheme="minorHAnsi" w:cstheme="minorBidi"/>
          <w:sz w:val="21"/>
          <w:lang w:eastAsia="zh-CN"/>
        </w:rPr>
        <w:t>IPL is a versatile tool that comprehensively and efficiently manages and improves overall skin photoaging status through its broad spectrum and multifunctional properties, serving as a core instrument for achieving skin rejuvenation and comprehensive anti-aging effects.</w:t>
      </w:r>
    </w:p>
    <w:p w14:paraId="196DE533">
      <w:pPr>
        <w:numPr>
          <w:ilvl w:val="-1"/>
          <w:numId w:val="2"/>
        </w:numPr>
        <w:spacing w:after="400" w:line="400" w:lineRule="atLeast"/>
      </w:pPr>
      <w:r>
        <w:rPr>
          <w:rFonts w:hint="eastAsia" w:ascii="Times New Roman" w:eastAsia="微软雅黑" w:hAnsiTheme="minorHAnsi" w:cstheme="minorBidi"/>
          <w:sz w:val="21"/>
          <w:lang w:eastAsia="zh-CN"/>
        </w:rPr>
        <w:t>LED serves as a "guardian" that exerts non-invasive and highly secure photobiomodulatory effects, gently facilitating daily maintenance, inflammation control, and postoperative repair, acting as a long-term "nutritional supplement" for skin health.</w:t>
      </w:r>
    </w:p>
    <w:p w14:paraId="4AD47E6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Ultimately, there is no "best" phototherapy technique, only the "most suitable" treatment regimen. A successful treatment decision is based on comprehensive evaluation by physicians of the patient's skin type, lesion characteristics, personal goals, financial capacity, and lifestyle, informed by profound theoretical knowledge and extensive clinical experience, resulting in a personalized choice. With continuous technological advancements and deepening understanding of photobiology, phototherapy will undoubtedly play an increasingly pivotal role in precision, safe, and efficient skin health management.</w:t>
      </w:r>
    </w:p>
    <w:p w14:paraId="7EB997FD">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literature reference</w:t>
      </w:r>
    </w:p>
    <w:p w14:paraId="5300C8E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[4,22,109,111]. Skin anti-aging strategies</w:t>
      </w:r>
    </w:p>
    <w:p w14:paraId="45CFD0E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[5,8,15,23,110,112,122]. Exploring Skin Anti-Aging Strategies: An Overview</w:t>
      </w:r>
    </w:p>
    <w:p w14:paraId="70609C5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[7,9,17,114,130,132]. Intense Pulsed Light Therapy</w:t>
      </w:r>
    </w:p>
    <w:p w14:paraId="0C17C66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[10,13,21,24,28,115,119,126,131,139]. The Emerging Role of Visible Light in Melanocyte Biology and Skin Pigmentary Disorders: Friend or Foe?</w:t>
      </w:r>
    </w:p>
    <w:p w14:paraId="1420817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[12,26,27,31,117,120,138,141,146]. Skin Aging: Pathogenesis, Prevention and Treatment</w:t>
      </w:r>
    </w:p>
    <w:p w14:paraId="588FB91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[18,19,133,134]. Photoepilation and Skin Photorejuvenation: An Update</w:t>
      </w:r>
    </w:p>
    <w:p w14:paraId="294CE79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[30,32,147]. Photodynamic and photobiological effects of light-emitting diode (LED) therapy in dermatological disease: an update</w:t>
      </w:r>
    </w:p>
    <w:p w14:paraId="29B40E7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[33,34,35,148,149,150]. Mechanisms of photoaging and chronological skin aging.</w:t>
      </w:r>
    </w:p>
    <w:p w14:paraId="1FF4070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[41,66,69,151,175,182]. Adverse reactions after laser, IPL and LED procedures</w:t>
      </w:r>
    </w:p>
    <w:p w14:paraId="3AE7F0F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[65,178,179,183]. Recommendation for Laser and Intense Pulsed Light (IPL) Therapy in Dermatology</w:t>
      </w:r>
    </w:p>
    <w:p w14:paraId="3D42AA3F">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3546DBD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Fractional Photothermolysis: A New Concept for Cutaneous Remodeling Using Microscopic Patterns of Thermal Injury</w:t>
      </w:r>
    </w:p>
    <w:p w14:paraId="1168C41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Cutaneous photoprotection from ultraviolet injury by green tea polyphenols.</w:t>
      </w:r>
    </w:p>
    <w:p w14:paraId="4354CA9F">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Other sources</w:t>
      </w:r>
    </w:p>
    <w:p w14:paraId="6289BA9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[1,3,14,107]. Technology in Practical Dermatology</w:t>
      </w:r>
    </w:p>
    <w:p w14:paraId="790E2E7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[2,6,20,108,113,121,123,124,125]. Laser and IPL Technology in Dermatology and Aesthetic Medicine</w:t>
      </w:r>
    </w:p>
    <w:p w14:paraId="2AA52E7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[11,25,29,116,118,140,142,144,145,161]. How LED Work for Skin Care Anti-aging</w:t>
      </w:r>
    </w:p>
    <w:p w14:paraId="07C49A0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[16,137]. Intense Pulsed Laser (IPL) Treatment for Skin Aging: Mechanism and Effects</w:t>
      </w:r>
    </w:p>
    <w:p w14:paraId="0EC9DAD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[36,63,135,154,177]. IPL technology may delay skin aging.</w:t>
      </w:r>
    </w:p>
    <w:p w14:paraId="6EE5212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[37,49,55,128,160,169,170,172]. Laser Dermatology: Pearls and Problems</w:t>
      </w:r>
    </w:p>
    <w:p w14:paraId="624FF08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[38,136,155]. A prospective, randomized, placebo-controlled, double-blinded, and split-face clinical study on LED phototherapy for skin rejuvenation: Clinical, profilometric, histologic, ultrastructural, and biochemical evaluations and comparison of three different treatment settings</w:t>
      </w:r>
    </w:p>
    <w:p w14:paraId="220E261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[39,54,56,158,192,194]. IPL for spot removal and skin whitening</w:t>
      </w:r>
    </w:p>
    <w:p w14:paraId="0AA2A3C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[40,45,48,73,143,162,164]. Textbook of Cosmetic Dermatology</w:t>
      </w:r>
    </w:p>
    <w:p w14:paraId="03951CC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[42,50,58,61,129,166,171]. Care of children and adolescents with gender dysphoria</w:t>
      </w:r>
    </w:p>
    <w:p w14:paraId="344003F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[43,46,47,64,71,74,159]. Le photo-rajeunissement cutané : des techniques variées pour des résultats inégaux</w:t>
      </w:r>
    </w:p>
    <w:p w14:paraId="79C1472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[44,60,163,165,174]. Cosmetic Improvement of Acne With Lasers</w:t>
      </w:r>
    </w:p>
    <w:p w14:paraId="0BE364F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[51,59,62,167,173]. SHB Hairdressing and Beauty Services Training Package</w:t>
      </w:r>
    </w:p>
    <w:p w14:paraId="48703A8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[52]. Lasers and Light, Peels and Abrasions: Applications and Treatments</w:t>
      </w:r>
    </w:p>
    <w:p w14:paraId="5F0F64B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[53]. Kosmetik, Wellness, Gesundheit - optische Strahlenquellen außerhalb der Medizin. Systematische Erfassung und Charakterisierung von Strahlenquellen und ihren Anwendungen im gewerblichen sowie im Heimbereich</w:t>
      </w:r>
    </w:p>
    <w:p w14:paraId="23BDAA2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[57]. Expert Consensus on Clinical Applications of Intense Pulsed Light 2017 Edition</w:t>
      </w:r>
    </w:p>
    <w:p w14:paraId="699E005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[67,68,72,157,176,187]. Luz intensa pulsada: conceptos y usos actuales</w:t>
      </w:r>
    </w:p>
    <w:p w14:paraId="518CE11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[70,156,186]. Clinical observation of IPL treatment for facial pigmentation, telangiectasia, and skin aging conditions</w:t>
      </w:r>
    </w:p>
    <w:p w14:paraId="4113825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[75,91,127]. Science behind IPL and LED: how they work on the skin</w:t>
      </w:r>
    </w:p>
    <w:p w14:paraId="3E250E7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[76,105]. Investigation of Complication Patterns in Aesthetic Medicine, Development of Clinical Guidelines, and Exploration of System Construction Challenges for Ensuring Medical Safety (201A1011)</w:t>
      </w:r>
    </w:p>
    <w:p w14:paraId="1B34BDF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[77,78,94,98,152,153,184,185]. The Efficacy of 532/755 nm Laser Therapy for Facial Pigmented and Vascular Lesions: A Systematic Review and Meta-Analysis</w:t>
      </w:r>
    </w:p>
    <w:p w14:paraId="6E210BB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[79]. Methodological issues in visible LED therapy dermatological research and reporting</w:t>
      </w:r>
    </w:p>
    <w:p w14:paraId="09F9A3B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[80,81,88,89,90,93,189,190,191,199]. Evaluation of Cost-Effectiveness and Patient Satisfaction of Topical, Topical Plus Systemic, and Topical Plus Laser Treatment in Patients with Acne Vulgaris</w:t>
      </w:r>
    </w:p>
    <w:p w14:paraId="62ADE9A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[82,96,200]. Effectiveness of Laser and Conventional Acne Treatments: Their Impact on Patient Satisfaction and Self-Confidence</w:t>
      </w:r>
    </w:p>
    <w:p w14:paraId="6236E73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[83]. Comparative efficacy and safety of 577-nm diode laser versus 1064-nm Nd: YAG laser for inflammatory acne vulgaris: a split-face randomized study</w:t>
      </w:r>
    </w:p>
    <w:p w14:paraId="5C1732A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[84,85,99,100,101,102,103,106,168,180,181,196,197]. Premium Doctors’ Advances in Light-Based Aesthetic Technologies: Efficacy Across Skin Types</w:t>
      </w:r>
    </w:p>
    <w:p w14:paraId="2F326B6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[86,95,104,195,198]. A comprehensive study of laser use in dermatology: assessing the safety, innovations, and effectiveness of laser technology for skin treatment</w:t>
      </w:r>
    </w:p>
    <w:p w14:paraId="7E5BB35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[87,97,188,193]. Effective Treatment of Rosacea and Telangiectasias Using IPL</w:t>
      </w:r>
    </w:p>
    <w:p w14:paraId="5C5CEB6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[92]. LED vs Laser Light Therapy: A Comprehensive Comparison</w:t>
      </w:r>
    </w:p>
    <w:p w14:paraId="5301E74D">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3624522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IPL technology can delay skin aging</w:t>
      </w:r>
    </w:p>
    <w:p w14:paraId="5A06839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Considerations for Laser Therapy, Microneedling, and Chemical Peels When Treating Patients With Skin of Color</w:t>
      </w:r>
    </w:p>
    <w:p w14:paraId="1344038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Huang Di Nei Jing</w:t>
      </w:r>
    </w:p>
    <w:p w14:paraId="1511FB2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Premium DoctorsTM' Insights on Prejuvenation: A Scientific Literature Review of Preventive Aesthetic Treatments for Younger Populations</w:t>
      </w:r>
    </w:p>
    <w:p w14:paraId="6AB29AC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Comparison of the efficacy and safety of pulsed dye laser, narrow-band intense pulsed light, and broad-band intense pulsed light in the treatment of erythematotelangiectatic rosacea</w:t>
      </w:r>
    </w:p>
    <w:p w14:paraId="2079C87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IPL Treatment of Vascular and Pigmented Lesions in Clinical Practice: A Retrospective Case Series</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D54D9">
    <w:pPr>
      <w:rPr>
        <w:rFonts w:hint="eastAsia" w:eastAsiaTheme="minorEastAsia"/>
        <w:lang w:eastAsia="zh-CN"/>
      </w:rPr>
    </w:pPr>
    <w:r>
      <w:rPr>
        <w:rFonts w:hint="eastAsia" w:ascii="Times New Roman" w:eastAsia="微软雅黑" w:hAnsiTheme="minorHAnsi" w:cstheme="minorBidi"/>
        <w:color w:val="808080"/>
        <w:sz w:val="18"/>
        <w:lang w:eastAsia="zh-CN"/>
      </w:rPr>
      <w:t>The content is generated by AI and may not be accurate. Use it with caution.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50B4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C442E"/>
    <w:multiLevelType w:val="multilevel"/>
    <w:tmpl w:val="97DC442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B0601041"/>
    <w:multiLevelType w:val="multilevel"/>
    <w:tmpl w:val="B0601041"/>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DD9BE515"/>
    <w:multiLevelType w:val="multilevel"/>
    <w:tmpl w:val="DD9BE51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F869A357"/>
    <w:multiLevelType w:val="multilevel"/>
    <w:tmpl w:val="F869A357"/>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FCA1EE96"/>
    <w:multiLevelType w:val="multilevel"/>
    <w:tmpl w:val="FCA1EE96"/>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A5AF45D"/>
    <w:multiLevelType w:val="multilevel"/>
    <w:tmpl w:val="5A5AF45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73C0BB47"/>
    <w:multiLevelType w:val="multilevel"/>
    <w:tmpl w:val="73C0BB4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2"/>
  </w:num>
  <w:num w:numId="3">
    <w:abstractNumId w:val="7"/>
  </w:num>
  <w:num w:numId="4">
    <w:abstractNumId w:val="6"/>
  </w:num>
  <w:num w:numId="5">
    <w:abstractNumId w:val="4"/>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dit="readOnly" w:enforcement="0"/>
  <w:compat>
    <w:useFELayout/>
    <w:compatSetting w:name="compatibilityMode" w:uri="http://schemas.microsoft.com/office/word" w:val="12"/>
    <w:compatSetting w:name="overrideTableStyleFontSizeAndJustification" w:uri="http://schemas.microsoft.com/office/word" w:val="1"/>
  </w:compat>
  <w:rsids>
    <w:rsidRoot w:val="00000000"/>
    <w:rsid w:val="4D1E0A1D"/>
    <w:rsid w:val="5772167A"/>
    <w:rsid w:val="63BF5F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9207</Words>
  <Characters>10921</Characters>
  <TotalTime>0</TotalTime>
  <ScaleCrop>false</ScaleCrop>
  <LinksUpToDate>false</LinksUpToDate>
  <CharactersWithSpaces>11147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2026-01-04T18:33:00Z</dcterms:created>
  <dc:creator>86188</dc:creator>
  <cp:lastModifiedBy>酪瞎来坦</cp:lastModifiedBy>
  <dcterms:modified xsi:type="dcterms:W3CDTF">2026-04-16T08:25:43Z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76277c0f-fcf7-4f60-a30f-0eb6c440bfb1","Lable":"1","ReservedCode1":"114678d08cd65e3bd52915f542c8b3e9","ReservedCode2":"114678d08cd65e3bd52915f542c8b3e9","PropagateID":"Metasota_docx_694914cd86ee47b771420197_1_76277c0f-fcf7-4f60-a30f-0eb6c440bfb1","ContentProducer":"001191310115MA1H9U6C1800000"}</vt:lpwstr>
  </property>
  <property fmtid="{D5CDD505-2E9C-101B-9397-08002B2CF9AE}" pid="3" name="KSOTemplateDocerSaveRecord">
    <vt:lpwstr>eyJoZGlkIjoiMzEwNTM5NzYwMDRjMzkwZTVkZjY2ODkwMGIxNGU0OTUiLCJ1c2VySWQiOiIxODEzODkwMzQ2In0=</vt:lpwstr>
  </property>
  <property fmtid="{D5CDD505-2E9C-101B-9397-08002B2CF9AE}" pid="4" name="KSOProductBuildVer">
    <vt:lpwstr>2052-12.1.0.23542</vt:lpwstr>
  </property>
  <property fmtid="{D5CDD505-2E9C-101B-9397-08002B2CF9AE}" pid="5" name="ICV">
    <vt:lpwstr>93048E9D5B8446C4811969DFEB3A0793_12</vt:lpwstr>
  </property>
</Properties>
</file>