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EB5285">
      <w:pPr>
        <w:spacing w:after="400" w:line="400" w:lineRule="atLeast"/>
      </w:pPr>
      <w:bookmarkStart w:id="0" w:name="_GoBack"/>
      <w:bookmarkEnd w:id="0"/>
      <w:r>
        <w:rPr>
          <w:b/>
        </w:rPr>
        <w:t>Report on Light-Based Therapies in Aesthetic Medicine</w:t>
      </w:r>
    </w:p>
    <w:p w14:paraId="2946C10B">
      <w:pPr>
        <w:spacing w:after="400" w:line="400" w:lineRule="atLeast"/>
      </w:pPr>
      <w:r>
        <w:rPr>
          <w:b/>
        </w:rPr>
        <w:t>Date of Report:</w:t>
      </w:r>
      <w:r>
        <w:t xml:space="preserve"> December 29, 2025</w:t>
      </w:r>
    </w:p>
    <w:p w14:paraId="4A09F79F">
      <w:pPr>
        <w:spacing w:after="400" w:line="400" w:lineRule="atLeast"/>
      </w:pPr>
      <w:r>
        <w:rPr>
          <w:b/>
        </w:rPr>
        <w:t>Commissioned For:</w:t>
      </w:r>
      <w:r>
        <w:t xml:space="preserve"> Internal Review Board, Advanced Aesthetic Technologies Consortium</w:t>
      </w:r>
    </w:p>
    <w:p w14:paraId="269257E3">
      <w:pPr>
        <w:spacing w:after="400" w:line="400" w:lineRule="atLeast"/>
      </w:pPr>
      <w:r>
        <w:rPr>
          <w:b/>
        </w:rPr>
        <w:t>Lead Researcher:</w:t>
      </w:r>
      <w:r>
        <w:t xml:space="preserve"> [Generated Expert Persona]</w:t>
      </w:r>
    </w:p>
    <w:p w14:paraId="7D527036">
      <w:pPr>
        <w:spacing w:after="400" w:line="400" w:lineRule="atLeast"/>
      </w:pPr>
      <w:r>
        <w:rPr>
          <w:b/>
        </w:rPr>
        <w:t>Security Classification:</w:t>
      </w:r>
      <w:r>
        <w:t xml:space="preserve"> Confidential</w:t>
      </w:r>
    </w:p>
    <w:p w14:paraId="349FA07C">
      <w:pPr>
        <w:spacing w:after="400" w:line="400" w:lineRule="atLeast"/>
      </w:pPr>
      <w:r>
        <w:rPr>
          <w:b/>
          <w:sz w:val="30"/>
        </w:rPr>
        <w:t>Executive Summary</w:t>
      </w:r>
    </w:p>
    <w:p w14:paraId="039A24E2">
      <w:pPr>
        <w:spacing w:after="400" w:line="400" w:lineRule="atLeast"/>
      </w:pPr>
      <w:r>
        <w:t>This report provides a comprehensive, structured analysis of the prevailing light-based therapeutic modalities within the contemporary practice of aesthetic medicine. As of late 2025, the field is characterized by rapid technological advancement, an expanding evidence base, and an increasing emphasis on personalized treatment protocols. The primary objective of this document is to synthesize the current state of knowledge regarding the mechanisms of action, clinical applications, comparative efficacy, and regulatory landscapes of key technologies, including laser systems, Intense Pulsed Light (IPL), and Light Emitting Diode (LED) phototherapy. A critical evaluation of the fundamental principles of light-tissue interaction, such as selective photothermolysis and photobiomodulation, serves as the foundational framework for this analysis. The report highlights the preeminent role of laser technologies, particularly advanced fractional and picosecond systems, as the definitive standard of care for a majority of aesthetic indications. While ancillary technologies such as LED demonstrate utility in adjunctive roles, their standalone efficacy and mechanistic potency remain subjects of ongoing investigation. Furthermore, this report examines the transformative potential of artificial intelligence (AI) in optimizing treatment parameters and advancing the paradigm of personalized medicine. Strategic recommendations are provided, focusing on the integration of AI-driven laser systems to enhance clinical outcomes, improve patient safety, and align with broader strategies for sustainable and value-based healthcare delivery.</w:t>
      </w:r>
    </w:p>
    <w:p w14:paraId="61E13B2F">
      <w:pPr>
        <w:spacing w:after="400" w:line="400" w:lineRule="atLeast"/>
      </w:pPr>
      <w:r>
        <w:rPr>
          <w:b/>
          <w:sz w:val="30"/>
        </w:rPr>
        <w:t>I. Introduction to Phototherapy in Aesthetic Medicine</w:t>
      </w:r>
    </w:p>
    <w:p w14:paraId="6E92B7CC">
      <w:pPr>
        <w:spacing w:after="400" w:line="400" w:lineRule="atLeast"/>
      </w:pPr>
      <w:r>
        <w:t>Light-based therapies, collectively termed phototherapy, represent a cornerstone of modern non-invasive and minimally invasive aesthetic medicine. These modalities harness specific wavelengths of non-ionizing radiation from the electromagnetic spectrum to elicit targeted biological responses within cutaneous and subcutaneous tissues. The overarching goal is to address a panoply of aesthetic concerns, including but not limited to photoaging, rhytides, dyschromia, vascular lesions, unwanted hair, and scarring [[1]][[2]]. The evolution of this field has been propelled by a deepening understanding of light-tissue interactions and engineering innovations that have produced devices with unprecedented precision, safety, and efficacy.</w:t>
      </w:r>
    </w:p>
    <w:p w14:paraId="58D757CA">
      <w:pPr>
        <w:spacing w:after="400" w:line="400" w:lineRule="atLeast"/>
      </w:pPr>
      <w:r>
        <w:rPr>
          <w:b/>
        </w:rPr>
        <w:t>A. Scope and Methodology of the Report</w:t>
      </w:r>
    </w:p>
    <w:p w14:paraId="526DB95A">
      <w:pPr>
        <w:spacing w:after="400" w:line="400" w:lineRule="atLeast"/>
      </w:pPr>
      <w:r>
        <w:t>This report synthesizes evidence from a curated selection of peer-reviewed literature, clinical trial data, and regulatory documentation to provide an authoritative overview of the subject. The analysis is structured to first elucidate the fundamental scientific principles governing phototherapy, followed by a detailed examination of the dominant therapeutic categories: laser systems, Intense Pulsed Light (IPL), and Light Emitting Diode (LED) therapy. A dialectical approach is employed throughout, systematically presenting the therapeutic advantages, potential limitations, and established clinical applications for each modality. Special emphasis is placed on the comparative analysis of these technologies, particularly the distinct clinical value propositions of coherent laser light versus non-coherent light sources. The report culminates with an exploration of emerging trends, including the integration of artificial intelligence (AI) for protocol personalization, and offers strategic recommendations for clinical practice and future research and development.</w:t>
      </w:r>
    </w:p>
    <w:p w14:paraId="68FFE768">
      <w:pPr>
        <w:spacing w:after="400" w:line="400" w:lineRule="atLeast"/>
      </w:pPr>
      <w:r>
        <w:rPr>
          <w:b/>
        </w:rPr>
        <w:t>B. Core Concepts and Terminology</w:t>
      </w:r>
    </w:p>
    <w:p w14:paraId="24DAF450">
      <w:pPr>
        <w:spacing w:after="400" w:line="400" w:lineRule="atLeast"/>
      </w:pPr>
      <w:r>
        <w:t>A precise lexicon is essential for navigating the complexities of light-based aesthetic medicine. This report will extensively utilize and define key terminologies to ensure clarity and scientific rigor.</w:t>
      </w:r>
    </w:p>
    <w:p w14:paraId="1033305B">
      <w:pPr>
        <w:numPr>
          <w:ilvl w:val="0"/>
          <w:numId w:val="1"/>
        </w:numPr>
        <w:spacing w:after="400" w:line="400" w:lineRule="atLeast"/>
      </w:pPr>
      <w:r>
        <w:rPr>
          <w:b/>
        </w:rPr>
        <w:t>Photobiomodulation (PBM):</w:t>
      </w:r>
      <w:r>
        <w:t xml:space="preserve"> This core concept refers to a non-thermal therapeutic process wherein low-level light energy, typically from lasers or LEDs, is absorbed by endogenous chromophores within cells to modulate biological activity [[3]][[4]][[5]]. According to a consensus of experts, PBM's mechanism is predicated on stimulating mitochondrial activity, particularly cytochrome c oxidase, leading to increased ATP production, modulation of reactive oxygen species (ROS), and regulation of inflammatory and proliferative signaling pathways [[6]][[7]][[8]]. This process underpins the application of certain light therapies in skin rejuvenation, wound healing, and inflammation reduction [[9]][[10]].</w:t>
      </w:r>
    </w:p>
    <w:p w14:paraId="336DB6DD">
      <w:pPr>
        <w:numPr>
          <w:ilvl w:val="0"/>
          <w:numId w:val="1"/>
        </w:numPr>
        <w:spacing w:after="400" w:line="400" w:lineRule="atLeast"/>
      </w:pPr>
      <w:r>
        <w:rPr>
          <w:b/>
        </w:rPr>
        <w:t>Selective Photothermolysis:</w:t>
      </w:r>
      <w:r>
        <w:t xml:space="preserve"> This principle, foundational to the majority of laser and IPL applications, describes the process of achieving targeted thermal destruction of a specific structure or chromophore (e.g., melanin, hemoglobin, water) without causing significant thermal damage to the surrounding, non-targeted tissue [[11]][[12]]. The successful application of this principle relies on the meticulous selection of a wavelength that is preferentially absorbed by the target chromophore, an energy fluence sufficient to induce thermal damage, and a pulse duration that is shorter than the target's thermal relaxation time (TRT), thereby confining the thermal effect to the target structure [[13]].</w:t>
      </w:r>
    </w:p>
    <w:p w14:paraId="381DEB4B">
      <w:pPr>
        <w:numPr>
          <w:ilvl w:val="0"/>
          <w:numId w:val="1"/>
        </w:numPr>
        <w:spacing w:after="400" w:line="400" w:lineRule="atLeast"/>
      </w:pPr>
      <w:r>
        <w:rPr>
          <w:b/>
        </w:rPr>
        <w:t>Chromophore:</w:t>
      </w:r>
      <w:r>
        <w:t xml:space="preserve"> A molecule that absorbs light of a specific wavelength or range of wavelengths. In aesthetic dermatology, the primary endogenous chromophores of interest are melanin (pigment), hemoglobin (blood vessels), and water (collagen and general tissue) [[14]]. The selection of a specific light-based device is often dictated by the primary chromophore associated with the clinical indication being treated.</w:t>
      </w:r>
    </w:p>
    <w:p w14:paraId="4677D748">
      <w:pPr>
        <w:numPr>
          <w:ilvl w:val="0"/>
          <w:numId w:val="1"/>
        </w:numPr>
        <w:spacing w:after="400" w:line="400" w:lineRule="atLeast"/>
      </w:pPr>
      <w:r>
        <w:rPr>
          <w:b/>
        </w:rPr>
        <w:t>Fluence:</w:t>
      </w:r>
      <w:r>
        <w:t xml:space="preserve"> A measure of energy density, typically expressed in joules per square centimeter (J/cm²). It represents the amount of light energy delivered to a given unit area of tissue and is a critical parameter in determining the therapeutic effect and managing the risk of adverse events.</w:t>
      </w:r>
    </w:p>
    <w:p w14:paraId="63E6718F">
      <w:pPr>
        <w:numPr>
          <w:ilvl w:val="0"/>
          <w:numId w:val="1"/>
        </w:numPr>
        <w:spacing w:after="400" w:line="400" w:lineRule="atLeast"/>
      </w:pPr>
      <w:r>
        <w:rPr>
          <w:b/>
        </w:rPr>
        <w:t>Pulse Duration:</w:t>
      </w:r>
      <w:r>
        <w:t xml:space="preserve"> The length of time over which a single pulse of light energy is delivered. This parameter is critically linked to the principle of selective photothermolysis and the thermal relaxation time of the target tissue. The advent of picosecond laser systems, with pulse durations in the trillionths of a second, represents a significant paradigm shift in this domain [[15]].</w:t>
      </w:r>
    </w:p>
    <w:p w14:paraId="4F764D81">
      <w:pPr>
        <w:spacing w:after="400" w:line="400" w:lineRule="atLeast"/>
      </w:pPr>
      <w:r>
        <w:rPr>
          <w:b/>
          <w:sz w:val="30"/>
        </w:rPr>
        <w:t>II. Fundamental Principles of Light-Tissue Interaction</w:t>
      </w:r>
    </w:p>
    <w:p w14:paraId="56F1E921">
      <w:pPr>
        <w:spacing w:after="400" w:line="400" w:lineRule="atLeast"/>
      </w:pPr>
      <w:r>
        <w:t>The therapeutic efficacy and safety of all light-based treatments are governed by the precise manner in which photons interact with biological tissue. These interactions can be broadly categorized into photochemical, photothermal, and photomechanical effects, each driven by distinct physical principles and resulting in different clinical outcomes. A sophisticated understanding of these mechanisms is paramount for optimizing treatment protocols and ensuring patient safety.</w:t>
      </w:r>
    </w:p>
    <w:p w14:paraId="44E9E9C0">
      <w:pPr>
        <w:spacing w:after="400" w:line="400" w:lineRule="atLeast"/>
      </w:pPr>
      <w:r>
        <w:rPr>
          <w:b/>
        </w:rPr>
        <w:t>A. The Principle of Selective Photothermolysis</w:t>
      </w:r>
    </w:p>
    <w:p w14:paraId="336E230D">
      <w:pPr>
        <w:spacing w:after="400" w:line="400" w:lineRule="atLeast"/>
      </w:pPr>
      <w:r>
        <w:t>As defined previously, selective photothermolysis is the dominant mechanism for a vast array of laser and IPL procedures, including hair removal, treatment of vascular lesions, and pigment reduction [[16]][[17]]. Its successful implementation is contingent upon three critical parameters:</w:t>
      </w:r>
    </w:p>
    <w:p w14:paraId="1B678AC1">
      <w:pPr>
        <w:numPr>
          <w:ilvl w:val="0"/>
          <w:numId w:val="2"/>
        </w:numPr>
        <w:spacing w:after="400" w:line="400" w:lineRule="atLeast"/>
      </w:pPr>
      <w:r>
        <w:rPr>
          <w:b/>
        </w:rPr>
        <w:t>Wavelength Selection:</w:t>
      </w:r>
      <w:r>
        <w:t xml:space="preserve"> The chosen wavelength must correspond to an absorption peak of the target chromophore while exhibiting minimal absorption by competing chromophores and surrounding tissue. For example, wavelengths in the 532-595 nm range are highly absorbed by oxyhemoglobin, making them ideal for treating vascular lesions, whereas longer wavelengths in the near-infrared spectrum (e.g., 755 nm, 810 nm, 1064 nm) are preferentially absorbed by melanin and can penetrate deeper into the dermis, rendering them suitable for hair removal and treating dermal pigment [[18]].</w:t>
      </w:r>
    </w:p>
    <w:p w14:paraId="664E3F47">
      <w:pPr>
        <w:numPr>
          <w:ilvl w:val="0"/>
          <w:numId w:val="2"/>
        </w:numPr>
        <w:spacing w:after="400" w:line="400" w:lineRule="atLeast"/>
      </w:pPr>
      <w:r>
        <w:rPr>
          <w:b/>
        </w:rPr>
        <w:t>Energy Fluence:</w:t>
      </w:r>
      <w:r>
        <w:t xml:space="preserve"> The delivered energy must be sufficient to raise the temperature of the target chromophore to a level that induces irreversible thermal damage (coagulation, denaturation, or vaporization). Insufficient fluence will result in a sub-therapeutic effect, while excessive fluence increases the risk of non-specific thermal injury to adjacent tissues, potentially leading to adverse events such as blistering, scarring, or dyspigmentation [[19]].</w:t>
      </w:r>
    </w:p>
    <w:p w14:paraId="398D5D22">
      <w:pPr>
        <w:numPr>
          <w:ilvl w:val="0"/>
          <w:numId w:val="2"/>
        </w:numPr>
        <w:spacing w:after="400" w:line="400" w:lineRule="atLeast"/>
      </w:pPr>
      <w:r>
        <w:rPr>
          <w:b/>
        </w:rPr>
        <w:t>Pulse Duration and Thermal Relaxation Time (TRT):</w:t>
      </w:r>
      <w:r>
        <w:t xml:space="preserve"> The pulse duration must be shorter than the TRT of the target structure. The TRT is the time it takes for a heated object to cool to 50% of its peak temperature. By delivering energy within this timeframe, heat is confined to the target, preventing its diffusion and subsequent damage to the surrounding dermis and epidermis [[20]]. This is particularly critical when treating small structures like melanosomes or capillaries.</w:t>
      </w:r>
    </w:p>
    <w:p w14:paraId="1BEBE57C">
      <w:pPr>
        <w:spacing w:after="400" w:line="400" w:lineRule="atLeast"/>
      </w:pPr>
      <w:r>
        <w:rPr>
          <w:b/>
        </w:rPr>
        <w:t>B. The Mechanism of Photobiomodulation (PBM)</w:t>
      </w:r>
    </w:p>
    <w:p w14:paraId="585730B7">
      <w:pPr>
        <w:spacing w:after="400" w:line="400" w:lineRule="atLeast"/>
      </w:pPr>
      <w:r>
        <w:t>In stark contrast to the thermally destructive nature of selective photothermolysis, photobiomodulation operates via non-thermal, photochemical mechanisms to stimulate and regulate cellular function [[21]][[22]]. PBM is primarily associated with low-level light therapy (LLLT), delivered by certain types of lasers and, more commonly, Light Emitting Diodes (LEDs).</w:t>
      </w:r>
    </w:p>
    <w:p w14:paraId="31702B8C">
      <w:pPr>
        <w:numPr>
          <w:ilvl w:val="0"/>
          <w:numId w:val="3"/>
        </w:numPr>
        <w:spacing w:after="400" w:line="400" w:lineRule="atLeast"/>
      </w:pPr>
      <w:r>
        <w:rPr>
          <w:b/>
        </w:rPr>
        <w:t>Intracellular Chromophore Absorption:</w:t>
      </w:r>
      <w:r>
        <w:t xml:space="preserve"> The primary mechanism of PBM is initiated by the absorption of photons by intracellular chromophores, most notably cytochrome c oxidase (CCO), a terminal enzyme in the mitochondrial respiratory chain [[23]][[24]][[25]]. The absorption of red and near-infrared (NIR) light (typically in the 600-1100 nm range) is thought to photodissociate inhibitory nitric oxide from CCO, thereby increasing its activity [[26]][[27]].</w:t>
      </w:r>
    </w:p>
    <w:p w14:paraId="1059B65D">
      <w:pPr>
        <w:numPr>
          <w:ilvl w:val="0"/>
          <w:numId w:val="3"/>
        </w:numPr>
        <w:spacing w:after="400" w:line="400" w:lineRule="atLeast"/>
      </w:pPr>
      <w:r>
        <w:rPr>
          <w:b/>
        </w:rPr>
        <w:t>Cascade of Cellular Responses:</w:t>
      </w:r>
      <w:r>
        <w:t xml:space="preserve"> This initial mitochondrial activation triggers a complex cascade of downstream cellular events:</w:t>
      </w:r>
    </w:p>
    <w:p w14:paraId="70952E2C">
      <w:pPr>
        <w:numPr>
          <w:ilvl w:val="0"/>
          <w:numId w:val="4"/>
        </w:numPr>
        <w:spacing w:after="400" w:line="400" w:lineRule="atLeast"/>
      </w:pPr>
      <w:r>
        <w:rPr>
          <w:b/>
        </w:rPr>
        <w:t>Increased ATP Production:</w:t>
      </w:r>
      <w:r>
        <w:t xml:space="preserve"> Enhanced electron transport leads to a significant increase in adenosine triphosphate (ATP) synthesis, providing more cellular energy for metabolic processes, including repair and proliferation [[28]][[29]].</w:t>
      </w:r>
    </w:p>
    <w:p w14:paraId="7BFC6CCE">
      <w:pPr>
        <w:numPr>
          <w:ilvl w:val="0"/>
          <w:numId w:val="4"/>
        </w:numPr>
        <w:spacing w:after="400" w:line="400" w:lineRule="atLeast"/>
      </w:pPr>
      <w:r>
        <w:rPr>
          <w:b/>
        </w:rPr>
        <w:t>Modulation of Reactive Oxygen Species (ROS):</w:t>
      </w:r>
      <w:r>
        <w:t xml:space="preserve"> PBM induces a transient, low-level increase in ROS, which acts as a crucial signaling molecule, activating transcription factors like NF-κB and AP-1 [[30]][[31]]. This signaling can upregulate the expression of genes related to cell proliferation, migration, and the production of cytokines and growth factors [[32]][[33]].</w:t>
      </w:r>
    </w:p>
    <w:p w14:paraId="0A0D2318">
      <w:pPr>
        <w:numPr>
          <w:ilvl w:val="0"/>
          <w:numId w:val="4"/>
        </w:numPr>
        <w:spacing w:after="400" w:line="400" w:lineRule="atLeast"/>
      </w:pPr>
      <w:r>
        <w:rPr>
          <w:b/>
        </w:rPr>
        <w:t>Anti-Inflammatory Effects:</w:t>
      </w:r>
      <w:r>
        <w:t xml:space="preserve"> PBM has been demonstrated to modulate the levels of various inflammatory mediators, contributing to a reduction in inflammation and promoting a favorable environment for tissue healing [[34]][[35]].</w:t>
      </w:r>
    </w:p>
    <w:p w14:paraId="4D0FD4A9">
      <w:pPr>
        <w:spacing w:after="400" w:line="400" w:lineRule="atLeast"/>
      </w:pPr>
      <w:r>
        <w:t>The clinical effects of PBM in aesthetics, such as improvements in skin texture, reduction of fine lines, and accelerated wound healing, are the macroscopic manifestations of these intricate subcellular processes [[36]][[37]][[38]].</w:t>
      </w:r>
    </w:p>
    <w:p w14:paraId="5C2B3E29">
      <w:pPr>
        <w:spacing w:after="400" w:line="400" w:lineRule="atLeast"/>
      </w:pPr>
      <w:r>
        <w:rPr>
          <w:b/>
          <w:sz w:val="30"/>
        </w:rPr>
        <w:t>III. Laser-Based Therapies: The Gold Standard in Aesthetic Dermatology</w:t>
      </w:r>
    </w:p>
    <w:p w14:paraId="229C79CD">
      <w:pPr>
        <w:spacing w:after="400" w:line="400" w:lineRule="atLeast"/>
      </w:pPr>
      <w:r>
        <w:t>Laser (Light Amplification by Stimulated Emission of Radiation) technology stands as the undisputed pinnacle of light-based aesthetic treatments. The unique physical properties of laser light—monochromaticity (single wavelength), coherence (photons in phase), and collimation (parallel beam)—allow for unparalleled precision, depth of penetration, and selective targeting of cutaneous chromophores [[39]][[40]]. This precision underpins the superior clinical efficacy observed with laser systems across a broad spectrum of indications compared to less sophisticated, non-coherent light sources. According to multiple U.S. Food and Drug Administration (FDA) regulatory clearances, various laser systems have been approved for dozens of skin conditions, solidifying their central role in evidence-based practice [[41]][[42]][[43]].</w:t>
      </w:r>
    </w:p>
    <w:p w14:paraId="194D1E3E">
      <w:pPr>
        <w:spacing w:after="400" w:line="400" w:lineRule="atLeast"/>
      </w:pPr>
      <w:r>
        <w:rPr>
          <w:b/>
        </w:rPr>
        <w:t>A. Fractional Laser Resurfacing</w:t>
      </w:r>
    </w:p>
    <w:p w14:paraId="03A7A5BB">
      <w:pPr>
        <w:spacing w:after="400" w:line="400" w:lineRule="atLeast"/>
      </w:pPr>
      <w:r>
        <w:t>Fractional photothermolysis represents a paradigm-shifting innovation in laser skin resurfacing. This technology delivers laser energy in a pixelated pattern, creating an array of microscopic thermal zones (MTZs) while leaving the surrounding tissue intact [[44]][[45]]. These islands of untreated skin serve as a reservoir for rapid re-epithelialization and healing, drastically reducing downtime and the risk of adverse events compared to traditional, fully ablative resurfacing techniques [[46]][[47]].</w:t>
      </w:r>
    </w:p>
    <w:p w14:paraId="2875C979">
      <w:pPr>
        <w:numPr>
          <w:ilvl w:val="0"/>
          <w:numId w:val="5"/>
        </w:numPr>
        <w:spacing w:after="400" w:line="400" w:lineRule="atLeast"/>
      </w:pPr>
      <w:r>
        <w:rPr>
          <w:b/>
        </w:rPr>
        <w:t>Ablative Fractional Lasers (e.g., Fractional CO₂ Laser)</w:t>
      </w:r>
    </w:p>
    <w:p w14:paraId="562BF181">
      <w:pPr>
        <w:numPr>
          <w:ilvl w:val="0"/>
          <w:numId w:val="4"/>
        </w:numPr>
        <w:spacing w:after="400" w:line="400" w:lineRule="atLeast"/>
      </w:pPr>
      <w:r>
        <w:rPr>
          <w:b/>
        </w:rPr>
        <w:t>Mechanism of Action:</w:t>
      </w:r>
      <w:r>
        <w:t xml:space="preserve"> Ablative fractional lasers, with the fractional CO₂ laser (10,600 nm) being the archetypal example, target intracellular water as their primary chromophore [[48]]. Each MTZ involves the vaporization (ablation) of a microscopic column of tissue from the epidermis down into the dermis, accompanied by a zone of residual thermal coagulation in the adjacent tissue [[49]][[50]]. This controlled injury triggers a robust wound healing cascade, leading to extensive dermal remodeling, neocollagenesis, and elastin synthesis [[51]][[52]]. According to FDA 510(k) clearance documents, such as K242183 for the EXFU CO2 Laser, these devices are explicitly indicated for ablative skin resurfacing [[53]][[54]].</w:t>
      </w:r>
    </w:p>
    <w:p w14:paraId="67C82F9C">
      <w:pPr>
        <w:numPr>
          <w:ilvl w:val="0"/>
          <w:numId w:val="4"/>
        </w:numPr>
        <w:spacing w:after="400" w:line="400" w:lineRule="atLeast"/>
      </w:pPr>
      <w:r>
        <w:rPr>
          <w:b/>
        </w:rPr>
        <w:t>Therapeutic Advantages:</w:t>
      </w:r>
      <w:r>
        <w:t xml:space="preserve"> The primary advantage of fractional CO₂ laser therapy is its profound clinical efficacy. It is widely regarded as the gold standard for treating moderate-to-severe photoaging, deep rhytides, and atrophic acne scars [[55]][[56]]. Systematic reviews published in leading dermatology journals consistently report significant improvements, with some studies showing scar improvement rates as high as 85% [[57]]. The fractional delivery method provides a balance between the remarkable results of traditional ablative lasers and a more manageable safety profile [[58]][[59]].</w:t>
      </w:r>
    </w:p>
    <w:p w14:paraId="7E030468">
      <w:pPr>
        <w:numPr>
          <w:ilvl w:val="0"/>
          <w:numId w:val="4"/>
        </w:numPr>
        <w:spacing w:after="400" w:line="400" w:lineRule="atLeast"/>
      </w:pPr>
      <w:r>
        <w:rPr>
          <w:b/>
        </w:rPr>
        <w:t>Potential Limitations and Adverse Event Profile:</w:t>
      </w:r>
      <w:r>
        <w:t xml:space="preserve"> Despite its efficacy, fractional CO₂ laser treatment is associated with a more significant recovery period compared to non-ablative modalities, typically involving several days of erythema, edema, and crusting [[60]]. The primary risk, particularly in individuals with higher Fitzpatrick skin types (IV-VI), is post-inflammatory hyperpigmentation (PIH) [[61]]. Other potential adverse events include infection, prolonged erythema, and, rarely, scarring. Meticulous patient selection and adherence to strict post-procedural care protocols are therefore imperative.</w:t>
      </w:r>
    </w:p>
    <w:p w14:paraId="2664143B">
      <w:pPr>
        <w:numPr>
          <w:ilvl w:val="0"/>
          <w:numId w:val="4"/>
        </w:numPr>
        <w:spacing w:after="400" w:line="400" w:lineRule="atLeast"/>
      </w:pPr>
      <w:r>
        <w:rPr>
          <w:b/>
        </w:rPr>
        <w:t>Primary Clinical Indications:</w:t>
      </w:r>
    </w:p>
    <w:p w14:paraId="79669833">
      <w:pPr>
        <w:numPr>
          <w:ilvl w:val="0"/>
          <w:numId w:val="4"/>
        </w:numPr>
        <w:spacing w:after="400" w:line="400" w:lineRule="atLeast"/>
      </w:pPr>
      <w:r>
        <w:t>Moderate to severe atrophic acne scarring [[62]][[63]].</w:t>
      </w:r>
    </w:p>
    <w:p w14:paraId="5274043A">
      <w:pPr>
        <w:numPr>
          <w:ilvl w:val="0"/>
          <w:numId w:val="4"/>
        </w:numPr>
        <w:spacing w:after="400" w:line="400" w:lineRule="atLeast"/>
      </w:pPr>
      <w:r>
        <w:t>Significant photodamage and solar elastosis.</w:t>
      </w:r>
    </w:p>
    <w:p w14:paraId="71901558">
      <w:pPr>
        <w:numPr>
          <w:ilvl w:val="0"/>
          <w:numId w:val="4"/>
        </w:numPr>
        <w:spacing w:after="400" w:line="400" w:lineRule="atLeast"/>
      </w:pPr>
      <w:r>
        <w:t>Deep facial rhytides and perioral/periorbital lines [[64]].</w:t>
      </w:r>
    </w:p>
    <w:p w14:paraId="2AABE247">
      <w:pPr>
        <w:numPr>
          <w:ilvl w:val="0"/>
          <w:numId w:val="4"/>
        </w:numPr>
        <w:spacing w:after="400" w:line="400" w:lineRule="atLeast"/>
      </w:pPr>
      <w:r>
        <w:t>Dyschromia and textural irregularities.</w:t>
      </w:r>
    </w:p>
    <w:p w14:paraId="3B997C38">
      <w:pPr>
        <w:numPr>
          <w:ilvl w:val="0"/>
          <w:numId w:val="4"/>
        </w:numPr>
        <w:spacing w:after="400" w:line="400" w:lineRule="atLeast"/>
      </w:pPr>
      <w:r>
        <w:t>Scar revision (surgical or traumatic).</w:t>
      </w:r>
    </w:p>
    <w:p w14:paraId="5B786404">
      <w:pPr>
        <w:numPr>
          <w:ilvl w:val="0"/>
          <w:numId w:val="5"/>
        </w:numPr>
        <w:spacing w:after="400" w:line="400" w:lineRule="atLeast"/>
      </w:pPr>
      <w:r>
        <w:rPr>
          <w:b/>
        </w:rPr>
        <w:t>Non-Ablative Fractional Lasers (e.g., 1550 nm Er:Glass Laser)</w:t>
      </w:r>
    </w:p>
    <w:p w14:paraId="34624F8B">
      <w:pPr>
        <w:numPr>
          <w:ilvl w:val="0"/>
          <w:numId w:val="4"/>
        </w:numPr>
        <w:spacing w:after="400" w:line="400" w:lineRule="atLeast"/>
      </w:pPr>
      <w:r>
        <w:rPr>
          <w:b/>
        </w:rPr>
        <w:t>Mechanism of Action:</w:t>
      </w:r>
      <w:r>
        <w:t xml:space="preserve"> Non-ablative fractional lasers operate on a similar principle of creating MTZs, but they do so without vaporizing the epidermis [[65]][[66]]. These devices deliver thermal energy into the dermis, creating zones of microscopic thermal coagulation while leaving the stratum corneum and epidermis intact [[67]]. This "sub-surface" injury stimulates a less aggressive but still effective wound healing response, promoting dermal remodeling and collagen production over a series of treatments [[68]][[69]].</w:t>
      </w:r>
    </w:p>
    <w:p w14:paraId="0BE03624">
      <w:pPr>
        <w:numPr>
          <w:ilvl w:val="0"/>
          <w:numId w:val="4"/>
        </w:numPr>
        <w:spacing w:after="400" w:line="400" w:lineRule="atLeast"/>
      </w:pPr>
      <w:r>
        <w:rPr>
          <w:b/>
        </w:rPr>
        <w:t>Therapeutic Advantages:</w:t>
      </w:r>
      <w:r>
        <w:t xml:space="preserve"> The cardinal benefit of non-ablative fractional laser therapy is its minimal downtime and enhanced safety profile [[70]][[71]]. Patients typically experience only mild erythema and edema for 24-48 hours, allowing for a rapid return to daily activities. The risk of PIH is substantially lower than with ablative modalities, making it a safer option for a broader range of skin types [[72]].</w:t>
      </w:r>
    </w:p>
    <w:p w14:paraId="7786333F">
      <w:pPr>
        <w:numPr>
          <w:ilvl w:val="0"/>
          <w:numId w:val="4"/>
        </w:numPr>
        <w:spacing w:after="400" w:line="400" w:lineRule="atLeast"/>
      </w:pPr>
      <w:r>
        <w:rPr>
          <w:b/>
        </w:rPr>
        <w:t>Potential Limitations and Adverse Event Profile:</w:t>
      </w:r>
      <w:r>
        <w:t xml:space="preserve"> The trade-off for enhanced safety and minimal downtime is generally lower efficacy per session compared to ablative fractional treatments [[73]][[74]]. Achieving desired clinical endpoints for conditions like acne scarring or significant rhytides often requires a series of multiple treatments (typically 3-5 sessions) spaced several weeks apart. Efficacy for deep atrophic scars is notably limited [[75]]. Adverse events are typically mild and transient, including erythema and edema, with a very low incidence of more serious complications.</w:t>
      </w:r>
    </w:p>
    <w:p w14:paraId="30763872">
      <w:pPr>
        <w:numPr>
          <w:ilvl w:val="0"/>
          <w:numId w:val="4"/>
        </w:numPr>
        <w:spacing w:after="400" w:line="400" w:lineRule="atLeast"/>
      </w:pPr>
      <w:r>
        <w:rPr>
          <w:b/>
        </w:rPr>
        <w:t>Primary Clinical Indications:</w:t>
      </w:r>
    </w:p>
    <w:p w14:paraId="68A04744">
      <w:pPr>
        <w:numPr>
          <w:ilvl w:val="0"/>
          <w:numId w:val="4"/>
        </w:numPr>
        <w:spacing w:after="400" w:line="400" w:lineRule="atLeast"/>
      </w:pPr>
      <w:r>
        <w:t>Mild to moderate photoaging and fine lines [[76]].</w:t>
      </w:r>
    </w:p>
    <w:p w14:paraId="377234E8">
      <w:pPr>
        <w:numPr>
          <w:ilvl w:val="0"/>
          <w:numId w:val="4"/>
        </w:numPr>
        <w:spacing w:after="400" w:line="400" w:lineRule="atLeast"/>
      </w:pPr>
      <w:r>
        <w:t>Mild atrophic acne scarring.</w:t>
      </w:r>
    </w:p>
    <w:p w14:paraId="00F44B4D">
      <w:pPr>
        <w:numPr>
          <w:ilvl w:val="0"/>
          <w:numId w:val="4"/>
        </w:numPr>
        <w:spacing w:after="400" w:line="400" w:lineRule="atLeast"/>
      </w:pPr>
      <w:r>
        <w:t>Textural improvement and refinement of skin tone [[77]].</w:t>
      </w:r>
    </w:p>
    <w:p w14:paraId="7DDA74DB">
      <w:pPr>
        <w:numPr>
          <w:ilvl w:val="0"/>
          <w:numId w:val="4"/>
        </w:numPr>
        <w:spacing w:after="400" w:line="400" w:lineRule="atLeast"/>
      </w:pPr>
      <w:r>
        <w:t>Treatment of melasma and other dyschromias.</w:t>
      </w:r>
    </w:p>
    <w:p w14:paraId="636FB75C">
      <w:pPr>
        <w:numPr>
          <w:ilvl w:val="0"/>
          <w:numId w:val="4"/>
        </w:numPr>
        <w:spacing w:after="400" w:line="400" w:lineRule="atLeast"/>
      </w:pPr>
      <w:r>
        <w:t>Prophylactic "prejuvenation" in younger patients.</w:t>
      </w:r>
    </w:p>
    <w:p w14:paraId="27FED8B7">
      <w:pPr>
        <w:numPr>
          <w:ilvl w:val="0"/>
          <w:numId w:val="5"/>
        </w:numPr>
        <w:spacing w:after="400" w:line="400" w:lineRule="atLeast"/>
      </w:pPr>
      <w:r>
        <w:rPr>
          <w:b/>
        </w:rPr>
        <w:t>Comparative Analysis of Fractional Laser Systems</w:t>
      </w:r>
    </w:p>
    <w:p w14:paraId="67444373">
      <w:pPr>
        <w:spacing w:after="400" w:line="400" w:lineRule="atLeast"/>
      </w:pPr>
      <w:r>
        <w:t>To provide a lucid comparison, the key differentiating attributes of ablative and non-ablative fractional laser systems are summarized in the table below. This visualization underscores the critical clinical trade-offs between efficacy and safety that must be considered in personalized treatment planning.</w:t>
      </w:r>
    </w:p>
    <w:p w14:paraId="7206D746">
      <w:pPr>
        <w:spacing w:after="400" w:line="400" w:lineRule="atLeast"/>
      </w:pPr>
      <w:r>
        <w:rPr>
          <w:b/>
        </w:rPr>
        <w:t>Table 1: Comparative Analysis of Ablative vs. Non-Ablative Fractional Lasers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65AC5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067757A">
            <w:pPr>
              <w:spacing w:after="400" w:line="400" w:lineRule="exact"/>
              <w:jc w:val="left"/>
            </w:pPr>
            <w:r>
              <w:rPr>
                <w:b/>
              </w:rPr>
              <w:t>Feature</w:t>
            </w:r>
          </w:p>
        </w:tc>
        <w:tc>
          <w:tcPr>
            <w:tcW w:w="2765" w:type="dxa"/>
          </w:tcPr>
          <w:p w14:paraId="324A3108">
            <w:pPr>
              <w:spacing w:after="400" w:line="400" w:lineRule="exact"/>
              <w:jc w:val="left"/>
            </w:pPr>
            <w:r>
              <w:rPr>
                <w:b/>
              </w:rPr>
              <w:t>Ablative Fractional Lasers (e.g., CO₂)</w:t>
            </w:r>
          </w:p>
        </w:tc>
        <w:tc>
          <w:tcPr>
            <w:tcW w:w="2765" w:type="dxa"/>
          </w:tcPr>
          <w:p w14:paraId="2047953F">
            <w:pPr>
              <w:spacing w:after="400" w:line="400" w:lineRule="exact"/>
              <w:jc w:val="left"/>
            </w:pPr>
            <w:r>
              <w:rPr>
                <w:b/>
              </w:rPr>
              <w:t>Non-Ablative Fractional Lasers (e.g., 1550 nm Er:Glass)</w:t>
            </w:r>
          </w:p>
        </w:tc>
      </w:tr>
      <w:tr w14:paraId="65944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2E3437A">
            <w:pPr>
              <w:spacing w:after="400" w:line="400" w:lineRule="exact"/>
              <w:jc w:val="left"/>
            </w:pPr>
            <w:r>
              <w:rPr>
                <w:b/>
              </w:rPr>
              <w:t>Primary Mechanism</w:t>
            </w:r>
          </w:p>
        </w:tc>
        <w:tc>
          <w:tcPr>
            <w:tcW w:w="2765" w:type="dxa"/>
          </w:tcPr>
          <w:p w14:paraId="48424E82">
            <w:pPr>
              <w:spacing w:after="400" w:line="400" w:lineRule="exact"/>
              <w:jc w:val="left"/>
            </w:pPr>
            <w:r>
              <w:t>Vaporization of microscopic tissue columns (epidermis &amp; dermis) [[78]]</w:t>
            </w:r>
          </w:p>
        </w:tc>
        <w:tc>
          <w:tcPr>
            <w:tcW w:w="2765" w:type="dxa"/>
          </w:tcPr>
          <w:p w14:paraId="15DFCDBD">
            <w:pPr>
              <w:spacing w:after="400" w:line="400" w:lineRule="exact"/>
              <w:jc w:val="left"/>
            </w:pPr>
            <w:r>
              <w:t>Creation of microscopic zones of thermal coagulation in the dermis [[79]]</w:t>
            </w:r>
          </w:p>
        </w:tc>
      </w:tr>
      <w:tr w14:paraId="52056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0D84568">
            <w:pPr>
              <w:spacing w:after="400" w:line="400" w:lineRule="exact"/>
              <w:jc w:val="left"/>
            </w:pPr>
            <w:r>
              <w:rPr>
                <w:b/>
              </w:rPr>
              <w:t>Epidermal Integrity</w:t>
            </w:r>
          </w:p>
        </w:tc>
        <w:tc>
          <w:tcPr>
            <w:tcW w:w="2765" w:type="dxa"/>
          </w:tcPr>
          <w:p w14:paraId="7394AA63">
            <w:pPr>
              <w:spacing w:after="400" w:line="400" w:lineRule="exact"/>
              <w:jc w:val="left"/>
            </w:pPr>
            <w:r>
              <w:t>Disrupted / Ablated</w:t>
            </w:r>
          </w:p>
        </w:tc>
        <w:tc>
          <w:tcPr>
            <w:tcW w:w="2765" w:type="dxa"/>
          </w:tcPr>
          <w:p w14:paraId="53D38550">
            <w:pPr>
              <w:spacing w:after="400" w:line="400" w:lineRule="exact"/>
              <w:jc w:val="left"/>
            </w:pPr>
            <w:r>
              <w:t>Preserved / Intact</w:t>
            </w:r>
          </w:p>
        </w:tc>
      </w:tr>
      <w:tr w14:paraId="1E047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C5AFC20">
            <w:pPr>
              <w:spacing w:after="400" w:line="400" w:lineRule="exact"/>
              <w:jc w:val="left"/>
            </w:pPr>
            <w:r>
              <w:rPr>
                <w:b/>
              </w:rPr>
              <w:t>Clinical Efficacy</w:t>
            </w:r>
          </w:p>
        </w:tc>
        <w:tc>
          <w:tcPr>
            <w:tcW w:w="2765" w:type="dxa"/>
          </w:tcPr>
          <w:p w14:paraId="58F23891">
            <w:pPr>
              <w:spacing w:after="400" w:line="400" w:lineRule="exact"/>
              <w:jc w:val="left"/>
            </w:pPr>
            <w:r>
              <w:t>High to Profound; often significant results after one session [[80]]</w:t>
            </w:r>
          </w:p>
        </w:tc>
        <w:tc>
          <w:tcPr>
            <w:tcW w:w="2765" w:type="dxa"/>
          </w:tcPr>
          <w:p w14:paraId="72354568">
            <w:pPr>
              <w:spacing w:after="400" w:line="400" w:lineRule="exact"/>
              <w:jc w:val="left"/>
            </w:pPr>
            <w:r>
              <w:t>Moderate; requires a series of treatments for optimal results [[81]]</w:t>
            </w:r>
          </w:p>
        </w:tc>
      </w:tr>
      <w:tr w14:paraId="4C48D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92BE814">
            <w:pPr>
              <w:spacing w:after="400" w:line="400" w:lineRule="exact"/>
              <w:jc w:val="left"/>
            </w:pPr>
            <w:r>
              <w:rPr>
                <w:b/>
              </w:rPr>
              <w:t>Downtime / Recovery</w:t>
            </w:r>
          </w:p>
        </w:tc>
        <w:tc>
          <w:tcPr>
            <w:tcW w:w="2765" w:type="dxa"/>
          </w:tcPr>
          <w:p w14:paraId="0F515F5A">
            <w:pPr>
              <w:spacing w:after="400" w:line="400" w:lineRule="exact"/>
              <w:jc w:val="left"/>
            </w:pPr>
            <w:r>
              <w:t>Significant (5-10 days of erythema, edema, crusting) [[82]]</w:t>
            </w:r>
          </w:p>
        </w:tc>
        <w:tc>
          <w:tcPr>
            <w:tcW w:w="2765" w:type="dxa"/>
          </w:tcPr>
          <w:p w14:paraId="7F18F9FB">
            <w:pPr>
              <w:spacing w:after="400" w:line="400" w:lineRule="exact"/>
              <w:jc w:val="left"/>
            </w:pPr>
            <w:r>
              <w:t>Minimal (1-2 days of mild erythema and edema) [[83]][[84]]</w:t>
            </w:r>
          </w:p>
        </w:tc>
      </w:tr>
      <w:tr w14:paraId="20514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ECB38C1">
            <w:pPr>
              <w:spacing w:after="400" w:line="400" w:lineRule="exact"/>
              <w:jc w:val="left"/>
            </w:pPr>
            <w:r>
              <w:rPr>
                <w:b/>
              </w:rPr>
              <w:t>Adverse Event Risk</w:t>
            </w:r>
          </w:p>
        </w:tc>
        <w:tc>
          <w:tcPr>
            <w:tcW w:w="2765" w:type="dxa"/>
          </w:tcPr>
          <w:p w14:paraId="4AAE8C4B">
            <w:pPr>
              <w:spacing w:after="400" w:line="400" w:lineRule="exact"/>
              <w:jc w:val="left"/>
            </w:pPr>
            <w:r>
              <w:t>Higher risk of PIH, prolonged erythema, infection [[85]]</w:t>
            </w:r>
          </w:p>
        </w:tc>
        <w:tc>
          <w:tcPr>
            <w:tcW w:w="2765" w:type="dxa"/>
          </w:tcPr>
          <w:p w14:paraId="7E4C614C">
            <w:pPr>
              <w:spacing w:after="400" w:line="400" w:lineRule="exact"/>
              <w:jc w:val="left"/>
            </w:pPr>
            <w:r>
              <w:t>Lower risk profile; PIH is less common [[86]]</w:t>
            </w:r>
          </w:p>
        </w:tc>
      </w:tr>
      <w:tr w14:paraId="302FC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2F0CCAB">
            <w:pPr>
              <w:spacing w:after="400" w:line="400" w:lineRule="exact"/>
              <w:jc w:val="left"/>
            </w:pPr>
            <w:r>
              <w:rPr>
                <w:b/>
              </w:rPr>
              <w:t>Ideal Candidate</w:t>
            </w:r>
          </w:p>
        </w:tc>
        <w:tc>
          <w:tcPr>
            <w:tcW w:w="2765" w:type="dxa"/>
          </w:tcPr>
          <w:p w14:paraId="0490D3BB">
            <w:pPr>
              <w:spacing w:after="400" w:line="400" w:lineRule="exact"/>
              <w:jc w:val="left"/>
            </w:pPr>
            <w:r>
              <w:t>Patients with significant photodamage, deep wrinkles, severe acne scars; lighter Fitzpatrick skin types.</w:t>
            </w:r>
          </w:p>
        </w:tc>
        <w:tc>
          <w:tcPr>
            <w:tcW w:w="2765" w:type="dxa"/>
          </w:tcPr>
          <w:p w14:paraId="43DE6742">
            <w:pPr>
              <w:spacing w:after="400" w:line="400" w:lineRule="exact"/>
              <w:jc w:val="left"/>
            </w:pPr>
            <w:r>
              <w:t>Patients with mild-to-moderate concerns, all skin types (with caution), those intolerant of significant downtime.</w:t>
            </w:r>
          </w:p>
        </w:tc>
      </w:tr>
      <w:tr w14:paraId="0F35E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20E6A29">
            <w:pPr>
              <w:spacing w:after="400" w:line="400" w:lineRule="exact"/>
              <w:jc w:val="left"/>
            </w:pPr>
            <w:r>
              <w:rPr>
                <w:b/>
              </w:rPr>
              <w:t>"Gold Standard" For</w:t>
            </w:r>
          </w:p>
        </w:tc>
        <w:tc>
          <w:tcPr>
            <w:tcW w:w="2765" w:type="dxa"/>
          </w:tcPr>
          <w:p w14:paraId="0250E44F">
            <w:pPr>
              <w:spacing w:after="400" w:line="400" w:lineRule="exact"/>
              <w:jc w:val="left"/>
            </w:pPr>
            <w:r>
              <w:t>Severe atrophic acne scars; deep rhytides [[87]].</w:t>
            </w:r>
          </w:p>
        </w:tc>
        <w:tc>
          <w:tcPr>
            <w:tcW w:w="2765" w:type="dxa"/>
          </w:tcPr>
          <w:p w14:paraId="47883CFA">
            <w:pPr>
              <w:spacing w:after="400" w:line="400" w:lineRule="exact"/>
              <w:jc w:val="left"/>
            </w:pPr>
            <w:r>
              <w:t>Mild textural improvement; "prejuvenation" [[88]].</w:t>
            </w:r>
          </w:p>
        </w:tc>
      </w:tr>
    </w:tbl>
    <w:p w14:paraId="3BD759C6">
      <w:pPr>
        <w:spacing w:before="400" w:after="400" w:line="400" w:lineRule="atLeast"/>
      </w:pPr>
      <w:r>
        <w:rPr>
          <w:b/>
        </w:rPr>
        <w:t>B. Pigment-Specific Lasers: The Advent of Picosecond Technology</w:t>
      </w:r>
    </w:p>
    <w:p w14:paraId="183FA1B6">
      <w:pPr>
        <w:spacing w:after="400" w:line="400" w:lineRule="atLeast"/>
      </w:pPr>
      <w:r>
        <w:t>The treatment of pigmented lesions has been revolutionized by the development of Q-switched lasers and, more recently, picosecond-domain lasers. These devices operate on the principles of both selective photothermolysis and photomechanical effects to fragment pigment particles.</w:t>
      </w:r>
    </w:p>
    <w:p w14:paraId="662008DC">
      <w:pPr>
        <w:numPr>
          <w:ilvl w:val="0"/>
          <w:numId w:val="6"/>
        </w:numPr>
        <w:spacing w:after="400" w:line="400" w:lineRule="atLeast"/>
      </w:pPr>
      <w:r>
        <w:rPr>
          <w:b/>
        </w:rPr>
        <w:t>Mechanism of Action: Photothermal and Photomechanical Effects</w:t>
      </w:r>
    </w:p>
    <w:p w14:paraId="7E154715">
      <w:pPr>
        <w:numPr>
          <w:ilvl w:val="0"/>
          <w:numId w:val="4"/>
        </w:numPr>
        <w:spacing w:after="400" w:line="400" w:lineRule="atLeast"/>
      </w:pPr>
      <w:r>
        <w:t>Unlike continuous wave or long-pulsed lasers, which rely on purely thermal effects, ultra-short pulsed lasers (nanosecond Q-switched and picosecond) confine energy so effectively that they generate a powerful photoacoustic wave [[89]]. The extremely rapid absorption of high-peak-power energy leads to thermoelastic expansion of the target (melanosome), creating a mechanical shockwave that shatters the pigment into much smaller particles. These micro-particles are then more readily cleared by the body's natural phagocytic processes.</w:t>
      </w:r>
    </w:p>
    <w:p w14:paraId="6681647A">
      <w:pPr>
        <w:numPr>
          <w:ilvl w:val="0"/>
          <w:numId w:val="6"/>
        </w:numPr>
        <w:spacing w:after="400" w:line="400" w:lineRule="atLeast"/>
      </w:pPr>
      <w:r>
        <w:rPr>
          <w:b/>
        </w:rPr>
        <w:t>Picosecond Lasers: A New Frontier</w:t>
      </w:r>
    </w:p>
    <w:p w14:paraId="65948F65">
      <w:pPr>
        <w:numPr>
          <w:ilvl w:val="0"/>
          <w:numId w:val="4"/>
        </w:numPr>
        <w:spacing w:after="400" w:line="400" w:lineRule="atLeast"/>
      </w:pPr>
      <w:r>
        <w:rPr>
          <w:b/>
        </w:rPr>
        <w:t>Mechanism and Advantages:</w:t>
      </w:r>
      <w:r>
        <w:t xml:space="preserve"> Picosecond lasers, with pulse durations on the order of 10⁻¹² seconds, represent the latest evolution in this domain. According to a landmark FDA 510(k) clearance in 2012, the first picosecond laser was approved for aesthetic use, heralding a new era in pigmentary disorder treatment [[90]][[91]][[92]]. The primary advantage of the picosecond pulse duration is its ability to generate a more potent photomechanical effect with less collateral thermal damage to surrounding tissue [[93]]. This enhanced photomechanical impact allows for the effective fragmentation of smaller pigment particles and exotic tattoo inks that were often resistant to nanosecond lasers. Furthermore, the reduced thermal load significantly lowers the risk of adverse events like PIH, making it a substantially safer option for treating patients with skin of color [[94]][[95]].</w:t>
      </w:r>
    </w:p>
    <w:p w14:paraId="2AD52724">
      <w:pPr>
        <w:numPr>
          <w:ilvl w:val="0"/>
          <w:numId w:val="4"/>
        </w:numPr>
        <w:spacing w:after="400" w:line="400" w:lineRule="atLeast"/>
      </w:pPr>
      <w:r>
        <w:rPr>
          <w:b/>
        </w:rPr>
        <w:t>Therapeutic Advantages and Efficacy:</w:t>
      </w:r>
      <w:r>
        <w:t xml:space="preserve"> A robust body of clinical evidence has demonstrated the exceptional efficacy of picosecond laser platforms. Clinical trials and cohort studies have consistently reported high rates of improvement for a variety of pigmentary conditions. For instance, studies have documented improvement rates for dyspigmentation in the range of 84-87% and for post-inflammatory hyperpigmentation at 88% [[96]]. In one particularly notable study using a 785 nm picosecond laser, investigators achieved an "almost complete resolution of hyperpigmentation" in all treated patients [[97]]. Many picosecond systems also incorporate fractional delivery optics, which create zones of Laser-Induced Optical Breakdown (LIOB) in the dermis, stimulating collagen remodeling and providing skin rejuvenation benefits concurrently with pigment clearance [[98]][[99]].</w:t>
      </w:r>
    </w:p>
    <w:p w14:paraId="1258159A">
      <w:pPr>
        <w:numPr>
          <w:ilvl w:val="0"/>
          <w:numId w:val="4"/>
        </w:numPr>
        <w:spacing w:after="400" w:line="400" w:lineRule="atLeast"/>
      </w:pPr>
      <w:r>
        <w:rPr>
          <w:b/>
        </w:rPr>
        <w:t>Potential Limitations and Adverse Event Profile:</w:t>
      </w:r>
      <w:r>
        <w:t xml:space="preserve"> While the safety profile is markedly improved over previous technologies, picosecond lasers are not without potential adverse effects. The most frequently discussed concern remains PIH, though incidence rates are significantly lower. Meticulously conducted studies report PIH rates between 5% and 11% in some cohorts, particularly with certain wavelengths and in higher Fitzpatrick skin types [[100]][[101]]. It should be noted, however, that one study comparing picosecond to Q-switched lasers found a PIH incidence of 27.77% for picosecond lasers, underscoring the critical importance of operator expertise and appropriate parameter selection [[102]]. Other common, transient side effects include erythema, edema, and petechiae, which typically resolve within hours to days [[103]][[104]]. A potential limitation is that recurrence of conditions like melasma is possible, with some data suggesting up to 50% of patients may experience recurrence within 6 months, highlighting the chronic nature of the underlying condition [[105]].</w:t>
      </w:r>
    </w:p>
    <w:p w14:paraId="4077270F">
      <w:pPr>
        <w:numPr>
          <w:ilvl w:val="0"/>
          <w:numId w:val="4"/>
        </w:numPr>
        <w:spacing w:after="400" w:line="400" w:lineRule="atLeast"/>
      </w:pPr>
      <w:r>
        <w:rPr>
          <w:b/>
        </w:rPr>
        <w:t>Primary Clinical Indications:</w:t>
      </w:r>
    </w:p>
    <w:p w14:paraId="09B47F08">
      <w:pPr>
        <w:numPr>
          <w:ilvl w:val="0"/>
          <w:numId w:val="4"/>
        </w:numPr>
        <w:spacing w:after="400" w:line="400" w:lineRule="atLeast"/>
      </w:pPr>
      <w:r>
        <w:t>Benign epidermal and dermal pigmented lesions (e.g., lentigines, nevus of Ota) [[106]].</w:t>
      </w:r>
    </w:p>
    <w:p w14:paraId="4EEB667F">
      <w:pPr>
        <w:numPr>
          <w:ilvl w:val="0"/>
          <w:numId w:val="4"/>
        </w:numPr>
        <w:spacing w:after="400" w:line="400" w:lineRule="atLeast"/>
      </w:pPr>
      <w:r>
        <w:t>Post-inflammatory hyperpigmentation (PIH) [[107]].</w:t>
      </w:r>
    </w:p>
    <w:p w14:paraId="6F8CA6A6">
      <w:pPr>
        <w:numPr>
          <w:ilvl w:val="0"/>
          <w:numId w:val="4"/>
        </w:numPr>
        <w:spacing w:after="400" w:line="400" w:lineRule="atLeast"/>
      </w:pPr>
      <w:r>
        <w:t>Melasma (often as a second-line or combination therapy).</w:t>
      </w:r>
    </w:p>
    <w:p w14:paraId="4CE33B2D">
      <w:pPr>
        <w:numPr>
          <w:ilvl w:val="0"/>
          <w:numId w:val="4"/>
        </w:numPr>
        <w:spacing w:after="400" w:line="400" w:lineRule="atLeast"/>
      </w:pPr>
      <w:r>
        <w:t>Multi-colored and recalcitrant tattoo removal [[108]].</w:t>
      </w:r>
    </w:p>
    <w:p w14:paraId="39AA7232">
      <w:pPr>
        <w:numPr>
          <w:ilvl w:val="0"/>
          <w:numId w:val="4"/>
        </w:numPr>
        <w:spacing w:after="400" w:line="400" w:lineRule="atLeast"/>
      </w:pPr>
      <w:r>
        <w:t>General skin rejuvenation, wrinkle reduction, and acne scar improvement via fractional delivery modes [[109]][[110]].</w:t>
      </w:r>
    </w:p>
    <w:p w14:paraId="59B269D3">
      <w:pPr>
        <w:spacing w:after="400" w:line="400" w:lineRule="atLeast"/>
      </w:pPr>
      <w:r>
        <w:rPr>
          <w:b/>
          <w:sz w:val="30"/>
        </w:rPr>
        <w:t>IV. Intense Pulsed Light (IPL) Therapy</w:t>
      </w:r>
    </w:p>
    <w:p w14:paraId="2BF21A91">
      <w:pPr>
        <w:spacing w:after="400" w:line="400" w:lineRule="atLeast"/>
      </w:pPr>
      <w:r>
        <w:t>Intense Pulsed Light (IPL) is a non-laser technology that utilizes a high-intensity, non-coherent, polychromatic light source (typically a xenon flashlamp) to deliver energy across a broad spectrum of wavelengths (e.g., 500-1200 nm). Through the use of interchangeable cutoff filters, the emitted spectrum can be tailored to target specific chromophores, making IPL a versatile tool for treating multiple aesthetic concerns simultaneously [[111]].</w:t>
      </w:r>
    </w:p>
    <w:p w14:paraId="06001BB2">
      <w:pPr>
        <w:spacing w:after="400" w:line="400" w:lineRule="atLeast"/>
      </w:pPr>
      <w:r>
        <w:rPr>
          <w:b/>
        </w:rPr>
        <w:t>A. Mechanism of Action and Versatility</w:t>
      </w:r>
    </w:p>
    <w:p w14:paraId="48F5E32D">
      <w:pPr>
        <w:spacing w:after="400" w:line="400" w:lineRule="atLeast"/>
      </w:pPr>
      <w:r>
        <w:t>Unlike the monochromatic light of a laser, the broad-spectrum output of an IPL device allows it to simultaneously target melanin (for pigmented lesions and sun spots), hemoglobin (for vascular lesions like telangiectasias and rosacea), and, to a lesser extent, water in the dermis (for mild collagen stimulation) [[112]]. This polychromatic nature is the basis of IPL's versatility, enabling the so-called "photofacial" or "photorejuvenation" procedure, which addresses color, tone, and texture in a single treatment session.</w:t>
      </w:r>
    </w:p>
    <w:p w14:paraId="4695DE0F">
      <w:pPr>
        <w:spacing w:after="400" w:line="400" w:lineRule="atLeast"/>
      </w:pPr>
      <w:r>
        <w:rPr>
          <w:b/>
        </w:rPr>
        <w:t>B. Therapeutic Advantages</w:t>
      </w:r>
    </w:p>
    <w:p w14:paraId="02F19CC2">
      <w:pPr>
        <w:spacing w:after="400" w:line="400" w:lineRule="atLeast"/>
      </w:pPr>
      <w:r>
        <w:t>The primary advantage of IPL is its ability to treat a wide range of chromophoric targets and, consequently, a diverse array of clinical conditions, often during the same session. This makes it a highly efficient and popular option for patients with global signs of photoaging, such as a combination of lentigines, erythema, and telangiectasias. Treatments are generally well-tolerated with minimal downtime, similar to non-ablative laser procedures.</w:t>
      </w:r>
    </w:p>
    <w:p w14:paraId="3B05701E">
      <w:pPr>
        <w:spacing w:after="400" w:line="400" w:lineRule="atLeast"/>
      </w:pPr>
      <w:r>
        <w:rPr>
          <w:b/>
        </w:rPr>
        <w:t>C. Potential Limitations and Adverse Event Profile</w:t>
      </w:r>
    </w:p>
    <w:p w14:paraId="5DBBC94A">
      <w:pPr>
        <w:spacing w:after="400" w:line="400" w:lineRule="atLeast"/>
      </w:pPr>
      <w:r>
        <w:t>The non-coherent and polychromatic nature of IPL light, while providing versatility, intrinsically limits its precision and efficacy compared to laser systems. The broader spectrum of wavelengths means that energy is less selectively absorbed by the intended target, increasing the potential for non-specific heating of surrounding tissue, particularly the epidermis. This makes IPL treatments inherently riskier for patients with darker skin types due to the high concentration of epidermal melanin, which acts as a competing chromophore and significantly increases the risk of burns, blistering, and dyspigmentation. Consequently, laser modalities, especially those with longer wavelengths (e.g., 1064 nm Nd:YAG), are generally considered the superior and safer choice for this patient population. Furthermore, for discrete, well-defined targets like a single deep vessel or a dense pigmented lesion, the focused, high-peak-power energy of a laser will almost invariably yield a more effective and predictable result. It is also important to note that while some international bodies and regional authorities have provided guidance on IPL safety [[113]][[114]]the lack of globally harmonized guidelines from organizations such as the World Health Organization (WHO) presents a challenge for standardized safety protocols [[115]][[116]].</w:t>
      </w:r>
    </w:p>
    <w:p w14:paraId="27247448">
      <w:pPr>
        <w:spacing w:after="400" w:line="400" w:lineRule="atLeast"/>
      </w:pPr>
      <w:r>
        <w:rPr>
          <w:b/>
        </w:rPr>
        <w:t>D. Primary Clinical Indications</w:t>
      </w:r>
    </w:p>
    <w:p w14:paraId="13204348">
      <w:pPr>
        <w:numPr>
          <w:ilvl w:val="-1"/>
          <w:numId w:val="4"/>
        </w:numPr>
        <w:spacing w:after="400" w:line="400" w:lineRule="atLeast"/>
      </w:pPr>
      <w:r>
        <w:t>Treatment of diffuse erythema and telangiectasias associated with rosacea [[117]][[118]].</w:t>
      </w:r>
    </w:p>
    <w:p w14:paraId="60927B69">
      <w:pPr>
        <w:numPr>
          <w:ilvl w:val="-1"/>
          <w:numId w:val="4"/>
        </w:numPr>
        <w:spacing w:after="400" w:line="400" w:lineRule="atLeast"/>
      </w:pPr>
      <w:r>
        <w:t>Reduction of benign epidermal pigmented lesions such as solar lentigines and ephelides (freckles) [[119]].</w:t>
      </w:r>
    </w:p>
    <w:p w14:paraId="4D0234E9">
      <w:pPr>
        <w:numPr>
          <w:ilvl w:val="-1"/>
          <w:numId w:val="4"/>
        </w:numPr>
        <w:spacing w:after="400" w:line="400" w:lineRule="atLeast"/>
      </w:pPr>
      <w:r>
        <w:t>Global photorejuvenation to improve skin tone and texture.</w:t>
      </w:r>
    </w:p>
    <w:p w14:paraId="7A740C7F">
      <w:pPr>
        <w:numPr>
          <w:ilvl w:val="-1"/>
          <w:numId w:val="4"/>
        </w:numPr>
        <w:spacing w:after="400" w:line="400" w:lineRule="atLeast"/>
      </w:pPr>
      <w:r>
        <w:t>Hair removal (most effective for dark hair on light skin).</w:t>
      </w:r>
    </w:p>
    <w:p w14:paraId="53F048F2">
      <w:pPr>
        <w:spacing w:after="400" w:line="400" w:lineRule="atLeast"/>
      </w:pPr>
      <w:r>
        <w:rPr>
          <w:b/>
          <w:sz w:val="30"/>
        </w:rPr>
        <w:t>V. Light Emitting Diode (LED) Phototherapy: An Adjunctive Modality</w:t>
      </w:r>
    </w:p>
    <w:p w14:paraId="69BFDBA2">
      <w:pPr>
        <w:spacing w:after="400" w:line="400" w:lineRule="atLeast"/>
      </w:pPr>
      <w:r>
        <w:t>Light Emitting Diode (LED) therapy is a non-invasive, non-thermal modality that utilizes arrays of specific-wavelength LEDs to deliver low-level light energy to the skin. This technology operates exclusively through the mechanism of photobiomodulation (PBM) [[120]][[121]]. While generally considered safe and cost-effective, its clinical role is best understood as supportive and adjunctive rather than a primary, standalone corrective therapy, especially when compared to the transformative capabilities of high-energy laser systems.</w:t>
      </w:r>
    </w:p>
    <w:p w14:paraId="043503C2">
      <w:pPr>
        <w:spacing w:after="400" w:line="400" w:lineRule="atLeast"/>
      </w:pPr>
      <w:r>
        <w:rPr>
          <w:b/>
        </w:rPr>
        <w:t>A. Mechanism of Action and Wavelength-Specific Effects</w:t>
      </w:r>
    </w:p>
    <w:p w14:paraId="1942D7A1">
      <w:pPr>
        <w:spacing w:after="400" w:line="400" w:lineRule="atLeast"/>
      </w:pPr>
      <w:r>
        <w:t>LED therapy's effects are wavelength-dependent, with different colors of light penetrating to different depths and interacting with different cellular targets:</w:t>
      </w:r>
    </w:p>
    <w:p w14:paraId="38832373">
      <w:pPr>
        <w:numPr>
          <w:ilvl w:val="-1"/>
          <w:numId w:val="4"/>
        </w:numPr>
        <w:spacing w:after="400" w:line="400" w:lineRule="atLeast"/>
      </w:pPr>
      <w:r>
        <w:rPr>
          <w:b/>
        </w:rPr>
        <w:t>Blue Light (approx. 415 nm):</w:t>
      </w:r>
      <w:r>
        <w:t xml:space="preserve"> Has the shallowest penetration. It is primarily used in the treatment of acne vulgaris. Blue light is absorbed by porphyrins produced by the bacterium </w:t>
      </w:r>
      <w:r>
        <w:rPr>
          <w:i/>
        </w:rPr>
        <w:t>Cutibacterium acnes</w:t>
      </w:r>
      <w:r>
        <w:t>, leading to the formation of free radicals that destroy the bacteria.</w:t>
      </w:r>
    </w:p>
    <w:p w14:paraId="6111B36F">
      <w:pPr>
        <w:numPr>
          <w:ilvl w:val="-1"/>
          <w:numId w:val="4"/>
        </w:numPr>
        <w:spacing w:after="400" w:line="400" w:lineRule="atLeast"/>
      </w:pPr>
      <w:r>
        <w:rPr>
          <w:b/>
        </w:rPr>
        <w:t>Red Light (approx. 630-660 nm):</w:t>
      </w:r>
      <w:r>
        <w:t xml:space="preserve"> Penetrates deeper into the dermis and is the primary wavelength used for skin rejuvenation and anti-inflammatory effects [[122]]. Its mechanism is rooted in the stimulation of mitochondrial respiration and ATP production via CCO absorption, as detailed in the PBM section [[123]][[124]]. This can lead to increased collagen and elastin production by fibroblasts.</w:t>
      </w:r>
    </w:p>
    <w:p w14:paraId="0FC1128A">
      <w:pPr>
        <w:numPr>
          <w:ilvl w:val="-1"/>
          <w:numId w:val="4"/>
        </w:numPr>
        <w:spacing w:after="400" w:line="400" w:lineRule="atLeast"/>
      </w:pPr>
      <w:r>
        <w:rPr>
          <w:b/>
        </w:rPr>
        <w:t>Near-Infrared (NIR) Light (approx. 830 nm):</w:t>
      </w:r>
      <w:r>
        <w:t xml:space="preserve"> Has the deepest penetration. It is often used in combination with red light to enhance PBM effects, reduce inflammation, and accelerate wound healing [[125]][[126]].</w:t>
      </w:r>
    </w:p>
    <w:p w14:paraId="355ADA13">
      <w:pPr>
        <w:spacing w:after="400" w:line="400" w:lineRule="atLeast"/>
      </w:pPr>
      <w:r>
        <w:rPr>
          <w:b/>
        </w:rPr>
        <w:t>B. Therapeutic Advantages and Safety Profile</w:t>
      </w:r>
    </w:p>
    <w:p w14:paraId="6987E4CF">
      <w:pPr>
        <w:spacing w:after="400" w:line="400" w:lineRule="atLeast"/>
      </w:pPr>
      <w:r>
        <w:t>The principal advantage of LED therapy is its exceptional safety profile. As a non-thermal, non-ablative modality, there is virtually no risk of burns, scarring, or pigmentary changes, and no associated downtime [[127]][[128]]. According to FDA documents, visible/NIR-LED light therapy has been deemed a non-significant risk device and approved for human use [[129]]. This makes it suitable for all skin types and for patients who are not candidates for more aggressive procedures. The devices are also generally less expensive than laser systems [[130]][[131]].</w:t>
      </w:r>
    </w:p>
    <w:p w14:paraId="399A70E8">
      <w:pPr>
        <w:spacing w:after="400" w:line="400" w:lineRule="atLeast"/>
      </w:pPr>
      <w:r>
        <w:rPr>
          <w:b/>
        </w:rPr>
        <w:t>C. Potential Limitations and Comparative Efficacy</w:t>
      </w:r>
    </w:p>
    <w:p w14:paraId="0B28F84B">
      <w:pPr>
        <w:spacing w:after="400" w:line="400" w:lineRule="atLeast"/>
      </w:pPr>
      <w:r>
        <w:t>The primary limitation of LED therapy is its comparatively low potency and subtle clinical effects. The non-coherent, divergent nature of LED light results in a much lower energy density at the target tissue compared to a collimated laser beam [[132]][[133]]. Authoritative sources and clinical studies strongly assert the superiority of laser therapy, with some reports explicitly stating that the positive therapeutic effects observed with lasers are not replicated with LED light of the same wavelength and dose [[134]][[135]][[136]].</w:t>
      </w:r>
    </w:p>
    <w:p w14:paraId="5CEAD5E9">
      <w:pPr>
        <w:spacing w:after="400" w:line="400" w:lineRule="atLeast"/>
      </w:pPr>
      <w:r>
        <w:t>While some studies have shown statistically significant improvements in acne lesion counts with LED therapy, the outcome measures used across these trials exhibit considerable heterogeneity, making direct comparison and definitive conclusions challenging [[137]][[138]][[139]]. For skin rejuvenation, the effects are cumulative and modest, requiring a long series of treatments to achieve visible results, which may not be comparable to the changes effected by a single fractional laser session [[140]]. Furthermore, the conspicuous absence of large-scale, prospective, randomized controlled trials and meta-analyses directly comparing the long-term efficacy and cost-effectiveness of LED versus laser therapies represents a significant gap in the evidence base [[141]][[142]]. This lack of high-level comparative evidence complicates its positioning as a primary therapeutic option.</w:t>
      </w:r>
    </w:p>
    <w:p w14:paraId="20B7B648">
      <w:pPr>
        <w:spacing w:after="400" w:line="400" w:lineRule="atLeast"/>
      </w:pPr>
      <w:r>
        <w:rPr>
          <w:b/>
        </w:rPr>
        <w:t>D. Primary Clinical Applications</w:t>
      </w:r>
    </w:p>
    <w:p w14:paraId="1E6C58C5">
      <w:pPr>
        <w:numPr>
          <w:ilvl w:val="-1"/>
          <w:numId w:val="4"/>
        </w:numPr>
        <w:spacing w:after="400" w:line="400" w:lineRule="atLeast"/>
      </w:pPr>
      <w:r>
        <w:rPr>
          <w:b/>
        </w:rPr>
        <w:t>Treatment of mild to moderate inflammatory acne vulgaris:</w:t>
      </w:r>
      <w:r>
        <w:t xml:space="preserve"> Often in combination with blue and red light [[143]][[144]].</w:t>
      </w:r>
    </w:p>
    <w:p w14:paraId="5E9D8938">
      <w:pPr>
        <w:numPr>
          <w:ilvl w:val="-1"/>
          <w:numId w:val="4"/>
        </w:numPr>
        <w:spacing w:after="400" w:line="400" w:lineRule="atLeast"/>
      </w:pPr>
      <w:r>
        <w:rPr>
          <w:b/>
        </w:rPr>
        <w:t>Adjunctive therapy post-procedure:</w:t>
      </w:r>
      <w:r>
        <w:t xml:space="preserve"> Used after laser resurfacing or other aggressive treatments to reduce inflammation and accelerate healing.</w:t>
      </w:r>
    </w:p>
    <w:p w14:paraId="189484A5">
      <w:pPr>
        <w:numPr>
          <w:ilvl w:val="-1"/>
          <w:numId w:val="4"/>
        </w:numPr>
        <w:spacing w:after="400" w:line="400" w:lineRule="atLeast"/>
      </w:pPr>
      <w:r>
        <w:rPr>
          <w:b/>
        </w:rPr>
        <w:t>Mild skin rejuvenation:</w:t>
      </w:r>
      <w:r>
        <w:t xml:space="preserve"> As part of a long-term maintenance regimen to subtly improve skin texture and fine lines [[145]][[146]].</w:t>
      </w:r>
    </w:p>
    <w:p w14:paraId="027366C3">
      <w:pPr>
        <w:numPr>
          <w:ilvl w:val="-1"/>
          <w:numId w:val="4"/>
        </w:numPr>
        <w:spacing w:after="400" w:line="400" w:lineRule="atLeast"/>
      </w:pPr>
      <w:r>
        <w:rPr>
          <w:b/>
        </w:rPr>
        <w:t>At-home maintenance:</w:t>
      </w:r>
      <w:r>
        <w:t xml:space="preserve"> The safety profile has led to a proliferation of FDA-cleared home-use devices for general skin health maintenance [[147]].</w:t>
      </w:r>
    </w:p>
    <w:p w14:paraId="5ECC12A4">
      <w:pPr>
        <w:spacing w:after="400" w:line="400" w:lineRule="atLeast"/>
      </w:pPr>
      <w:r>
        <w:rPr>
          <w:b/>
        </w:rPr>
        <w:t>E. Comparative Analysis of Laser vs. LED Therapy</w:t>
      </w:r>
    </w:p>
    <w:p w14:paraId="48FFF673">
      <w:pPr>
        <w:spacing w:after="400" w:line="400" w:lineRule="atLeast"/>
      </w:pPr>
      <w:r>
        <w:t>The fundamental differences in physical properties between laser and LED light translate directly into disparate clinical capabilities. The following table provides a comparative summary to guide clinical decision-making.</w:t>
      </w:r>
    </w:p>
    <w:p w14:paraId="4CE24A40">
      <w:pPr>
        <w:spacing w:after="400" w:line="400" w:lineRule="atLeast"/>
      </w:pPr>
      <w:r>
        <w:rPr>
          <w:b/>
        </w:rPr>
        <w:t>Table 2: Comparative Analysis of Laser vs. LED Therapeutic Modalities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941"/>
      </w:tblGrid>
      <w:tr w14:paraId="6586F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2AE8865">
            <w:pPr>
              <w:spacing w:after="400" w:line="400" w:lineRule="exact"/>
              <w:jc w:val="left"/>
            </w:pPr>
            <w:r>
              <w:rPr>
                <w:b/>
              </w:rPr>
              <w:t>Feature</w:t>
            </w:r>
          </w:p>
        </w:tc>
        <w:tc>
          <w:tcPr>
            <w:tcW w:w="2765" w:type="dxa"/>
          </w:tcPr>
          <w:p w14:paraId="1629A583">
            <w:pPr>
              <w:spacing w:after="400" w:line="400" w:lineRule="exact"/>
              <w:jc w:val="left"/>
            </w:pPr>
            <w:r>
              <w:rPr>
                <w:b/>
              </w:rPr>
              <w:t>Laser Therapy</w:t>
            </w:r>
          </w:p>
        </w:tc>
        <w:tc>
          <w:tcPr>
            <w:tcW w:w="2765" w:type="dxa"/>
          </w:tcPr>
          <w:p w14:paraId="6ECA833A">
            <w:pPr>
              <w:spacing w:after="400" w:line="400" w:lineRule="exact"/>
              <w:jc w:val="left"/>
            </w:pPr>
            <w:r>
              <w:rPr>
                <w:b/>
              </w:rPr>
              <w:t>LED Therapy</w:t>
            </w:r>
          </w:p>
        </w:tc>
      </w:tr>
      <w:tr w14:paraId="5C798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0A0FF16">
            <w:pPr>
              <w:spacing w:after="400" w:line="400" w:lineRule="exact"/>
              <w:jc w:val="left"/>
            </w:pPr>
            <w:r>
              <w:rPr>
                <w:b/>
              </w:rPr>
              <w:t>Light Properties</w:t>
            </w:r>
          </w:p>
        </w:tc>
        <w:tc>
          <w:tcPr>
            <w:tcW w:w="2765" w:type="dxa"/>
          </w:tcPr>
          <w:p w14:paraId="13552F3C">
            <w:pPr>
              <w:spacing w:after="400" w:line="400" w:lineRule="exact"/>
              <w:jc w:val="left"/>
            </w:pPr>
            <w:r>
              <w:t>Monochromatic, Coherent, Collimated (High Brilliance) [[148]][[149]]</w:t>
            </w:r>
          </w:p>
        </w:tc>
        <w:tc>
          <w:tcPr>
            <w:tcW w:w="2765" w:type="dxa"/>
          </w:tcPr>
          <w:p w14:paraId="1E450E87">
            <w:pPr>
              <w:spacing w:after="400" w:line="400" w:lineRule="exact"/>
              <w:jc w:val="left"/>
            </w:pPr>
            <w:r>
              <w:t>Polychromatic/Monochromatic, Non-Coherent, Divergent (Low Brilliance) [[150]][[151]]</w:t>
            </w:r>
          </w:p>
        </w:tc>
      </w:tr>
      <w:tr w14:paraId="188B0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A5061A0">
            <w:pPr>
              <w:spacing w:after="400" w:line="400" w:lineRule="exact"/>
              <w:jc w:val="left"/>
            </w:pPr>
            <w:r>
              <w:rPr>
                <w:b/>
              </w:rPr>
              <w:t>Primary Mechanism</w:t>
            </w:r>
          </w:p>
        </w:tc>
        <w:tc>
          <w:tcPr>
            <w:tcW w:w="2765" w:type="dxa"/>
          </w:tcPr>
          <w:p w14:paraId="1D32D578">
            <w:pPr>
              <w:spacing w:after="400" w:line="400" w:lineRule="exact"/>
              <w:jc w:val="left"/>
            </w:pPr>
            <w:r>
              <w:t>Selective Photothermolysis (High Energy); Photobiomodulation (Low Level)</w:t>
            </w:r>
          </w:p>
        </w:tc>
        <w:tc>
          <w:tcPr>
            <w:tcW w:w="2765" w:type="dxa"/>
          </w:tcPr>
          <w:p w14:paraId="3AAA8877">
            <w:pPr>
              <w:spacing w:after="400" w:line="400" w:lineRule="exact"/>
              <w:jc w:val="left"/>
            </w:pPr>
            <w:r>
              <w:t>Photobiomodulation (PBM) exclusively [[152]]</w:t>
            </w:r>
          </w:p>
        </w:tc>
      </w:tr>
      <w:tr w14:paraId="2B236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14E1F97">
            <w:pPr>
              <w:spacing w:after="400" w:line="400" w:lineRule="exact"/>
              <w:jc w:val="left"/>
            </w:pPr>
            <w:r>
              <w:rPr>
                <w:b/>
              </w:rPr>
              <w:t>Energy Density</w:t>
            </w:r>
          </w:p>
        </w:tc>
        <w:tc>
          <w:tcPr>
            <w:tcW w:w="2765" w:type="dxa"/>
          </w:tcPr>
          <w:p w14:paraId="7E64BFDB">
            <w:pPr>
              <w:spacing w:after="400" w:line="400" w:lineRule="exact"/>
              <w:jc w:val="left"/>
            </w:pPr>
            <w:r>
              <w:t>High; allows for tissue ablation, coagulation, and pigment fragmentation.</w:t>
            </w:r>
          </w:p>
        </w:tc>
        <w:tc>
          <w:tcPr>
            <w:tcW w:w="2765" w:type="dxa"/>
          </w:tcPr>
          <w:p w14:paraId="2DB572CE">
            <w:pPr>
              <w:spacing w:after="400" w:line="400" w:lineRule="exact"/>
              <w:jc w:val="left"/>
            </w:pPr>
            <w:r>
              <w:t>Low; non-thermal, stimulates cellular activity.</w:t>
            </w:r>
          </w:p>
        </w:tc>
      </w:tr>
      <w:tr w14:paraId="3885C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E6DB032">
            <w:pPr>
              <w:spacing w:after="400" w:line="400" w:lineRule="exact"/>
              <w:jc w:val="left"/>
            </w:pPr>
            <w:r>
              <w:rPr>
                <w:b/>
              </w:rPr>
              <w:t>Targeting Precision</w:t>
            </w:r>
          </w:p>
        </w:tc>
        <w:tc>
          <w:tcPr>
            <w:tcW w:w="2765" w:type="dxa"/>
          </w:tcPr>
          <w:p w14:paraId="4CBEA9BE">
            <w:pPr>
              <w:spacing w:after="400" w:line="400" w:lineRule="exact"/>
              <w:jc w:val="left"/>
            </w:pPr>
            <w:r>
              <w:t>Extremely high; capable of targeting microscopic structures.</w:t>
            </w:r>
          </w:p>
        </w:tc>
        <w:tc>
          <w:tcPr>
            <w:tcW w:w="2765" w:type="dxa"/>
          </w:tcPr>
          <w:p w14:paraId="474EA10C">
            <w:pPr>
              <w:spacing w:after="400" w:line="400" w:lineRule="exact"/>
              <w:jc w:val="left"/>
            </w:pPr>
            <w:r>
              <w:t>Low; treats broad areas of tissue diffusely.</w:t>
            </w:r>
          </w:p>
        </w:tc>
      </w:tr>
      <w:tr w14:paraId="4F032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2F2AC96">
            <w:pPr>
              <w:spacing w:after="400" w:line="400" w:lineRule="exact"/>
              <w:jc w:val="left"/>
            </w:pPr>
            <w:r>
              <w:rPr>
                <w:b/>
              </w:rPr>
              <w:t>Clinical Efficacy</w:t>
            </w:r>
          </w:p>
        </w:tc>
        <w:tc>
          <w:tcPr>
            <w:tcW w:w="2765" w:type="dxa"/>
          </w:tcPr>
          <w:p w14:paraId="373E8B5B">
            <w:pPr>
              <w:spacing w:after="400" w:line="400" w:lineRule="exact"/>
              <w:jc w:val="left"/>
            </w:pPr>
            <w:r>
              <w:t>High to profound; often transformative results for scarring, deep wrinkles, pigment [[153]].</w:t>
            </w:r>
          </w:p>
        </w:tc>
        <w:tc>
          <w:tcPr>
            <w:tcW w:w="2765" w:type="dxa"/>
          </w:tcPr>
          <w:p w14:paraId="6416F88D">
            <w:pPr>
              <w:spacing w:after="400" w:line="400" w:lineRule="exact"/>
              <w:jc w:val="left"/>
            </w:pPr>
            <w:r>
              <w:t>Mild to moderate; subtle, cumulative effects for acne and mild rejuvenation [[154]][[155]].</w:t>
            </w:r>
          </w:p>
        </w:tc>
      </w:tr>
      <w:tr w14:paraId="42F1A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6402C2B">
            <w:pPr>
              <w:spacing w:after="400" w:line="400" w:lineRule="exact"/>
              <w:jc w:val="left"/>
            </w:pPr>
            <w:r>
              <w:rPr>
                <w:b/>
              </w:rPr>
              <w:t>Safety &amp; Downtime</w:t>
            </w:r>
          </w:p>
        </w:tc>
        <w:tc>
          <w:tcPr>
            <w:tcW w:w="2765" w:type="dxa"/>
          </w:tcPr>
          <w:p w14:paraId="48C95180">
            <w:pPr>
              <w:spacing w:after="400" w:line="400" w:lineRule="exact"/>
              <w:jc w:val="left"/>
            </w:pPr>
            <w:r>
              <w:t>Varies by type; can have significant downtime and risk of adverse events.</w:t>
            </w:r>
          </w:p>
        </w:tc>
        <w:tc>
          <w:tcPr>
            <w:tcW w:w="2765" w:type="dxa"/>
          </w:tcPr>
          <w:p w14:paraId="31F3002D">
            <w:pPr>
              <w:spacing w:after="400" w:line="400" w:lineRule="exact"/>
              <w:jc w:val="left"/>
            </w:pPr>
            <w:r>
              <w:t>Exceptionally safe; no downtime, minimal to no side effects [[156]][[157]].</w:t>
            </w:r>
          </w:p>
        </w:tc>
      </w:tr>
      <w:tr w14:paraId="09D20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55F5552">
            <w:pPr>
              <w:spacing w:after="400" w:line="400" w:lineRule="exact"/>
              <w:jc w:val="left"/>
            </w:pPr>
            <w:r>
              <w:rPr>
                <w:b/>
              </w:rPr>
              <w:t>Cost</w:t>
            </w:r>
          </w:p>
        </w:tc>
        <w:tc>
          <w:tcPr>
            <w:tcW w:w="2765" w:type="dxa"/>
          </w:tcPr>
          <w:p w14:paraId="502E0FB8">
            <w:pPr>
              <w:spacing w:after="400" w:line="400" w:lineRule="exact"/>
              <w:jc w:val="left"/>
            </w:pPr>
            <w:r>
              <w:t>High initial investment and per-treatment cost [[158]][[159]].</w:t>
            </w:r>
          </w:p>
        </w:tc>
        <w:tc>
          <w:tcPr>
            <w:tcW w:w="2765" w:type="dxa"/>
          </w:tcPr>
          <w:p w14:paraId="207188BC">
            <w:pPr>
              <w:spacing w:after="400" w:line="400" w:lineRule="exact"/>
              <w:jc w:val="left"/>
            </w:pPr>
            <w:r>
              <w:t>Lower initial investment and per-treatment cost [[160]][[161]].</w:t>
            </w:r>
          </w:p>
        </w:tc>
      </w:tr>
      <w:tr w14:paraId="2D56D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FF973F6">
            <w:pPr>
              <w:spacing w:after="400" w:line="400" w:lineRule="exact"/>
              <w:jc w:val="left"/>
            </w:pPr>
            <w:r>
              <w:rPr>
                <w:b/>
              </w:rPr>
              <w:t>Primary Role</w:t>
            </w:r>
          </w:p>
        </w:tc>
        <w:tc>
          <w:tcPr>
            <w:tcW w:w="2765" w:type="dxa"/>
          </w:tcPr>
          <w:p w14:paraId="22C9175C">
            <w:pPr>
              <w:spacing w:after="400" w:line="400" w:lineRule="exact"/>
              <w:jc w:val="left"/>
            </w:pPr>
            <w:r>
              <w:t>Corrective / Definitive Treatment</w:t>
            </w:r>
          </w:p>
        </w:tc>
        <w:tc>
          <w:tcPr>
            <w:tcW w:w="2765" w:type="dxa"/>
          </w:tcPr>
          <w:p w14:paraId="2FBFBA7A">
            <w:pPr>
              <w:spacing w:after="400" w:line="400" w:lineRule="exact"/>
              <w:jc w:val="left"/>
            </w:pPr>
            <w:r>
              <w:t>Adjunctive / Supportive / Maintenance</w:t>
            </w:r>
          </w:p>
        </w:tc>
      </w:tr>
    </w:tbl>
    <w:p w14:paraId="6B4DA473">
      <w:pPr>
        <w:spacing w:before="400" w:after="400" w:line="400" w:lineRule="atLeast"/>
      </w:pPr>
      <w:r>
        <w:rPr>
          <w:b/>
          <w:sz w:val="30"/>
        </w:rPr>
        <w:t>VI. Regulatory and Safety Frameworks</w:t>
      </w:r>
    </w:p>
    <w:p w14:paraId="454AA878">
      <w:pPr>
        <w:spacing w:after="400" w:line="400" w:lineRule="atLeast"/>
      </w:pPr>
      <w:r>
        <w:t>The safe and effective application of light-based aesthetic devices is contingent upon a robust regulatory and safety framework. This includes governmental oversight, international standards for device manufacturing, and adherence to clinical best practices.</w:t>
      </w:r>
    </w:p>
    <w:p w14:paraId="2456D3B7">
      <w:pPr>
        <w:spacing w:after="400" w:line="400" w:lineRule="atLeast"/>
      </w:pPr>
      <w:r>
        <w:rPr>
          <w:b/>
        </w:rPr>
        <w:t>A. U.S. Food and Drug Administration (FDA) Oversight</w:t>
      </w:r>
    </w:p>
    <w:p w14:paraId="6591F8E6">
      <w:pPr>
        <w:spacing w:after="400" w:line="400" w:lineRule="atLeast"/>
      </w:pPr>
      <w:r>
        <w:t>In the United States, medical lasers, IPLs, and LED devices are regulated as medical devices by the FDA's Center for Devices and Radiological Health (CDRH). Most devices used in aesthetics fall under the Class II category and require 510(k) premarket notification. This process requires the manufacturer to demonstrate that the new device is "substantially equivalent" to a legally marketed predicate device in terms of intended use, technological characteristics, and safety and effectiveness [[162]].</w:t>
      </w:r>
    </w:p>
    <w:p w14:paraId="53A5E5ED">
      <w:pPr>
        <w:numPr>
          <w:ilvl w:val="-1"/>
          <w:numId w:val="4"/>
        </w:numPr>
        <w:spacing w:after="400" w:line="400" w:lineRule="atLeast"/>
      </w:pPr>
      <w:r>
        <w:rPr>
          <w:b/>
        </w:rPr>
        <w:t>Key Clearances:</w:t>
      </w:r>
      <w:r>
        <w:t xml:space="preserve"> Numerous devices have received 510(k) clearance for specific aesthetic indications. For example, the initial 755 nm picosecond laser received its clearance in 2012 for pigmentation [[163]][[164]]. Subsequently, devices like the PicoWay received clearances for wrinkles, acne scars, and benign pigmented lesions between 2014 and 2017 [[165]]. Similarly, various fractional CO₂ laser systems have explicit 510(k) clearance for indications such as ablative skin resurfacing [[166]][[167]]. These clearances are critical markers of a device's validated intended use.</w:t>
      </w:r>
    </w:p>
    <w:p w14:paraId="3660D5CD">
      <w:pPr>
        <w:spacing w:after="400" w:line="400" w:lineRule="atLeast"/>
      </w:pPr>
      <w:r>
        <w:rPr>
          <w:b/>
        </w:rPr>
        <w:t>B. International Standards: The Role of the IEC</w:t>
      </w:r>
    </w:p>
    <w:p w14:paraId="15BC2037">
      <w:pPr>
        <w:spacing w:after="400" w:line="400" w:lineRule="atLeast"/>
      </w:pPr>
      <w:r>
        <w:t>On a global scale, the International Electrotechnical Commission (IEC) develops and publishes crucial safety standards for manufacturers. These standards ensure a harmonized approach to device safety and performance.</w:t>
      </w:r>
    </w:p>
    <w:p w14:paraId="04658B52">
      <w:pPr>
        <w:numPr>
          <w:ilvl w:val="-1"/>
          <w:numId w:val="4"/>
        </w:numPr>
        <w:spacing w:after="400" w:line="400" w:lineRule="atLeast"/>
      </w:pPr>
      <w:r>
        <w:rPr>
          <w:b/>
        </w:rPr>
        <w:t>IEC 60825-1:</w:t>
      </w:r>
      <w:r>
        <w:t xml:space="preserve"> This is the foundational standard for the safety of all laser products. It establishes a classification system (Class 1 to Class 4) based on the laser's potential to cause harm to the eyes and skin, factoring in wavelength and power output [[168]][[169]][[170]]. Most aesthetic lasers fall into Class 3B or Class 4, signifying a high potential for hazard and mandating strict safety controls [[171]].</w:t>
      </w:r>
    </w:p>
    <w:p w14:paraId="51451959">
      <w:pPr>
        <w:numPr>
          <w:ilvl w:val="-1"/>
          <w:numId w:val="4"/>
        </w:numPr>
        <w:spacing w:after="400" w:line="400" w:lineRule="atLeast"/>
      </w:pPr>
      <w:r>
        <w:rPr>
          <w:b/>
        </w:rPr>
        <w:t>IEC 60601-2-22:</w:t>
      </w:r>
      <w:r>
        <w:t xml:space="preserve"> This standard provides particular requirements for the basic safety and essential performance of surgical, cosmetic, therapeutic, and diagnostic laser equipment [[172]][[173]]. It works in conjunction with IEC 60825-1 to provide a comprehensive safety framework specifically for medical laser devices used in aesthetics [[174]].</w:t>
      </w:r>
    </w:p>
    <w:p w14:paraId="32EF825A">
      <w:pPr>
        <w:spacing w:after="400" w:line="400" w:lineRule="atLeast"/>
      </w:pPr>
      <w:r>
        <w:rPr>
          <w:b/>
        </w:rPr>
        <w:t>C. Guidelines and Clinical Practice</w:t>
      </w:r>
    </w:p>
    <w:p w14:paraId="68A42275">
      <w:pPr>
        <w:spacing w:after="400" w:line="400" w:lineRule="atLeast"/>
      </w:pPr>
      <w:r>
        <w:t>While regulatory bodies and standards organizations provide a framework for device safety, clinical practice guidelines from professional dermatology associations are essential for translating technology into safe and effective patient care. However, the development of comprehensive, evidence-based guidelines for many emerging technologies, such as PBM, remains a work in progress [[175]][[176]]. There is a recognized need for international consensus and structured frameworks to standardize treatment parameters and ensure patient safety across all modalities [[177]][[178]]. The absence of specific, detailed guidelines from globally recognized bodies like the WHO for cosmetic laser and IPL use underscores this ongoing challenge [[179]][[180]].</w:t>
      </w:r>
    </w:p>
    <w:p w14:paraId="63ED0F6A">
      <w:pPr>
        <w:spacing w:after="400" w:line="400" w:lineRule="atLeast"/>
      </w:pPr>
      <w:r>
        <w:rPr>
          <w:b/>
          <w:sz w:val="30"/>
        </w:rPr>
        <w:t>VII. The Future of Phototherapy: Integration of Artificial Intelligence</w:t>
      </w:r>
    </w:p>
    <w:p w14:paraId="6E992809">
      <w:pPr>
        <w:spacing w:after="400" w:line="400" w:lineRule="atLeast"/>
      </w:pPr>
      <w:r>
        <w:t>The next frontier in light-based aesthetic medicine is the integration of artificial intelligence (AI) and machine learning (ML) algorithms to enhance precision, personalization, and safety. AI has the potential to transform clinical practice from a generalized, protocol-driven approach to a highly individualized, data-driven paradigm [[181]][[182]].</w:t>
      </w:r>
    </w:p>
    <w:p w14:paraId="7BB71067">
      <w:pPr>
        <w:spacing w:after="400" w:line="400" w:lineRule="atLeast"/>
      </w:pPr>
      <w:r>
        <w:rPr>
          <w:b/>
        </w:rPr>
        <w:t>A. AI-Driven Personalization of Treatment Protocols</w:t>
      </w:r>
    </w:p>
    <w:p w14:paraId="5FA38949">
      <w:pPr>
        <w:spacing w:after="400" w:line="400" w:lineRule="atLeast"/>
      </w:pPr>
      <w:r>
        <w:t>AI algorithms can synthesize vast amounts of patient-specific data—including high-resolution imaging, genetic information, skin type, treatment history, and real-time tissue feedback—to create bespoke treatment protocols [[183]][[184]][[185]]. By analyzing these complex datasets, AI can predict an individual's response to a given set of laser parameters and recommend the optimal wavelength, fluence, pulse duration, and spot size to maximize efficacy while minimizing risk [[186]][[187]]. This is particularly relevant for high-energy laser systems, where the therapeutic window is narrow and subtle adjustments can significantly impact outcomes.</w:t>
      </w:r>
    </w:p>
    <w:p w14:paraId="0F1B342C">
      <w:pPr>
        <w:spacing w:after="400" w:line="400" w:lineRule="atLeast"/>
      </w:pPr>
      <w:r>
        <w:rPr>
          <w:b/>
        </w:rPr>
        <w:t>B. Enhancing Treatment Precision and Safety</w:t>
      </w:r>
    </w:p>
    <w:p w14:paraId="310BAAAF">
      <w:pPr>
        <w:spacing w:after="400" w:line="400" w:lineRule="atLeast"/>
      </w:pPr>
      <w:r>
        <w:t>AI-integrated systems can provide real-time feedback during procedures. For example, an AI algorithm could analyze spectroscopic or thermal imaging data from the skin in real-time to detect the earliest signs of an adverse tissue reaction, such as overheating or impending blistering [[188]]. The system could then automatically adjust the laser's energy output to prevent injury, creating a dynamic feedback loop that dramatically enhances safety [[189]][[190]]. This level of automated control and precision is poised to reduce human error and improve the consistency of clinical results [[191]].</w:t>
      </w:r>
    </w:p>
    <w:p w14:paraId="7A64B93A">
      <w:pPr>
        <w:spacing w:after="400" w:line="400" w:lineRule="atLeast"/>
      </w:pPr>
      <w:r>
        <w:rPr>
          <w:b/>
        </w:rPr>
        <w:t>C. Optimizing Clinical Outcomes</w:t>
      </w:r>
    </w:p>
    <w:p w14:paraId="2D4BEA81">
      <w:pPr>
        <w:spacing w:after="400" w:line="400" w:lineRule="atLeast"/>
      </w:pPr>
      <w:r>
        <w:t>By learning from the outcomes of every treatment performed, AI systems can continuously refine their predictive models and treatment algorithms [[192]]. This creates a powerful, iterative learning process where the system becomes progressively more adept at optimizing protocols for specific patient phenotypes and clinical indications. The integration of AI into laser platforms will thus accelerate the optimization of treatment plans and support superior, data-driven clinical decision-making [[193]][[194]][[195]].</w:t>
      </w:r>
    </w:p>
    <w:p w14:paraId="3FC3CC17">
      <w:pPr>
        <w:spacing w:after="400" w:line="400" w:lineRule="atLeast"/>
      </w:pPr>
      <w:r>
        <w:rPr>
          <w:b/>
          <w:sz w:val="30"/>
        </w:rPr>
        <w:t>VIII. Concluding Remarks and Strategic Recommendations</w:t>
      </w:r>
    </w:p>
    <w:p w14:paraId="631BB33C">
      <w:pPr>
        <w:spacing w:after="400" w:line="400" w:lineRule="atLeast"/>
      </w:pPr>
      <w:r>
        <w:t>The field of light-based aesthetic medicine is robust, dynamic, and technologically driven. This report has established the clear preeminence of laser-based systems as the gold standard for corrective aesthetic procedures, owing to their physical precision and profound clinical efficacy, which is supported by extensive regulatory approvals and a growing body of evidence. Modalities such as IPL offer versatility for global photorejuvenation, while LED therapy provides a high degree of safety for adjunctive and maintenance applications. However, the evidence unequivocally supports a hierarchical model in which the potency and predictability of laser technology remain unparalleled.</w:t>
      </w:r>
    </w:p>
    <w:p w14:paraId="3503E9EA">
      <w:pPr>
        <w:spacing w:after="400" w:line="400" w:lineRule="atLeast"/>
      </w:pPr>
      <w:r>
        <w:t>To advance the field and ensure the highest standards of patient care, the following strategic recommendations are proposed:</w:t>
      </w:r>
    </w:p>
    <w:p w14:paraId="580B6EA5">
      <w:pPr>
        <w:numPr>
          <w:ilvl w:val="0"/>
          <w:numId w:val="7"/>
        </w:numPr>
        <w:spacing w:after="400" w:line="400" w:lineRule="atLeast"/>
      </w:pPr>
      <w:r>
        <w:rPr>
          <w:b/>
        </w:rPr>
        <w:t>Strategic Elevation toward Personalized Medicine:</w:t>
      </w:r>
      <w:r>
        <w:t xml:space="preserve"> It is advisable for clinical practices and research institutions to prioritize the adoption and further development of AI-integrated laser systems. This strategic alignment is essential for moving beyond standardized protocols and fully embracing the paradigm of personalized medicine. By leveraging AI to tailor treatments to individual patient biology, we can achieve a new echelon of clinical outcomes and patient satisfaction. This focus represents the most direct path to true treatment individualization [[196]][[197]].</w:t>
      </w:r>
    </w:p>
    <w:p w14:paraId="15A433FF">
      <w:pPr>
        <w:numPr>
          <w:ilvl w:val="0"/>
          <w:numId w:val="7"/>
        </w:numPr>
        <w:spacing w:after="400" w:line="400" w:lineRule="atLeast"/>
      </w:pPr>
      <w:r>
        <w:rPr>
          <w:b/>
        </w:rPr>
        <w:t>Emphasis on High-Level Evidence Generation:</w:t>
      </w:r>
      <w:r>
        <w:t xml:space="preserve"> There remains a critical need for large-scale, prospective, randomized controlled trials with long-term follow-up, particularly head-to-head comparative effectiveness studies between different modalities (e.g., laser vs. LED) for common indications [[198]]. Generating robust health economic data, including cost-effectiveness analyses, is also imperative to guide clinical decision-making and resource allocation in a value-based healthcare environment [[199]][[200]].</w:t>
      </w:r>
    </w:p>
    <w:p w14:paraId="4F01A6E2">
      <w:pPr>
        <w:numPr>
          <w:ilvl w:val="0"/>
          <w:numId w:val="7"/>
        </w:numPr>
        <w:spacing w:after="400" w:line="400" w:lineRule="atLeast"/>
      </w:pPr>
      <w:r>
        <w:rPr>
          <w:b/>
        </w:rPr>
        <w:t>Advocacy for Global Harmonization of Standards:</w:t>
      </w:r>
      <w:r>
        <w:t xml:space="preserve"> Professional associations and industry leaders should advocate for the development of harmonized global guidelines, potentially under the aegis of organizations like the WHO, for the safe use of all high-powered light-based devices in aesthetic procedures. Standardized training, credentialing, and safety protocols are essential to protect patients worldwide [[201]].</w:t>
      </w:r>
    </w:p>
    <w:p w14:paraId="5209AF05">
      <w:pPr>
        <w:numPr>
          <w:ilvl w:val="0"/>
          <w:numId w:val="7"/>
        </w:numPr>
        <w:spacing w:after="400" w:line="400" w:lineRule="atLeast"/>
      </w:pPr>
      <w:r>
        <w:rPr>
          <w:b/>
        </w:rPr>
        <w:t>Integration into Sustainable Healthcare Models:</w:t>
      </w:r>
      <w:r>
        <w:t xml:space="preserve"> The precision and efficacy of advanced laser systems may contribute to more sustainable healthcare models. By achieving definitive results in fewer sessions than less potent modalities, these technologies can potentially reduce the overall consumption of clinical resources, minimize the patient's treatment burden, and lower the long-term carbon footprint associated with repeated clinical visits. It is prudent to consider that investing in high-efficacy technology is a strategic approach to optimizing both clinical and environmental sustainability.</w:t>
      </w:r>
    </w:p>
    <w:p w14:paraId="31CCDEF4">
      <w:pPr>
        <w:pStyle w:val="3"/>
        <w:spacing w:after="400" w:line="400" w:lineRule="atLeast"/>
      </w:pPr>
      <w:r>
        <w:t>文献来源</w:t>
      </w:r>
    </w:p>
    <w:p w14:paraId="0AC3CCD5">
      <w:pPr>
        <w:spacing w:after="200" w:line="400" w:lineRule="atLeast"/>
      </w:pPr>
      <w:r>
        <w:fldChar w:fldCharType="begin"/>
      </w:r>
      <w:r>
        <w:instrText xml:space="preserve"> HYPERLINK "https://doi.org/10.3390/jcm9061724" \h </w:instrText>
      </w:r>
      <w:r>
        <w:fldChar w:fldCharType="separate"/>
      </w:r>
      <w:r>
        <w:rPr>
          <w:rStyle w:val="13"/>
          <w:color w:val="0563C1"/>
        </w:rPr>
        <w:t>[11,18,23,24,33,35,467,483,486,585]. Photobiomodulation—Underlying Mechanism and Clinical Applications</w:t>
      </w:r>
      <w:r>
        <w:rPr>
          <w:rStyle w:val="13"/>
          <w:color w:val="0563C1"/>
        </w:rPr>
        <w:fldChar w:fldCharType="end"/>
      </w:r>
    </w:p>
    <w:p w14:paraId="058F5DED">
      <w:pPr>
        <w:spacing w:after="200" w:line="400" w:lineRule="atLeast"/>
      </w:pPr>
      <w:r>
        <w:fldChar w:fldCharType="begin"/>
      </w:r>
      <w:r>
        <w:instrText xml:space="preserve"> HYPERLINK "https://doi.org/10.1007/s13671-013-0040-3" \h </w:instrText>
      </w:r>
      <w:r>
        <w:fldChar w:fldCharType="separate"/>
      </w:r>
      <w:r>
        <w:rPr>
          <w:rStyle w:val="13"/>
          <w:color w:val="0563C1"/>
        </w:rPr>
        <w:t>[273]. A Guide to Safety in Dermatologic Cosmetic Procedures: Avoidance and Management of Common Pitfalls and Perils</w:t>
      </w:r>
      <w:r>
        <w:rPr>
          <w:rStyle w:val="13"/>
          <w:color w:val="0563C1"/>
        </w:rPr>
        <w:fldChar w:fldCharType="end"/>
      </w:r>
    </w:p>
    <w:p w14:paraId="0F395A75">
      <w:pPr>
        <w:spacing w:after="200" w:line="400" w:lineRule="atLeast"/>
      </w:pPr>
      <w:r>
        <w:fldChar w:fldCharType="begin"/>
      </w:r>
      <w:r>
        <w:instrText xml:space="preserve"> HYPERLINK "https://www.semanticscholar.org/search?q=Cosmetische%20toepassingen%20van%20lasers%20buiten%20de%20reguliere%20gezondheidszorg.%20Aanbevelingen%20voor%20veilig%20en%20verantwoord%20gebruik&amp;sort=relevance" \h </w:instrText>
      </w:r>
      <w:r>
        <w:fldChar w:fldCharType="separate"/>
      </w:r>
      <w:r>
        <w:rPr>
          <w:rStyle w:val="13"/>
          <w:color w:val="0563C1"/>
        </w:rPr>
        <w:t>[275]. Cosmetische toepassingen van lasers buiten de reguliere gezondheidszorg. Aanbevelingen voor veilig en verantwoord gebruik</w:t>
      </w:r>
      <w:r>
        <w:rPr>
          <w:rStyle w:val="13"/>
          <w:color w:val="0563C1"/>
        </w:rPr>
        <w:fldChar w:fldCharType="end"/>
      </w:r>
    </w:p>
    <w:p w14:paraId="17F25095">
      <w:pPr>
        <w:spacing w:after="200" w:line="400" w:lineRule="atLeast"/>
      </w:pPr>
      <w:r>
        <w:fldChar w:fldCharType="begin"/>
      </w:r>
      <w:r>
        <w:instrText xml:space="preserve"> HYPERLINK "https://doi.org/10.2340/00015555-2205" \h </w:instrText>
      </w:r>
      <w:r>
        <w:fldChar w:fldCharType="separate"/>
      </w:r>
      <w:r>
        <w:rPr>
          <w:rStyle w:val="13"/>
          <w:color w:val="0563C1"/>
        </w:rPr>
        <w:t>[313]. Photodynamic Therapy for Actinic Keratoses: A Randomized Prospective Non-sponsored Cost-effectiveness Study of Daylight-mediated Treatment Compared with Light-emitting Diode Treatment.</w:t>
      </w:r>
      <w:r>
        <w:rPr>
          <w:rStyle w:val="13"/>
          <w:color w:val="0563C1"/>
        </w:rPr>
        <w:fldChar w:fldCharType="end"/>
      </w:r>
    </w:p>
    <w:p w14:paraId="1C68A30E">
      <w:pPr>
        <w:spacing w:after="200" w:line="400" w:lineRule="atLeast"/>
      </w:pPr>
      <w:r>
        <w:fldChar w:fldCharType="begin"/>
      </w:r>
      <w:r>
        <w:instrText xml:space="preserve"> HYPERLINK "https://doi.org/10.1007/s10103-025-04696-1" \h </w:instrText>
      </w:r>
      <w:r>
        <w:fldChar w:fldCharType="separate"/>
      </w:r>
      <w:r>
        <w:rPr>
          <w:rStyle w:val="13"/>
          <w:color w:val="0563C1"/>
        </w:rPr>
        <w:t>[435]. Intense pulsed Light, Light-Emitting Diode, and hydroxychloroquine in the treatment of rosacea: A clinical observation</w:t>
      </w:r>
      <w:r>
        <w:rPr>
          <w:rStyle w:val="13"/>
          <w:color w:val="0563C1"/>
        </w:rPr>
        <w:fldChar w:fldCharType="end"/>
      </w:r>
    </w:p>
    <w:p w14:paraId="3B39A342">
      <w:pPr>
        <w:spacing w:after="400" w:line="400" w:lineRule="atLeast"/>
      </w:pPr>
      <w:r>
        <w:rPr>
          <w:i/>
        </w:rPr>
        <w:t>以下来源未被直接引用</w:t>
      </w:r>
    </w:p>
    <w:p w14:paraId="19DA271A">
      <w:pPr>
        <w:spacing w:after="200" w:line="400" w:lineRule="atLeast"/>
      </w:pPr>
      <w:r>
        <w:fldChar w:fldCharType="begin"/>
      </w:r>
      <w:r>
        <w:instrText xml:space="preserve"> HYPERLINK "https://doi.org/10.1002/lsm.22791" \h </w:instrText>
      </w:r>
      <w:r>
        <w:fldChar w:fldCharType="separate"/>
      </w:r>
      <w:r>
        <w:rPr>
          <w:rStyle w:val="13"/>
          <w:color w:val="0563C1"/>
        </w:rPr>
        <w:t>Light‐emitting diodes in dermatology: A systematic review of randomized controlled trials</w:t>
      </w:r>
      <w:r>
        <w:rPr>
          <w:rStyle w:val="13"/>
          <w:color w:val="0563C1"/>
        </w:rPr>
        <w:fldChar w:fldCharType="end"/>
      </w:r>
    </w:p>
    <w:p w14:paraId="12D56D38">
      <w:pPr>
        <w:spacing w:after="200" w:line="400" w:lineRule="atLeast"/>
      </w:pPr>
      <w:r>
        <w:fldChar w:fldCharType="begin"/>
      </w:r>
      <w:r>
        <w:instrText xml:space="preserve"> HYPERLINK "https://doi.org/10.1111/j.1365-2133.2008.08882.x" \h </w:instrText>
      </w:r>
      <w:r>
        <w:fldChar w:fldCharType="separate"/>
      </w:r>
      <w:r>
        <w:rPr>
          <w:rStyle w:val="13"/>
          <w:color w:val="0563C1"/>
        </w:rPr>
        <w:t>Guidelines for topical photodynamic therapy: update</w:t>
      </w:r>
      <w:r>
        <w:rPr>
          <w:rStyle w:val="13"/>
          <w:color w:val="0563C1"/>
        </w:rPr>
        <w:fldChar w:fldCharType="end"/>
      </w:r>
    </w:p>
    <w:p w14:paraId="78DC7FFE">
      <w:pPr>
        <w:spacing w:after="200" w:line="400" w:lineRule="atLeast"/>
      </w:pPr>
      <w:r>
        <w:fldChar w:fldCharType="begin"/>
      </w:r>
      <w:r>
        <w:instrText xml:space="preserve"> HYPERLINK "https://doi.org/10.1111/bjd.18884" \h </w:instrText>
      </w:r>
      <w:r>
        <w:fldChar w:fldCharType="separate"/>
      </w:r>
      <w:r>
        <w:rPr>
          <w:rStyle w:val="13"/>
          <w:color w:val="0563C1"/>
        </w:rPr>
        <w:t>A trial‐based cost‐effectiveness analysis of topical 5‐fluorouracil vs. imiquimod vs. ingenol mebutate vs. methyl aminolaevulinate conventional photodynamic therapy for the treatment of actinic keratosis in the head and neck area performed in the Netherlands</w:t>
      </w:r>
      <w:r>
        <w:rPr>
          <w:rStyle w:val="13"/>
          <w:color w:val="0563C1"/>
        </w:rPr>
        <w:fldChar w:fldCharType="end"/>
      </w:r>
    </w:p>
    <w:p w14:paraId="4F2830E3">
      <w:pPr>
        <w:spacing w:after="200" w:line="400" w:lineRule="atLeast"/>
      </w:pPr>
      <w:r>
        <w:fldChar w:fldCharType="begin"/>
      </w:r>
      <w:r>
        <w:instrText xml:space="preserve"> HYPERLINK "https://doi.org/10.1007/s00520-021-06518-w" \h </w:instrText>
      </w:r>
      <w:r>
        <w:fldChar w:fldCharType="separate"/>
      </w:r>
      <w:r>
        <w:rPr>
          <w:rStyle w:val="13"/>
          <w:color w:val="0563C1"/>
        </w:rPr>
        <w:t>Clinical use of photobiomodulation as a supportive care during radiation therapy</w:t>
      </w:r>
      <w:r>
        <w:rPr>
          <w:rStyle w:val="13"/>
          <w:color w:val="0563C1"/>
        </w:rPr>
        <w:fldChar w:fldCharType="end"/>
      </w:r>
    </w:p>
    <w:p w14:paraId="27943702">
      <w:pPr>
        <w:pStyle w:val="3"/>
        <w:spacing w:after="400" w:line="400" w:lineRule="atLeast"/>
      </w:pPr>
      <w:r>
        <w:t>其他来源</w:t>
      </w:r>
    </w:p>
    <w:p w14:paraId="1412B422">
      <w:pPr>
        <w:spacing w:after="200" w:line="400" w:lineRule="atLeast"/>
      </w:pPr>
      <w:r>
        <w:fldChar w:fldCharType="begin"/>
      </w:r>
      <w:r>
        <w:instrText xml:space="preserve"> HYPERLINK "https://rs.yiigle.com/CN321763201301/232045.htm" \h </w:instrText>
      </w:r>
      <w:r>
        <w:fldChar w:fldCharType="separate"/>
      </w:r>
      <w:r>
        <w:rPr>
          <w:rStyle w:val="13"/>
          <w:color w:val="0563C1"/>
        </w:rPr>
        <w:t>[1,7,13,19,25,28,384,385,462,468,487,491,493,495,579,611]. Application of photomodulation in cosmetic dermatology</w:t>
      </w:r>
      <w:r>
        <w:rPr>
          <w:rStyle w:val="13"/>
          <w:color w:val="0563C1"/>
        </w:rPr>
        <w:fldChar w:fldCharType="end"/>
      </w:r>
    </w:p>
    <w:p w14:paraId="6280218B">
      <w:pPr>
        <w:spacing w:after="200" w:line="400" w:lineRule="atLeast"/>
      </w:pPr>
      <w:r>
        <w:fldChar w:fldCharType="begin"/>
      </w:r>
      <w:r>
        <w:instrText xml:space="preserve"> HYPERLINK "https://pmc.ncbi.nlm.nih.gov/articles/PMC11991943/#%3A~%3Atext%3DContraindications%20for%20photobiomodulation%20include%20direct%2Clesions%20or%20the%20thyroid%20gland." \h </w:instrText>
      </w:r>
      <w:r>
        <w:fldChar w:fldCharType="separate"/>
      </w:r>
      <w:r>
        <w:rPr>
          <w:rStyle w:val="13"/>
          <w:color w:val="0563C1"/>
        </w:rPr>
        <w:t>[2,463,480]. Mechanisms of photobiomodulation-induced immunomodulation and its clinical applications in immune-related conditions</w:t>
      </w:r>
      <w:r>
        <w:rPr>
          <w:rStyle w:val="13"/>
          <w:color w:val="0563C1"/>
        </w:rPr>
        <w:fldChar w:fldCharType="end"/>
      </w:r>
    </w:p>
    <w:p w14:paraId="6CE6BE6D">
      <w:pPr>
        <w:spacing w:after="200" w:line="400" w:lineRule="atLeast"/>
      </w:pPr>
      <w:r>
        <w:fldChar w:fldCharType="begin"/>
      </w:r>
      <w:r>
        <w:instrText xml:space="preserve"> HYPERLINK "https://ebuah.uah.es/dspace/bitstream/handle/10017/62611/TFGM_Torres_Bares_2024.pdf?sequence=1&amp;isAllowed=y" \h </w:instrText>
      </w:r>
      <w:r>
        <w:fldChar w:fldCharType="separate"/>
      </w:r>
      <w:r>
        <w:rPr>
          <w:rStyle w:val="13"/>
          <w:color w:val="0563C1"/>
        </w:rPr>
        <w:t>[3,12,82,85,180,182,464,481,484,498,583,591,607,609]. ESTADO DEL ARTE DE LA FOTOBIOIMODULACIÓN EN DERMATOLOGÍA</w:t>
      </w:r>
      <w:r>
        <w:rPr>
          <w:rStyle w:val="13"/>
          <w:color w:val="0563C1"/>
        </w:rPr>
        <w:fldChar w:fldCharType="end"/>
      </w:r>
    </w:p>
    <w:p w14:paraId="5193E437">
      <w:pPr>
        <w:spacing w:after="200" w:line="400" w:lineRule="atLeast"/>
      </w:pPr>
      <w:r>
        <w:fldChar w:fldCharType="begin"/>
      </w:r>
      <w:r>
        <w:instrText xml:space="preserve"> HYPERLINK "https://www.gnydm.com/images/posters/2023/178.%20Kumari,%20S.pdf" \h </w:instrText>
      </w:r>
      <w:r>
        <w:fldChar w:fldCharType="separate"/>
      </w:r>
      <w:r>
        <w:rPr>
          <w:rStyle w:val="13"/>
          <w:color w:val="0563C1"/>
        </w:rPr>
        <w:t>[4,10,17,21,34,466,482,490,494,582]. Photobiomodulation Therapy</w:t>
      </w:r>
      <w:r>
        <w:rPr>
          <w:rStyle w:val="13"/>
          <w:color w:val="0563C1"/>
        </w:rPr>
        <w:fldChar w:fldCharType="end"/>
      </w:r>
    </w:p>
    <w:p w14:paraId="445F5B47">
      <w:pPr>
        <w:spacing w:after="200" w:line="400" w:lineRule="atLeast"/>
      </w:pPr>
      <w:r>
        <w:fldChar w:fldCharType="begin"/>
      </w:r>
      <w:r>
        <w:instrText xml:space="preserve"> HYPERLINK "https://ulopenaccess.com/papers/ULMHS_V02I02/ULMHS20240202_009.pdf" \h </w:instrText>
      </w:r>
      <w:r>
        <w:fldChar w:fldCharType="separate"/>
      </w:r>
      <w:r>
        <w:rPr>
          <w:rStyle w:val="13"/>
          <w:color w:val="0563C1"/>
        </w:rPr>
        <w:t>[5]. Photobiomodulation in Combination with Biomimetic Serums: An Innovative Protocol for Skin Restoration in Patients with Post-Acne</w:t>
      </w:r>
      <w:r>
        <w:rPr>
          <w:rStyle w:val="13"/>
          <w:color w:val="0563C1"/>
        </w:rPr>
        <w:fldChar w:fldCharType="end"/>
      </w:r>
    </w:p>
    <w:p w14:paraId="5E84B0BF">
      <w:pPr>
        <w:spacing w:after="200" w:line="400" w:lineRule="atLeast"/>
      </w:pPr>
      <w:r>
        <w:fldChar w:fldCharType="begin"/>
      </w:r>
      <w:r>
        <w:instrText xml:space="preserve"> HYPERLINK "https://rs.yiigle.com/CN2021/1334554.htm" \h </w:instrText>
      </w:r>
      <w:r>
        <w:fldChar w:fldCharType="separate"/>
      </w:r>
      <w:r>
        <w:rPr>
          <w:rStyle w:val="13"/>
          <w:color w:val="0563C1"/>
        </w:rPr>
        <w:t>[6]. Basic principles of photobiomodulation and its application in dermatology</w:t>
      </w:r>
      <w:r>
        <w:rPr>
          <w:rStyle w:val="13"/>
          <w:color w:val="0563C1"/>
        </w:rPr>
        <w:fldChar w:fldCharType="end"/>
      </w:r>
    </w:p>
    <w:p w14:paraId="282725E8">
      <w:pPr>
        <w:spacing w:after="200" w:line="400" w:lineRule="atLeast"/>
      </w:pPr>
      <w:r>
        <w:fldChar w:fldCharType="begin"/>
      </w:r>
      <w:r>
        <w:instrText xml:space="preserve"> HYPERLINK "https://www.e-sciencecentral.org/upload/jkslm/pdf/ml-13-4-173.pdf" \h </w:instrText>
      </w:r>
      <w:r>
        <w:fldChar w:fldCharType="separate"/>
      </w:r>
      <w:r>
        <w:rPr>
          <w:rStyle w:val="13"/>
          <w:color w:val="0563C1"/>
        </w:rPr>
        <w:t>[8,14,16,20,22,465,485,489,492,584]. Photobiomodulation as a multimodal therapy to enhance wound healing and skin regeneration</w:t>
      </w:r>
      <w:r>
        <w:rPr>
          <w:rStyle w:val="13"/>
          <w:color w:val="0563C1"/>
        </w:rPr>
        <w:fldChar w:fldCharType="end"/>
      </w:r>
    </w:p>
    <w:p w14:paraId="739C2EFD">
      <w:pPr>
        <w:spacing w:after="200" w:line="400" w:lineRule="atLeast"/>
      </w:pPr>
      <w:r>
        <w:fldChar w:fldCharType="begin"/>
      </w:r>
      <w:r>
        <w:instrText xml:space="preserve"> HYPERLINK "http://biochemistry-stanislaus.wdfiles.com/local--files/may-2024/Lozano.pdf" \h </w:instrText>
      </w:r>
      <w:r>
        <w:fldChar w:fldCharType="separate"/>
      </w:r>
      <w:r>
        <w:rPr>
          <w:rStyle w:val="13"/>
          <w:color w:val="0563C1"/>
        </w:rPr>
        <w:t>[9,15,488]. Photobiomodulation: Mechanisms and Potential Therapeutic Uses</w:t>
      </w:r>
      <w:r>
        <w:rPr>
          <w:rStyle w:val="13"/>
          <w:color w:val="0563C1"/>
        </w:rPr>
        <w:fldChar w:fldCharType="end"/>
      </w:r>
    </w:p>
    <w:p w14:paraId="57BC60E9">
      <w:pPr>
        <w:spacing w:after="200" w:line="400" w:lineRule="atLeast"/>
      </w:pPr>
      <w:r>
        <w:fldChar w:fldCharType="begin"/>
      </w:r>
      <w:r>
        <w:instrText xml:space="preserve"> HYPERLINK "https://www.odontologos.com.co/assets/doc/news/2025-10-22_113621eScholarship_UC_item_68j64451.pdf" \h </w:instrText>
      </w:r>
      <w:r>
        <w:fldChar w:fldCharType="separate"/>
      </w:r>
      <w:r>
        <w:rPr>
          <w:rStyle w:val="13"/>
          <w:color w:val="0563C1"/>
        </w:rPr>
        <w:t>[26,32,388,389,390,395,396,398,496,634,635,637]. Evidence-Based Consensus on the clinical application of Photobiomodulation</w:t>
      </w:r>
      <w:r>
        <w:rPr>
          <w:rStyle w:val="13"/>
          <w:color w:val="0563C1"/>
        </w:rPr>
        <w:fldChar w:fldCharType="end"/>
      </w:r>
    </w:p>
    <w:p w14:paraId="14B9A4B7">
      <w:pPr>
        <w:spacing w:after="200" w:line="400" w:lineRule="atLeast"/>
      </w:pPr>
      <w:r>
        <w:fldChar w:fldCharType="begin"/>
      </w:r>
      <w:r>
        <w:instrText xml:space="preserve"> HYPERLINK "https://www.bspublications.com/book-pdf/1741698939-medical-physics-in-aesthetic-medicine-innovations-and-techniques-for-cosmetic-procedures-in-2025.pdf" \h </w:instrText>
      </w:r>
      <w:r>
        <w:fldChar w:fldCharType="separate"/>
      </w:r>
      <w:r>
        <w:rPr>
          <w:rStyle w:val="13"/>
          <w:color w:val="0563C1"/>
        </w:rPr>
        <w:t>[27,29,469,497]. Medical Physics in Aesthetic Medicine: Innovations and Techniques for Cosmetic Procedures in 2025</w:t>
      </w:r>
      <w:r>
        <w:rPr>
          <w:rStyle w:val="13"/>
          <w:color w:val="0563C1"/>
        </w:rPr>
        <w:fldChar w:fldCharType="end"/>
      </w:r>
    </w:p>
    <w:p w14:paraId="3F71A0C7">
      <w:pPr>
        <w:spacing w:after="200" w:line="400" w:lineRule="atLeast"/>
      </w:pPr>
      <w:r>
        <w:fldChar w:fldCharType="begin"/>
      </w:r>
      <w:r>
        <w:instrText xml:space="preserve"> HYPERLINK "https://metodocosimi.it/wp-content/uploads/2024/08/dossier-Medico-Scientifico-MCT-2023-v4.pdf" \h </w:instrText>
      </w:r>
      <w:r>
        <w:fldChar w:fldCharType="separate"/>
      </w:r>
      <w:r>
        <w:rPr>
          <w:rStyle w:val="13"/>
          <w:color w:val="0563C1"/>
        </w:rPr>
        <w:t>[30,580]. Scientific Research Dossier</w:t>
      </w:r>
      <w:r>
        <w:rPr>
          <w:rStyle w:val="13"/>
          <w:color w:val="0563C1"/>
        </w:rPr>
        <w:fldChar w:fldCharType="end"/>
      </w:r>
    </w:p>
    <w:p w14:paraId="705E9883">
      <w:pPr>
        <w:spacing w:after="200" w:line="400" w:lineRule="atLeast"/>
      </w:pPr>
      <w:r>
        <w:fldChar w:fldCharType="begin"/>
      </w:r>
      <w:r>
        <w:instrText xml:space="preserve"> HYPERLINK "https://pubmed.ncbi.nlm.nih.gov/38664024/" \h </w:instrText>
      </w:r>
      <w:r>
        <w:fldChar w:fldCharType="separate"/>
      </w:r>
      <w:r>
        <w:rPr>
          <w:rStyle w:val="13"/>
          <w:color w:val="0563C1"/>
        </w:rPr>
        <w:t>[31]. Clinical application of photobiomodulation in trauma repair and medical aesthetics</w:t>
      </w:r>
      <w:r>
        <w:rPr>
          <w:rStyle w:val="13"/>
          <w:color w:val="0563C1"/>
        </w:rPr>
        <w:fldChar w:fldCharType="end"/>
      </w:r>
    </w:p>
    <w:p w14:paraId="3DE7503F">
      <w:pPr>
        <w:spacing w:after="200" w:line="400" w:lineRule="atLeast"/>
      </w:pPr>
      <w:r>
        <w:fldChar w:fldCharType="begin"/>
      </w:r>
      <w:r>
        <w:instrText xml:space="preserve"> HYPERLINK "https://www.uhcprovider.com/content/dam/provider/docs/public/policies/index/oxford/light-laser-therapy-ohp-12012025.pdf" \h </w:instrText>
      </w:r>
      <w:r>
        <w:fldChar w:fldCharType="separate"/>
      </w:r>
      <w:r>
        <w:rPr>
          <w:rStyle w:val="13"/>
          <w:color w:val="0563C1"/>
        </w:rPr>
        <w:t>[36,500]. Light and Laser Therapy</w:t>
      </w:r>
      <w:r>
        <w:rPr>
          <w:rStyle w:val="13"/>
          <w:color w:val="0563C1"/>
        </w:rPr>
        <w:fldChar w:fldCharType="end"/>
      </w:r>
    </w:p>
    <w:p w14:paraId="5FA662A9">
      <w:pPr>
        <w:spacing w:after="200" w:line="400" w:lineRule="atLeast"/>
      </w:pPr>
      <w:r>
        <w:fldChar w:fldCharType="begin"/>
      </w:r>
      <w:r>
        <w:instrText xml:space="preserve"> HYPERLINK "https://link.springer.com/content/pdf/10.1007/s15012-025-8877-2.pdf" \h </w:instrText>
      </w:r>
      <w:r>
        <w:fldChar w:fldCharType="separate"/>
      </w:r>
      <w:r>
        <w:rPr>
          <w:rStyle w:val="13"/>
          <w:color w:val="0563C1"/>
        </w:rPr>
        <w:t>[37,49]. Photodynamische Therapie in der Dermatologie</w:t>
      </w:r>
      <w:r>
        <w:rPr>
          <w:rStyle w:val="13"/>
          <w:color w:val="0563C1"/>
        </w:rPr>
        <w:fldChar w:fldCharType="end"/>
      </w:r>
    </w:p>
    <w:p w14:paraId="7A169DA6">
      <w:pPr>
        <w:spacing w:after="200" w:line="400" w:lineRule="atLeast"/>
      </w:pPr>
      <w:r>
        <w:fldChar w:fldCharType="begin"/>
      </w:r>
      <w:r>
        <w:instrText xml:space="preserve"> HYPERLINK "https://www.quinnplasticsurgery.com/med-spa-kansas-city/laser-light/" \h </w:instrText>
      </w:r>
      <w:r>
        <w:fldChar w:fldCharType="separate"/>
      </w:r>
      <w:r>
        <w:rPr>
          <w:rStyle w:val="13"/>
          <w:color w:val="0563C1"/>
        </w:rPr>
        <w:t>[38,40,501]. Laser &amp; Light Procedures Kansas City, KS | Quinn Aesthetic Center</w:t>
      </w:r>
      <w:r>
        <w:rPr>
          <w:rStyle w:val="13"/>
          <w:color w:val="0563C1"/>
        </w:rPr>
        <w:fldChar w:fldCharType="end"/>
      </w:r>
    </w:p>
    <w:p w14:paraId="5BD55942">
      <w:pPr>
        <w:spacing w:after="200" w:line="400" w:lineRule="atLeast"/>
      </w:pPr>
      <w:r>
        <w:fldChar w:fldCharType="begin"/>
      </w:r>
      <w:r>
        <w:instrText xml:space="preserve"> HYPERLINK "https://apaxmedical.com/horis-nevus-treatment/" \h </w:instrText>
      </w:r>
      <w:r>
        <w:fldChar w:fldCharType="separate"/>
      </w:r>
      <w:r>
        <w:rPr>
          <w:rStyle w:val="13"/>
          <w:color w:val="0563C1"/>
        </w:rPr>
        <w:t>[39,47]. FDA-approved Picosecond laser to effectively help clear your pigmentation</w:t>
      </w:r>
      <w:r>
        <w:rPr>
          <w:rStyle w:val="13"/>
          <w:color w:val="0563C1"/>
        </w:rPr>
        <w:fldChar w:fldCharType="end"/>
      </w:r>
    </w:p>
    <w:p w14:paraId="04C3CFF6">
      <w:pPr>
        <w:spacing w:after="200" w:line="400" w:lineRule="atLeast"/>
      </w:pPr>
      <w:r>
        <w:fldChar w:fldCharType="begin"/>
      </w:r>
      <w:r>
        <w:instrText xml:space="preserve"> HYPERLINK "https://www.metamorphosis-clinic.com/blogs/laser-therapy-for-post-inflammatory-hyperpigmentation/#%3A~%3Atext%3DThe%20number%20of%20laser%20treatments%2CModerate%20pigmentation%3A%204-6%20treatments" \h </w:instrText>
      </w:r>
      <w:r>
        <w:fldChar w:fldCharType="separate"/>
      </w:r>
      <w:r>
        <w:rPr>
          <w:rStyle w:val="13"/>
          <w:color w:val="0563C1"/>
        </w:rPr>
        <w:t>[41,44,51,54,460,570]. Effective Laser Treatment for Hyperpigmentation</w:t>
      </w:r>
      <w:r>
        <w:rPr>
          <w:rStyle w:val="13"/>
          <w:color w:val="0563C1"/>
        </w:rPr>
        <w:fldChar w:fldCharType="end"/>
      </w:r>
    </w:p>
    <w:p w14:paraId="2D1CF922">
      <w:pPr>
        <w:spacing w:after="200" w:line="400" w:lineRule="atLeast"/>
      </w:pPr>
      <w:r>
        <w:fldChar w:fldCharType="begin"/>
      </w:r>
      <w:r>
        <w:instrText xml:space="preserve"> HYPERLINK "https://actascientific.com/ASPS/pdf/ASPS-09-1174.pdf" \h </w:instrText>
      </w:r>
      <w:r>
        <w:fldChar w:fldCharType="separate"/>
      </w:r>
      <w:r>
        <w:rPr>
          <w:rStyle w:val="13"/>
          <w:color w:val="0563C1"/>
        </w:rPr>
        <w:t>[42,55,571,578]. Recent Advances in the Formulation of Topical Creams for Hyperpigmentation Treatment</w:t>
      </w:r>
      <w:r>
        <w:rPr>
          <w:rStyle w:val="13"/>
          <w:color w:val="0563C1"/>
        </w:rPr>
        <w:fldChar w:fldCharType="end"/>
      </w:r>
    </w:p>
    <w:p w14:paraId="03923E96">
      <w:pPr>
        <w:spacing w:after="200" w:line="400" w:lineRule="atLeast"/>
      </w:pPr>
      <w:r>
        <w:fldChar w:fldCharType="begin"/>
      </w:r>
      <w:r>
        <w:instrText xml:space="preserve"> HYPERLINK "https://www.medical-aesthetics.sg/laser-treatment-for-beautiful-skin" \h </w:instrText>
      </w:r>
      <w:r>
        <w:fldChar w:fldCharType="separate"/>
      </w:r>
      <w:r>
        <w:rPr>
          <w:rStyle w:val="13"/>
          <w:color w:val="0563C1"/>
        </w:rPr>
        <w:t>[43,46,53,57,461]. Laser Treatment for Beautiful Skin</w:t>
      </w:r>
      <w:r>
        <w:rPr>
          <w:rStyle w:val="13"/>
          <w:color w:val="0563C1"/>
        </w:rPr>
        <w:fldChar w:fldCharType="end"/>
      </w:r>
    </w:p>
    <w:p w14:paraId="6A7510C1">
      <w:pPr>
        <w:spacing w:after="200" w:line="400" w:lineRule="atLeast"/>
      </w:pPr>
      <w:r>
        <w:fldChar w:fldCharType="begin"/>
      </w:r>
      <w:r>
        <w:instrText xml:space="preserve"> HYPERLINK "https://novocareindia.com/complete-guide-to-skin-treatments-acne-pigmentation-anti-aging-laser-solutions/" \h </w:instrText>
      </w:r>
      <w:r>
        <w:fldChar w:fldCharType="separate"/>
      </w:r>
      <w:r>
        <w:rPr>
          <w:rStyle w:val="13"/>
          <w:color w:val="0563C1"/>
        </w:rPr>
        <w:t>[45,52,56]. Complete Guide to Skin Treatments: Acne, Pigmentation, Anti-Aging ...</w:t>
      </w:r>
      <w:r>
        <w:rPr>
          <w:rStyle w:val="13"/>
          <w:color w:val="0563C1"/>
        </w:rPr>
        <w:fldChar w:fldCharType="end"/>
      </w:r>
    </w:p>
    <w:p w14:paraId="4350E8F8">
      <w:pPr>
        <w:spacing w:after="200" w:line="400" w:lineRule="atLeast"/>
      </w:pPr>
      <w:r>
        <w:fldChar w:fldCharType="begin"/>
      </w:r>
      <w:r>
        <w:instrText xml:space="preserve"> HYPERLINK "https://www.skinchannel.it/wp-content/uploads/2025/05/Tabloid-di-Medicina-Estetica-2-2025-web.pdf" \h </w:instrText>
      </w:r>
      <w:r>
        <w:fldChar w:fldCharType="separate"/>
      </w:r>
      <w:r>
        <w:rPr>
          <w:rStyle w:val="13"/>
          <w:color w:val="0563C1"/>
        </w:rPr>
        <w:t>[48]. Tabloid di medicina estetica</w:t>
      </w:r>
      <w:r>
        <w:rPr>
          <w:rStyle w:val="13"/>
          <w:color w:val="0563C1"/>
        </w:rPr>
        <w:fldChar w:fldCharType="end"/>
      </w:r>
    </w:p>
    <w:p w14:paraId="78D41856">
      <w:pPr>
        <w:spacing w:after="200" w:line="400" w:lineRule="atLeast"/>
      </w:pPr>
      <w:r>
        <w:fldChar w:fldCharType="begin"/>
      </w:r>
      <w:r>
        <w:instrText xml:space="preserve"> HYPERLINK "https://download.bibis.ir/Books/Medical/Dermatology/2025/Textbook%20of%20Cosmetic%20Dermatology%206E_bibis.ir.pdf" \h </w:instrText>
      </w:r>
      <w:r>
        <w:fldChar w:fldCharType="separate"/>
      </w:r>
      <w:r>
        <w:rPr>
          <w:rStyle w:val="13"/>
          <w:color w:val="0563C1"/>
        </w:rPr>
        <w:t>[50,91,95,98,100,203,206,210,474,548,555,557,564,566,606]. Textbook of Cosmetic Dermatology</w:t>
      </w:r>
      <w:r>
        <w:rPr>
          <w:rStyle w:val="13"/>
          <w:color w:val="0563C1"/>
        </w:rPr>
        <w:fldChar w:fldCharType="end"/>
      </w:r>
    </w:p>
    <w:p w14:paraId="312F6919">
      <w:pPr>
        <w:spacing w:after="200" w:line="400" w:lineRule="atLeast"/>
      </w:pPr>
      <w:r>
        <w:fldChar w:fldCharType="begin"/>
      </w:r>
      <w:r>
        <w:instrText xml:space="preserve"> HYPERLINK "https://www.skincredibledermatology.com/blog/why-halo-tm-laser-is-a-viable-option-for-healthy-aging" \h </w:instrText>
      </w:r>
      <w:r>
        <w:fldChar w:fldCharType="separate"/>
      </w:r>
      <w:r>
        <w:rPr>
          <w:rStyle w:val="13"/>
          <w:color w:val="0563C1"/>
        </w:rPr>
        <w:t>[58]. Skin Laser Treatments | Skincredible Dermatology &amp; Surgery</w:t>
      </w:r>
      <w:r>
        <w:rPr>
          <w:rStyle w:val="13"/>
          <w:color w:val="0563C1"/>
        </w:rPr>
        <w:fldChar w:fldCharType="end"/>
      </w:r>
    </w:p>
    <w:p w14:paraId="40BB472C">
      <w:pPr>
        <w:spacing w:after="200" w:line="400" w:lineRule="atLeast"/>
      </w:pPr>
      <w:r>
        <w:fldChar w:fldCharType="begin"/>
      </w:r>
      <w:r>
        <w:instrText xml:space="preserve"> HYPERLINK "https://www.healthnet.com/content/dam/centene/healthnet/pdfs/general/ca/policies/CP.MP.123.pdf" \h </w:instrText>
      </w:r>
      <w:r>
        <w:fldChar w:fldCharType="separate"/>
      </w:r>
      <w:r>
        <w:rPr>
          <w:rStyle w:val="13"/>
          <w:color w:val="0563C1"/>
        </w:rPr>
        <w:t>[59,60]. Clinical Policy: Laser Therapy for Skin Conditions</w:t>
      </w:r>
      <w:r>
        <w:rPr>
          <w:rStyle w:val="13"/>
          <w:color w:val="0563C1"/>
        </w:rPr>
        <w:fldChar w:fldCharType="end"/>
      </w:r>
    </w:p>
    <w:p w14:paraId="14E56F16">
      <w:pPr>
        <w:spacing w:after="200" w:line="400" w:lineRule="atLeast"/>
      </w:pPr>
      <w:r>
        <w:fldChar w:fldCharType="begin"/>
      </w:r>
      <w:r>
        <w:instrText xml:space="preserve"> HYPERLINK "https://www.cureus.com/articles/385706-cutaneous-laser-therapy-for-residual-limb-skin-pathology-a-narrative-review-bridging-dermatologic-laser-research-with-clinical-perspectives-and-considerations-for-multidisciplinary-care-teams.pdf?email=" \h </w:instrText>
      </w:r>
      <w:r>
        <w:fldChar w:fldCharType="separate"/>
      </w:r>
      <w:r>
        <w:rPr>
          <w:rStyle w:val="13"/>
          <w:color w:val="0563C1"/>
        </w:rPr>
        <w:t>[61]. [PDF] Cutaneous Laser Therapy for Residual Limb Skin Pathology</w:t>
      </w:r>
      <w:r>
        <w:rPr>
          <w:rStyle w:val="13"/>
          <w:color w:val="0563C1"/>
        </w:rPr>
        <w:fldChar w:fldCharType="end"/>
      </w:r>
    </w:p>
    <w:p w14:paraId="78423BE7">
      <w:pPr>
        <w:spacing w:after="200" w:line="400" w:lineRule="atLeast"/>
      </w:pPr>
      <w:r>
        <w:fldChar w:fldCharType="begin"/>
      </w:r>
      <w:r>
        <w:instrText xml:space="preserve"> HYPERLINK "https://www.realites-pediatriques.com/wp-content/uploads/sites/7/2025/06/RTDV_340.pdf" \h </w:instrText>
      </w:r>
      <w:r>
        <w:fldChar w:fldCharType="separate"/>
      </w:r>
      <w:r>
        <w:rPr>
          <w:rStyle w:val="13"/>
          <w:color w:val="0563C1"/>
        </w:rPr>
        <w:t>[62]. L'année THÉRAPEUTIQUE QUOI DE NEUF EN 2024?</w:t>
      </w:r>
      <w:r>
        <w:rPr>
          <w:rStyle w:val="13"/>
          <w:color w:val="0563C1"/>
        </w:rPr>
        <w:fldChar w:fldCharType="end"/>
      </w:r>
    </w:p>
    <w:p w14:paraId="6B965BB1">
      <w:pPr>
        <w:spacing w:after="200" w:line="400" w:lineRule="atLeast"/>
      </w:pPr>
      <w:r>
        <w:fldChar w:fldCharType="begin"/>
      </w:r>
      <w:r>
        <w:instrText xml:space="preserve"> HYPERLINK "https://www.dermascope.com/safety-net-understanding-fda-approval-for-devices/" \h </w:instrText>
      </w:r>
      <w:r>
        <w:fldChar w:fldCharType="separate"/>
      </w:r>
      <w:r>
        <w:rPr>
          <w:rStyle w:val="13"/>
          <w:color w:val="0563C1"/>
        </w:rPr>
        <w:t>[63]. Safety Net: Understanding FDA Approval for Devices - Dermascope</w:t>
      </w:r>
      <w:r>
        <w:rPr>
          <w:rStyle w:val="13"/>
          <w:color w:val="0563C1"/>
        </w:rPr>
        <w:fldChar w:fldCharType="end"/>
      </w:r>
    </w:p>
    <w:p w14:paraId="0D4E7976">
      <w:pPr>
        <w:spacing w:after="200" w:line="400" w:lineRule="atLeast"/>
      </w:pPr>
      <w:r>
        <w:fldChar w:fldCharType="begin"/>
      </w:r>
      <w:r>
        <w:instrText xml:space="preserve"> HYPERLINK "https://www.proughchiro.com/storage/app/media/compared_led_therapy.pdf" \h </w:instrText>
      </w:r>
      <w:r>
        <w:fldChar w:fldCharType="separate"/>
      </w:r>
      <w:r>
        <w:rPr>
          <w:rStyle w:val="13"/>
          <w:color w:val="0563C1"/>
        </w:rPr>
        <w:t>[64,179,191,354,358,593,595]. Laser Therapy Compared to LED Therapy</w:t>
      </w:r>
      <w:r>
        <w:rPr>
          <w:rStyle w:val="13"/>
          <w:color w:val="0563C1"/>
        </w:rPr>
        <w:fldChar w:fldCharType="end"/>
      </w:r>
    </w:p>
    <w:p w14:paraId="3CCA6AD9">
      <w:pPr>
        <w:spacing w:after="200" w:line="400" w:lineRule="atLeast"/>
      </w:pPr>
      <w:r>
        <w:fldChar w:fldCharType="begin"/>
      </w:r>
      <w:r>
        <w:instrText xml:space="preserve"> HYPERLINK "https://aspenlaseru.com/class-iv-laser-therapy-reserach/led-light-vs-laser-light/#%3A~%3Atext%3DThese%20international%20laser%20experts%20and%2Cof%20these%20researchers%27%20published%20work.%26text%3DLED%27s%2C%20when%20compared%20to%20lasers%2C%20demonstrate%20a%20much%20lower%20efficacy." \h </w:instrText>
      </w:r>
      <w:r>
        <w:fldChar w:fldCharType="separate"/>
      </w:r>
      <w:r>
        <w:rPr>
          <w:rStyle w:val="13"/>
          <w:color w:val="0563C1"/>
        </w:rPr>
        <w:t>[65,594]. LED Light Vs Laser Light</w:t>
      </w:r>
      <w:r>
        <w:rPr>
          <w:rStyle w:val="13"/>
          <w:color w:val="0563C1"/>
        </w:rPr>
        <w:fldChar w:fldCharType="end"/>
      </w:r>
    </w:p>
    <w:p w14:paraId="302C2147">
      <w:pPr>
        <w:spacing w:after="200" w:line="400" w:lineRule="atLeast"/>
      </w:pPr>
      <w:r>
        <w:fldChar w:fldCharType="begin"/>
      </w:r>
      <w:r>
        <w:instrText xml:space="preserve"> HYPERLINK "https://revista.fumec.br/index.php/esteticaemmovimento/issue/view/509/243" \h </w:instrText>
      </w:r>
      <w:r>
        <w:fldChar w:fldCharType="separate"/>
      </w:r>
      <w:r>
        <w:rPr>
          <w:rStyle w:val="13"/>
          <w:color w:val="0563C1"/>
        </w:rPr>
        <w:t>[66,67,185,235,602]. Estética em Movimento</w:t>
      </w:r>
      <w:r>
        <w:rPr>
          <w:rStyle w:val="13"/>
          <w:color w:val="0563C1"/>
        </w:rPr>
        <w:fldChar w:fldCharType="end"/>
      </w:r>
    </w:p>
    <w:p w14:paraId="16EE22D7">
      <w:pPr>
        <w:spacing w:after="200" w:line="400" w:lineRule="atLeast"/>
      </w:pPr>
      <w:r>
        <w:fldChar w:fldCharType="begin"/>
      </w:r>
      <w:r>
        <w:instrText xml:space="preserve"> HYPERLINK "https://d-nb.info/1240663382/34" \h </w:instrText>
      </w:r>
      <w:r>
        <w:fldChar w:fldCharType="separate"/>
      </w:r>
      <w:r>
        <w:rPr>
          <w:rStyle w:val="13"/>
          <w:color w:val="0563C1"/>
        </w:rPr>
        <w:t>[68,71,78,596,603,614]. Home-based devices in dermatology: a systematic review of safety and efficacy</w:t>
      </w:r>
      <w:r>
        <w:rPr>
          <w:rStyle w:val="13"/>
          <w:color w:val="0563C1"/>
        </w:rPr>
        <w:fldChar w:fldCharType="end"/>
      </w:r>
    </w:p>
    <w:p w14:paraId="4CFB09C7">
      <w:pPr>
        <w:spacing w:after="200" w:line="400" w:lineRule="atLeast"/>
      </w:pPr>
      <w:r>
        <w:fldChar w:fldCharType="begin"/>
      </w:r>
      <w:r>
        <w:instrText xml:space="preserve"> HYPERLINK "https://ldh.la.gov/assets/medicaid/MCPP/9.16.24/2/786_UHC_light_laser_therapy_la_cs1_redline.pdf" \h </w:instrText>
      </w:r>
      <w:r>
        <w:fldChar w:fldCharType="separate"/>
      </w:r>
      <w:r>
        <w:rPr>
          <w:rStyle w:val="13"/>
          <w:color w:val="0563C1"/>
        </w:rPr>
        <w:t>[69,90,192,193,198,600,657]. Light and Laser Therapy (for Louisiana Only)</w:t>
      </w:r>
      <w:r>
        <w:rPr>
          <w:rStyle w:val="13"/>
          <w:color w:val="0563C1"/>
        </w:rPr>
        <w:fldChar w:fldCharType="end"/>
      </w:r>
    </w:p>
    <w:p w14:paraId="271E98E6">
      <w:pPr>
        <w:spacing w:after="200" w:line="400" w:lineRule="atLeast"/>
      </w:pPr>
      <w:r>
        <w:fldChar w:fldCharType="begin"/>
      </w:r>
      <w:r>
        <w:instrText xml:space="preserve"> HYPERLINK "https://www.lightwavetherapy.com/wp-content/uploads/2020/05/SummaryMultiStudies.pdf?srsltid=AfmBOopqcMzWXysVT6GTkVXP3CVjT6Ty3oH9IvkgrLG6QwbeZcmObUKS" \h </w:instrText>
      </w:r>
      <w:r>
        <w:fldChar w:fldCharType="separate"/>
      </w:r>
      <w:r>
        <w:rPr>
          <w:rStyle w:val="13"/>
          <w:color w:val="0563C1"/>
        </w:rPr>
        <w:t>[70,581,604,613]. Adjunctive 830 nm light-emitting diode therapy can improve the results following aesthetic procedures.</w:t>
      </w:r>
      <w:r>
        <w:rPr>
          <w:rStyle w:val="13"/>
          <w:color w:val="0563C1"/>
        </w:rPr>
        <w:fldChar w:fldCharType="end"/>
      </w:r>
    </w:p>
    <w:p w14:paraId="490DED63">
      <w:pPr>
        <w:spacing w:after="200" w:line="400" w:lineRule="atLeast"/>
      </w:pPr>
      <w:r>
        <w:fldChar w:fldCharType="begin"/>
      </w:r>
      <w:r>
        <w:instrText xml:space="preserve"> HYPERLINK "https://www.sciencebecomesher.com/led-light-therapy-benefits-gentle-effective/" \h </w:instrText>
      </w:r>
      <w:r>
        <w:fldChar w:fldCharType="separate"/>
      </w:r>
      <w:r>
        <w:rPr>
          <w:rStyle w:val="13"/>
          <w:color w:val="0563C1"/>
        </w:rPr>
        <w:t>[72,79,605]. LED Light Therapy Benefits: Gentle &amp; Effective.</w:t>
      </w:r>
      <w:r>
        <w:rPr>
          <w:rStyle w:val="13"/>
          <w:color w:val="0563C1"/>
        </w:rPr>
        <w:fldChar w:fldCharType="end"/>
      </w:r>
    </w:p>
    <w:p w14:paraId="56AA0761">
      <w:pPr>
        <w:spacing w:after="200" w:line="400" w:lineRule="atLeast"/>
      </w:pPr>
      <w:r>
        <w:fldChar w:fldCharType="begin"/>
      </w:r>
      <w:r>
        <w:instrText xml:space="preserve"> HYPERLINK "https://www.inovatus.es/index.php/ejmmp/article/download/3961/3786/5804" \h </w:instrText>
      </w:r>
      <w:r>
        <w:fldChar w:fldCharType="separate"/>
      </w:r>
      <w:r>
        <w:rPr>
          <w:rStyle w:val="13"/>
          <w:color w:val="0563C1"/>
        </w:rPr>
        <w:t>[73]. ADVANCEMENTS IN MEDICAL DEVICES FOR SKIN BEAUTIFICATION</w:t>
      </w:r>
      <w:r>
        <w:rPr>
          <w:rStyle w:val="13"/>
          <w:color w:val="0563C1"/>
        </w:rPr>
        <w:fldChar w:fldCharType="end"/>
      </w:r>
    </w:p>
    <w:p w14:paraId="1D902161">
      <w:pPr>
        <w:spacing w:after="200" w:line="400" w:lineRule="atLeast"/>
      </w:pPr>
      <w:r>
        <w:fldChar w:fldCharType="begin"/>
      </w:r>
      <w:r>
        <w:instrText xml:space="preserve"> HYPERLINK "https://kineon.io/blogs/news/led-light-therapy-vs-laser?srsltid=AfmBOorP_Pt5ubWrVvAasGDwVVsOITwj6htHTiCg0l_vTUtpZVhNVAgf" \h </w:instrText>
      </w:r>
      <w:r>
        <w:fldChar w:fldCharType="separate"/>
      </w:r>
      <w:r>
        <w:rPr>
          <w:rStyle w:val="13"/>
          <w:color w:val="0563C1"/>
        </w:rPr>
        <w:t>[74,76,84,587,608,616]. LED vs Laser Red Light Therapy: A Comprehensive Comparison</w:t>
      </w:r>
      <w:r>
        <w:rPr>
          <w:rStyle w:val="13"/>
          <w:color w:val="0563C1"/>
        </w:rPr>
        <w:fldChar w:fldCharType="end"/>
      </w:r>
    </w:p>
    <w:p w14:paraId="0898B8EA">
      <w:pPr>
        <w:spacing w:after="200" w:line="400" w:lineRule="atLeast"/>
      </w:pPr>
      <w:r>
        <w:fldChar w:fldCharType="begin"/>
      </w:r>
      <w:r>
        <w:instrText xml:space="preserve"> HYPERLINK "https://cdn.mdedge.com/files/s3fs-public/issues/articles/vol27_i4_Light-Emitting_Diodes.pdf" \h </w:instrText>
      </w:r>
      <w:r>
        <w:fldChar w:fldCharType="separate"/>
      </w:r>
      <w:r>
        <w:rPr>
          <w:rStyle w:val="13"/>
          <w:color w:val="0563C1"/>
        </w:rPr>
        <w:t>[75,77,86,586,588,615]. Light-Emitting Diodes (LEDs) in Dermatology</w:t>
      </w:r>
      <w:r>
        <w:rPr>
          <w:rStyle w:val="13"/>
          <w:color w:val="0563C1"/>
        </w:rPr>
        <w:fldChar w:fldCharType="end"/>
      </w:r>
    </w:p>
    <w:p w14:paraId="79298BE5">
      <w:pPr>
        <w:spacing w:after="200" w:line="400" w:lineRule="atLeast"/>
      </w:pPr>
      <w:r>
        <w:fldChar w:fldCharType="begin"/>
      </w:r>
      <w:r>
        <w:instrText xml:space="preserve"> HYPERLINK "https://www.bestqool.com/blogs/learn/led-red-light-therapy-vs-laser-treatments?srsltid=AfmBOoq2iW9i8G4YtD3hRJgZGOpP0Fv8p2YVZVFjiYGBnQ566pWsDiQE" \h </w:instrText>
      </w:r>
      <w:r>
        <w:fldChar w:fldCharType="separate"/>
      </w:r>
      <w:r>
        <w:rPr>
          <w:rStyle w:val="13"/>
          <w:color w:val="0563C1"/>
        </w:rPr>
        <w:t>[80,88,181,188,314]. LED Red Light Therapy vs. Laser Treatments: A Guide to Understanding the Differences</w:t>
      </w:r>
      <w:r>
        <w:rPr>
          <w:rStyle w:val="13"/>
          <w:color w:val="0563C1"/>
        </w:rPr>
        <w:fldChar w:fldCharType="end"/>
      </w:r>
    </w:p>
    <w:p w14:paraId="62FBA878">
      <w:pPr>
        <w:spacing w:after="200" w:line="400" w:lineRule="atLeast"/>
      </w:pPr>
      <w:r>
        <w:fldChar w:fldCharType="begin"/>
      </w:r>
      <w:r>
        <w:instrText xml:space="preserve"> HYPERLINK "https://www.clinmedjournals.org/articles/ijdrt/journal-of-dermatology-research-and-therapy-ijdrt-11-132.php?jid=ijdrt" \h </w:instrText>
      </w:r>
      <w:r>
        <w:fldChar w:fldCharType="separate"/>
      </w:r>
      <w:r>
        <w:rPr>
          <w:rStyle w:val="13"/>
          <w:color w:val="0563C1"/>
        </w:rPr>
        <w:t>[81]. Laser and light therapy for dermatology</w:t>
      </w:r>
      <w:r>
        <w:rPr>
          <w:rStyle w:val="13"/>
          <w:color w:val="0563C1"/>
        </w:rPr>
        <w:fldChar w:fldCharType="end"/>
      </w:r>
    </w:p>
    <w:p w14:paraId="2E527F0B">
      <w:pPr>
        <w:spacing w:after="200" w:line="400" w:lineRule="atLeast"/>
      </w:pPr>
      <w:r>
        <w:fldChar w:fldCharType="begin"/>
      </w:r>
      <w:r>
        <w:instrText xml:space="preserve"> HYPERLINK "https://www.projectebeauty.sg/blogs/news/what-is-the-difference-between-laser-light-therapy-and-led-light-therapy?srsltid=AfmBOoqQG25oHlb7K4JqIoOEcxJoVDbPIQu8-OmRCBqjlkBubT9n9tDC" \h </w:instrText>
      </w:r>
      <w:r>
        <w:fldChar w:fldCharType="separate"/>
      </w:r>
      <w:r>
        <w:rPr>
          <w:rStyle w:val="13"/>
          <w:color w:val="0563C1"/>
        </w:rPr>
        <w:t>[83,87,499,592,610]. Laser vs LED Light Therapy: Everything You Need to Know</w:t>
      </w:r>
      <w:r>
        <w:rPr>
          <w:rStyle w:val="13"/>
          <w:color w:val="0563C1"/>
        </w:rPr>
        <w:fldChar w:fldCharType="end"/>
      </w:r>
    </w:p>
    <w:p w14:paraId="10A15269">
      <w:pPr>
        <w:spacing w:after="200" w:line="400" w:lineRule="atLeast"/>
      </w:pPr>
      <w:r>
        <w:fldChar w:fldCharType="begin"/>
      </w:r>
      <w:r>
        <w:instrText xml:space="preserve"> HYPERLINK "http://www.bycure.it/images/lav.scient.estetica/3_LED_theraphy_after_laser_ablative.pdf" \h </w:instrText>
      </w:r>
      <w:r>
        <w:fldChar w:fldCharType="separate"/>
      </w:r>
      <w:r>
        <w:rPr>
          <w:rStyle w:val="13"/>
          <w:color w:val="0563C1"/>
        </w:rPr>
        <w:t>[89,357]. Combined visible light and infrared light-emitting diode (LED) therapy enhances wound healing after laser ablative resurfacing of photodamaged facial skin</w:t>
      </w:r>
      <w:r>
        <w:rPr>
          <w:rStyle w:val="13"/>
          <w:color w:val="0563C1"/>
        </w:rPr>
        <w:fldChar w:fldCharType="end"/>
      </w:r>
    </w:p>
    <w:p w14:paraId="3C8B0DE1">
      <w:pPr>
        <w:spacing w:after="200" w:line="400" w:lineRule="atLeast"/>
      </w:pPr>
      <w:r>
        <w:fldChar w:fldCharType="begin"/>
      </w:r>
      <w:r>
        <w:instrText xml:space="preserve"> HYPERLINK "https://juniperpublishers.com/jojdc/epub/JOJDC.MS.ID.555557.epub" \h </w:instrText>
      </w:r>
      <w:r>
        <w:fldChar w:fldCharType="separate"/>
      </w:r>
      <w:r>
        <w:rPr>
          <w:rStyle w:val="13"/>
          <w:color w:val="0563C1"/>
        </w:rPr>
        <w:t>[92,96,565]. Expanding the Applications of Picosecond Lasers</w:t>
      </w:r>
      <w:r>
        <w:rPr>
          <w:rStyle w:val="13"/>
          <w:color w:val="0563C1"/>
        </w:rPr>
        <w:fldChar w:fldCharType="end"/>
      </w:r>
    </w:p>
    <w:p w14:paraId="51A95DA2">
      <w:pPr>
        <w:spacing w:after="200" w:line="400" w:lineRule="atLeast"/>
      </w:pPr>
      <w:r>
        <w:fldChar w:fldCharType="begin"/>
      </w:r>
      <w:r>
        <w:instrText xml:space="preserve"> HYPERLINK "https://hautwerk.ch/wp-content/uploads/2025/10/09_O_Derma_Ref_Versatile-Use-of-Picosecond-Lasers_Hautwerk_Vocke_et_al.pdf" \h </w:instrText>
      </w:r>
      <w:r>
        <w:fldChar w:fldCharType="separate"/>
      </w:r>
      <w:r>
        <w:rPr>
          <w:rStyle w:val="13"/>
          <w:color w:val="0563C1"/>
        </w:rPr>
        <w:t>[93,107,200,204,207,502,549,553,554,622]. Versatile use of picosecond lasers</w:t>
      </w:r>
      <w:r>
        <w:rPr>
          <w:rStyle w:val="13"/>
          <w:color w:val="0563C1"/>
        </w:rPr>
        <w:fldChar w:fldCharType="end"/>
      </w:r>
    </w:p>
    <w:p w14:paraId="1E524714">
      <w:pPr>
        <w:spacing w:after="200" w:line="400" w:lineRule="atLeast"/>
      </w:pPr>
      <w:r>
        <w:fldChar w:fldCharType="begin"/>
      </w:r>
      <w:r>
        <w:instrText xml:space="preserve"> HYPERLINK "https://www.isplad.org/wp-content/uploads/2024/10/JPD-VOL20-N.-3-2024_compressed.pdf" \h </w:instrText>
      </w:r>
      <w:r>
        <w:fldChar w:fldCharType="separate"/>
      </w:r>
      <w:r>
        <w:rPr>
          <w:rStyle w:val="13"/>
          <w:color w:val="0563C1"/>
        </w:rPr>
        <w:t>[94,99,110,115,556]. JPD JOURNAL of PLASTIC and Pathology DERMATOLOGY</w:t>
      </w:r>
      <w:r>
        <w:rPr>
          <w:rStyle w:val="13"/>
          <w:color w:val="0563C1"/>
        </w:rPr>
        <w:fldChar w:fldCharType="end"/>
      </w:r>
    </w:p>
    <w:p w14:paraId="0F26E48B">
      <w:pPr>
        <w:spacing w:after="200" w:line="400" w:lineRule="atLeast"/>
      </w:pPr>
      <w:r>
        <w:fldChar w:fldCharType="begin"/>
      </w:r>
      <w:r>
        <w:instrText xml:space="preserve"> HYPERLINK "https://marketing.candelamedical.com/rs/620-HCU-218/images/PU07561EN_RevB_PicoWay-eBook%20spread.pdf" \h </w:instrText>
      </w:r>
      <w:r>
        <w:fldChar w:fldCharType="separate"/>
      </w:r>
      <w:r>
        <w:rPr>
          <w:rStyle w:val="13"/>
          <w:color w:val="0563C1"/>
        </w:rPr>
        <w:t>[97]. PicoWay: The complete picosecond platform</w:t>
      </w:r>
      <w:r>
        <w:rPr>
          <w:rStyle w:val="13"/>
          <w:color w:val="0563C1"/>
        </w:rPr>
        <w:fldChar w:fldCharType="end"/>
      </w:r>
    </w:p>
    <w:p w14:paraId="0DAA9947">
      <w:pPr>
        <w:spacing w:after="200" w:line="400" w:lineRule="atLeast"/>
      </w:pPr>
      <w:r>
        <w:fldChar w:fldCharType="begin"/>
      </w:r>
      <w:r>
        <w:instrText xml:space="preserve"> HYPERLINK "https://www.dermrefoundation.org/uploads/1/2/6/2/126228942/gold_-_dyspigmentation.pdf" \h </w:instrText>
      </w:r>
      <w:r>
        <w:fldChar w:fldCharType="separate"/>
      </w:r>
      <w:r>
        <w:rPr>
          <w:rStyle w:val="13"/>
          <w:color w:val="0563C1"/>
        </w:rPr>
        <w:t>[101]. Dyspigmentation – Current Treatment Options</w:t>
      </w:r>
      <w:r>
        <w:rPr>
          <w:rStyle w:val="13"/>
          <w:color w:val="0563C1"/>
        </w:rPr>
        <w:fldChar w:fldCharType="end"/>
      </w:r>
    </w:p>
    <w:p w14:paraId="527CE6B2">
      <w:pPr>
        <w:spacing w:after="200" w:line="400" w:lineRule="atLeast"/>
      </w:pPr>
      <w:r>
        <w:fldChar w:fldCharType="begin"/>
      </w:r>
      <w:r>
        <w:instrText xml:space="preserve"> HYPERLINK "https://pmc.ncbi.nlm.nih.gov/articles/PMC10816936/" \h </w:instrText>
      </w:r>
      <w:r>
        <w:fldChar w:fldCharType="separate"/>
      </w:r>
      <w:r>
        <w:rPr>
          <w:rStyle w:val="13"/>
          <w:color w:val="0563C1"/>
        </w:rPr>
        <w:t>[102,108,561]. The efficacy of 755 nm picosecond laser therapy in the treatment of pigmented skin lesions</w:t>
      </w:r>
      <w:r>
        <w:rPr>
          <w:rStyle w:val="13"/>
          <w:color w:val="0563C1"/>
        </w:rPr>
        <w:fldChar w:fldCharType="end"/>
      </w:r>
    </w:p>
    <w:p w14:paraId="3F211EDE">
      <w:pPr>
        <w:spacing w:after="200" w:line="400" w:lineRule="atLeast"/>
      </w:pPr>
      <w:r>
        <w:fldChar w:fldCharType="begin"/>
      </w:r>
      <w:r>
        <w:instrText xml:space="preserve"> HYPERLINK "https://pdfs.semanticscholar.org/3b2a/e8dd02b684baadcea08846804734971a4daf.pdf" \h </w:instrText>
      </w:r>
      <w:r>
        <w:fldChar w:fldCharType="separate"/>
      </w:r>
      <w:r>
        <w:rPr>
          <w:rStyle w:val="13"/>
          <w:color w:val="0563C1"/>
        </w:rPr>
        <w:t>[103]. Cosmetic Considerations in Dark-Skinned Patients</w:t>
      </w:r>
      <w:r>
        <w:rPr>
          <w:rStyle w:val="13"/>
          <w:color w:val="0563C1"/>
        </w:rPr>
        <w:fldChar w:fldCharType="end"/>
      </w:r>
    </w:p>
    <w:p w14:paraId="6B19A60C">
      <w:pPr>
        <w:spacing w:after="200" w:line="400" w:lineRule="atLeast"/>
      </w:pPr>
      <w:r>
        <w:fldChar w:fldCharType="begin"/>
      </w:r>
      <w:r>
        <w:instrText xml:space="preserve"> HYPERLINK "https://www.dermatologytimes.com/view/730-nm-picosecond-laser-safe-effective-for-benign-pigmented-lesions" \h </w:instrText>
      </w:r>
      <w:r>
        <w:fldChar w:fldCharType="separate"/>
      </w:r>
      <w:r>
        <w:rPr>
          <w:rStyle w:val="13"/>
          <w:color w:val="0563C1"/>
        </w:rPr>
        <w:t>[104,559]. Safety and Efficacy of a Novel 730 nm Picosecond Titanium Sapphire Laser for the Treatment of Benign Pigmented Lesions</w:t>
      </w:r>
      <w:r>
        <w:rPr>
          <w:rStyle w:val="13"/>
          <w:color w:val="0563C1"/>
        </w:rPr>
        <w:fldChar w:fldCharType="end"/>
      </w:r>
    </w:p>
    <w:p w14:paraId="320A6878">
      <w:pPr>
        <w:spacing w:after="200" w:line="400" w:lineRule="atLeast"/>
      </w:pPr>
      <w:r>
        <w:fldChar w:fldCharType="begin"/>
      </w:r>
      <w:r>
        <w:instrText xml:space="preserve"> HYPERLINK "http://ndl.ethernet.edu.et/bitstream/123456789/64192/1/19.pdf" \h </w:instrText>
      </w:r>
      <w:r>
        <w:fldChar w:fldCharType="separate"/>
      </w:r>
      <w:r>
        <w:rPr>
          <w:rStyle w:val="13"/>
          <w:color w:val="0563C1"/>
        </w:rPr>
        <w:t>[105,120,121,560]. Pigmentary Skin Disorders</w:t>
      </w:r>
      <w:r>
        <w:rPr>
          <w:rStyle w:val="13"/>
          <w:color w:val="0563C1"/>
        </w:rPr>
        <w:fldChar w:fldCharType="end"/>
      </w:r>
    </w:p>
    <w:p w14:paraId="32BC9092">
      <w:pPr>
        <w:spacing w:after="200" w:line="400" w:lineRule="atLeast"/>
      </w:pPr>
      <w:r>
        <w:fldChar w:fldCharType="begin"/>
      </w:r>
      <w:r>
        <w:instrText xml:space="preserve"> HYPERLINK "http://ethesisarchive.library.tu.ac.th/thesis/2021/TU_2021_6029040497_15987_19903.pdf" \h </w:instrText>
      </w:r>
      <w:r>
        <w:fldChar w:fldCharType="separate"/>
      </w:r>
      <w:r>
        <w:rPr>
          <w:rStyle w:val="13"/>
          <w:color w:val="0563C1"/>
        </w:rPr>
        <w:t>[106,109,117,118]. A 1064-NM PICOSECOND LASER FOR THE TREATMENT OF KERATOSIS PILARIS: A RANDOMIZED, PROSPECTIVE, COMPARATIVE STUDY</w:t>
      </w:r>
      <w:r>
        <w:rPr>
          <w:rStyle w:val="13"/>
          <w:color w:val="0563C1"/>
        </w:rPr>
        <w:fldChar w:fldCharType="end"/>
      </w:r>
    </w:p>
    <w:p w14:paraId="05024C87">
      <w:pPr>
        <w:spacing w:after="200" w:line="400" w:lineRule="atLeast"/>
      </w:pPr>
      <w:r>
        <w:fldChar w:fldCharType="begin"/>
      </w:r>
      <w:r>
        <w:instrText xml:space="preserve"> HYPERLINK "https://dspace.uc.ac.id/bitstream/handle/123456789/5649/Paper5649.pdf?sequence=3" \h </w:instrText>
      </w:r>
      <w:r>
        <w:fldChar w:fldCharType="separate"/>
      </w:r>
      <w:r>
        <w:rPr>
          <w:rStyle w:val="13"/>
          <w:color w:val="0563C1"/>
        </w:rPr>
        <w:t>[111,113,562]. Lasers in Surgery and Medicine</w:t>
      </w:r>
      <w:r>
        <w:rPr>
          <w:rStyle w:val="13"/>
          <w:color w:val="0563C1"/>
        </w:rPr>
        <w:fldChar w:fldCharType="end"/>
      </w:r>
    </w:p>
    <w:p w14:paraId="166135DC">
      <w:pPr>
        <w:spacing w:after="200" w:line="400" w:lineRule="atLeast"/>
      </w:pPr>
      <w:r>
        <w:fldChar w:fldCharType="begin"/>
      </w:r>
      <w:r>
        <w:instrText xml:space="preserve"> HYPERLINK "http://ethesisarchive.library.tu.ac.th/thesis/2017/TU_2017_5929040441_8996_7169.pdf" \h </w:instrText>
      </w:r>
      <w:r>
        <w:fldChar w:fldCharType="separate"/>
      </w:r>
      <w:r>
        <w:rPr>
          <w:rStyle w:val="13"/>
          <w:color w:val="0563C1"/>
        </w:rPr>
        <w:t>[112,114,116,119,563]. COMPARISON OF FRACTIONAL PICOSECOND 1064-NM LASER AND FRACTIONAL CARBON DIOXIDE LASER FOR THE TREATMENT OF ATROPHIC ACNE SCARS: A RANDOMIZED SPLIT-FACE TRIAL</w:t>
      </w:r>
      <w:r>
        <w:rPr>
          <w:rStyle w:val="13"/>
          <w:color w:val="0563C1"/>
        </w:rPr>
        <w:fldChar w:fldCharType="end"/>
      </w:r>
    </w:p>
    <w:p w14:paraId="1B1E8D65">
      <w:pPr>
        <w:spacing w:after="200" w:line="400" w:lineRule="atLeast"/>
      </w:pPr>
      <w:r>
        <w:fldChar w:fldCharType="begin"/>
      </w:r>
      <w:r>
        <w:instrText xml:space="preserve"> HYPERLINK "https://www.doctor-smile.com/assets/Scientific%20pub/fractional_phototherm.pdf" \h </w:instrText>
      </w:r>
      <w:r>
        <w:fldChar w:fldCharType="separate"/>
      </w:r>
      <w:r>
        <w:rPr>
          <w:rStyle w:val="13"/>
          <w:color w:val="0563C1"/>
        </w:rPr>
        <w:t>[122,124,176,470,475,532]. Fractional Photothermolysis: A Review and Update</w:t>
      </w:r>
      <w:r>
        <w:rPr>
          <w:rStyle w:val="13"/>
          <w:color w:val="0563C1"/>
        </w:rPr>
        <w:fldChar w:fldCharType="end"/>
      </w:r>
    </w:p>
    <w:p w14:paraId="4AA96C61">
      <w:pPr>
        <w:spacing w:after="200" w:line="400" w:lineRule="atLeast"/>
      </w:pPr>
      <w:r>
        <w:fldChar w:fldCharType="begin"/>
      </w:r>
      <w:r>
        <w:instrText xml:space="preserve"> HYPERLINK "https://eprints.ugd.edu.mk/30304/1/ZBORNIK%20-%20VII%20kongres%20-%20Ohrid%2C%202022%202.pdf" \h </w:instrText>
      </w:r>
      <w:r>
        <w:fldChar w:fldCharType="separate"/>
      </w:r>
      <w:r>
        <w:rPr>
          <w:rStyle w:val="13"/>
          <w:color w:val="0563C1"/>
        </w:rPr>
        <w:t>[123,125,127,139,172,471,473,476]. VII Congress of Dermatovenereologists of Macedonia</w:t>
      </w:r>
      <w:r>
        <w:rPr>
          <w:rStyle w:val="13"/>
          <w:color w:val="0563C1"/>
        </w:rPr>
        <w:fldChar w:fldCharType="end"/>
      </w:r>
    </w:p>
    <w:p w14:paraId="0DB46C8A">
      <w:pPr>
        <w:spacing w:after="200" w:line="400" w:lineRule="atLeast"/>
      </w:pPr>
      <w:r>
        <w:fldChar w:fldCharType="begin"/>
      </w:r>
      <w:r>
        <w:instrText xml:space="preserve"> HYPERLINK "https://www.drpagkalos.com/hybrid-fractional-laser-greece/#%3A~%3Atext%3DThe%201470nm%20wavelength%20creates%20controlled%2Cpreserving%20the%20skin%20surface%20intact." \h </w:instrText>
      </w:r>
      <w:r>
        <w:fldChar w:fldCharType="separate"/>
      </w:r>
      <w:r>
        <w:rPr>
          <w:rStyle w:val="13"/>
          <w:color w:val="0563C1"/>
        </w:rPr>
        <w:t>[126,171,472,479]. Hybrid Fractional Laser</w:t>
      </w:r>
      <w:r>
        <w:rPr>
          <w:rStyle w:val="13"/>
          <w:color w:val="0563C1"/>
        </w:rPr>
        <w:fldChar w:fldCharType="end"/>
      </w:r>
    </w:p>
    <w:p w14:paraId="62B5DDA8">
      <w:pPr>
        <w:spacing w:after="200" w:line="400" w:lineRule="atLeast"/>
      </w:pPr>
      <w:r>
        <w:fldChar w:fldCharType="begin"/>
      </w:r>
      <w:r>
        <w:instrText xml:space="preserve"> HYPERLINK "https://biojournals.us/index.php/AJBB/article/download/105/87" \h </w:instrText>
      </w:r>
      <w:r>
        <w:fldChar w:fldCharType="separate"/>
      </w:r>
      <w:r>
        <w:rPr>
          <w:rStyle w:val="13"/>
          <w:color w:val="0563C1"/>
        </w:rPr>
        <w:t>[128,131,157,536]. Study the Mechanism of Color Depigmentation by Q-Switched Nd-Yag Laser Photoacoustic Shouckwave</w:t>
      </w:r>
      <w:r>
        <w:rPr>
          <w:rStyle w:val="13"/>
          <w:color w:val="0563C1"/>
        </w:rPr>
        <w:fldChar w:fldCharType="end"/>
      </w:r>
    </w:p>
    <w:p w14:paraId="5B2684C8">
      <w:pPr>
        <w:spacing w:after="200" w:line="400" w:lineRule="atLeast"/>
      </w:pPr>
      <w:r>
        <w:fldChar w:fldCharType="begin"/>
      </w:r>
      <w:r>
        <w:instrText xml:space="preserve"> HYPERLINK "https://www.neauvia.com/wp-content/uploads/2025/06/2025-Ramazanova_Case-Study-on-a-Multi-Layer-Approach-to-Skin-Rejuvenation.pdf" \h </w:instrText>
      </w:r>
      <w:r>
        <w:fldChar w:fldCharType="separate"/>
      </w:r>
      <w:r>
        <w:rPr>
          <w:rStyle w:val="13"/>
          <w:color w:val="0563C1"/>
        </w:rPr>
        <w:t>[129,132,137,140,150,165,168,505,508,524]. Case Study on a Multi-Layer Approach to Skin Rejuvenation: Effects of Energy-Based Devices and Injectable Biostimulatory Therapies</w:t>
      </w:r>
      <w:r>
        <w:rPr>
          <w:rStyle w:val="13"/>
          <w:color w:val="0563C1"/>
        </w:rPr>
        <w:fldChar w:fldCharType="end"/>
      </w:r>
    </w:p>
    <w:p w14:paraId="67F606E8">
      <w:pPr>
        <w:spacing w:after="200" w:line="400" w:lineRule="atLeast"/>
      </w:pPr>
      <w:r>
        <w:fldChar w:fldCharType="begin"/>
      </w:r>
      <w:r>
        <w:instrText xml:space="preserve"> HYPERLINK "https://www.neauvia.com/wp-content/uploads/2025/07/Exe_LaserMe_FactSheet_210x297_14032025_Web.pdf" \h </w:instrText>
      </w:r>
      <w:r>
        <w:fldChar w:fldCharType="separate"/>
      </w:r>
      <w:r>
        <w:rPr>
          <w:rStyle w:val="13"/>
          <w:color w:val="0563C1"/>
        </w:rPr>
        <w:t>[130,133,135,511]. LaserMe: Non-ablative Fractional Laser for Skin Resurfacing</w:t>
      </w:r>
      <w:r>
        <w:rPr>
          <w:rStyle w:val="13"/>
          <w:color w:val="0563C1"/>
        </w:rPr>
        <w:fldChar w:fldCharType="end"/>
      </w:r>
    </w:p>
    <w:p w14:paraId="0B7CA0A5">
      <w:pPr>
        <w:spacing w:after="200" w:line="400" w:lineRule="atLeast"/>
      </w:pPr>
      <w:r>
        <w:fldChar w:fldCharType="begin"/>
      </w:r>
      <w:r>
        <w:instrText xml:space="preserve"> HYPERLINK "https://kyeyes.org/wp-content/uploads/2021/07/Tab-7.-The-Oculoplastic-OD-version2.pdf" \h </w:instrText>
      </w:r>
      <w:r>
        <w:fldChar w:fldCharType="separate"/>
      </w:r>
      <w:r>
        <w:rPr>
          <w:rStyle w:val="13"/>
          <w:color w:val="0563C1"/>
        </w:rPr>
        <w:t>[134,510]. The Oculoplastic OD</w:t>
      </w:r>
      <w:r>
        <w:rPr>
          <w:rStyle w:val="13"/>
          <w:color w:val="0563C1"/>
        </w:rPr>
        <w:fldChar w:fldCharType="end"/>
      </w:r>
    </w:p>
    <w:p w14:paraId="55C48010">
      <w:pPr>
        <w:spacing w:after="200" w:line="400" w:lineRule="atLeast"/>
      </w:pPr>
      <w:r>
        <w:fldChar w:fldCharType="begin"/>
      </w:r>
      <w:r>
        <w:instrText xml:space="preserve"> HYPERLINK "https://mfuir.mfu.ac.th/xmlui/bitstream/handle/123456789/680/84275-Fulltext.pdf?sequence=2" \h </w:instrText>
      </w:r>
      <w:r>
        <w:fldChar w:fldCharType="separate"/>
      </w:r>
      <w:r>
        <w:rPr>
          <w:rStyle w:val="13"/>
          <w:color w:val="0563C1"/>
        </w:rPr>
        <w:t>[136,158,161,528]. Evaluation of Efficacy and Side Effects of Fractional Mode Q-Switched Ruby Laser 694 nm for Facial Rejuvenation in Asians</w:t>
      </w:r>
      <w:r>
        <w:rPr>
          <w:rStyle w:val="13"/>
          <w:color w:val="0563C1"/>
        </w:rPr>
        <w:fldChar w:fldCharType="end"/>
      </w:r>
    </w:p>
    <w:p w14:paraId="6D6DFE02">
      <w:pPr>
        <w:spacing w:after="200" w:line="400" w:lineRule="atLeast"/>
      </w:pPr>
      <w:r>
        <w:fldChar w:fldCharType="begin"/>
      </w:r>
      <w:r>
        <w:instrText xml:space="preserve"> HYPERLINK "http://www.surgicalcosmetic.org.br/Content/imagebank/pdf/v9/9_n3_585_en.pdf" \h </w:instrText>
      </w:r>
      <w:r>
        <w:fldChar w:fldCharType="separate"/>
      </w:r>
      <w:r>
        <w:rPr>
          <w:rStyle w:val="13"/>
          <w:color w:val="0563C1"/>
        </w:rPr>
        <w:t>[138,141,148,151,169,509,525,537]. Comparative study of 1,340nm non-ablative fractional laser for facial rejuvenation: single pass at high energy versus three passes at medium energy</w:t>
      </w:r>
      <w:r>
        <w:rPr>
          <w:rStyle w:val="13"/>
          <w:color w:val="0563C1"/>
        </w:rPr>
        <w:fldChar w:fldCharType="end"/>
      </w:r>
    </w:p>
    <w:p w14:paraId="1193FCD5">
      <w:pPr>
        <w:spacing w:after="200" w:line="400" w:lineRule="atLeast"/>
      </w:pPr>
      <w:r>
        <w:fldChar w:fldCharType="begin"/>
      </w:r>
      <w:r>
        <w:instrText xml:space="preserve"> HYPERLINK "https://es.the-socioesthetician-international.com/forum/pharm-d-candidate-appe/fraxel-laser-skin-treatment" \h </w:instrText>
      </w:r>
      <w:r>
        <w:fldChar w:fldCharType="separate"/>
      </w:r>
      <w:r>
        <w:rPr>
          <w:rStyle w:val="13"/>
          <w:color w:val="0563C1"/>
        </w:rPr>
        <w:t>[142,144,152,154,174,177,526,533,538]. Fraxel laser indications and long-term follow-up</w:t>
      </w:r>
      <w:r>
        <w:rPr>
          <w:rStyle w:val="13"/>
          <w:color w:val="0563C1"/>
        </w:rPr>
        <w:fldChar w:fldCharType="end"/>
      </w:r>
    </w:p>
    <w:p w14:paraId="51924BBC">
      <w:pPr>
        <w:spacing w:after="200" w:line="400" w:lineRule="atLeast"/>
      </w:pPr>
      <w:r>
        <w:fldChar w:fldCharType="begin"/>
      </w:r>
      <w:r>
        <w:instrText xml:space="preserve"> HYPERLINK "https://virtuale.unibo.it/pluginfile.php/2802890/mod_unibores/content/0/03%20-%20LASER%20%E2%80%93%20TISSUE%20INTERACTION.pdf" \h </w:instrText>
      </w:r>
      <w:r>
        <w:fldChar w:fldCharType="separate"/>
      </w:r>
      <w:r>
        <w:rPr>
          <w:rStyle w:val="13"/>
          <w:color w:val="0563C1"/>
        </w:rPr>
        <w:t>[143,170,507]. Light – Skin Interaction</w:t>
      </w:r>
      <w:r>
        <w:rPr>
          <w:rStyle w:val="13"/>
          <w:color w:val="0563C1"/>
        </w:rPr>
        <w:fldChar w:fldCharType="end"/>
      </w:r>
    </w:p>
    <w:p w14:paraId="174A57A6">
      <w:pPr>
        <w:spacing w:after="200" w:line="400" w:lineRule="atLeast"/>
      </w:pPr>
      <w:r>
        <w:fldChar w:fldCharType="begin"/>
      </w:r>
      <w:r>
        <w:instrText xml:space="preserve"> HYPERLINK "https://bg-en.vitaldermax-intensive.com/article/12_fractional%20rejuvenation%20of%20facial%20skin" \h </w:instrText>
      </w:r>
      <w:r>
        <w:fldChar w:fldCharType="separate"/>
      </w:r>
      <w:r>
        <w:rPr>
          <w:rStyle w:val="13"/>
          <w:color w:val="0563C1"/>
        </w:rPr>
        <w:t>[145,146,155,178,530,545]. Fractional laser rejuvenation</w:t>
      </w:r>
      <w:r>
        <w:rPr>
          <w:rStyle w:val="13"/>
          <w:color w:val="0563C1"/>
        </w:rPr>
        <w:fldChar w:fldCharType="end"/>
      </w:r>
    </w:p>
    <w:p w14:paraId="5EB32083">
      <w:pPr>
        <w:spacing w:after="200" w:line="400" w:lineRule="atLeast"/>
      </w:pPr>
      <w:r>
        <w:fldChar w:fldCharType="begin"/>
      </w:r>
      <w:r>
        <w:instrText xml:space="preserve"> HYPERLINK "https://pure.uva.nl/ws/files/127088063/Thesis.pdf" \h </w:instrText>
      </w:r>
      <w:r>
        <w:fldChar w:fldCharType="separate"/>
      </w:r>
      <w:r>
        <w:rPr>
          <w:rStyle w:val="13"/>
          <w:color w:val="0563C1"/>
        </w:rPr>
        <w:t>[147,159,162,503]. Laser treatments for skin diseases: Towards an international registry</w:t>
      </w:r>
      <w:r>
        <w:rPr>
          <w:rStyle w:val="13"/>
          <w:color w:val="0563C1"/>
        </w:rPr>
        <w:fldChar w:fldCharType="end"/>
      </w:r>
    </w:p>
    <w:p w14:paraId="64EEFFCC">
      <w:pPr>
        <w:spacing w:after="200" w:line="400" w:lineRule="atLeast"/>
      </w:pPr>
      <w:r>
        <w:fldChar w:fldCharType="begin"/>
      </w:r>
      <w:r>
        <w:instrText xml:space="preserve"> HYPERLINK "https://eyewiki.aao.org/Laser_Resurfacing_of_the_Eyelids_and_Face" \h </w:instrText>
      </w:r>
      <w:r>
        <w:fldChar w:fldCharType="separate"/>
      </w:r>
      <w:r>
        <w:rPr>
          <w:rStyle w:val="13"/>
          <w:color w:val="0563C1"/>
        </w:rPr>
        <w:t>[149,167,506]. Laser Resurfacing of the Eyelids and Face</w:t>
      </w:r>
      <w:r>
        <w:rPr>
          <w:rStyle w:val="13"/>
          <w:color w:val="0563C1"/>
        </w:rPr>
        <w:fldChar w:fldCharType="end"/>
      </w:r>
    </w:p>
    <w:p w14:paraId="67F05033">
      <w:pPr>
        <w:spacing w:after="200" w:line="400" w:lineRule="atLeast"/>
      </w:pPr>
      <w:r>
        <w:fldChar w:fldCharType="begin"/>
      </w:r>
      <w:r>
        <w:instrText xml:space="preserve"> HYPERLINK "https://cdn.clinicaltrials.gov/large-docs/91/NCT03421691/Prot_SAP_000.pdf" \h </w:instrText>
      </w:r>
      <w:r>
        <w:fldChar w:fldCharType="separate"/>
      </w:r>
      <w:r>
        <w:rPr>
          <w:rStyle w:val="13"/>
          <w:color w:val="0563C1"/>
        </w:rPr>
        <w:t>[153,156,173,527,529,535,542,547]. A Single-Center Open-Label Study of 1064 nm Laser for Nonablative Skin Rejuvenation</w:t>
      </w:r>
      <w:r>
        <w:rPr>
          <w:rStyle w:val="13"/>
          <w:color w:val="0563C1"/>
        </w:rPr>
        <w:fldChar w:fldCharType="end"/>
      </w:r>
    </w:p>
    <w:p w14:paraId="73A40E84">
      <w:pPr>
        <w:spacing w:after="200" w:line="400" w:lineRule="atLeast"/>
      </w:pPr>
      <w:r>
        <w:fldChar w:fldCharType="begin"/>
      </w:r>
      <w:r>
        <w:instrText xml:space="preserve"> HYPERLINK "https://www.varicoseclinic.com/overviewoflasers.pdf" \h </w:instrText>
      </w:r>
      <w:r>
        <w:fldChar w:fldCharType="separate"/>
      </w:r>
      <w:r>
        <w:rPr>
          <w:rStyle w:val="13"/>
          <w:color w:val="0563C1"/>
        </w:rPr>
        <w:t>[160,163,166,504]. Overview of lasers</w:t>
      </w:r>
      <w:r>
        <w:rPr>
          <w:rStyle w:val="13"/>
          <w:color w:val="0563C1"/>
        </w:rPr>
        <w:fldChar w:fldCharType="end"/>
      </w:r>
    </w:p>
    <w:p w14:paraId="41659A36">
      <w:pPr>
        <w:spacing w:after="200" w:line="400" w:lineRule="atLeast"/>
      </w:pPr>
      <w:r>
        <w:fldChar w:fldCharType="begin"/>
      </w:r>
      <w:r>
        <w:instrText xml:space="preserve"> HYPERLINK "https://cdn.mdedge.com/files/s3fs-public/Document/September-2017/025060254.pdf" \h </w:instrText>
      </w:r>
      <w:r>
        <w:fldChar w:fldCharType="separate"/>
      </w:r>
      <w:r>
        <w:rPr>
          <w:rStyle w:val="13"/>
          <w:color w:val="0563C1"/>
        </w:rPr>
        <w:t>[164]. Laser Treatment of Postprocedural Scars</w:t>
      </w:r>
      <w:r>
        <w:rPr>
          <w:rStyle w:val="13"/>
          <w:color w:val="0563C1"/>
        </w:rPr>
        <w:fldChar w:fldCharType="end"/>
      </w:r>
    </w:p>
    <w:p w14:paraId="63B2A184">
      <w:pPr>
        <w:spacing w:after="200" w:line="400" w:lineRule="atLeast"/>
      </w:pPr>
      <w:r>
        <w:fldChar w:fldCharType="begin"/>
      </w:r>
      <w:r>
        <w:instrText xml:space="preserve"> HYPERLINK "https://drtorgerson.com/non-surgical-procedures/laser-treatments-toronto/ablative-vs-non-ablative-lasers/" \h </w:instrText>
      </w:r>
      <w:r>
        <w:fldChar w:fldCharType="separate"/>
      </w:r>
      <w:r>
        <w:rPr>
          <w:rStyle w:val="13"/>
          <w:color w:val="0563C1"/>
        </w:rPr>
        <w:t>[175,531,543]. Ablative vs. Non-Ablative Lasers</w:t>
      </w:r>
      <w:r>
        <w:rPr>
          <w:rStyle w:val="13"/>
          <w:color w:val="0563C1"/>
        </w:rPr>
        <w:fldChar w:fldCharType="end"/>
      </w:r>
    </w:p>
    <w:p w14:paraId="274A5924">
      <w:pPr>
        <w:spacing w:after="200" w:line="400" w:lineRule="atLeast"/>
      </w:pPr>
      <w:r>
        <w:fldChar w:fldCharType="begin"/>
      </w:r>
      <w:r>
        <w:instrText xml:space="preserve"> HYPERLINK "https://submissoesrevistarcmos.com.br/rcmos/article/download/49/995" \h </w:instrText>
      </w:r>
      <w:r>
        <w:fldChar w:fldCharType="separate"/>
      </w:r>
      <w:r>
        <w:rPr>
          <w:rStyle w:val="13"/>
          <w:color w:val="0563C1"/>
        </w:rPr>
        <w:t>[183,187,197,589,619]. PERFORMANCE OF BEAUTIFIAN AT PRE AND POST OPERATION OF ABDOMINOPLASTY</w:t>
      </w:r>
      <w:r>
        <w:rPr>
          <w:rStyle w:val="13"/>
          <w:color w:val="0563C1"/>
        </w:rPr>
        <w:fldChar w:fldCharType="end"/>
      </w:r>
    </w:p>
    <w:p w14:paraId="450A0D93">
      <w:pPr>
        <w:spacing w:after="200" w:line="400" w:lineRule="atLeast"/>
      </w:pPr>
      <w:r>
        <w:fldChar w:fldCharType="begin"/>
      </w:r>
      <w:r>
        <w:instrText xml:space="preserve"> HYPERLINK "http://lab.semi.ac.cn/library/upload/files/2019/1/15111712402.pdf" \h </w:instrText>
      </w:r>
      <w:r>
        <w:fldChar w:fldCharType="separate"/>
      </w:r>
      <w:r>
        <w:rPr>
          <w:rStyle w:val="13"/>
          <w:color w:val="0563C1"/>
        </w:rPr>
        <w:t>[184]. Technology and Droop Study for High Internal Quantum Efficiency</w:t>
      </w:r>
      <w:r>
        <w:rPr>
          <w:rStyle w:val="13"/>
          <w:color w:val="0563C1"/>
        </w:rPr>
        <w:fldChar w:fldCharType="end"/>
      </w:r>
    </w:p>
    <w:p w14:paraId="790DA2B0">
      <w:pPr>
        <w:spacing w:after="200" w:line="400" w:lineRule="atLeast"/>
      </w:pPr>
      <w:r>
        <w:fldChar w:fldCharType="begin"/>
      </w:r>
      <w:r>
        <w:instrText xml:space="preserve"> HYPERLINK "https://journals.plos.org/plosone/article/file?type=printable&amp;id=10.1371/journal.pone.0332995" \h </w:instrText>
      </w:r>
      <w:r>
        <w:fldChar w:fldCharType="separate"/>
      </w:r>
      <w:r>
        <w:rPr>
          <w:rStyle w:val="13"/>
          <w:color w:val="0563C1"/>
        </w:rPr>
        <w:t>[186,194,229,230,239,240,597,598]. Methodological issues in visible LED therapy dermatological research and reporting</w:t>
      </w:r>
      <w:r>
        <w:rPr>
          <w:rStyle w:val="13"/>
          <w:color w:val="0563C1"/>
        </w:rPr>
        <w:fldChar w:fldCharType="end"/>
      </w:r>
    </w:p>
    <w:p w14:paraId="65DEB714">
      <w:pPr>
        <w:spacing w:after="200" w:line="400" w:lineRule="atLeast"/>
      </w:pPr>
      <w:r>
        <w:fldChar w:fldCharType="begin"/>
      </w:r>
      <w:r>
        <w:instrText xml:space="preserve"> HYPERLINK "https://scientificeditorial.com/index.php/JAC/article/download/47/The-versatility-of-diode-lasers-in-aesthetic-dermatology/64" \h </w:instrText>
      </w:r>
      <w:r>
        <w:fldChar w:fldCharType="separate"/>
      </w:r>
      <w:r>
        <w:rPr>
          <w:rStyle w:val="13"/>
          <w:color w:val="0563C1"/>
        </w:rPr>
        <w:t>[189,195,617]. The versatility of diode lasers in aesthetic dermatology</w:t>
      </w:r>
      <w:r>
        <w:rPr>
          <w:rStyle w:val="13"/>
          <w:color w:val="0563C1"/>
        </w:rPr>
        <w:fldChar w:fldCharType="end"/>
      </w:r>
    </w:p>
    <w:p w14:paraId="57F04FC7">
      <w:pPr>
        <w:spacing w:after="200" w:line="400" w:lineRule="atLeast"/>
      </w:pPr>
      <w:r>
        <w:fldChar w:fldCharType="begin"/>
      </w:r>
      <w:r>
        <w:instrText xml:space="preserve"> HYPERLINK "https://www.redalyc.org/pdf/260/26024221017.pdf" \h </w:instrText>
      </w:r>
      <w:r>
        <w:fldChar w:fldCharType="separate"/>
      </w:r>
      <w:r>
        <w:rPr>
          <w:rStyle w:val="13"/>
          <w:color w:val="0563C1"/>
        </w:rPr>
        <w:t>[190,345,347,359,618,620]. LEDTERAPIA: Uma nova perspectiva terapêutica ao tratamento de doenças da pele, cicatrização de feridas e reparação tecidual</w:t>
      </w:r>
      <w:r>
        <w:rPr>
          <w:rStyle w:val="13"/>
          <w:color w:val="0563C1"/>
        </w:rPr>
        <w:fldChar w:fldCharType="end"/>
      </w:r>
    </w:p>
    <w:p w14:paraId="5F346AC3">
      <w:pPr>
        <w:spacing w:after="200" w:line="400" w:lineRule="atLeast"/>
      </w:pPr>
      <w:r>
        <w:fldChar w:fldCharType="begin"/>
      </w:r>
      <w:r>
        <w:instrText xml:space="preserve"> HYPERLINK "http://bibliotecatede.uninove.br/bitstream/tede/2120/2/Anne%20Monica%20Caetano.pdf" \h </w:instrText>
      </w:r>
      <w:r>
        <w:fldChar w:fldCharType="separate"/>
      </w:r>
      <w:r>
        <w:rPr>
          <w:rStyle w:val="13"/>
          <w:color w:val="0563C1"/>
        </w:rPr>
        <w:t>[196]. CUSTO-EFETIVIDADE DA LASERTERAPIA NO TRATAMENTO DE LESÃO POR PRESSÃO</w:t>
      </w:r>
      <w:r>
        <w:rPr>
          <w:rStyle w:val="13"/>
          <w:color w:val="0563C1"/>
        </w:rPr>
        <w:fldChar w:fldCharType="end"/>
      </w:r>
    </w:p>
    <w:p w14:paraId="09AD5606">
      <w:pPr>
        <w:spacing w:after="200" w:line="400" w:lineRule="atLeast"/>
      </w:pPr>
      <w:r>
        <w:fldChar w:fldCharType="begin"/>
      </w:r>
      <w:r>
        <w:instrText xml:space="preserve"> HYPERLINK "https://www.puremedicalspa.us/how-long-do-aesthetic-treatment-results-last/" \h </w:instrText>
      </w:r>
      <w:r>
        <w:fldChar w:fldCharType="separate"/>
      </w:r>
      <w:r>
        <w:rPr>
          <w:rStyle w:val="13"/>
          <w:color w:val="0563C1"/>
        </w:rPr>
        <w:t>[199,599]. Duration of Aesthetic Treatment Results | Pure Med Spa</w:t>
      </w:r>
      <w:r>
        <w:rPr>
          <w:rStyle w:val="13"/>
          <w:color w:val="0563C1"/>
        </w:rPr>
        <w:fldChar w:fldCharType="end"/>
      </w:r>
    </w:p>
    <w:p w14:paraId="600B5643">
      <w:pPr>
        <w:spacing w:after="200" w:line="400" w:lineRule="atLeast"/>
      </w:pPr>
      <w:r>
        <w:fldChar w:fldCharType="begin"/>
      </w:r>
      <w:r>
        <w:instrText xml:space="preserve"> HYPERLINK "https://ujcontent.uj.ac.za/view/pdfCoverPage?instCode=27UOJ_INST&amp;filePid=138989420007691&amp;download=true" \h </w:instrText>
      </w:r>
      <w:r>
        <w:fldChar w:fldCharType="separate"/>
      </w:r>
      <w:r>
        <w:rPr>
          <w:rStyle w:val="13"/>
          <w:color w:val="0563C1"/>
        </w:rPr>
        <w:t>[201,209,477,550]. An update on fractional picosecond laser treatment: histology and clinical applications</w:t>
      </w:r>
      <w:r>
        <w:rPr>
          <w:rStyle w:val="13"/>
          <w:color w:val="0563C1"/>
        </w:rPr>
        <w:fldChar w:fldCharType="end"/>
      </w:r>
    </w:p>
    <w:p w14:paraId="244A9BA0">
      <w:pPr>
        <w:spacing w:after="200" w:line="400" w:lineRule="atLeast"/>
      </w:pPr>
      <w:r>
        <w:fldChar w:fldCharType="begin"/>
      </w:r>
      <w:r>
        <w:instrText xml:space="preserve"> HYPERLINK "https://www.estelab.ru/upload/iblock/273/koquq5i3io9wqicfuhhawu4qol2k2ivn.pdf" \h </w:instrText>
      </w:r>
      <w:r>
        <w:fldChar w:fldCharType="separate"/>
      </w:r>
      <w:r>
        <w:rPr>
          <w:rStyle w:val="13"/>
          <w:color w:val="0563C1"/>
        </w:rPr>
        <w:t>[202,551,623]. Picosecond Laser With Specialized Optic for Facial Rejuvenation Using a Compressed Treatment Interval</w:t>
      </w:r>
      <w:r>
        <w:rPr>
          <w:rStyle w:val="13"/>
          <w:color w:val="0563C1"/>
        </w:rPr>
        <w:fldChar w:fldCharType="end"/>
      </w:r>
    </w:p>
    <w:p w14:paraId="6A40673C">
      <w:pPr>
        <w:spacing w:after="200" w:line="400" w:lineRule="atLeast"/>
      </w:pPr>
      <w:r>
        <w:fldChar w:fldCharType="begin"/>
      </w:r>
      <w:r>
        <w:instrText xml:space="preserve"> HYPERLINK "https://hautwerk.ch/wp-content/uploads/2023/06/Final_O_Derma_Ref_Hautwerk_Einsatzmoeglichkeiten-von-Picosekunden-Lasern.pdf" \h </w:instrText>
      </w:r>
      <w:r>
        <w:fldChar w:fldCharType="separate"/>
      </w:r>
      <w:r>
        <w:rPr>
          <w:rStyle w:val="13"/>
          <w:color w:val="0563C1"/>
        </w:rPr>
        <w:t>[205,552]. Einsatzmöglichkeiten von Pikosekundenlasern</w:t>
      </w:r>
      <w:r>
        <w:rPr>
          <w:rStyle w:val="13"/>
          <w:color w:val="0563C1"/>
        </w:rPr>
        <w:fldChar w:fldCharType="end"/>
      </w:r>
    </w:p>
    <w:p w14:paraId="5611B754">
      <w:pPr>
        <w:spacing w:after="200" w:line="400" w:lineRule="atLeast"/>
      </w:pPr>
      <w:r>
        <w:fldChar w:fldCharType="begin"/>
      </w:r>
      <w:r>
        <w:instrText xml:space="preserve"> HYPERLINK "https://www.amwc-conference.com/content/dam/markets/aest/amwc-conference/past-events/abstracts/amwc-global-abstracts.pdf" \h </w:instrText>
      </w:r>
      <w:r>
        <w:fldChar w:fldCharType="separate"/>
      </w:r>
      <w:r>
        <w:rPr>
          <w:rStyle w:val="13"/>
          <w:color w:val="0563C1"/>
        </w:rPr>
        <w:t>[208,211,558]. AMWC GLOBAL The Virtual Edition</w:t>
      </w:r>
      <w:r>
        <w:rPr>
          <w:rStyle w:val="13"/>
          <w:color w:val="0563C1"/>
        </w:rPr>
        <w:fldChar w:fldCharType="end"/>
      </w:r>
    </w:p>
    <w:p w14:paraId="32431DD6">
      <w:pPr>
        <w:spacing w:after="200" w:line="400" w:lineRule="atLeast"/>
      </w:pPr>
      <w:r>
        <w:fldChar w:fldCharType="begin"/>
      </w:r>
      <w:r>
        <w:instrText xml:space="preserve"> HYPERLINK "https://radianthealth.co.za/wp-content/uploads/Picoway_Brochure.pdf" \h </w:instrText>
      </w:r>
      <w:r>
        <w:fldChar w:fldCharType="separate"/>
      </w:r>
      <w:r>
        <w:rPr>
          <w:rStyle w:val="13"/>
          <w:color w:val="0563C1"/>
        </w:rPr>
        <w:t>[212,568,624]. PicoWay: Remove boldly, Treat lightly</w:t>
      </w:r>
      <w:r>
        <w:rPr>
          <w:rStyle w:val="13"/>
          <w:color w:val="0563C1"/>
        </w:rPr>
        <w:fldChar w:fldCharType="end"/>
      </w:r>
    </w:p>
    <w:p w14:paraId="5E7D7368">
      <w:pPr>
        <w:spacing w:after="200" w:line="400" w:lineRule="atLeast"/>
      </w:pPr>
      <w:r>
        <w:fldChar w:fldCharType="begin"/>
      </w:r>
      <w:r>
        <w:instrText xml:space="preserve"> HYPERLINK "https://www.prnewswire.com/news-releases/picosecond-laser-picocare-receives-fda-510k-clearance-for-tattoo-removal-300478871.html" \h </w:instrText>
      </w:r>
      <w:r>
        <w:fldChar w:fldCharType="separate"/>
      </w:r>
      <w:r>
        <w:rPr>
          <w:rStyle w:val="13"/>
          <w:color w:val="0563C1"/>
        </w:rPr>
        <w:t>[213,567]. Picosecond Laser PICOCARE Receives FDA 510(k) Clearance for Tattoo Removal</w:t>
      </w:r>
      <w:r>
        <w:rPr>
          <w:rStyle w:val="13"/>
          <w:color w:val="0563C1"/>
        </w:rPr>
        <w:fldChar w:fldCharType="end"/>
      </w:r>
    </w:p>
    <w:p w14:paraId="0DF2595A">
      <w:pPr>
        <w:spacing w:after="200" w:line="400" w:lineRule="atLeast"/>
      </w:pPr>
      <w:r>
        <w:fldChar w:fldCharType="begin"/>
      </w:r>
      <w:r>
        <w:instrText xml:space="preserve"> HYPERLINK "https://cdn.clinicaltrials.gov/large-docs/21/NCT03430921/Prot_001.pdf" \h </w:instrText>
      </w:r>
      <w:r>
        <w:fldChar w:fldCharType="separate"/>
      </w:r>
      <w:r>
        <w:rPr>
          <w:rStyle w:val="13"/>
          <w:color w:val="0563C1"/>
        </w:rPr>
        <w:t>[214,569]. Open-label, Prospective, Multicenter Study to Evaluate the Cutera enlighten™ Laser and a Micro-Lens Array Handpiece Attachment for the Treatment of Moderate and Severe Acne Scars</w:t>
      </w:r>
      <w:r>
        <w:rPr>
          <w:rStyle w:val="13"/>
          <w:color w:val="0563C1"/>
        </w:rPr>
        <w:fldChar w:fldCharType="end"/>
      </w:r>
    </w:p>
    <w:p w14:paraId="7FD29265">
      <w:pPr>
        <w:spacing w:after="200" w:line="400" w:lineRule="atLeast"/>
      </w:pPr>
      <w:r>
        <w:fldChar w:fldCharType="begin"/>
      </w:r>
      <w:r>
        <w:instrText xml:space="preserve"> HYPERLINK "https://apolo-ipl.en.made-in-china.com/product/bdkahQJvaTIP/China-Pico-Laser-Equipment-Convenient-Use-Hot-Sale-Professional-Picosecond-ND-YAG-Nanosecond-Laser-Machine-with-Medical-CE.html" \h </w:instrText>
      </w:r>
      <w:r>
        <w:fldChar w:fldCharType="separate"/>
      </w:r>
      <w:r>
        <w:rPr>
          <w:rStyle w:val="13"/>
          <w:color w:val="0563C1"/>
        </w:rPr>
        <w:t>[215]. [Hot Item] Pico Laser Equipment Convenient Use Hot Sale Professional Picosecond ND YAG Nanosecond Laser Machine with Medical CE</w:t>
      </w:r>
      <w:r>
        <w:rPr>
          <w:rStyle w:val="13"/>
          <w:color w:val="0563C1"/>
        </w:rPr>
        <w:fldChar w:fldCharType="end"/>
      </w:r>
    </w:p>
    <w:p w14:paraId="0AFD8842">
      <w:pPr>
        <w:spacing w:after="200" w:line="400" w:lineRule="atLeast"/>
      </w:pPr>
      <w:r>
        <w:fldChar w:fldCharType="begin"/>
      </w:r>
      <w:r>
        <w:instrText xml:space="preserve"> HYPERLINK "https://cdn.mdedge.com/files/s3fs-public/issues/articles/70146_main.pdf" \h </w:instrText>
      </w:r>
      <w:r>
        <w:fldChar w:fldCharType="separate"/>
      </w:r>
      <w:r>
        <w:rPr>
          <w:rStyle w:val="13"/>
          <w:color w:val="0563C1"/>
        </w:rPr>
        <w:t>[216]. New Ablative Fractional Laser System Makes Debut</w:t>
      </w:r>
      <w:r>
        <w:rPr>
          <w:rStyle w:val="13"/>
          <w:color w:val="0563C1"/>
        </w:rPr>
        <w:fldChar w:fldCharType="end"/>
      </w:r>
    </w:p>
    <w:p w14:paraId="20C715CA">
      <w:pPr>
        <w:spacing w:after="200" w:line="400" w:lineRule="atLeast"/>
      </w:pPr>
      <w:r>
        <w:fldChar w:fldCharType="begin"/>
      </w:r>
      <w:r>
        <w:instrText xml:space="preserve"> HYPERLINK "https://madrid.defelipe.com/wp-content/uploads/2020/11/Acne-Lee.pdf" \h </w:instrText>
      </w:r>
      <w:r>
        <w:fldChar w:fldCharType="separate"/>
      </w:r>
      <w:r>
        <w:rPr>
          <w:rStyle w:val="13"/>
          <w:color w:val="0563C1"/>
        </w:rPr>
        <w:t>[217,220,222,224,226]. Blue and Red Light Combination LED Phototherapy for Acne Vulgaris in Patients with Skin Phototype IV</w:t>
      </w:r>
      <w:r>
        <w:rPr>
          <w:rStyle w:val="13"/>
          <w:color w:val="0563C1"/>
        </w:rPr>
        <w:fldChar w:fldCharType="end"/>
      </w:r>
    </w:p>
    <w:p w14:paraId="486D2354">
      <w:pPr>
        <w:spacing w:after="200" w:line="400" w:lineRule="atLeast"/>
      </w:pPr>
      <w:r>
        <w:fldChar w:fldCharType="begin"/>
      </w:r>
      <w:r>
        <w:instrText xml:space="preserve"> HYPERLINK "https://sci.bban.top/pdf/10.1080/14764170600735912.pdf" \h </w:instrText>
      </w:r>
      <w:r>
        <w:fldChar w:fldCharType="separate"/>
      </w:r>
      <w:r>
        <w:rPr>
          <w:rStyle w:val="13"/>
          <w:color w:val="0563C1"/>
        </w:rPr>
        <w:t>[218,219,221,223,225,227,233]. Combination blue (415 nm) and red (633 nm) LED phototherapy in the treatment of mild to severe acne vulgaris</w:t>
      </w:r>
      <w:r>
        <w:rPr>
          <w:rStyle w:val="13"/>
          <w:color w:val="0563C1"/>
        </w:rPr>
        <w:fldChar w:fldCharType="end"/>
      </w:r>
    </w:p>
    <w:p w14:paraId="042B9739">
      <w:pPr>
        <w:spacing w:after="200" w:line="400" w:lineRule="atLeast"/>
      </w:pPr>
      <w:r>
        <w:fldChar w:fldCharType="begin"/>
      </w:r>
      <w:r>
        <w:instrText xml:space="preserve"> HYPERLINK "https://cdn.clinicaltrials.gov/large-docs/21/NCT03168321/Prot_SAP_000.pdf" \h </w:instrText>
      </w:r>
      <w:r>
        <w:fldChar w:fldCharType="separate"/>
      </w:r>
      <w:r>
        <w:rPr>
          <w:rStyle w:val="13"/>
          <w:color w:val="0563C1"/>
        </w:rPr>
        <w:t>[228,232]. A Phase 3, Multi-Center, Randomized, Double-Blind, Vehicle-Controlled, 2 Arm, Parallel Group Study Comparing the Safety and Efficacy of IDP-123 Lotion and IDP-123 Vehicle Lotion in the Treatment of Acne Vulgaris</w:t>
      </w:r>
      <w:r>
        <w:rPr>
          <w:rStyle w:val="13"/>
          <w:color w:val="0563C1"/>
        </w:rPr>
        <w:fldChar w:fldCharType="end"/>
      </w:r>
    </w:p>
    <w:p w14:paraId="72EA0B96">
      <w:pPr>
        <w:spacing w:after="200" w:line="400" w:lineRule="atLeast"/>
      </w:pPr>
      <w:r>
        <w:fldChar w:fldCharType="begin"/>
      </w:r>
      <w:r>
        <w:instrText xml:space="preserve"> HYPERLINK "https://cdn.clinicaltrials.gov/large-docs/38/NCT03743038/Prot_000.pdf" \h </w:instrText>
      </w:r>
      <w:r>
        <w:fldChar w:fldCharType="separate"/>
      </w:r>
      <w:r>
        <w:rPr>
          <w:rStyle w:val="13"/>
          <w:color w:val="0563C1"/>
        </w:rPr>
        <w:t>[231]. A Randomized, Evaluator-Blinded, Bilateral Comparison Study of Two Topicals in the Treatment of Subjects with Acne Vulgaris</w:t>
      </w:r>
      <w:r>
        <w:rPr>
          <w:rStyle w:val="13"/>
          <w:color w:val="0563C1"/>
        </w:rPr>
        <w:fldChar w:fldCharType="end"/>
      </w:r>
    </w:p>
    <w:p w14:paraId="292EDEF3">
      <w:pPr>
        <w:spacing w:after="200" w:line="400" w:lineRule="atLeast"/>
      </w:pPr>
      <w:r>
        <w:fldChar w:fldCharType="begin"/>
      </w:r>
      <w:r>
        <w:instrText xml:space="preserve"> HYPERLINK "https://acneandrosacea.org/wp-content/uploads/2024/09/Fan-H_Photodiagnosis-Photodyn-Ther_2024-Sep.pdf" \h </w:instrText>
      </w:r>
      <w:r>
        <w:fldChar w:fldCharType="separate"/>
      </w:r>
      <w:r>
        <w:rPr>
          <w:rStyle w:val="13"/>
          <w:color w:val="0563C1"/>
        </w:rPr>
        <w:t>[234]. Comparison of blue laser and red light-emitting diode-mediated aminolevulinic acid-based photodynamic therapy for moderate and severe acne vulgaris: a prospective, split-face, nonrandomized controlled study</w:t>
      </w:r>
      <w:r>
        <w:rPr>
          <w:rStyle w:val="13"/>
          <w:color w:val="0563C1"/>
        </w:rPr>
        <w:fldChar w:fldCharType="end"/>
      </w:r>
    </w:p>
    <w:p w14:paraId="09715A02">
      <w:pPr>
        <w:spacing w:after="200" w:line="400" w:lineRule="atLeast"/>
      </w:pPr>
      <w:r>
        <w:fldChar w:fldCharType="begin"/>
      </w:r>
      <w:r>
        <w:instrText xml:space="preserve"> HYPERLINK "https://pubmed.ncbi.nlm.nih.gov/34981580/" \h </w:instrText>
      </w:r>
      <w:r>
        <w:fldChar w:fldCharType="separate"/>
      </w:r>
      <w:r>
        <w:rPr>
          <w:rStyle w:val="13"/>
          <w:color w:val="0563C1"/>
        </w:rPr>
        <w:t>[236]. Comparison of red light and blue light therapies for mild-to-moderate acne vulgaris: A randomized controlled clinical study</w:t>
      </w:r>
      <w:r>
        <w:rPr>
          <w:rStyle w:val="13"/>
          <w:color w:val="0563C1"/>
        </w:rPr>
        <w:fldChar w:fldCharType="end"/>
      </w:r>
    </w:p>
    <w:p w14:paraId="64F3CF4F">
      <w:pPr>
        <w:spacing w:after="200" w:line="400" w:lineRule="atLeast"/>
      </w:pPr>
      <w:r>
        <w:fldChar w:fldCharType="begin"/>
      </w:r>
      <w:r>
        <w:instrText xml:space="preserve"> HYPERLINK "http://www.pifukezazhi.com/CN/10.35541/cjd.20240354" \h </w:instrText>
      </w:r>
      <w:r>
        <w:fldChar w:fldCharType="separate"/>
      </w:r>
      <w:r>
        <w:rPr>
          <w:rStyle w:val="13"/>
          <w:color w:val="0563C1"/>
        </w:rPr>
        <w:t>[237]. Comparison of red light and blue light therapies for mild⁃to⁃moderate acne vulgaris: a randomized controlled clinical study</w:t>
      </w:r>
      <w:r>
        <w:rPr>
          <w:rStyle w:val="13"/>
          <w:color w:val="0563C1"/>
        </w:rPr>
        <w:fldChar w:fldCharType="end"/>
      </w:r>
    </w:p>
    <w:p w14:paraId="08E465B3">
      <w:pPr>
        <w:spacing w:after="200" w:line="400" w:lineRule="atLeast"/>
      </w:pPr>
      <w:r>
        <w:fldChar w:fldCharType="begin"/>
      </w:r>
      <w:r>
        <w:instrText xml:space="preserve"> HYPERLINK "https://skin.dermsquared.com/skin/article/view/3405" \h </w:instrText>
      </w:r>
      <w:r>
        <w:fldChar w:fldCharType="separate"/>
      </w:r>
      <w:r>
        <w:rPr>
          <w:rStyle w:val="13"/>
          <w:color w:val="0563C1"/>
        </w:rPr>
        <w:t>[238]. American Academy of Dermatology Acne Guidelines of Care versus Modern Skincare Trends</w:t>
      </w:r>
      <w:r>
        <w:rPr>
          <w:rStyle w:val="13"/>
          <w:color w:val="0563C1"/>
        </w:rPr>
        <w:fldChar w:fldCharType="end"/>
      </w:r>
    </w:p>
    <w:p w14:paraId="285DA035">
      <w:pPr>
        <w:spacing w:after="200" w:line="400" w:lineRule="atLeast"/>
      </w:pPr>
      <w:r>
        <w:fldChar w:fldCharType="begin"/>
      </w:r>
      <w:r>
        <w:instrText xml:space="preserve"> HYPERLINK "https://www.accio.com/business/trend-of-laser-devices-with-artificial-intelligence" \h </w:instrText>
      </w:r>
      <w:r>
        <w:fldChar w:fldCharType="separate"/>
      </w:r>
      <w:r>
        <w:rPr>
          <w:rStyle w:val="13"/>
          <w:color w:val="0563C1"/>
        </w:rPr>
        <w:t>[241,247,642]. trend of laser devices with artificial intelligence</w:t>
      </w:r>
      <w:r>
        <w:rPr>
          <w:rStyle w:val="13"/>
          <w:color w:val="0563C1"/>
        </w:rPr>
        <w:fldChar w:fldCharType="end"/>
      </w:r>
    </w:p>
    <w:p w14:paraId="445709BA">
      <w:pPr>
        <w:spacing w:after="200" w:line="400" w:lineRule="atLeast"/>
      </w:pPr>
      <w:r>
        <w:fldChar w:fldCharType="begin"/>
      </w:r>
      <w:r>
        <w:instrText xml:space="preserve"> HYPERLINK "https://cpmt-laser.com/ai-powered-laser-machines/" \h </w:instrText>
      </w:r>
      <w:r>
        <w:fldChar w:fldCharType="separate"/>
      </w:r>
      <w:r>
        <w:rPr>
          <w:rStyle w:val="13"/>
          <w:color w:val="0563C1"/>
        </w:rPr>
        <w:t>[242,246,248,252,254,478,643,647,650,656]. The integration of artificial intelligence (AI) into laser aesthetic technology</w:t>
      </w:r>
      <w:r>
        <w:rPr>
          <w:rStyle w:val="13"/>
          <w:color w:val="0563C1"/>
        </w:rPr>
        <w:fldChar w:fldCharType="end"/>
      </w:r>
    </w:p>
    <w:p w14:paraId="347C76FB">
      <w:pPr>
        <w:spacing w:after="200" w:line="400" w:lineRule="atLeast"/>
      </w:pPr>
      <w:r>
        <w:fldChar w:fldCharType="begin"/>
      </w:r>
      <w:r>
        <w:instrText xml:space="preserve"> HYPERLINK "https://sistema.editorapasteur.com.br/uploads/pdf/publications/Dermatologia%20e%20Procedimentos%20Est%C3%A9ticos%20-%20Edi%C3%A7%C3%A3o%20XIV-a71a9363-6f8e-4ced-ae18-8ef89a6210a7.pdf" \h </w:instrText>
      </w:r>
      <w:r>
        <w:fldChar w:fldCharType="separate"/>
      </w:r>
      <w:r>
        <w:rPr>
          <w:rStyle w:val="13"/>
          <w:color w:val="0563C1"/>
        </w:rPr>
        <w:t>[243,249,256,644]. DERMATOLOGIA E PROCEDIMENTOS ESTÉTICOS</w:t>
      </w:r>
      <w:r>
        <w:rPr>
          <w:rStyle w:val="13"/>
          <w:color w:val="0563C1"/>
        </w:rPr>
        <w:fldChar w:fldCharType="end"/>
      </w:r>
    </w:p>
    <w:p w14:paraId="614977C7">
      <w:pPr>
        <w:spacing w:after="200" w:line="400" w:lineRule="atLeast"/>
      </w:pPr>
      <w:r>
        <w:fldChar w:fldCharType="begin"/>
      </w:r>
      <w:r>
        <w:instrText xml:space="preserve"> HYPERLINK "https://pmc.ncbi.nlm.nih.gov/articles/PMC11845933/" \h </w:instrText>
      </w:r>
      <w:r>
        <w:fldChar w:fldCharType="separate"/>
      </w:r>
      <w:r>
        <w:rPr>
          <w:rStyle w:val="13"/>
          <w:color w:val="0563C1"/>
        </w:rPr>
        <w:t>[244,255,640,655]. The Role of AI in Enhancing Laser-Based Aesthetic Treatments</w:t>
      </w:r>
      <w:r>
        <w:rPr>
          <w:rStyle w:val="13"/>
          <w:color w:val="0563C1"/>
        </w:rPr>
        <w:fldChar w:fldCharType="end"/>
      </w:r>
    </w:p>
    <w:p w14:paraId="28A60483">
      <w:pPr>
        <w:spacing w:after="200" w:line="400" w:lineRule="atLeast"/>
      </w:pPr>
      <w:r>
        <w:fldChar w:fldCharType="begin"/>
      </w:r>
      <w:r>
        <w:instrText xml:space="preserve"> HYPERLINK "https://www.techtitute.com/pdf/artificial-intelligence/professional-master-degree/master-artificial-intelligence-aesthetic-medicine.pdf?cc=US" \h </w:instrText>
      </w:r>
      <w:r>
        <w:fldChar w:fldCharType="separate"/>
      </w:r>
      <w:r>
        <w:rPr>
          <w:rStyle w:val="13"/>
          <w:color w:val="0563C1"/>
        </w:rPr>
        <w:t>[245,641]. Professional Master's Degree Artificial Intelligence in Aesthetic Medicine</w:t>
      </w:r>
      <w:r>
        <w:rPr>
          <w:rStyle w:val="13"/>
          <w:color w:val="0563C1"/>
        </w:rPr>
        <w:fldChar w:fldCharType="end"/>
      </w:r>
    </w:p>
    <w:p w14:paraId="7190BA17">
      <w:pPr>
        <w:spacing w:after="200" w:line="400" w:lineRule="atLeast"/>
      </w:pPr>
      <w:r>
        <w:fldChar w:fldCharType="begin"/>
      </w:r>
      <w:r>
        <w:instrText xml:space="preserve"> HYPERLINK "https://wjarr.com/sites/default/files/WJARR-2024-2751.pdf" \h </w:instrText>
      </w:r>
      <w:r>
        <w:fldChar w:fldCharType="separate"/>
      </w:r>
      <w:r>
        <w:rPr>
          <w:rStyle w:val="13"/>
          <w:color w:val="0563C1"/>
        </w:rPr>
        <w:t>[250,251,648,649]. Integrating artificial intelligence in medical imaging for precision therapy: The role of ai in segmentation, laser-guided procedures, and protective shielding</w:t>
      </w:r>
      <w:r>
        <w:rPr>
          <w:rStyle w:val="13"/>
          <w:color w:val="0563C1"/>
        </w:rPr>
        <w:fldChar w:fldCharType="end"/>
      </w:r>
    </w:p>
    <w:p w14:paraId="511297CD">
      <w:pPr>
        <w:spacing w:after="200" w:line="400" w:lineRule="atLeast"/>
      </w:pPr>
      <w:r>
        <w:fldChar w:fldCharType="begin"/>
      </w:r>
      <w:r>
        <w:instrText xml:space="preserve"> HYPERLINK "https://www.skinloft.com/what-are-the-latest-advancements-in-laser-sun-spot-removal-available-in-2024/" \h </w:instrText>
      </w:r>
      <w:r>
        <w:fldChar w:fldCharType="separate"/>
      </w:r>
      <w:r>
        <w:rPr>
          <w:rStyle w:val="13"/>
          <w:color w:val="0563C1"/>
        </w:rPr>
        <w:t>[253,651]. AI-Driven Customization in Laser Treatment Plans</w:t>
      </w:r>
      <w:r>
        <w:rPr>
          <w:rStyle w:val="13"/>
          <w:color w:val="0563C1"/>
        </w:rPr>
        <w:fldChar w:fldCharType="end"/>
      </w:r>
    </w:p>
    <w:p w14:paraId="56CC9B6D">
      <w:pPr>
        <w:spacing w:after="200" w:line="400" w:lineRule="atLeast"/>
      </w:pPr>
      <w:r>
        <w:fldChar w:fldCharType="begin"/>
      </w:r>
      <w:r>
        <w:instrText xml:space="preserve"> HYPERLINK "https://www.techtitute.com/pdf/inteligencia-artificial/programa-avancado/programa-avancado-diagnostico-personalizacao-tratamento-acompanhamento-medicina-estetica-inteligencia-artificial.pdf?cc=BR" \h </w:instrText>
      </w:r>
      <w:r>
        <w:fldChar w:fldCharType="separate"/>
      </w:r>
      <w:r>
        <w:rPr>
          <w:rStyle w:val="13"/>
          <w:color w:val="0563C1"/>
        </w:rPr>
        <w:t>[257,260]. Experto Universitario Diagnóstico, Personalización del Tratamiento y Seguimiento en Medicina Estética con Inteligencia Artificial</w:t>
      </w:r>
      <w:r>
        <w:rPr>
          <w:rStyle w:val="13"/>
          <w:color w:val="0563C1"/>
        </w:rPr>
        <w:fldChar w:fldCharType="end"/>
      </w:r>
    </w:p>
    <w:p w14:paraId="36B491F0">
      <w:pPr>
        <w:spacing w:after="200" w:line="400" w:lineRule="atLeast"/>
      </w:pPr>
      <w:r>
        <w:fldChar w:fldCharType="begin"/>
      </w:r>
      <w:r>
        <w:instrText xml:space="preserve"> HYPERLINK "https://www.seme.org/site/docs/revistaweb/Revista-SEME-85_3-Ochoa-2025.pdf" \h </w:instrText>
      </w:r>
      <w:r>
        <w:fldChar w:fldCharType="separate"/>
      </w:r>
      <w:r>
        <w:rPr>
          <w:rStyle w:val="13"/>
          <w:color w:val="0563C1"/>
        </w:rPr>
        <w:t>[258,437,438,439,440,441,444,445,446,453,459,645,652]. Futuro de la energía electromagnética con soporte de inteligencia artificial para diagnóstico y tratamiento en medicina estética. Revisión sistemática</w:t>
      </w:r>
      <w:r>
        <w:rPr>
          <w:rStyle w:val="13"/>
          <w:color w:val="0563C1"/>
        </w:rPr>
        <w:fldChar w:fldCharType="end"/>
      </w:r>
    </w:p>
    <w:p w14:paraId="60A669E1">
      <w:pPr>
        <w:spacing w:after="200" w:line="400" w:lineRule="atLeast"/>
      </w:pPr>
      <w:r>
        <w:fldChar w:fldCharType="begin"/>
      </w:r>
      <w:r>
        <w:instrText xml:space="preserve"> HYPERLINK "https://journalofmedicalanddentalfrontiers.com/wp-content/uploads/2025/06/4-R-AI-in-laser-industry-1.pdf" \h </w:instrText>
      </w:r>
      <w:r>
        <w:fldChar w:fldCharType="separate"/>
      </w:r>
      <w:r>
        <w:rPr>
          <w:rStyle w:val="13"/>
          <w:color w:val="0563C1"/>
        </w:rPr>
        <w:t>[259,653]. Artificial Intelligence and Lasers in Dentistry: The Future of Digital Dentistry</w:t>
      </w:r>
      <w:r>
        <w:rPr>
          <w:rStyle w:val="13"/>
          <w:color w:val="0563C1"/>
        </w:rPr>
        <w:fldChar w:fldCharType="end"/>
      </w:r>
    </w:p>
    <w:p w14:paraId="08ED7737">
      <w:pPr>
        <w:spacing w:after="200" w:line="400" w:lineRule="atLeast"/>
      </w:pPr>
      <w:r>
        <w:fldChar w:fldCharType="begin"/>
      </w:r>
      <w:r>
        <w:instrText xml:space="preserve"> HYPERLINK "https://www.dha.gov.ae/uploads/122024/Standards%20for%20Non%20Surgical%20Cosmetic20241243161.pdf" \h </w:instrText>
      </w:r>
      <w:r>
        <w:fldChar w:fldCharType="separate"/>
      </w:r>
      <w:r>
        <w:rPr>
          <w:rStyle w:val="13"/>
          <w:color w:val="0563C1"/>
        </w:rPr>
        <w:t>[261]. Standards for Non-Surgical Cosmetic Procedures Version 2.1</w:t>
      </w:r>
      <w:r>
        <w:rPr>
          <w:rStyle w:val="13"/>
          <w:color w:val="0563C1"/>
        </w:rPr>
        <w:fldChar w:fldCharType="end"/>
      </w:r>
    </w:p>
    <w:p w14:paraId="770B2FF7">
      <w:pPr>
        <w:spacing w:after="200" w:line="400" w:lineRule="atLeast"/>
      </w:pPr>
      <w:r>
        <w:fldChar w:fldCharType="begin"/>
      </w:r>
      <w:r>
        <w:instrText xml:space="preserve"> HYPERLINK "https://www.dha.gov.ae/uploads/022023/Standards%20for%20Non%20Surgical%20Cosmetic-%20Final%20with%20new%20PQR%20changes2023240817.pdf" \h </w:instrText>
      </w:r>
      <w:r>
        <w:fldChar w:fldCharType="separate"/>
      </w:r>
      <w:r>
        <w:rPr>
          <w:rStyle w:val="13"/>
          <w:color w:val="0563C1"/>
        </w:rPr>
        <w:t>[262]. Standards for Non-Surgical Cosmetic Procedures Version 2</w:t>
      </w:r>
      <w:r>
        <w:rPr>
          <w:rStyle w:val="13"/>
          <w:color w:val="0563C1"/>
        </w:rPr>
        <w:fldChar w:fldCharType="end"/>
      </w:r>
    </w:p>
    <w:p w14:paraId="1B4AA607">
      <w:pPr>
        <w:spacing w:after="200" w:line="400" w:lineRule="atLeast"/>
      </w:pPr>
      <w:r>
        <w:fldChar w:fldCharType="begin"/>
      </w:r>
      <w:r>
        <w:instrText xml:space="preserve"> HYPERLINK "https://www2.goldenplains.vic.gov.au/sites/default/files/Infection%20prevention%20control%20guidelines%20-%20hair%20beauty%20tattooing%20skin%20penetration.pdf" \h </w:instrText>
      </w:r>
      <w:r>
        <w:fldChar w:fldCharType="separate"/>
      </w:r>
      <w:r>
        <w:rPr>
          <w:rStyle w:val="13"/>
          <w:color w:val="0563C1"/>
        </w:rPr>
        <w:t>[263,264,271]. Infection prevention and control guidelines for hair, beauty, tattooing and skin penetration industries</w:t>
      </w:r>
      <w:r>
        <w:rPr>
          <w:rStyle w:val="13"/>
          <w:color w:val="0563C1"/>
        </w:rPr>
        <w:fldChar w:fldCharType="end"/>
      </w:r>
    </w:p>
    <w:p w14:paraId="6E0E0716">
      <w:pPr>
        <w:spacing w:after="200" w:line="400" w:lineRule="atLeast"/>
      </w:pPr>
      <w:r>
        <w:fldChar w:fldCharType="begin"/>
      </w:r>
      <w:r>
        <w:instrText xml:space="preserve"> HYPERLINK "https://training.gov.au/TrainingComponentFiles/SHB/SHB_R4.0.docm" \h </w:instrText>
      </w:r>
      <w:r>
        <w:fldChar w:fldCharType="separate"/>
      </w:r>
      <w:r>
        <w:rPr>
          <w:rStyle w:val="13"/>
          <w:color w:val="0563C1"/>
        </w:rPr>
        <w:t>[265,323,328]. SHB Hairdressing and Beauty Services Training Package</w:t>
      </w:r>
      <w:r>
        <w:rPr>
          <w:rStyle w:val="13"/>
          <w:color w:val="0563C1"/>
        </w:rPr>
        <w:fldChar w:fldCharType="end"/>
      </w:r>
    </w:p>
    <w:p w14:paraId="0B6E3C3E">
      <w:pPr>
        <w:spacing w:after="200" w:line="400" w:lineRule="atLeast"/>
      </w:pPr>
      <w:r>
        <w:fldChar w:fldCharType="begin"/>
      </w:r>
      <w:r>
        <w:instrText xml:space="preserve"> HYPERLINK "https://i2.saiglobal.com/mpc2v/preview/825368905030.pdf?sku=99065_SAIG_AS_AS_208306" \h </w:instrText>
      </w:r>
      <w:r>
        <w:fldChar w:fldCharType="separate"/>
      </w:r>
      <w:r>
        <w:rPr>
          <w:rStyle w:val="13"/>
          <w:color w:val="0563C1"/>
        </w:rPr>
        <w:t>[266,329]. Australian/New Zealand Standard™ Safe use of lasers and intense light sources in health care</w:t>
      </w:r>
      <w:r>
        <w:rPr>
          <w:rStyle w:val="13"/>
          <w:color w:val="0563C1"/>
        </w:rPr>
        <w:fldChar w:fldCharType="end"/>
      </w:r>
    </w:p>
    <w:p w14:paraId="32DA0E2B">
      <w:pPr>
        <w:spacing w:after="200" w:line="400" w:lineRule="atLeast"/>
      </w:pPr>
      <w:r>
        <w:fldChar w:fldCharType="begin"/>
      </w:r>
      <w:r>
        <w:instrText xml:space="preserve"> HYPERLINK "https://piel-l.org/blog/wp-content/uploads/2012/06/Guia_4776.pdf" \h </w:instrText>
      </w:r>
      <w:r>
        <w:fldChar w:fldCharType="separate"/>
      </w:r>
      <w:r>
        <w:rPr>
          <w:rStyle w:val="13"/>
          <w:color w:val="0563C1"/>
        </w:rPr>
        <w:t>[267,270,274,574,636,660]. Guidelines on the safety of light-based home-use hair removal devices from the European Society for Laser Dermatology</w:t>
      </w:r>
      <w:r>
        <w:rPr>
          <w:rStyle w:val="13"/>
          <w:color w:val="0563C1"/>
        </w:rPr>
        <w:fldChar w:fldCharType="end"/>
      </w:r>
    </w:p>
    <w:p w14:paraId="27CAEC2A">
      <w:pPr>
        <w:spacing w:after="200" w:line="400" w:lineRule="atLeast"/>
      </w:pPr>
      <w:r>
        <w:fldChar w:fldCharType="begin"/>
      </w:r>
      <w:r>
        <w:instrText xml:space="preserve"> HYPERLINK "https://carecommission.je/wp-content/uploads/2025/04/FYG_LS_CodeofPractice20250409_V1.pdf" \h </w:instrText>
      </w:r>
      <w:r>
        <w:fldChar w:fldCharType="separate"/>
      </w:r>
      <w:r>
        <w:rPr>
          <w:rStyle w:val="13"/>
          <w:color w:val="0563C1"/>
        </w:rPr>
        <w:t>[268,572]. Jersey Care Commission Code of Practice regarding Class 3B and Class 4 Lasers</w:t>
      </w:r>
      <w:r>
        <w:rPr>
          <w:rStyle w:val="13"/>
          <w:color w:val="0563C1"/>
        </w:rPr>
        <w:fldChar w:fldCharType="end"/>
      </w:r>
    </w:p>
    <w:p w14:paraId="20E780E9">
      <w:pPr>
        <w:spacing w:after="200" w:line="400" w:lineRule="atLeast"/>
      </w:pPr>
      <w:r>
        <w:fldChar w:fldCharType="begin"/>
      </w:r>
      <w:r>
        <w:instrText xml:space="preserve"> HYPERLINK "https://blog.thorlaser.com/wp-content/uploads/2019/02/Drugs-and-Lasers.pdf" \h </w:instrText>
      </w:r>
      <w:r>
        <w:fldChar w:fldCharType="separate"/>
      </w:r>
      <w:r>
        <w:rPr>
          <w:rStyle w:val="13"/>
          <w:color w:val="0563C1"/>
        </w:rPr>
        <w:t>[269,573]. Essential Standards Regarding Class 3B and Class 4 Lasers and Intense Light Sources in Non-surgical Applications</w:t>
      </w:r>
      <w:r>
        <w:rPr>
          <w:rStyle w:val="13"/>
          <w:color w:val="0563C1"/>
        </w:rPr>
        <w:fldChar w:fldCharType="end"/>
      </w:r>
    </w:p>
    <w:p w14:paraId="66B32317">
      <w:pPr>
        <w:spacing w:after="200" w:line="400" w:lineRule="atLeast"/>
      </w:pPr>
      <w:r>
        <w:fldChar w:fldCharType="begin"/>
      </w:r>
      <w:r>
        <w:instrText xml:space="preserve"> HYPERLINK "https://www.americanboardoflasersurgery.org/documents/ABLS_Oversight-Recommendations.pdf" \h </w:instrText>
      </w:r>
      <w:r>
        <w:fldChar w:fldCharType="separate"/>
      </w:r>
      <w:r>
        <w:rPr>
          <w:rStyle w:val="13"/>
          <w:color w:val="0563C1"/>
        </w:rPr>
        <w:t>[272]. The Pressing Need for the Understanding and Oversight of Lasers and Light Energy Devices as Used in Today’s Cosmetic and Other Medical Procedures</w:t>
      </w:r>
      <w:r>
        <w:rPr>
          <w:rStyle w:val="13"/>
          <w:color w:val="0563C1"/>
        </w:rPr>
        <w:fldChar w:fldCharType="end"/>
      </w:r>
    </w:p>
    <w:p w14:paraId="6A62AA58">
      <w:pPr>
        <w:spacing w:after="200" w:line="400" w:lineRule="atLeast"/>
      </w:pPr>
      <w:r>
        <w:fldChar w:fldCharType="begin"/>
      </w:r>
      <w:r>
        <w:instrText xml:space="preserve"> HYPERLINK "https://pmc.ncbi.nlm.nih.gov/articles/PMC4134659/" \h </w:instrText>
      </w:r>
      <w:r>
        <w:fldChar w:fldCharType="separate"/>
      </w:r>
      <w:r>
        <w:rPr>
          <w:rStyle w:val="13"/>
          <w:color w:val="0563C1"/>
        </w:rPr>
        <w:t>[276,283,291,519,521,540,541]. Efficacy and safety of microneedling fractional radiofrequency in the treatment of acne scars</w:t>
      </w:r>
      <w:r>
        <w:rPr>
          <w:rStyle w:val="13"/>
          <w:color w:val="0563C1"/>
        </w:rPr>
        <w:fldChar w:fldCharType="end"/>
      </w:r>
    </w:p>
    <w:p w14:paraId="3B3FAA6B">
      <w:pPr>
        <w:spacing w:after="200" w:line="400" w:lineRule="atLeast"/>
      </w:pPr>
      <w:r>
        <w:fldChar w:fldCharType="begin"/>
      </w:r>
      <w:r>
        <w:instrText xml:space="preserve"> HYPERLINK "https://ilps.uobaghdad.edu.iq/wp-content/uploads/sites/36/2019/02/Acne-Scar-Management-by-Fractional-CO2-Laser.pdf" \h </w:instrText>
      </w:r>
      <w:r>
        <w:fldChar w:fldCharType="separate"/>
      </w:r>
      <w:r>
        <w:rPr>
          <w:rStyle w:val="13"/>
          <w:color w:val="0563C1"/>
        </w:rPr>
        <w:t>[277,279,280,282,298,299,517,518,522]. Acne Scar Management by Fractional CO2 Laser</w:t>
      </w:r>
      <w:r>
        <w:rPr>
          <w:rStyle w:val="13"/>
          <w:color w:val="0563C1"/>
        </w:rPr>
        <w:fldChar w:fldCharType="end"/>
      </w:r>
    </w:p>
    <w:p w14:paraId="0E3E8AFD">
      <w:pPr>
        <w:spacing w:after="200" w:line="400" w:lineRule="atLeast"/>
      </w:pPr>
      <w:r>
        <w:fldChar w:fldCharType="begin"/>
      </w:r>
      <w:r>
        <w:instrText xml:space="preserve"> HYPERLINK "https://ijisrt.com/assets/upload/files/IJISRT22MAY1690_(1).pdf" \h </w:instrText>
      </w:r>
      <w:r>
        <w:fldChar w:fldCharType="separate"/>
      </w:r>
      <w:r>
        <w:rPr>
          <w:rStyle w:val="13"/>
          <w:color w:val="0563C1"/>
        </w:rPr>
        <w:t>[278,516,539,612]. The Role of Fractional CO2(Carbon Dioxide)Laser in Management of Acne Scars' as Monotherapy</w:t>
      </w:r>
      <w:r>
        <w:rPr>
          <w:rStyle w:val="13"/>
          <w:color w:val="0563C1"/>
        </w:rPr>
        <w:fldChar w:fldCharType="end"/>
      </w:r>
    </w:p>
    <w:p w14:paraId="67C956A4">
      <w:pPr>
        <w:spacing w:after="200" w:line="400" w:lineRule="atLeast"/>
      </w:pPr>
      <w:r>
        <w:fldChar w:fldCharType="begin"/>
      </w:r>
      <w:r>
        <w:instrText xml:space="preserve"> HYPERLINK "https://www.sid.ir/fileserver/je/91720110911" \h </w:instrText>
      </w:r>
      <w:r>
        <w:fldChar w:fldCharType="separate"/>
      </w:r>
      <w:r>
        <w:rPr>
          <w:rStyle w:val="13"/>
          <w:color w:val="0563C1"/>
        </w:rPr>
        <w:t>[281,284,285,287,295,520,544]. Comparison of Q-Switched 1064-nm Nd: YAG laser and fractional CO2 laser efficacies on improvement of atrophic facial acne scar</w:t>
      </w:r>
      <w:r>
        <w:rPr>
          <w:rStyle w:val="13"/>
          <w:color w:val="0563C1"/>
        </w:rPr>
        <w:fldChar w:fldCharType="end"/>
      </w:r>
    </w:p>
    <w:p w14:paraId="5198C93E">
      <w:pPr>
        <w:spacing w:after="200" w:line="400" w:lineRule="atLeast"/>
      </w:pPr>
      <w:r>
        <w:fldChar w:fldCharType="begin"/>
      </w:r>
      <w:r>
        <w:instrText xml:space="preserve"> HYPERLINK "https://www.sid.ir/FileServer/JE/1019120180103.pdf" \h </w:instrText>
      </w:r>
      <w:r>
        <w:fldChar w:fldCharType="separate"/>
      </w:r>
      <w:r>
        <w:rPr>
          <w:rStyle w:val="13"/>
          <w:color w:val="0563C1"/>
        </w:rPr>
        <w:t>[286,293,294]. Ablative Fractional 10600 nm Carbon Dioxide Laser Versus Non-ablative Fractional 1540 nm Erbium-Glass Laser in Egyptian Post-acne Scar patients</w:t>
      </w:r>
      <w:r>
        <w:rPr>
          <w:rStyle w:val="13"/>
          <w:color w:val="0563C1"/>
        </w:rPr>
        <w:fldChar w:fldCharType="end"/>
      </w:r>
    </w:p>
    <w:p w14:paraId="3B23C482">
      <w:pPr>
        <w:spacing w:after="200" w:line="400" w:lineRule="atLeast"/>
      </w:pPr>
      <w:r>
        <w:fldChar w:fldCharType="begin"/>
      </w:r>
      <w:r>
        <w:instrText xml:space="preserve"> HYPERLINK "https://pubmed.ncbi.nlm.nih.gov/40515775/" \h </w:instrText>
      </w:r>
      <w:r>
        <w:fldChar w:fldCharType="separate"/>
      </w:r>
      <w:r>
        <w:rPr>
          <w:rStyle w:val="13"/>
          <w:color w:val="0563C1"/>
        </w:rPr>
        <w:t>[288,296]. A systematic review of comparative clinical trials on the efficacy, safety, and patient satisfaction of ablative and non-ablative laser therapies for atrophic, hypertrophic, and keloid scars</w:t>
      </w:r>
      <w:r>
        <w:rPr>
          <w:rStyle w:val="13"/>
          <w:color w:val="0563C1"/>
        </w:rPr>
        <w:fldChar w:fldCharType="end"/>
      </w:r>
    </w:p>
    <w:p w14:paraId="0736B347">
      <w:pPr>
        <w:spacing w:after="200" w:line="400" w:lineRule="atLeast"/>
      </w:pPr>
      <w:r>
        <w:fldChar w:fldCharType="begin"/>
      </w:r>
      <w:r>
        <w:instrText xml:space="preserve"> HYPERLINK "https://www.mdpi.com/2079-9284/11/3/81" \h </w:instrText>
      </w:r>
      <w:r>
        <w:fldChar w:fldCharType="separate"/>
      </w:r>
      <w:r>
        <w:rPr>
          <w:rStyle w:val="13"/>
          <w:color w:val="0563C1"/>
        </w:rPr>
        <w:t>[289,290,297]. Clinical and immunohistochemical evaluation of fractional CO2 laser versus fractional non-ablative diode laser for treating facial acne scars</w:t>
      </w:r>
      <w:r>
        <w:rPr>
          <w:rStyle w:val="13"/>
          <w:color w:val="0563C1"/>
        </w:rPr>
        <w:fldChar w:fldCharType="end"/>
      </w:r>
    </w:p>
    <w:p w14:paraId="3DDAF3E7">
      <w:pPr>
        <w:spacing w:after="200" w:line="400" w:lineRule="atLeast"/>
      </w:pPr>
      <w:r>
        <w:fldChar w:fldCharType="begin"/>
      </w:r>
      <w:r>
        <w:instrText xml:space="preserve"> HYPERLINK "https://applications.emro.who.int/imemrf/349/Menoufia-Med-J-2021-34-1-34-39-eng.pdf" \h </w:instrText>
      </w:r>
      <w:r>
        <w:fldChar w:fldCharType="separate"/>
      </w:r>
      <w:r>
        <w:rPr>
          <w:rStyle w:val="13"/>
          <w:color w:val="0563C1"/>
        </w:rPr>
        <w:t>[292,534]. Fractional CO₂ laser versus fractional CO₂ laser with subcision in management of atrophic postacne scar</w:t>
      </w:r>
      <w:r>
        <w:rPr>
          <w:rStyle w:val="13"/>
          <w:color w:val="0563C1"/>
        </w:rPr>
        <w:fldChar w:fldCharType="end"/>
      </w:r>
    </w:p>
    <w:p w14:paraId="63D98288">
      <w:pPr>
        <w:spacing w:after="200" w:line="400" w:lineRule="atLeast"/>
      </w:pPr>
      <w:r>
        <w:fldChar w:fldCharType="begin"/>
      </w:r>
      <w:r>
        <w:instrText xml:space="preserve"> HYPERLINK "https://www.odermatol.com/odermatology/2025e/E594KaralusM.pdf" \h </w:instrText>
      </w:r>
      <w:r>
        <w:fldChar w:fldCharType="separate"/>
      </w:r>
      <w:r>
        <w:rPr>
          <w:rStyle w:val="13"/>
          <w:color w:val="0563C1"/>
        </w:rPr>
        <w:t>[300,303]. Photodynamic therapy in dermatology: Recent advances and clinical applications</w:t>
      </w:r>
      <w:r>
        <w:rPr>
          <w:rStyle w:val="13"/>
          <w:color w:val="0563C1"/>
        </w:rPr>
        <w:fldChar w:fldCharType="end"/>
      </w:r>
    </w:p>
    <w:p w14:paraId="2E58AAC4">
      <w:pPr>
        <w:spacing w:after="200" w:line="400" w:lineRule="atLeast"/>
      </w:pPr>
      <w:r>
        <w:fldChar w:fldCharType="begin"/>
      </w:r>
      <w:r>
        <w:instrText xml:space="preserve"> HYPERLINK "https://open.alberta.ca/dataset/1d049690-a3bd-4126-92f6-7066006e749e/resource/23b69049-d2c2-4ce0-980d-a01b3b58ace6/download/ahtdp-pdt-skin-uofa-ste.pdf" \h </w:instrText>
      </w:r>
      <w:r>
        <w:fldChar w:fldCharType="separate"/>
      </w:r>
      <w:r>
        <w:rPr>
          <w:rStyle w:val="13"/>
          <w:color w:val="0563C1"/>
        </w:rPr>
        <w:t>[301,302,304,305,308,309]. Photodynamic Therapy for Skin Cancer &amp; Pre-cancerous Skin Conditions FINAL STE REPORT February 2011</w:t>
      </w:r>
      <w:r>
        <w:rPr>
          <w:rStyle w:val="13"/>
          <w:color w:val="0563C1"/>
        </w:rPr>
        <w:fldChar w:fldCharType="end"/>
      </w:r>
    </w:p>
    <w:p w14:paraId="7392FE97">
      <w:pPr>
        <w:spacing w:after="200" w:line="400" w:lineRule="atLeast"/>
      </w:pPr>
      <w:r>
        <w:fldChar w:fldCharType="begin"/>
      </w:r>
      <w:r>
        <w:instrText xml:space="preserve"> HYPERLINK "https://www.ace-hta.gov.sg/docs/default-source/med-tech/photodynamic-therapy-for-treating-non-melanoma-skin-tumours.pdf?sfvrsn=2ffa3aaf_0" \h </w:instrText>
      </w:r>
      <w:r>
        <w:fldChar w:fldCharType="separate"/>
      </w:r>
      <w:r>
        <w:rPr>
          <w:rStyle w:val="13"/>
          <w:color w:val="0563C1"/>
        </w:rPr>
        <w:t>[306,307,310]. Photodynamic therapy for treating non-melanoma skin tumours</w:t>
      </w:r>
      <w:r>
        <w:rPr>
          <w:rStyle w:val="13"/>
          <w:color w:val="0563C1"/>
        </w:rPr>
        <w:fldChar w:fldCharType="end"/>
      </w:r>
    </w:p>
    <w:p w14:paraId="1EE4861E">
      <w:pPr>
        <w:spacing w:after="200" w:line="400" w:lineRule="atLeast"/>
      </w:pPr>
      <w:r>
        <w:fldChar w:fldCharType="begin"/>
      </w:r>
      <w:r>
        <w:instrText xml:space="preserve"> HYPERLINK "https://medicaljournalssweden.se/actadv/article/view/5981" \h </w:instrText>
      </w:r>
      <w:r>
        <w:fldChar w:fldCharType="separate"/>
      </w:r>
      <w:r>
        <w:rPr>
          <w:rStyle w:val="13"/>
          <w:color w:val="0563C1"/>
        </w:rPr>
        <w:t>[311]. Photodynamic Therapy for Actinic Keratoses: A Randomized Prospective Non-sponsored Cost-effectiveness Study of Daylight-mediated Treatment Compared with Light-emitting Diode Treatment</w:t>
      </w:r>
      <w:r>
        <w:rPr>
          <w:rStyle w:val="13"/>
          <w:color w:val="0563C1"/>
        </w:rPr>
        <w:fldChar w:fldCharType="end"/>
      </w:r>
    </w:p>
    <w:p w14:paraId="08B73FC8">
      <w:pPr>
        <w:spacing w:after="200" w:line="400" w:lineRule="atLeast"/>
      </w:pPr>
      <w:r>
        <w:fldChar w:fldCharType="begin"/>
      </w:r>
      <w:r>
        <w:instrText xml:space="preserve"> HYPERLINK "https://www.guidelines.edf.one/uploads/attachments/cl263q1jt00lulajn7foy5d7g-pdt-2019-gl.pdf" \h </w:instrText>
      </w:r>
      <w:r>
        <w:fldChar w:fldCharType="separate"/>
      </w:r>
      <w:r>
        <w:rPr>
          <w:rStyle w:val="13"/>
          <w:color w:val="0563C1"/>
        </w:rPr>
        <w:t>[312]. European Dermatology Forum Guidelines on Topical Photodynamic Therapy Updated version – 2019</w:t>
      </w:r>
      <w:r>
        <w:rPr>
          <w:rStyle w:val="13"/>
          <w:color w:val="0563C1"/>
        </w:rPr>
        <w:fldChar w:fldCharType="end"/>
      </w:r>
    </w:p>
    <w:p w14:paraId="7DB4CE0A">
      <w:pPr>
        <w:spacing w:after="200" w:line="400" w:lineRule="atLeast"/>
      </w:pPr>
      <w:r>
        <w:fldChar w:fldCharType="begin"/>
      </w:r>
      <w:r>
        <w:instrText xml:space="preserve"> HYPERLINK "https://kineon.io/blogs/news/led-light-therapy-vs-laser?srsltid=AfmBOoprXnwoEYKPh6CvNs3OTEQfNyfNI8ZPeDul1FSVXoamn0SiVYFY" \h </w:instrText>
      </w:r>
      <w:r>
        <w:fldChar w:fldCharType="separate"/>
      </w:r>
      <w:r>
        <w:rPr>
          <w:rStyle w:val="13"/>
          <w:color w:val="0563C1"/>
        </w:rPr>
        <w:t>[315,316,344,590]. LED vs Laser Light Therapy: A Comprehensive Comparison</w:t>
      </w:r>
      <w:r>
        <w:rPr>
          <w:rStyle w:val="13"/>
          <w:color w:val="0563C1"/>
        </w:rPr>
        <w:fldChar w:fldCharType="end"/>
      </w:r>
    </w:p>
    <w:p w14:paraId="3DD3BEF1">
      <w:pPr>
        <w:spacing w:after="200" w:line="400" w:lineRule="atLeast"/>
      </w:pPr>
      <w:r>
        <w:fldChar w:fldCharType="begin"/>
      </w:r>
      <w:r>
        <w:instrText xml:space="preserve"> HYPERLINK "https://apam.care/assets/NMENPDF0564218.PDF" \h </w:instrText>
      </w:r>
      <w:r>
        <w:fldChar w:fldCharType="separate"/>
      </w:r>
      <w:r>
        <w:rPr>
          <w:rStyle w:val="13"/>
          <w:color w:val="0563C1"/>
        </w:rPr>
        <w:t>[317,321,638]. UNE-EN 16844:2018+A1</w:t>
      </w:r>
      <w:r>
        <w:rPr>
          <w:rStyle w:val="13"/>
          <w:color w:val="0563C1"/>
        </w:rPr>
        <w:fldChar w:fldCharType="end"/>
      </w:r>
    </w:p>
    <w:p w14:paraId="6DD7CE7D">
      <w:pPr>
        <w:spacing w:after="200" w:line="400" w:lineRule="atLeast"/>
      </w:pPr>
      <w:r>
        <w:fldChar w:fldCharType="begin"/>
      </w:r>
      <w:r>
        <w:instrText xml:space="preserve"> HYPERLINK "https://www.anses.fr/fr/system/files/AP2012SA0036Ra.pdf" \h </w:instrText>
      </w:r>
      <w:r>
        <w:fldChar w:fldCharType="separate"/>
      </w:r>
      <w:r>
        <w:rPr>
          <w:rStyle w:val="13"/>
          <w:color w:val="0563C1"/>
        </w:rPr>
        <w:t>[318,326]. Risques sanitaires liés à l'utilisation des appareils mettant en œuvre des agents physiques destinés à la pratique des actes à visée esthétique</w:t>
      </w:r>
      <w:r>
        <w:rPr>
          <w:rStyle w:val="13"/>
          <w:color w:val="0563C1"/>
        </w:rPr>
        <w:fldChar w:fldCharType="end"/>
      </w:r>
    </w:p>
    <w:p w14:paraId="2187EC85">
      <w:pPr>
        <w:spacing w:after="200" w:line="400" w:lineRule="atLeast"/>
      </w:pPr>
      <w:r>
        <w:fldChar w:fldCharType="begin"/>
      </w:r>
      <w:r>
        <w:instrText xml:space="preserve"> HYPERLINK "https://www.icnirp.org/cms/upload/publications/ICNIRPnirandcosmetics2020.pdf" \h </w:instrText>
      </w:r>
      <w:r>
        <w:fldChar w:fldCharType="separate"/>
      </w:r>
      <w:r>
        <w:rPr>
          <w:rStyle w:val="13"/>
          <w:color w:val="0563C1"/>
        </w:rPr>
        <w:t>[319]. ICNIRP STATEMENT INTENDED HUMAN EXPOSURE TO NON-IONIZING RADIATION FOR COSMETIC PURPOSES</w:t>
      </w:r>
      <w:r>
        <w:rPr>
          <w:rStyle w:val="13"/>
          <w:color w:val="0563C1"/>
        </w:rPr>
        <w:fldChar w:fldCharType="end"/>
      </w:r>
    </w:p>
    <w:p w14:paraId="18A2A915">
      <w:pPr>
        <w:spacing w:after="200" w:line="400" w:lineRule="atLeast"/>
      </w:pPr>
      <w:r>
        <w:fldChar w:fldCharType="begin"/>
      </w:r>
      <w:r>
        <w:instrText xml:space="preserve"> HYPERLINK "https://cn.bing.com/search?q=Lasers%20and%20optical%20radiation" \h </w:instrText>
      </w:r>
      <w:r>
        <w:fldChar w:fldCharType="separate"/>
      </w:r>
      <w:r>
        <w:rPr>
          <w:rStyle w:val="13"/>
          <w:color w:val="0563C1"/>
        </w:rPr>
        <w:t>[320,575,639]. Lasers and optical radiation</w:t>
      </w:r>
      <w:r>
        <w:rPr>
          <w:rStyle w:val="13"/>
          <w:color w:val="0563C1"/>
        </w:rPr>
        <w:fldChar w:fldCharType="end"/>
      </w:r>
    </w:p>
    <w:p w14:paraId="51834B32">
      <w:pPr>
        <w:spacing w:after="200" w:line="400" w:lineRule="atLeast"/>
      </w:pPr>
      <w:r>
        <w:fldChar w:fldCharType="begin"/>
      </w:r>
      <w:r>
        <w:instrText xml:space="preserve"> HYPERLINK "https://cdn.standards.iteh.ai/samples/22437/a79756b4892f491781c06b56772a9459/IEC-60335-2-113-2016.pdf" \h </w:instrText>
      </w:r>
      <w:r>
        <w:fldChar w:fldCharType="separate"/>
      </w:r>
      <w:r>
        <w:rPr>
          <w:rStyle w:val="13"/>
          <w:color w:val="0563C1"/>
        </w:rPr>
        <w:t>[322]. INTERNATIONAL STANDARD NORME INTERNATIONALE Household and similar electrical appliances - Safety - Part 2-113: Particular requirements for cosmetic and beauty care appliances incorporating lasers and intense light sources</w:t>
      </w:r>
      <w:r>
        <w:rPr>
          <w:rStyle w:val="13"/>
          <w:color w:val="0563C1"/>
        </w:rPr>
        <w:fldChar w:fldCharType="end"/>
      </w:r>
    </w:p>
    <w:p w14:paraId="0F3C777F">
      <w:pPr>
        <w:spacing w:after="200" w:line="400" w:lineRule="atLeast"/>
      </w:pPr>
      <w:r>
        <w:fldChar w:fldCharType="begin"/>
      </w:r>
      <w:r>
        <w:instrText xml:space="preserve"> HYPERLINK "https://nationallaserinstitute.com/docs/School-Catalog-Arizona.pdf" \h </w:instrText>
      </w:r>
      <w:r>
        <w:fldChar w:fldCharType="separate"/>
      </w:r>
      <w:r>
        <w:rPr>
          <w:rStyle w:val="13"/>
          <w:color w:val="0563C1"/>
        </w:rPr>
        <w:t>[324]. National Laser Institute School Catalog 2025</w:t>
      </w:r>
      <w:r>
        <w:rPr>
          <w:rStyle w:val="13"/>
          <w:color w:val="0563C1"/>
        </w:rPr>
        <w:fldChar w:fldCharType="end"/>
      </w:r>
    </w:p>
    <w:p w14:paraId="1BBA15F0">
      <w:pPr>
        <w:spacing w:after="200" w:line="400" w:lineRule="atLeast"/>
      </w:pPr>
      <w:r>
        <w:fldChar w:fldCharType="begin"/>
      </w:r>
      <w:r>
        <w:instrText xml:space="preserve"> HYPERLINK "https://www.auckland.ac.nz/assets/health-safety-wellbeing/health-safety-topics/laser-safety/laser-safety-guidelines-twenty-two-final.docx" \h </w:instrText>
      </w:r>
      <w:r>
        <w:fldChar w:fldCharType="separate"/>
      </w:r>
      <w:r>
        <w:rPr>
          <w:rStyle w:val="13"/>
          <w:color w:val="0563C1"/>
        </w:rPr>
        <w:t>[325]. Health, Safety and Wellbeing - Laser Safety Guidelines</w:t>
      </w:r>
      <w:r>
        <w:rPr>
          <w:rStyle w:val="13"/>
          <w:color w:val="0563C1"/>
        </w:rPr>
        <w:fldChar w:fldCharType="end"/>
      </w:r>
    </w:p>
    <w:p w14:paraId="0578A8A1">
      <w:pPr>
        <w:spacing w:after="200" w:line="400" w:lineRule="atLeast"/>
      </w:pPr>
      <w:r>
        <w:fldChar w:fldCharType="begin"/>
      </w:r>
      <w:r>
        <w:instrText xml:space="preserve"> HYPERLINK "https://www.dha.gov.ae/uploads/112021/ac442f6a-dea8-4e03-908a-041291f4c93b.pdf" \h </w:instrText>
      </w:r>
      <w:r>
        <w:fldChar w:fldCharType="separate"/>
      </w:r>
      <w:r>
        <w:rPr>
          <w:rStyle w:val="13"/>
          <w:color w:val="0563C1"/>
        </w:rPr>
        <w:t>[327]. Laser and Intense Pulsed Light (IPL) Hair Reduction Standards 2016</w:t>
      </w:r>
      <w:r>
        <w:rPr>
          <w:rStyle w:val="13"/>
          <w:color w:val="0563C1"/>
        </w:rPr>
        <w:fldChar w:fldCharType="end"/>
      </w:r>
    </w:p>
    <w:p w14:paraId="6AC2E8CD">
      <w:pPr>
        <w:spacing w:after="200" w:line="400" w:lineRule="atLeast"/>
      </w:pPr>
      <w:r>
        <w:fldChar w:fldCharType="begin"/>
      </w:r>
      <w:r>
        <w:instrText xml:space="preserve"> HYPERLINK "https://medcraveonline.com/JABB/JABB-12-00394.pdf" \h </w:instrText>
      </w:r>
      <w:r>
        <w:fldChar w:fldCharType="separate"/>
      </w:r>
      <w:r>
        <w:rPr>
          <w:rStyle w:val="13"/>
          <w:color w:val="0563C1"/>
        </w:rPr>
        <w:t>[330,339,342,514,546]. Acne vulgaris scars: a review of disease mechanisms, market trends, and emerging technologies</w:t>
      </w:r>
      <w:r>
        <w:rPr>
          <w:rStyle w:val="13"/>
          <w:color w:val="0563C1"/>
        </w:rPr>
        <w:fldChar w:fldCharType="end"/>
      </w:r>
    </w:p>
    <w:p w14:paraId="29132521">
      <w:pPr>
        <w:spacing w:after="200" w:line="400" w:lineRule="atLeast"/>
      </w:pPr>
      <w:r>
        <w:fldChar w:fldCharType="begin"/>
      </w:r>
      <w:r>
        <w:instrText xml:space="preserve"> HYPERLINK "https://www.dermally.sg/aesthetics-skin-concerns/acne-scar/" \h </w:instrText>
      </w:r>
      <w:r>
        <w:fldChar w:fldCharType="separate"/>
      </w:r>
      <w:r>
        <w:rPr>
          <w:rStyle w:val="13"/>
          <w:color w:val="0563C1"/>
        </w:rPr>
        <w:t>[331,343]. Acne Scars - Effective Laser Removal Treatment in Singapore</w:t>
      </w:r>
      <w:r>
        <w:rPr>
          <w:rStyle w:val="13"/>
          <w:color w:val="0563C1"/>
        </w:rPr>
        <w:fldChar w:fldCharType="end"/>
      </w:r>
    </w:p>
    <w:p w14:paraId="70E0F626">
      <w:pPr>
        <w:spacing w:after="200" w:line="400" w:lineRule="atLeast"/>
      </w:pPr>
      <w:r>
        <w:fldChar w:fldCharType="begin"/>
      </w:r>
      <w:r>
        <w:instrText xml:space="preserve"> HYPERLINK "https://www.preprints.org/frontend/manuscript/77035414ded6bc0947d1bba1ded0920f/download_pub" \h </w:instrText>
      </w:r>
      <w:r>
        <w:fldChar w:fldCharType="separate"/>
      </w:r>
      <w:r>
        <w:rPr>
          <w:rStyle w:val="13"/>
          <w:color w:val="0563C1"/>
        </w:rPr>
        <w:t>[332,515]. Fractional CO₂ Laser for Acne Scars Treatment: A Comparative Analysis of Ablative vs. Combined Ablative and Non Ablative Modalities</w:t>
      </w:r>
      <w:r>
        <w:rPr>
          <w:rStyle w:val="13"/>
          <w:color w:val="0563C1"/>
        </w:rPr>
        <w:fldChar w:fldCharType="end"/>
      </w:r>
    </w:p>
    <w:p w14:paraId="67ED5D6D">
      <w:pPr>
        <w:spacing w:after="200" w:line="400" w:lineRule="atLeast"/>
      </w:pPr>
      <w:r>
        <w:fldChar w:fldCharType="begin"/>
      </w:r>
      <w:r>
        <w:instrText xml:space="preserve"> HYPERLINK "https://e-century.us/files/ajtr/17/8/ajtr0166051.pdf" \h </w:instrText>
      </w:r>
      <w:r>
        <w:fldChar w:fldCharType="separate"/>
      </w:r>
      <w:r>
        <w:rPr>
          <w:rStyle w:val="13"/>
          <w:color w:val="0563C1"/>
        </w:rPr>
        <w:t>[333,340]. Long-term efficacy and safety of carbon dioxide (CO₂) array laser versus erbium-doped yttrium aluminum garnet (Er:YAG) laser for acne scars</w:t>
      </w:r>
      <w:r>
        <w:rPr>
          <w:rStyle w:val="13"/>
          <w:color w:val="0563C1"/>
        </w:rPr>
        <w:fldChar w:fldCharType="end"/>
      </w:r>
    </w:p>
    <w:p w14:paraId="51B0D655">
      <w:pPr>
        <w:spacing w:after="200" w:line="400" w:lineRule="atLeast"/>
      </w:pPr>
      <w:r>
        <w:fldChar w:fldCharType="begin"/>
      </w:r>
      <w:r>
        <w:instrText xml:space="preserve"> HYPERLINK "https://www.riped-online.com/articles/evaluating-the-efficacy-of-fractional-laser-therapy-in-scar-remodeling-and-reducing-scarrelated-complications-systematic.pdf" \h </w:instrText>
      </w:r>
      <w:r>
        <w:fldChar w:fldCharType="separate"/>
      </w:r>
      <w:r>
        <w:rPr>
          <w:rStyle w:val="13"/>
          <w:color w:val="0563C1"/>
        </w:rPr>
        <w:t>[334,338,341]. Evaluating the Efficacy of Fractional Laser Therapy in Scar Remodeling and Reducing Scar-Related Complications: Systematic Review</w:t>
      </w:r>
      <w:r>
        <w:rPr>
          <w:rStyle w:val="13"/>
          <w:color w:val="0563C1"/>
        </w:rPr>
        <w:fldChar w:fldCharType="end"/>
      </w:r>
    </w:p>
    <w:p w14:paraId="1D5EDBD0">
      <w:pPr>
        <w:spacing w:after="200" w:line="400" w:lineRule="atLeast"/>
      </w:pPr>
      <w:r>
        <w:fldChar w:fldCharType="begin"/>
      </w:r>
      <w:r>
        <w:instrText xml:space="preserve"> HYPERLINK "https://www.jptcp.com/index.php/jptcp/article/view/10653" \h </w:instrText>
      </w:r>
      <w:r>
        <w:fldChar w:fldCharType="separate"/>
      </w:r>
      <w:r>
        <w:rPr>
          <w:rStyle w:val="13"/>
          <w:color w:val="0563C1"/>
        </w:rPr>
        <w:t>[335]. FRACTIONAL CO2 LASER VS. RADIOFREQUENCY MICRONEEDLING FOR ACNE SCAR IMPROVEMENT: EFFICACY, SAFETY, AND PATIENT SATISFACTION</w:t>
      </w:r>
      <w:r>
        <w:rPr>
          <w:rStyle w:val="13"/>
          <w:color w:val="0563C1"/>
        </w:rPr>
        <w:fldChar w:fldCharType="end"/>
      </w:r>
    </w:p>
    <w:p w14:paraId="38BC5ADF">
      <w:pPr>
        <w:spacing w:after="200" w:line="400" w:lineRule="atLeast"/>
      </w:pPr>
      <w:r>
        <w:fldChar w:fldCharType="begin"/>
      </w:r>
      <w:r>
        <w:instrText xml:space="preserve"> HYPERLINK "https://www.frontiersin.org/journals/medicine/articles/10.3389/fmed.2025.1643035/pdf" \h </w:instrText>
      </w:r>
      <w:r>
        <w:fldChar w:fldCharType="separate"/>
      </w:r>
      <w:r>
        <w:rPr>
          <w:rStyle w:val="13"/>
          <w:color w:val="0563C1"/>
        </w:rPr>
        <w:t>[336]. Advances in the treatment of acne scars</w:t>
      </w:r>
      <w:r>
        <w:rPr>
          <w:rStyle w:val="13"/>
          <w:color w:val="0563C1"/>
        </w:rPr>
        <w:fldChar w:fldCharType="end"/>
      </w:r>
    </w:p>
    <w:p w14:paraId="370EB089">
      <w:pPr>
        <w:spacing w:after="200" w:line="400" w:lineRule="atLeast"/>
      </w:pPr>
      <w:r>
        <w:fldChar w:fldCharType="begin"/>
      </w:r>
      <w:r>
        <w:instrText xml:space="preserve"> HYPERLINK "https://www.ijprt.org/index.php/pub/article/download/479/379" \h </w:instrText>
      </w:r>
      <w:r>
        <w:fldChar w:fldCharType="separate"/>
      </w:r>
      <w:r>
        <w:rPr>
          <w:rStyle w:val="13"/>
          <w:color w:val="0563C1"/>
        </w:rPr>
        <w:t>[337]. A Comparative Study of Safety and Efficacy of Platelet Rich Plasma and Fractional Co2 Laser in Treatment of Post Acne Scar</w:t>
      </w:r>
      <w:r>
        <w:rPr>
          <w:rStyle w:val="13"/>
          <w:color w:val="0563C1"/>
        </w:rPr>
        <w:fldChar w:fldCharType="end"/>
      </w:r>
    </w:p>
    <w:p w14:paraId="392F7DA0">
      <w:pPr>
        <w:spacing w:after="200" w:line="400" w:lineRule="atLeast"/>
      </w:pPr>
      <w:r>
        <w:fldChar w:fldCharType="begin"/>
      </w:r>
      <w:r>
        <w:instrText xml:space="preserve"> HYPERLINK "https://ensaioseciencia.pgsscogna.com.br/ensaioeciencia/article/download/2846/2699" \h </w:instrText>
      </w:r>
      <w:r>
        <w:fldChar w:fldCharType="separate"/>
      </w:r>
      <w:r>
        <w:rPr>
          <w:rStyle w:val="13"/>
          <w:color w:val="0563C1"/>
        </w:rPr>
        <w:t>[346,348,360]. Uma nova perspectiva terapêutica ao tratamento de doenças da pele, cicatrização de feridas e reparação tecidual</w:t>
      </w:r>
      <w:r>
        <w:rPr>
          <w:rStyle w:val="13"/>
          <w:color w:val="0563C1"/>
        </w:rPr>
        <w:fldChar w:fldCharType="end"/>
      </w:r>
    </w:p>
    <w:p w14:paraId="065F4DC7">
      <w:pPr>
        <w:spacing w:after="200" w:line="400" w:lineRule="atLeast"/>
      </w:pPr>
      <w:r>
        <w:fldChar w:fldCharType="begin"/>
      </w:r>
      <w:r>
        <w:instrText xml:space="preserve"> HYPERLINK "https://www.wcse.org/WCSE_2017/236.pdf" \h </w:instrText>
      </w:r>
      <w:r>
        <w:fldChar w:fldCharType="separate"/>
      </w:r>
      <w:r>
        <w:rPr>
          <w:rStyle w:val="13"/>
          <w:color w:val="0563C1"/>
        </w:rPr>
        <w:t>[349]. Raman Scattering Spectra Characterize the Influence of LED Irradiation on Human Skin Fibroblasts</w:t>
      </w:r>
      <w:r>
        <w:rPr>
          <w:rStyle w:val="13"/>
          <w:color w:val="0563C1"/>
        </w:rPr>
        <w:fldChar w:fldCharType="end"/>
      </w:r>
    </w:p>
    <w:p w14:paraId="4D590F09">
      <w:pPr>
        <w:spacing w:after="200" w:line="400" w:lineRule="atLeast"/>
      </w:pPr>
      <w:r>
        <w:fldChar w:fldCharType="begin"/>
      </w:r>
      <w:r>
        <w:instrText xml:space="preserve"> HYPERLINK "https://skinimpactled.com/blogs/articles/economic-considerations-of-led-therapy-compared-to-traditional-rejuvenation-methods" \h </w:instrText>
      </w:r>
      <w:r>
        <w:fldChar w:fldCharType="separate"/>
      </w:r>
      <w:r>
        <w:rPr>
          <w:rStyle w:val="13"/>
          <w:color w:val="0563C1"/>
        </w:rPr>
        <w:t>[350,658]. ECONOMIC CONSIDERATIONS OF LED THERAPY COMPARED TO TRADITIONAL REJUVENATION METHODS</w:t>
      </w:r>
      <w:r>
        <w:rPr>
          <w:rStyle w:val="13"/>
          <w:color w:val="0563C1"/>
        </w:rPr>
        <w:fldChar w:fldCharType="end"/>
      </w:r>
    </w:p>
    <w:p w14:paraId="7A494568">
      <w:pPr>
        <w:spacing w:after="200" w:line="400" w:lineRule="atLeast"/>
      </w:pPr>
      <w:r>
        <w:fldChar w:fldCharType="begin"/>
      </w:r>
      <w:r>
        <w:instrText xml:space="preserve"> HYPERLINK "https://cdn.mdedge.com/files/s3fs-public/Document/September-2017/024030112.pdf" \h </w:instrText>
      </w:r>
      <w:r>
        <w:fldChar w:fldCharType="separate"/>
      </w:r>
      <w:r>
        <w:rPr>
          <w:rStyle w:val="13"/>
          <w:color w:val="0563C1"/>
        </w:rPr>
        <w:t>[351,659]. Laser and Light Therapies: How to Effectively Incorporate Them Into Your Practice and How to Weigh the Benefits and Costs</w:t>
      </w:r>
      <w:r>
        <w:rPr>
          <w:rStyle w:val="13"/>
          <w:color w:val="0563C1"/>
        </w:rPr>
        <w:fldChar w:fldCharType="end"/>
      </w:r>
    </w:p>
    <w:p w14:paraId="67F68DAF">
      <w:pPr>
        <w:spacing w:after="200" w:line="400" w:lineRule="atLeast"/>
      </w:pPr>
      <w:r>
        <w:fldChar w:fldCharType="begin"/>
      </w:r>
      <w:r>
        <w:instrText xml:space="preserve"> HYPERLINK "https://www.lablue.com/-/media/Medical%20Policies/2020/08/06/15/58/Laser%20Treatment%20of%20Acne%20and%20Rosacea%20Coding%2000162%2020190911_accessible%20pdf.pdf" \h </w:instrText>
      </w:r>
      <w:r>
        <w:fldChar w:fldCharType="separate"/>
      </w:r>
      <w:r>
        <w:rPr>
          <w:rStyle w:val="13"/>
          <w:color w:val="0563C1"/>
        </w:rPr>
        <w:t>[352,355]. Laser Treatment of Skin Conditions</w:t>
      </w:r>
      <w:r>
        <w:rPr>
          <w:rStyle w:val="13"/>
          <w:color w:val="0563C1"/>
        </w:rPr>
        <w:fldChar w:fldCharType="end"/>
      </w:r>
    </w:p>
    <w:p w14:paraId="7E0F3753">
      <w:pPr>
        <w:spacing w:after="200" w:line="400" w:lineRule="atLeast"/>
      </w:pPr>
      <w:r>
        <w:fldChar w:fldCharType="begin"/>
      </w:r>
      <w:r>
        <w:instrText xml:space="preserve"> HYPERLINK "https://revian.com/wp-content/uploads/2024/04/LEDvsLaser_1500-000061_r01.pdf" \h </w:instrText>
      </w:r>
      <w:r>
        <w:fldChar w:fldCharType="separate"/>
      </w:r>
      <w:r>
        <w:rPr>
          <w:rStyle w:val="13"/>
          <w:color w:val="0563C1"/>
        </w:rPr>
        <w:t>[353,356]. LED Therapy in Treating Androgenetic Alopecia</w:t>
      </w:r>
      <w:r>
        <w:rPr>
          <w:rStyle w:val="13"/>
          <w:color w:val="0563C1"/>
        </w:rPr>
        <w:fldChar w:fldCharType="end"/>
      </w:r>
    </w:p>
    <w:p w14:paraId="73EB9D30">
      <w:pPr>
        <w:spacing w:after="200" w:line="400" w:lineRule="atLeast"/>
      </w:pPr>
      <w:r>
        <w:fldChar w:fldCharType="begin"/>
      </w:r>
      <w:r>
        <w:instrText xml:space="preserve"> HYPERLINK "https://repository.dl.itc.u-tokyo.ac.jp/record/2009058/files/A39082.pdf" \h </w:instrText>
      </w:r>
      <w:r>
        <w:fldChar w:fldCharType="separate"/>
      </w:r>
      <w:r>
        <w:rPr>
          <w:rStyle w:val="13"/>
          <w:color w:val="0563C1"/>
        </w:rPr>
        <w:t>[361]. A study on optical microneedle for light therapy</w:t>
      </w:r>
      <w:r>
        <w:rPr>
          <w:rStyle w:val="13"/>
          <w:color w:val="0563C1"/>
        </w:rPr>
        <w:fldChar w:fldCharType="end"/>
      </w:r>
    </w:p>
    <w:p w14:paraId="565E7852">
      <w:pPr>
        <w:spacing w:after="200" w:line="400" w:lineRule="atLeast"/>
      </w:pPr>
      <w:r>
        <w:fldChar w:fldCharType="begin"/>
      </w:r>
      <w:r>
        <w:instrText xml:space="preserve"> HYPERLINK "https://www.accessdata.fda.gov/cdrh_docs/pdf24/K242183.pdf" \h </w:instrText>
      </w:r>
      <w:r>
        <w:fldChar w:fldCharType="separate"/>
      </w:r>
      <w:r>
        <w:rPr>
          <w:rStyle w:val="13"/>
          <w:color w:val="0563C1"/>
        </w:rPr>
        <w:t>[362,366,367,512,513,625]. U.S. Food &amp; Drug Administration</w:t>
      </w:r>
      <w:r>
        <w:rPr>
          <w:rStyle w:val="13"/>
          <w:color w:val="0563C1"/>
        </w:rPr>
        <w:fldChar w:fldCharType="end"/>
      </w:r>
    </w:p>
    <w:p w14:paraId="3499B463">
      <w:pPr>
        <w:spacing w:after="200" w:line="400" w:lineRule="atLeast"/>
      </w:pPr>
      <w:r>
        <w:fldChar w:fldCharType="begin"/>
      </w:r>
      <w:r>
        <w:instrText xml:space="preserve"> HYPERLINK "https://www.premera.com/medicalpolicies/2.01.107.pdf" \h </w:instrText>
      </w:r>
      <w:r>
        <w:fldChar w:fldCharType="separate"/>
      </w:r>
      <w:r>
        <w:rPr>
          <w:rStyle w:val="13"/>
          <w:color w:val="0563C1"/>
        </w:rPr>
        <w:t>[363,365,370,621]. MEDICAL POLICY – 2.01.107 Fractional Carbon Dioxide (CO2) Laser Ablation Treatment of Hypertrophic Scars or Keloids for Functional Improvement</w:t>
      </w:r>
      <w:r>
        <w:rPr>
          <w:rStyle w:val="13"/>
          <w:color w:val="0563C1"/>
        </w:rPr>
        <w:fldChar w:fldCharType="end"/>
      </w:r>
    </w:p>
    <w:p w14:paraId="659456E8">
      <w:pPr>
        <w:spacing w:after="200" w:line="400" w:lineRule="atLeast"/>
      </w:pPr>
      <w:r>
        <w:fldChar w:fldCharType="begin"/>
      </w:r>
      <w:r>
        <w:instrText xml:space="preserve"> HYPERLINK "https://www.menopause.org.au/images/stories/education/docs/ACOG_Position-Statements-Fractional-Laser-Treatment-of-Vulvovaginal-Atrophy-and-US-FDA-Clearance.pdf" \h </w:instrText>
      </w:r>
      <w:r>
        <w:fldChar w:fldCharType="separate"/>
      </w:r>
      <w:r>
        <w:rPr>
          <w:rStyle w:val="13"/>
          <w:color w:val="0563C1"/>
        </w:rPr>
        <w:t>[364,368,626]. Fractional Laser Treatment of Vulvovaginal Atrophy and U.S. Food and Drug Administration Clearance Position Statement</w:t>
      </w:r>
      <w:r>
        <w:rPr>
          <w:rStyle w:val="13"/>
          <w:color w:val="0563C1"/>
        </w:rPr>
        <w:fldChar w:fldCharType="end"/>
      </w:r>
    </w:p>
    <w:p w14:paraId="1E54CB9D">
      <w:pPr>
        <w:spacing w:after="200" w:line="400" w:lineRule="atLeast"/>
      </w:pPr>
      <w:r>
        <w:fldChar w:fldCharType="begin"/>
      </w:r>
      <w:r>
        <w:instrText xml:space="preserve"> HYPERLINK "https://www.accessdata.fda.gov/cdrh_docs/pdf23/K233803.pdf" \h </w:instrText>
      </w:r>
      <w:r>
        <w:fldChar w:fldCharType="separate"/>
      </w:r>
      <w:r>
        <w:rPr>
          <w:rStyle w:val="13"/>
          <w:color w:val="0563C1"/>
        </w:rPr>
        <w:t>[369]. 510(k) Summary UltraClear Fractional Laser System K233803</w:t>
      </w:r>
      <w:r>
        <w:rPr>
          <w:rStyle w:val="13"/>
          <w:color w:val="0563C1"/>
        </w:rPr>
        <w:fldChar w:fldCharType="end"/>
      </w:r>
    </w:p>
    <w:p w14:paraId="7C4B7D60">
      <w:pPr>
        <w:spacing w:after="200" w:line="400" w:lineRule="atLeast"/>
      </w:pPr>
      <w:r>
        <w:fldChar w:fldCharType="begin"/>
      </w:r>
      <w:r>
        <w:instrText xml:space="preserve"> HYPERLINK "https://www.laser-beautymachine.com/quality-29887436-portable-surgical-co2-fractional-laser-machine-fda-approved" \h </w:instrText>
      </w:r>
      <w:r>
        <w:fldChar w:fldCharType="separate"/>
      </w:r>
      <w:r>
        <w:rPr>
          <w:rStyle w:val="13"/>
          <w:color w:val="0563C1"/>
        </w:rPr>
        <w:t>[371]. Portable Surgical CO2 Fractional Laser Machine FDA Approved</w:t>
      </w:r>
      <w:r>
        <w:rPr>
          <w:rStyle w:val="13"/>
          <w:color w:val="0563C1"/>
        </w:rPr>
        <w:fldChar w:fldCharType="end"/>
      </w:r>
    </w:p>
    <w:p w14:paraId="5B280AB4">
      <w:pPr>
        <w:spacing w:after="200" w:line="400" w:lineRule="atLeast"/>
      </w:pPr>
      <w:r>
        <w:fldChar w:fldCharType="begin"/>
      </w:r>
      <w:r>
        <w:instrText xml:space="preserve"> HYPERLINK "https://www.beaglelasers.com/product/premium-co2-laser" \h </w:instrText>
      </w:r>
      <w:r>
        <w:fldChar w:fldCharType="separate"/>
      </w:r>
      <w:r>
        <w:rPr>
          <w:rStyle w:val="13"/>
          <w:color w:val="0563C1"/>
        </w:rPr>
        <w:t>[372]. FDA, TUV Medical CE, TGA approved Fractional CO2 Laser Machine</w:t>
      </w:r>
      <w:r>
        <w:rPr>
          <w:rStyle w:val="13"/>
          <w:color w:val="0563C1"/>
        </w:rPr>
        <w:fldChar w:fldCharType="end"/>
      </w:r>
    </w:p>
    <w:p w14:paraId="0877BF40">
      <w:pPr>
        <w:spacing w:after="200" w:line="400" w:lineRule="atLeast"/>
      </w:pPr>
      <w:r>
        <w:fldChar w:fldCharType="begin"/>
      </w:r>
      <w:r>
        <w:instrText xml:space="preserve"> HYPERLINK "https://www.preprints.org/frontend/manuscript/1b737d8215b1a2dd50d5428d9ea0a41c/download_pub" \h </w:instrText>
      </w:r>
      <w:r>
        <w:fldChar w:fldCharType="separate"/>
      </w:r>
      <w:r>
        <w:rPr>
          <w:rStyle w:val="13"/>
          <w:color w:val="0563C1"/>
        </w:rPr>
        <w:t>[373,375,523]. The Role of CO₂ Lasers in Skin Rejuvenation with Dr. Face Technologies: A Review of Advanced Applications and Innovations</w:t>
      </w:r>
      <w:r>
        <w:rPr>
          <w:rStyle w:val="13"/>
          <w:color w:val="0563C1"/>
        </w:rPr>
        <w:fldChar w:fldCharType="end"/>
      </w:r>
    </w:p>
    <w:p w14:paraId="01C99F4B">
      <w:pPr>
        <w:spacing w:after="200" w:line="400" w:lineRule="atLeast"/>
      </w:pPr>
      <w:r>
        <w:fldChar w:fldCharType="begin"/>
      </w:r>
      <w:r>
        <w:instrText xml:space="preserve"> HYPERLINK "https://www.ncbi.nlm.nih.gov/pubmed/21276157" \h </w:instrText>
      </w:r>
      <w:r>
        <w:fldChar w:fldCharType="separate"/>
      </w:r>
      <w:r>
        <w:rPr>
          <w:rStyle w:val="13"/>
          <w:color w:val="0563C1"/>
        </w:rPr>
        <w:t>[374]. Fractionated CO2 laser skin rejuvenation</w:t>
      </w:r>
      <w:r>
        <w:rPr>
          <w:rStyle w:val="13"/>
          <w:color w:val="0563C1"/>
        </w:rPr>
        <w:fldChar w:fldCharType="end"/>
      </w:r>
    </w:p>
    <w:p w14:paraId="0E0B99ED">
      <w:pPr>
        <w:spacing w:after="200" w:line="400" w:lineRule="atLeast"/>
      </w:pPr>
      <w:r>
        <w:fldChar w:fldCharType="begin"/>
      </w:r>
      <w:r>
        <w:instrText xml:space="preserve"> HYPERLINK "https://www.c-jcm.com/cn/article/pdf/preview/10.12025/j.issn.1008-6358.2021.20202472.pdf" \h </w:instrText>
      </w:r>
      <w:r>
        <w:fldChar w:fldCharType="separate"/>
      </w:r>
      <w:r>
        <w:rPr>
          <w:rStyle w:val="13"/>
          <w:color w:val="0563C1"/>
        </w:rPr>
        <w:t>[376,380,381,601]. 光电联合用于面部抗皱的Meta分析</w:t>
      </w:r>
      <w:r>
        <w:rPr>
          <w:rStyle w:val="13"/>
          <w:color w:val="0563C1"/>
        </w:rPr>
        <w:fldChar w:fldCharType="end"/>
      </w:r>
    </w:p>
    <w:p w14:paraId="3E9273E6">
      <w:pPr>
        <w:spacing w:after="200" w:line="400" w:lineRule="atLeast"/>
      </w:pPr>
      <w:r>
        <w:fldChar w:fldCharType="begin"/>
      </w:r>
      <w:r>
        <w:instrText xml:space="preserve"> HYPERLINK "https://lyma.life/blogs/laser/nira-laser-the-science-facts-truth#%3A~%3Atext%3DNira%20is%20a%20non-fracture%2Chope%20this%20stimulates%20collagen%20production." \h </w:instrText>
      </w:r>
      <w:r>
        <w:fldChar w:fldCharType="separate"/>
      </w:r>
      <w:r>
        <w:rPr>
          <w:rStyle w:val="13"/>
          <w:color w:val="0563C1"/>
        </w:rPr>
        <w:t>[377]. LYMA Laser vs NIRA Laser: The Fundamentals and Scientific Evidence</w:t>
      </w:r>
      <w:r>
        <w:rPr>
          <w:rStyle w:val="13"/>
          <w:color w:val="0563C1"/>
        </w:rPr>
        <w:fldChar w:fldCharType="end"/>
      </w:r>
    </w:p>
    <w:p w14:paraId="7375129A">
      <w:pPr>
        <w:spacing w:after="200" w:line="400" w:lineRule="atLeast"/>
      </w:pPr>
      <w:r>
        <w:fldChar w:fldCharType="begin"/>
      </w:r>
      <w:r>
        <w:instrText xml:space="preserve"> HYPERLINK "https://media.drmuller.com/uploads/light-therapy-research-articles/red-light/Lee-S.Y.-A-prospective-randomized-placebo-controlled-double-blinded-and-split-face-clinical-stuy-on-LED-phototherapy-for-skin-rejuvenation.pdf" \h </w:instrText>
      </w:r>
      <w:r>
        <w:fldChar w:fldCharType="separate"/>
      </w:r>
      <w:r>
        <w:rPr>
          <w:rStyle w:val="13"/>
          <w:color w:val="0563C1"/>
        </w:rPr>
        <w:t>[378]. A prospective, randomized, placebo-controlled, double-blinded, and split-face clinical study on LED phototherapy for skin rejuvenation: Clinical, profilometric, histologic, ultrastructural, and biochemical evaluations and comparison of three different treatment settings</w:t>
      </w:r>
      <w:r>
        <w:rPr>
          <w:rStyle w:val="13"/>
          <w:color w:val="0563C1"/>
        </w:rPr>
        <w:fldChar w:fldCharType="end"/>
      </w:r>
    </w:p>
    <w:p w14:paraId="6ECCA662">
      <w:pPr>
        <w:spacing w:after="200" w:line="400" w:lineRule="atLeast"/>
      </w:pPr>
      <w:r>
        <w:fldChar w:fldCharType="begin"/>
      </w:r>
      <w:r>
        <w:instrText xml:space="preserve"> HYPERLINK "https://link.springer.com/article/10.1007/s10103-023-03856-5" \h </w:instrText>
      </w:r>
      <w:r>
        <w:fldChar w:fldCharType="separate"/>
      </w:r>
      <w:r>
        <w:rPr>
          <w:rStyle w:val="13"/>
          <w:color w:val="0563C1"/>
        </w:rPr>
        <w:t>[379]. A systematic review and meta-analysis of efficacy, safety, and satisfaction rates of laser combination treatments vs laser monotherapy in skin rejuvenation resurfacing</w:t>
      </w:r>
      <w:r>
        <w:rPr>
          <w:rStyle w:val="13"/>
          <w:color w:val="0563C1"/>
        </w:rPr>
        <w:fldChar w:fldCharType="end"/>
      </w:r>
    </w:p>
    <w:p w14:paraId="34C4A668">
      <w:pPr>
        <w:spacing w:after="200" w:line="400" w:lineRule="atLeast"/>
      </w:pPr>
      <w:r>
        <w:fldChar w:fldCharType="begin"/>
      </w:r>
      <w:r>
        <w:instrText xml:space="preserve"> HYPERLINK "https://jcadonline.com/wp-content/uploads/J-Clin-Aesthet-Dermatol.-2025-1810-25%E2%80%9332.pdf" \h </w:instrText>
      </w:r>
      <w:r>
        <w:fldChar w:fldCharType="separate"/>
      </w:r>
      <w:r>
        <w:rPr>
          <w:rStyle w:val="13"/>
          <w:color w:val="0563C1"/>
        </w:rPr>
        <w:t>[382]. A 7-Week, Open-Label Study Evaluating the Efficacy and Safety of 415-nm/633-nm Phototherapy for Treating Mild-to-Moderate Acne in Adolescents and Adults</w:t>
      </w:r>
      <w:r>
        <w:rPr>
          <w:rStyle w:val="13"/>
          <w:color w:val="0563C1"/>
        </w:rPr>
        <w:fldChar w:fldCharType="end"/>
      </w:r>
    </w:p>
    <w:p w14:paraId="42236679">
      <w:pPr>
        <w:spacing w:after="200" w:line="400" w:lineRule="atLeast"/>
      </w:pPr>
      <w:r>
        <w:fldChar w:fldCharType="begin"/>
      </w:r>
      <w:r>
        <w:instrText xml:space="preserve"> HYPERLINK "https://thelumebox.com/blogs/lumebox-blog/red-vs-nir-light-therapy?srsltid=AfmBOoqsNATLotwC9r24ik8tctSwHIQ3Gr1x4DUyqHsR4sSejSbJdPYz" \h </w:instrText>
      </w:r>
      <w:r>
        <w:fldChar w:fldCharType="separate"/>
      </w:r>
      <w:r>
        <w:rPr>
          <w:rStyle w:val="13"/>
          <w:color w:val="0563C1"/>
        </w:rPr>
        <w:t>[383]. Red Light Therapy: Understanding the Differences Between LED and Laser</w:t>
      </w:r>
      <w:r>
        <w:rPr>
          <w:rStyle w:val="13"/>
          <w:color w:val="0563C1"/>
        </w:rPr>
        <w:fldChar w:fldCharType="end"/>
      </w:r>
    </w:p>
    <w:p w14:paraId="620192ED">
      <w:pPr>
        <w:spacing w:after="200" w:line="400" w:lineRule="atLeast"/>
      </w:pPr>
      <w:r>
        <w:fldChar w:fldCharType="begin"/>
      </w:r>
      <w:r>
        <w:instrText xml:space="preserve"> HYPERLINK "https://flore.unifi.it/bitstream/2158/1333951/1/108%29%20Veins%20and%20Lymphatics%20Tessari%2BPositionPaper.pdf" \h </w:instrText>
      </w:r>
      <w:r>
        <w:fldChar w:fldCharType="separate"/>
      </w:r>
      <w:r>
        <w:rPr>
          <w:rStyle w:val="13"/>
          <w:color w:val="0563C1"/>
        </w:rPr>
        <w:t>[386,391,394,397]. Photobiomodulation in clinical practice</w:t>
      </w:r>
      <w:r>
        <w:rPr>
          <w:rStyle w:val="13"/>
          <w:color w:val="0563C1"/>
        </w:rPr>
        <w:fldChar w:fldCharType="end"/>
      </w:r>
    </w:p>
    <w:p w14:paraId="2FF8724A">
      <w:pPr>
        <w:spacing w:after="200" w:line="400" w:lineRule="atLeast"/>
      </w:pPr>
      <w:r>
        <w:fldChar w:fldCharType="begin"/>
      </w:r>
      <w:r>
        <w:instrText xml:space="preserve"> HYPERLINK "https://pubmed.ncbi.nlm.nih.gov/38307144/" \h </w:instrText>
      </w:r>
      <w:r>
        <w:fldChar w:fldCharType="separate"/>
      </w:r>
      <w:r>
        <w:rPr>
          <w:rStyle w:val="13"/>
          <w:color w:val="0563C1"/>
        </w:rPr>
        <w:t>[387,399]. Photobiomodulation CME part II: Clinical applications in dermatology</w:t>
      </w:r>
      <w:r>
        <w:rPr>
          <w:rStyle w:val="13"/>
          <w:color w:val="0563C1"/>
        </w:rPr>
        <w:fldChar w:fldCharType="end"/>
      </w:r>
    </w:p>
    <w:p w14:paraId="4454E3E1">
      <w:pPr>
        <w:spacing w:after="200" w:line="400" w:lineRule="atLeast"/>
      </w:pPr>
      <w:r>
        <w:fldChar w:fldCharType="begin"/>
      </w:r>
      <w:r>
        <w:instrText xml:space="preserve"> HYPERLINK "http://www.pifukezazhi.com/EN/10.35541/cjd.20230312" \h </w:instrText>
      </w:r>
      <w:r>
        <w:fldChar w:fldCharType="separate"/>
      </w:r>
      <w:r>
        <w:rPr>
          <w:rStyle w:val="13"/>
          <w:color w:val="0563C1"/>
        </w:rPr>
        <w:t>[392]. Clinical application and development of photobiomodulation in dermatology</w:t>
      </w:r>
      <w:r>
        <w:rPr>
          <w:rStyle w:val="13"/>
          <w:color w:val="0563C1"/>
        </w:rPr>
        <w:fldChar w:fldCharType="end"/>
      </w:r>
    </w:p>
    <w:p w14:paraId="7967E716">
      <w:pPr>
        <w:spacing w:after="200" w:line="400" w:lineRule="atLeast"/>
      </w:pPr>
      <w:r>
        <w:fldChar w:fldCharType="begin"/>
      </w:r>
      <w:r>
        <w:instrText xml:space="preserve"> HYPERLINK "https://www.ddzxhospital.com/library/up_f/file/20250605/202506050850458006.pdf" \h </w:instrText>
      </w:r>
      <w:r>
        <w:fldChar w:fldCharType="separate"/>
      </w:r>
      <w:r>
        <w:rPr>
          <w:rStyle w:val="13"/>
          <w:color w:val="0563C1"/>
        </w:rPr>
        <w:t>[393]. 红蓝黄光治疗皮肤病临床应用专家共识(2025版)</w:t>
      </w:r>
      <w:r>
        <w:rPr>
          <w:rStyle w:val="13"/>
          <w:color w:val="0563C1"/>
        </w:rPr>
        <w:fldChar w:fldCharType="end"/>
      </w:r>
    </w:p>
    <w:p w14:paraId="20EC9A79">
      <w:pPr>
        <w:spacing w:after="200" w:line="400" w:lineRule="atLeast"/>
      </w:pPr>
      <w:r>
        <w:fldChar w:fldCharType="begin"/>
      </w:r>
      <w:r>
        <w:instrText xml:space="preserve"> HYPERLINK "https://medwinpublishers.com/OAJDS/OAJDS16000156.pdf" \h </w:instrText>
      </w:r>
      <w:r>
        <w:fldChar w:fldCharType="separate"/>
      </w:r>
      <w:r>
        <w:rPr>
          <w:rStyle w:val="13"/>
          <w:color w:val="0563C1"/>
        </w:rPr>
        <w:t>[400]. Lasers in Dentistry-Double Edged Sword</w:t>
      </w:r>
      <w:r>
        <w:rPr>
          <w:rStyle w:val="13"/>
          <w:color w:val="0563C1"/>
        </w:rPr>
        <w:fldChar w:fldCharType="end"/>
      </w:r>
    </w:p>
    <w:p w14:paraId="257E27AE">
      <w:pPr>
        <w:spacing w:after="200" w:line="400" w:lineRule="atLeast"/>
      </w:pPr>
      <w:r>
        <w:fldChar w:fldCharType="begin"/>
      </w:r>
      <w:r>
        <w:instrText xml:space="preserve"> HYPERLINK "https://www.rli.com/resources/articles/classification.aspx#%3A~%3Atext%3DThe%20Center%20for%20Devices%20and%2Csafety%20of%20manufactured%20laser%20products." \h </w:instrText>
      </w:r>
      <w:r>
        <w:fldChar w:fldCharType="separate"/>
      </w:r>
      <w:r>
        <w:rPr>
          <w:rStyle w:val="13"/>
          <w:color w:val="0563C1"/>
        </w:rPr>
        <w:t>[401,410]. Review of Current Topics in Laser Safety</w:t>
      </w:r>
      <w:r>
        <w:rPr>
          <w:rStyle w:val="13"/>
          <w:color w:val="0563C1"/>
        </w:rPr>
        <w:fldChar w:fldCharType="end"/>
      </w:r>
    </w:p>
    <w:p w14:paraId="0C19CB69">
      <w:pPr>
        <w:spacing w:after="200" w:line="400" w:lineRule="atLeast"/>
      </w:pPr>
      <w:r>
        <w:fldChar w:fldCharType="begin"/>
      </w:r>
      <w:r>
        <w:instrText xml:space="preserve"> HYPERLINK "https://www.laserpaincenters.com/laser-classifications" \h </w:instrText>
      </w:r>
      <w:r>
        <w:fldChar w:fldCharType="separate"/>
      </w:r>
      <w:r>
        <w:rPr>
          <w:rStyle w:val="13"/>
          <w:color w:val="0563C1"/>
        </w:rPr>
        <w:t>[402,411,629]. Laser Classifications | King of Prussia, PA Pain Management | Laser Pain Centers</w:t>
      </w:r>
      <w:r>
        <w:rPr>
          <w:rStyle w:val="13"/>
          <w:color w:val="0563C1"/>
        </w:rPr>
        <w:fldChar w:fldCharType="end"/>
      </w:r>
    </w:p>
    <w:p w14:paraId="756229E7">
      <w:pPr>
        <w:spacing w:after="200" w:line="400" w:lineRule="atLeast"/>
      </w:pPr>
      <w:r>
        <w:fldChar w:fldCharType="begin"/>
      </w:r>
      <w:r>
        <w:instrText xml:space="preserve"> HYPERLINK "https://www.jjrlab.com/news/what-is-the-iec-60825-1-testing-standard.html" \h </w:instrText>
      </w:r>
      <w:r>
        <w:fldChar w:fldCharType="separate"/>
      </w:r>
      <w:r>
        <w:rPr>
          <w:rStyle w:val="13"/>
          <w:color w:val="0563C1"/>
        </w:rPr>
        <w:t>[403,406,627]. The iec 60825-1 Laser Safety Classification Standard</w:t>
      </w:r>
      <w:r>
        <w:rPr>
          <w:rStyle w:val="13"/>
          <w:color w:val="0563C1"/>
        </w:rPr>
        <w:fldChar w:fldCharType="end"/>
      </w:r>
    </w:p>
    <w:p w14:paraId="043A1C36">
      <w:pPr>
        <w:spacing w:after="200" w:line="400" w:lineRule="atLeast"/>
      </w:pPr>
      <w:r>
        <w:fldChar w:fldCharType="begin"/>
      </w:r>
      <w:r>
        <w:instrText xml:space="preserve"> HYPERLINK "https://cosmoderma.org/content/130/2022/2/1/pdf/CSDM-2-24.pdf" \h </w:instrText>
      </w:r>
      <w:r>
        <w:fldChar w:fldCharType="separate"/>
      </w:r>
      <w:r>
        <w:rPr>
          <w:rStyle w:val="13"/>
          <w:color w:val="0563C1"/>
        </w:rPr>
        <w:t>[404,407,628]. Laser safety eyewear</w:t>
      </w:r>
      <w:r>
        <w:rPr>
          <w:rStyle w:val="13"/>
          <w:color w:val="0563C1"/>
        </w:rPr>
        <w:fldChar w:fldCharType="end"/>
      </w:r>
    </w:p>
    <w:p w14:paraId="506B6BCC">
      <w:pPr>
        <w:spacing w:after="200" w:line="400" w:lineRule="atLeast"/>
      </w:pPr>
      <w:r>
        <w:fldChar w:fldCharType="begin"/>
      </w:r>
      <w:r>
        <w:instrText xml:space="preserve"> HYPERLINK "https://research-repository.griffith.edu.au/bitstreams/bf6fb4dc-e096-483d-9dc3-91c274eb7d54/download" \h </w:instrText>
      </w:r>
      <w:r>
        <w:fldChar w:fldCharType="separate"/>
      </w:r>
      <w:r>
        <w:rPr>
          <w:rStyle w:val="13"/>
          <w:color w:val="0563C1"/>
        </w:rPr>
        <w:t>[405]. Assessment of the impact of tooth shade and intra-canal medicaments on the transmission of near infrared photobiomodulation energy: implications for dental analgesia and regenerative therapies</w:t>
      </w:r>
      <w:r>
        <w:rPr>
          <w:rStyle w:val="13"/>
          <w:color w:val="0563C1"/>
        </w:rPr>
        <w:fldChar w:fldCharType="end"/>
      </w:r>
    </w:p>
    <w:p w14:paraId="5B3BFC92">
      <w:pPr>
        <w:spacing w:after="200" w:line="400" w:lineRule="atLeast"/>
      </w:pPr>
      <w:r>
        <w:fldChar w:fldCharType="begin"/>
      </w:r>
      <w:r>
        <w:instrText xml:space="preserve"> HYPERLINK "https://gazette.gc.ca/rp-pr/p2/2024/2024-10-09/pdf/g2-15821.pdf" \h </w:instrText>
      </w:r>
      <w:r>
        <w:fldChar w:fldCharType="separate"/>
      </w:r>
      <w:r>
        <w:rPr>
          <w:rStyle w:val="13"/>
          <w:color w:val="0563C1"/>
        </w:rPr>
        <w:t>[408]. Regulations Amending the Special Economic Measures (Iran) Regulations</w:t>
      </w:r>
      <w:r>
        <w:rPr>
          <w:rStyle w:val="13"/>
          <w:color w:val="0563C1"/>
        </w:rPr>
        <w:fldChar w:fldCharType="end"/>
      </w:r>
    </w:p>
    <w:p w14:paraId="59C3C4E3">
      <w:pPr>
        <w:spacing w:after="200" w:line="400" w:lineRule="atLeast"/>
      </w:pPr>
      <w:r>
        <w:fldChar w:fldCharType="begin"/>
      </w:r>
      <w:r>
        <w:instrText xml:space="preserve"> HYPERLINK "https://www.openaccessjournals.com/articles/laser-silent-revolution-in-prosthetic-dentistry-bridging-the-gap-to-future-review.pdf" \h </w:instrText>
      </w:r>
      <w:r>
        <w:fldChar w:fldCharType="separate"/>
      </w:r>
      <w:r>
        <w:rPr>
          <w:rStyle w:val="13"/>
          <w:color w:val="0563C1"/>
        </w:rPr>
        <w:t>[409]. Laser: Silent revolution in prosthetic dentistry bridging the gap to future review</w:t>
      </w:r>
      <w:r>
        <w:rPr>
          <w:rStyle w:val="13"/>
          <w:color w:val="0563C1"/>
        </w:rPr>
        <w:fldChar w:fldCharType="end"/>
      </w:r>
    </w:p>
    <w:p w14:paraId="4981C3A2">
      <w:pPr>
        <w:spacing w:after="200" w:line="400" w:lineRule="atLeast"/>
      </w:pPr>
      <w:r>
        <w:fldChar w:fldCharType="begin"/>
      </w:r>
      <w:r>
        <w:instrText xml:space="preserve"> HYPERLINK "https://link.springer.com/content/pdf/10.1007/978-3-030-57031-6.pdf" \h </w:instrText>
      </w:r>
      <w:r>
        <w:fldChar w:fldCharType="separate"/>
      </w:r>
      <w:r>
        <w:rPr>
          <w:rStyle w:val="13"/>
          <w:color w:val="0563C1"/>
        </w:rPr>
        <w:t>[412,413]. Safety for Particle Accelerators</w:t>
      </w:r>
      <w:r>
        <w:rPr>
          <w:rStyle w:val="13"/>
          <w:color w:val="0563C1"/>
        </w:rPr>
        <w:fldChar w:fldCharType="end"/>
      </w:r>
    </w:p>
    <w:p w14:paraId="15DD9B90">
      <w:pPr>
        <w:spacing w:after="200" w:line="400" w:lineRule="atLeast"/>
      </w:pPr>
      <w:r>
        <w:fldChar w:fldCharType="begin"/>
      </w:r>
      <w:r>
        <w:instrText xml:space="preserve"> HYPERLINK "http://www.hiqiang.com/gm/kindeditor-4.1.7/attached/file/20130814/IEC%2060825-1.pdf" \h </w:instrText>
      </w:r>
      <w:r>
        <w:fldChar w:fldCharType="separate"/>
      </w:r>
      <w:r>
        <w:rPr>
          <w:rStyle w:val="13"/>
          <w:color w:val="0563C1"/>
        </w:rPr>
        <w:t>[414,423]. IEC 60825-1: Safety of laser products – Part 1: Equipment classification and requirements</w:t>
      </w:r>
      <w:r>
        <w:rPr>
          <w:rStyle w:val="13"/>
          <w:color w:val="0563C1"/>
        </w:rPr>
        <w:fldChar w:fldCharType="end"/>
      </w:r>
    </w:p>
    <w:p w14:paraId="3B077A83">
      <w:pPr>
        <w:spacing w:after="200" w:line="400" w:lineRule="atLeast"/>
      </w:pPr>
      <w:r>
        <w:fldChar w:fldCharType="begin"/>
      </w:r>
      <w:r>
        <w:instrText xml:space="preserve"> HYPERLINK "https://cdn.standards.iteh.ai/samples/22961/0501da4262bf4834bb355b17bb9d5dff/IEC-60601-2-22-2019.pdf" \h </w:instrText>
      </w:r>
      <w:r>
        <w:fldChar w:fldCharType="separate"/>
      </w:r>
      <w:r>
        <w:rPr>
          <w:rStyle w:val="13"/>
          <w:color w:val="0563C1"/>
        </w:rPr>
        <w:t>[415,421,633]. INTERNATIONAL STANDARD Medical electrical equipment – Part 2-22: Particular requirements for basic safety and essential performance of surgical, cosmetic, therapeutic and diagnostic laser equipment</w:t>
      </w:r>
      <w:r>
        <w:rPr>
          <w:rStyle w:val="13"/>
          <w:color w:val="0563C1"/>
        </w:rPr>
        <w:fldChar w:fldCharType="end"/>
      </w:r>
    </w:p>
    <w:p w14:paraId="42EA011A">
      <w:pPr>
        <w:spacing w:after="200" w:line="400" w:lineRule="atLeast"/>
      </w:pPr>
      <w:r>
        <w:fldChar w:fldCharType="begin"/>
      </w:r>
      <w:r>
        <w:instrText xml:space="preserve"> HYPERLINK "https://www.iadiy.com/image/catalog/IADIY/technic/photonics/iec60825-1_ed1.2_en.pdf" \h </w:instrText>
      </w:r>
      <w:r>
        <w:fldChar w:fldCharType="separate"/>
      </w:r>
      <w:r>
        <w:rPr>
          <w:rStyle w:val="13"/>
          <w:color w:val="0563C1"/>
        </w:rPr>
        <w:t>[416,419,422,630]. INTERNATIONAL STANDARD IEC 60825-1 Edition 1.2 2001-08 Safety of laser products – Part 1: Equipment classification, requirements and user's guide</w:t>
      </w:r>
      <w:r>
        <w:rPr>
          <w:rStyle w:val="13"/>
          <w:color w:val="0563C1"/>
        </w:rPr>
        <w:fldChar w:fldCharType="end"/>
      </w:r>
    </w:p>
    <w:p w14:paraId="79379F19">
      <w:pPr>
        <w:spacing w:after="200" w:line="400" w:lineRule="atLeast"/>
      </w:pPr>
      <w:r>
        <w:fldChar w:fldCharType="begin"/>
      </w:r>
      <w:r>
        <w:instrText xml:space="preserve"> HYPERLINK "https://elstandard.se/documents/preview/2579201" \h </w:instrText>
      </w:r>
      <w:r>
        <w:fldChar w:fldCharType="separate"/>
      </w:r>
      <w:r>
        <w:rPr>
          <w:rStyle w:val="13"/>
          <w:color w:val="0563C1"/>
        </w:rPr>
        <w:t>[417,420,631]. EN IEC 60601-2-22:2020 (E)</w:t>
      </w:r>
      <w:r>
        <w:rPr>
          <w:rStyle w:val="13"/>
          <w:color w:val="0563C1"/>
        </w:rPr>
        <w:fldChar w:fldCharType="end"/>
      </w:r>
    </w:p>
    <w:p w14:paraId="2A1A0D6C">
      <w:pPr>
        <w:spacing w:after="200" w:line="400" w:lineRule="atLeast"/>
      </w:pPr>
      <w:r>
        <w:fldChar w:fldCharType="begin"/>
      </w:r>
      <w:r>
        <w:instrText xml:space="preserve"> HYPERLINK "https://meganorm.ru/Data2/1/4293782/4293782568.pdf" \h </w:instrText>
      </w:r>
      <w:r>
        <w:fldChar w:fldCharType="separate"/>
      </w:r>
      <w:r>
        <w:rPr>
          <w:rStyle w:val="13"/>
          <w:color w:val="0563C1"/>
        </w:rPr>
        <w:t>[418,632]. ИЗДЕЛИЯ МЕДИЦИНСКИЕ ЭЛЕКТРИЧЕСКИЕ. Часть 2-22. Частные требования к безопасности при работе с хирургическим, косметическим, терапевтическим и диагностическим лазерным оборудованием</w:t>
      </w:r>
      <w:r>
        <w:rPr>
          <w:rStyle w:val="13"/>
          <w:color w:val="0563C1"/>
        </w:rPr>
        <w:fldChar w:fldCharType="end"/>
      </w:r>
    </w:p>
    <w:p w14:paraId="066526E6">
      <w:pPr>
        <w:spacing w:after="200" w:line="400" w:lineRule="atLeast"/>
      </w:pPr>
      <w:r>
        <w:fldChar w:fldCharType="begin"/>
      </w:r>
      <w:r>
        <w:instrText xml:space="preserve"> HYPERLINK "https://acneandrosacea.org/wp-content/uploads/2025/03/Peng-Y_J-Cosmet-Dermatol_2025-Mar.pdf" \h </w:instrText>
      </w:r>
      <w:r>
        <w:fldChar w:fldCharType="separate"/>
      </w:r>
      <w:r>
        <w:rPr>
          <w:rStyle w:val="13"/>
          <w:color w:val="0563C1"/>
        </w:rPr>
        <w:t>[424,427,576]. Comparison of Efficacy and Willingness to a 5% Gluconolactone-Based Topical Serum and Intense Pulsed Light in Mild Erythema of Rosacea: A Paired Control Study</w:t>
      </w:r>
      <w:r>
        <w:rPr>
          <w:rStyle w:val="13"/>
          <w:color w:val="0563C1"/>
        </w:rPr>
        <w:fldChar w:fldCharType="end"/>
      </w:r>
    </w:p>
    <w:p w14:paraId="75212E72">
      <w:pPr>
        <w:spacing w:after="200" w:line="400" w:lineRule="atLeast"/>
      </w:pPr>
      <w:r>
        <w:fldChar w:fldCharType="begin"/>
      </w:r>
      <w:r>
        <w:instrText xml:space="preserve"> HYPERLINK "https://www.researchprotocols.org/2025/1/e59682/PDF" \h </w:instrText>
      </w:r>
      <w:r>
        <w:fldChar w:fldCharType="separate"/>
      </w:r>
      <w:r>
        <w:rPr>
          <w:rStyle w:val="13"/>
          <w:color w:val="0563C1"/>
        </w:rPr>
        <w:t>[425,428]. Treatment of Erythematotelangiectatic Rosacea With Collateral Puncture Therapy: Protocol for a Randomized Controlled Trial</w:t>
      </w:r>
      <w:r>
        <w:rPr>
          <w:rStyle w:val="13"/>
          <w:color w:val="0563C1"/>
        </w:rPr>
        <w:fldChar w:fldCharType="end"/>
      </w:r>
    </w:p>
    <w:p w14:paraId="2AE41356">
      <w:pPr>
        <w:spacing w:after="200" w:line="400" w:lineRule="atLeast"/>
      </w:pPr>
      <w:r>
        <w:fldChar w:fldCharType="begin"/>
      </w:r>
      <w:r>
        <w:instrText xml:space="preserve"> HYPERLINK "https://e-century.us/files/ajtr/17/7/ajtr0164741.pdf" \h </w:instrText>
      </w:r>
      <w:r>
        <w:fldChar w:fldCharType="separate"/>
      </w:r>
      <w:r>
        <w:rPr>
          <w:rStyle w:val="13"/>
          <w:color w:val="0563C1"/>
        </w:rPr>
        <w:t>[426,436]. Comparison of the efficacy and safety of pulsed dye laser, narrow-band intense pulsed light, and broad-band intense pulsed light in the treatment of erythematotelangiectatic rosacea</w:t>
      </w:r>
      <w:r>
        <w:rPr>
          <w:rStyle w:val="13"/>
          <w:color w:val="0563C1"/>
        </w:rPr>
        <w:fldChar w:fldCharType="end"/>
      </w:r>
    </w:p>
    <w:p w14:paraId="1EFE5918">
      <w:pPr>
        <w:spacing w:after="200" w:line="400" w:lineRule="atLeast"/>
      </w:pPr>
      <w:r>
        <w:fldChar w:fldCharType="begin"/>
      </w:r>
      <w:r>
        <w:instrText xml:space="preserve"> HYPERLINK "https://www.premera.com/medicalpolicies/2.01.71.pdf" \h </w:instrText>
      </w:r>
      <w:r>
        <w:fldChar w:fldCharType="separate"/>
      </w:r>
      <w:r>
        <w:rPr>
          <w:rStyle w:val="13"/>
          <w:color w:val="0563C1"/>
        </w:rPr>
        <w:t>[429,577]. MEDICAL POLICY – 2.01.71 Nonpharmacologic Treatment of Rosacea</w:t>
      </w:r>
      <w:r>
        <w:rPr>
          <w:rStyle w:val="13"/>
          <w:color w:val="0563C1"/>
        </w:rPr>
        <w:fldChar w:fldCharType="end"/>
      </w:r>
    </w:p>
    <w:p w14:paraId="331B9FEF">
      <w:pPr>
        <w:spacing w:after="200" w:line="400" w:lineRule="atLeast"/>
      </w:pPr>
      <w:r>
        <w:fldChar w:fldCharType="begin"/>
      </w:r>
      <w:r>
        <w:instrText xml:space="preserve"> HYPERLINK "https://www.yyqyweb.com/public/static/index/uploads/att/20250121/3e3265591b3bd074a0fa300c961e0f4b.pdf" \h </w:instrText>
      </w:r>
      <w:r>
        <w:fldChar w:fldCharType="separate"/>
      </w:r>
      <w:r>
        <w:rPr>
          <w:rStyle w:val="13"/>
          <w:color w:val="0563C1"/>
        </w:rPr>
        <w:t>[430,433]. 强脉冲光联合重组贻贝黏蛋白膏体敷料治疗玫瑰痤疮的疗效观察</w:t>
      </w:r>
      <w:r>
        <w:rPr>
          <w:rStyle w:val="13"/>
          <w:color w:val="0563C1"/>
        </w:rPr>
        <w:fldChar w:fldCharType="end"/>
      </w:r>
    </w:p>
    <w:p w14:paraId="1FE6B993">
      <w:pPr>
        <w:spacing w:after="200" w:line="400" w:lineRule="atLeast"/>
      </w:pPr>
      <w:r>
        <w:fldChar w:fldCharType="begin"/>
      </w:r>
      <w:r>
        <w:instrText xml:space="preserve"> HYPERLINK "http://www.yxmx1992.com/yxmxmr/article/html/20250814" \h </w:instrText>
      </w:r>
      <w:r>
        <w:fldChar w:fldCharType="separate"/>
      </w:r>
      <w:r>
        <w:rPr>
          <w:rStyle w:val="13"/>
          <w:color w:val="0563C1"/>
        </w:rPr>
        <w:t>[431]. The effect of intense pulsed light combined with type A botulinum toxin on treatment effect and aesthetics in patients with rosacea</w:t>
      </w:r>
      <w:r>
        <w:rPr>
          <w:rStyle w:val="13"/>
          <w:color w:val="0563C1"/>
        </w:rPr>
        <w:fldChar w:fldCharType="end"/>
      </w:r>
    </w:p>
    <w:p w14:paraId="13FABF4A">
      <w:pPr>
        <w:spacing w:after="200" w:line="400" w:lineRule="atLeast"/>
      </w:pPr>
      <w:r>
        <w:fldChar w:fldCharType="begin"/>
      </w:r>
      <w:r>
        <w:instrText xml:space="preserve"> HYPERLINK "http://www.yxmx1992.com/yxmxmr/article/abstract/20250923" \h </w:instrText>
      </w:r>
      <w:r>
        <w:fldChar w:fldCharType="separate"/>
      </w:r>
      <w:r>
        <w:rPr>
          <w:rStyle w:val="13"/>
          <w:color w:val="0563C1"/>
        </w:rPr>
        <w:t>[432,434]. Doxycycline hyclate tablets, supramolecular salicylic acid combined with intense pulsed light on skin barrier function and erythema degree in patients with rosacea</w:t>
      </w:r>
      <w:r>
        <w:rPr>
          <w:rStyle w:val="13"/>
          <w:color w:val="0563C1"/>
        </w:rPr>
        <w:fldChar w:fldCharType="end"/>
      </w:r>
    </w:p>
    <w:p w14:paraId="6E876714">
      <w:pPr>
        <w:spacing w:after="200" w:line="400" w:lineRule="atLeast"/>
      </w:pPr>
      <w:r>
        <w:fldChar w:fldCharType="begin"/>
      </w:r>
      <w:r>
        <w:instrText xml:space="preserve"> HYPERLINK "https://bdng.org.uk/wp-content/uploads/2017/02/17-Future-Advancements-.pdf" \h </w:instrText>
      </w:r>
      <w:r>
        <w:fldChar w:fldCharType="separate"/>
      </w:r>
      <w:r>
        <w:rPr>
          <w:rStyle w:val="13"/>
          <w:color w:val="0563C1"/>
        </w:rPr>
        <w:t>[442,443,646]. Future Advancements in Narrowband UVB (NB-UVB) Phototherapy</w:t>
      </w:r>
      <w:r>
        <w:rPr>
          <w:rStyle w:val="13"/>
          <w:color w:val="0563C1"/>
        </w:rPr>
        <w:fldChar w:fldCharType="end"/>
      </w:r>
    </w:p>
    <w:p w14:paraId="04CEB1A0">
      <w:pPr>
        <w:spacing w:after="200" w:line="400" w:lineRule="atLeast"/>
      </w:pPr>
      <w:r>
        <w:fldChar w:fldCharType="begin"/>
      </w:r>
      <w:r>
        <w:instrText xml:space="preserve"> HYPERLINK "https://www.theseus.fi/bitstream/handle/10024/879752/Ripatti_Anna-Riitta.pdf?sequence=3" \h </w:instrText>
      </w:r>
      <w:r>
        <w:fldChar w:fldCharType="separate"/>
      </w:r>
      <w:r>
        <w:rPr>
          <w:rStyle w:val="13"/>
          <w:color w:val="0563C1"/>
        </w:rPr>
        <w:t>[447,452]. SCREENING DIABETIC RETINOPATHY AND AGE-RELATED MACULAR DEGENERATION WITH ARTIFICIAL INTELLIGENCE - NEW INNOVATIONS FOR EYE CARE</w:t>
      </w:r>
      <w:r>
        <w:rPr>
          <w:rStyle w:val="13"/>
          <w:color w:val="0563C1"/>
        </w:rPr>
        <w:fldChar w:fldCharType="end"/>
      </w:r>
    </w:p>
    <w:p w14:paraId="4B6F7973">
      <w:pPr>
        <w:spacing w:after="200" w:line="400" w:lineRule="atLeast"/>
      </w:pPr>
      <w:r>
        <w:fldChar w:fldCharType="begin"/>
      </w:r>
      <w:r>
        <w:instrText xml:space="preserve"> HYPERLINK "https://www.allstudyjournal.com/article/1629/7-8-35-837.pdf" \h </w:instrText>
      </w:r>
      <w:r>
        <w:fldChar w:fldCharType="separate"/>
      </w:r>
      <w:r>
        <w:rPr>
          <w:rStyle w:val="13"/>
          <w:color w:val="0563C1"/>
        </w:rPr>
        <w:t>[448,454]. Future horizons in cancer treatment: Advancement in photodynamic therapy using OLED technology</w:t>
      </w:r>
      <w:r>
        <w:rPr>
          <w:rStyle w:val="13"/>
          <w:color w:val="0563C1"/>
        </w:rPr>
        <w:fldChar w:fldCharType="end"/>
      </w:r>
    </w:p>
    <w:p w14:paraId="04CD57D1">
      <w:pPr>
        <w:spacing w:after="200" w:line="400" w:lineRule="atLeast"/>
      </w:pPr>
      <w:r>
        <w:fldChar w:fldCharType="begin"/>
      </w:r>
      <w:r>
        <w:instrText xml:space="preserve"> HYPERLINK "https://journals.sbmu.ac.ir/jlms/article/download/47535/36286/262848" \h </w:instrText>
      </w:r>
      <w:r>
        <w:fldChar w:fldCharType="separate"/>
      </w:r>
      <w:r>
        <w:rPr>
          <w:rStyle w:val="13"/>
          <w:color w:val="0563C1"/>
        </w:rPr>
        <w:t>[449]. Can Artificial Intelligence Enhance the Antimicrobial Effectiveness of Photodynamic Therapy? What We Know and What We Do Not Know?</w:t>
      </w:r>
      <w:r>
        <w:rPr>
          <w:rStyle w:val="13"/>
          <w:color w:val="0563C1"/>
        </w:rPr>
        <w:fldChar w:fldCharType="end"/>
      </w:r>
    </w:p>
    <w:p w14:paraId="2D61C19B">
      <w:pPr>
        <w:spacing w:after="200" w:line="400" w:lineRule="atLeast"/>
      </w:pPr>
      <w:r>
        <w:fldChar w:fldCharType="begin"/>
      </w:r>
      <w:r>
        <w:instrText xml:space="preserve"> HYPERLINK "https://ojs.cuadernoseducacion.com/ojs/index.php/ced/article/download/9323/6328/25138" \h </w:instrText>
      </w:r>
      <w:r>
        <w:fldChar w:fldCharType="separate"/>
      </w:r>
      <w:r>
        <w:rPr>
          <w:rStyle w:val="13"/>
          <w:color w:val="0563C1"/>
        </w:rPr>
        <w:t>[450,456]. Mecanismos e aplicações clínicas das tecnologias de laser e luz na dermatologia moderna / Mechanisms and clinical applications of laser and light technologies in modern dermatology / Mecanismos y aplicaciones clínicas de las tecnologías láser y de luz en la dermatología moderna</w:t>
      </w:r>
      <w:r>
        <w:rPr>
          <w:rStyle w:val="13"/>
          <w:color w:val="0563C1"/>
        </w:rPr>
        <w:fldChar w:fldCharType="end"/>
      </w:r>
    </w:p>
    <w:p w14:paraId="51A4570F">
      <w:pPr>
        <w:spacing w:after="200" w:line="400" w:lineRule="atLeast"/>
      </w:pPr>
      <w:r>
        <w:fldChar w:fldCharType="begin"/>
      </w:r>
      <w:r>
        <w:instrText xml:space="preserve"> HYPERLINK "https://www.frontiersin.org/journals/artificial-intelligence/articles/10.3389/frai.2025.1660356/pdf" \h </w:instrText>
      </w:r>
      <w:r>
        <w:fldChar w:fldCharType="separate"/>
      </w:r>
      <w:r>
        <w:rPr>
          <w:rStyle w:val="13"/>
          <w:color w:val="0563C1"/>
        </w:rPr>
        <w:t>[451,455,457,654]. Cosmetogenomics unveiled: a systematic review of AI, genomics, and the future of personalized skincare</w:t>
      </w:r>
      <w:r>
        <w:rPr>
          <w:rStyle w:val="13"/>
          <w:color w:val="0563C1"/>
        </w:rPr>
        <w:fldChar w:fldCharType="end"/>
      </w:r>
    </w:p>
    <w:p w14:paraId="64CA5F52">
      <w:pPr>
        <w:spacing w:after="200" w:line="400" w:lineRule="atLeast"/>
      </w:pPr>
      <w:r>
        <w:fldChar w:fldCharType="begin"/>
      </w:r>
      <w:r>
        <w:instrText xml:space="preserve"> HYPERLINK "https://m.10100.com/article/33116597" \h </w:instrText>
      </w:r>
      <w:r>
        <w:fldChar w:fldCharType="separate"/>
      </w:r>
      <w:r>
        <w:rPr>
          <w:rStyle w:val="13"/>
          <w:color w:val="0563C1"/>
        </w:rPr>
        <w:t>[458]. Artificial Intelligence in Aesthetic Medicine: Applications, Challenges, and Future Directions</w:t>
      </w:r>
      <w:r>
        <w:rPr>
          <w:rStyle w:val="13"/>
          <w:color w:val="0563C1"/>
        </w:rPr>
        <w:fldChar w:fldCharType="end"/>
      </w:r>
    </w:p>
    <w:p w14:paraId="00EBC475">
      <w:pPr>
        <w:spacing w:after="400" w:line="400" w:lineRule="atLeast"/>
      </w:pPr>
      <w:r>
        <w:rPr>
          <w:i/>
        </w:rPr>
        <w:t>以下来源未被直接引用</w:t>
      </w:r>
    </w:p>
    <w:p w14:paraId="78D28086">
      <w:pPr>
        <w:spacing w:after="200" w:line="400" w:lineRule="atLeast"/>
      </w:pPr>
      <w:r>
        <w:fldChar w:fldCharType="begin"/>
      </w:r>
      <w:r>
        <w:instrText xml:space="preserve"> HYPERLINK "https://waltpbm.org/wp-content/uploads/2022/03/WALT-PBM2021-FINAL-Book-of-Abstracts-02-02-2022.pdf#page=102" \h </w:instrText>
      </w:r>
      <w:r>
        <w:fldChar w:fldCharType="separate"/>
      </w:r>
      <w:r>
        <w:rPr>
          <w:rStyle w:val="13"/>
          <w:color w:val="0563C1"/>
        </w:rPr>
        <w:t>Book of Abstracts</w:t>
      </w:r>
      <w:r>
        <w:rPr>
          <w:rStyle w:val="13"/>
          <w:color w:val="0563C1"/>
        </w:rPr>
        <w:fldChar w:fldCharType="end"/>
      </w:r>
    </w:p>
    <w:p w14:paraId="16FECAC4">
      <w:pPr>
        <w:spacing w:after="200" w:line="400" w:lineRule="atLeast"/>
      </w:pPr>
      <w:r>
        <w:fldChar w:fldCharType="begin"/>
      </w:r>
      <w:r>
        <w:instrText xml:space="preserve"> HYPERLINK "https://link.springer.com/article/10.1007/s10103-025-04417-8" \h </w:instrText>
      </w:r>
      <w:r>
        <w:fldChar w:fldCharType="separate"/>
      </w:r>
      <w:r>
        <w:rPr>
          <w:rStyle w:val="13"/>
          <w:color w:val="0563C1"/>
        </w:rPr>
        <w:t>Mechanisms and Clinical Applications of Photobiomodulation in Immunomodulation</w:t>
      </w:r>
      <w:r>
        <w:rPr>
          <w:rStyle w:val="13"/>
          <w:color w:val="0563C1"/>
        </w:rPr>
        <w:fldChar w:fldCharType="end"/>
      </w:r>
    </w:p>
    <w:p w14:paraId="1DE0E9EC">
      <w:pPr>
        <w:spacing w:after="200" w:line="400" w:lineRule="atLeast"/>
      </w:pPr>
      <w:r>
        <w:fldChar w:fldCharType="begin"/>
      </w:r>
      <w:r>
        <w:instrText xml:space="preserve"> HYPERLINK "https://pbmfoundation.org/wp-content/uploads/2023/01/LIEBERT-OVERVIEW-biomedicines-11-00237-1.pdf" \h </w:instrText>
      </w:r>
      <w:r>
        <w:fldChar w:fldCharType="separate"/>
      </w:r>
      <w:r>
        <w:rPr>
          <w:rStyle w:val="13"/>
          <w:color w:val="0563C1"/>
        </w:rPr>
        <w:t>Photophysical Mechanisms of Photobiomodulation Therapy as Precision Medicine</w:t>
      </w:r>
      <w:r>
        <w:rPr>
          <w:rStyle w:val="13"/>
          <w:color w:val="0563C1"/>
        </w:rPr>
        <w:fldChar w:fldCharType="end"/>
      </w:r>
    </w:p>
    <w:p w14:paraId="6C39D2F7">
      <w:pPr>
        <w:spacing w:after="200" w:line="400" w:lineRule="atLeast"/>
      </w:pPr>
      <w:r>
        <w:fldChar w:fldCharType="begin"/>
      </w:r>
      <w:r>
        <w:instrText xml:space="preserve"> HYPERLINK "https://f6publishing.blob.core.windows.net/d63e399a-faab-4762-a0a1-d598994c5cde/WJTM-10-29.docx" \h </w:instrText>
      </w:r>
      <w:r>
        <w:fldChar w:fldCharType="separate"/>
      </w:r>
      <w:r>
        <w:rPr>
          <w:rStyle w:val="13"/>
          <w:color w:val="0563C1"/>
        </w:rPr>
        <w:t>Photobiomodulation therapy for osteoarthritis: Mechanisms of action</w:t>
      </w:r>
      <w:r>
        <w:rPr>
          <w:rStyle w:val="13"/>
          <w:color w:val="0563C1"/>
        </w:rPr>
        <w:fldChar w:fldCharType="end"/>
      </w:r>
    </w:p>
    <w:p w14:paraId="3590E8B8">
      <w:pPr>
        <w:spacing w:after="200" w:line="400" w:lineRule="atLeast"/>
      </w:pPr>
      <w:r>
        <w:fldChar w:fldCharType="begin"/>
      </w:r>
      <w:r>
        <w:instrText xml:space="preserve"> HYPERLINK "https://d-nb.info/136218389X/34" \h </w:instrText>
      </w:r>
      <w:r>
        <w:fldChar w:fldCharType="separate"/>
      </w:r>
      <w:r>
        <w:rPr>
          <w:rStyle w:val="13"/>
          <w:color w:val="0563C1"/>
        </w:rPr>
        <w:t>Light buckets and laser beams: mechanisms and applications of photobiomodulation (PBM) therapy</w:t>
      </w:r>
      <w:r>
        <w:rPr>
          <w:rStyle w:val="13"/>
          <w:color w:val="0563C1"/>
        </w:rPr>
        <w:fldChar w:fldCharType="end"/>
      </w:r>
    </w:p>
    <w:p w14:paraId="05CA68F6">
      <w:pPr>
        <w:spacing w:after="200" w:line="400" w:lineRule="atLeast"/>
      </w:pPr>
      <w:r>
        <w:fldChar w:fldCharType="begin"/>
      </w:r>
      <w:r>
        <w:instrText xml:space="preserve"> HYPERLINK "https://bioflexlaser.com/wp-content/uploads/2024/04/3.-Fundamentals-MOA-of-PBM-Jan-2020.pdf" \h </w:instrText>
      </w:r>
      <w:r>
        <w:fldChar w:fldCharType="separate"/>
      </w:r>
      <w:r>
        <w:rPr>
          <w:rStyle w:val="13"/>
          <w:color w:val="0563C1"/>
        </w:rPr>
        <w:t>FUNDAMENTALS &amp; MECHANISMS OF ACTION OF PHOTOBIOMODULATION</w:t>
      </w:r>
      <w:r>
        <w:rPr>
          <w:rStyle w:val="13"/>
          <w:color w:val="0563C1"/>
        </w:rPr>
        <w:fldChar w:fldCharType="end"/>
      </w:r>
    </w:p>
    <w:p w14:paraId="24E407D6">
      <w:pPr>
        <w:spacing w:after="200" w:line="400" w:lineRule="atLeast"/>
      </w:pPr>
      <w:r>
        <w:fldChar w:fldCharType="begin"/>
      </w:r>
      <w:r>
        <w:instrText xml:space="preserve"> HYPERLINK "https://cdn.mdedge.com/files/s3fs-public/issues/articles/CT116002058.pdf" \h </w:instrText>
      </w:r>
      <w:r>
        <w:fldChar w:fldCharType="separate"/>
      </w:r>
      <w:r>
        <w:rPr>
          <w:rStyle w:val="13"/>
          <w:color w:val="0563C1"/>
        </w:rPr>
        <w:t>Cosmetic Laser Procedures and Nonsurgical Body Contouring in Patients With Skin of Color</w:t>
      </w:r>
      <w:r>
        <w:rPr>
          <w:rStyle w:val="13"/>
          <w:color w:val="0563C1"/>
        </w:rPr>
        <w:fldChar w:fldCharType="end"/>
      </w:r>
    </w:p>
    <w:p w14:paraId="1E801EC1">
      <w:pPr>
        <w:spacing w:after="200" w:line="400" w:lineRule="atLeast"/>
      </w:pPr>
      <w:r>
        <w:fldChar w:fldCharType="begin"/>
      </w:r>
      <w:r>
        <w:instrText xml:space="preserve"> HYPERLINK "https://www.a4m.com/assets/pdf/2025/amwc/AMWC_SEA_2025_ADVANCED_PROGRAM.pdf" \h </w:instrText>
      </w:r>
      <w:r>
        <w:fldChar w:fldCharType="separate"/>
      </w:r>
      <w:r>
        <w:rPr>
          <w:rStyle w:val="13"/>
          <w:color w:val="0563C1"/>
        </w:rPr>
        <w:t>AMWC Southeast Asia 2025: Aesthetic &amp; Anti-Aging Medicine World Congress</w:t>
      </w:r>
      <w:r>
        <w:rPr>
          <w:rStyle w:val="13"/>
          <w:color w:val="0563C1"/>
        </w:rPr>
        <w:fldChar w:fldCharType="end"/>
      </w:r>
    </w:p>
    <w:p w14:paraId="6F92D5C8">
      <w:pPr>
        <w:spacing w:after="200" w:line="400" w:lineRule="atLeast"/>
      </w:pPr>
      <w:r>
        <w:fldChar w:fldCharType="begin"/>
      </w:r>
      <w:r>
        <w:instrText xml:space="preserve"> HYPERLINK "https://www.isplad.org/wp-content/uploads/2025/04/JPD-N1-2025-Vol-21.pdf" \h </w:instrText>
      </w:r>
      <w:r>
        <w:fldChar w:fldCharType="separate"/>
      </w:r>
      <w:r>
        <w:rPr>
          <w:rStyle w:val="13"/>
          <w:color w:val="0563C1"/>
        </w:rPr>
        <w:t>Journal of Plastic and Pathology Dermatology</w:t>
      </w:r>
      <w:r>
        <w:rPr>
          <w:rStyle w:val="13"/>
          <w:color w:val="0563C1"/>
        </w:rPr>
        <w:fldChar w:fldCharType="end"/>
      </w:r>
    </w:p>
    <w:p w14:paraId="212112A2">
      <w:pPr>
        <w:spacing w:after="200" w:line="400" w:lineRule="atLeast"/>
      </w:pPr>
      <w:r>
        <w:fldChar w:fldCharType="begin"/>
      </w:r>
      <w:r>
        <w:instrText xml:space="preserve"> HYPERLINK "https://ojs.revistacontribuciones.com/ojs/index.php/clcs/article/download/14391/8402/41373" \h </w:instrText>
      </w:r>
      <w:r>
        <w:fldChar w:fldCharType="separate"/>
      </w:r>
      <w:r>
        <w:rPr>
          <w:rStyle w:val="13"/>
          <w:color w:val="0563C1"/>
        </w:rPr>
        <w:t>LPR-F na dermatologia estética: eficácia e segurança no rejuvenescimento facial</w:t>
      </w:r>
      <w:r>
        <w:rPr>
          <w:rStyle w:val="13"/>
          <w:color w:val="0563C1"/>
        </w:rPr>
        <w:fldChar w:fldCharType="end"/>
      </w:r>
    </w:p>
    <w:p w14:paraId="49C3BC34">
      <w:pPr>
        <w:spacing w:after="200" w:line="400" w:lineRule="atLeast"/>
      </w:pPr>
      <w:r>
        <w:fldChar w:fldCharType="begin"/>
      </w:r>
      <w:r>
        <w:instrText xml:space="preserve"> HYPERLINK "https://www.preprints.org/frontend/manuscript/a10fb9afd8a47fb85dd2ebde54e06902/download_pub" \h </w:instrText>
      </w:r>
      <w:r>
        <w:fldChar w:fldCharType="separate"/>
      </w:r>
      <w:r>
        <w:rPr>
          <w:rStyle w:val="13"/>
          <w:color w:val="0563C1"/>
        </w:rPr>
        <w:t>Premium Doctors’ Advances in Light-Based Aesthetic Technologies: Efficacy Across Skin Types</w:t>
      </w:r>
      <w:r>
        <w:rPr>
          <w:rStyle w:val="13"/>
          <w:color w:val="0563C1"/>
        </w:rPr>
        <w:fldChar w:fldCharType="end"/>
      </w:r>
    </w:p>
    <w:p w14:paraId="3E541876">
      <w:pPr>
        <w:spacing w:after="200" w:line="400" w:lineRule="atLeast"/>
      </w:pPr>
      <w:r>
        <w:fldChar w:fldCharType="begin"/>
      </w:r>
      <w:r>
        <w:instrText xml:space="preserve"> HYPERLINK "https://lib.zu.edu.pk/ebookdata/Dermatology/Practical%20Introduction%20to%20Laser%20Dermatology-Springer%20International%20Publishing_Springer%20%282020%29-by%20Vishal%20Madan.pdf" \h </w:instrText>
      </w:r>
      <w:r>
        <w:fldChar w:fldCharType="separate"/>
      </w:r>
      <w:r>
        <w:rPr>
          <w:rStyle w:val="13"/>
          <w:color w:val="0563C1"/>
        </w:rPr>
        <w:t>Practical Introduction to Laser Dermatology</w:t>
      </w:r>
      <w:r>
        <w:rPr>
          <w:rStyle w:val="13"/>
          <w:color w:val="0563C1"/>
        </w:rPr>
        <w:fldChar w:fldCharType="end"/>
      </w:r>
    </w:p>
    <w:p w14:paraId="2ED3AB53">
      <w:pPr>
        <w:spacing w:after="200" w:line="400" w:lineRule="atLeast"/>
      </w:pPr>
      <w:r>
        <w:fldChar w:fldCharType="begin"/>
      </w:r>
      <w:r>
        <w:instrText xml:space="preserve"> HYPERLINK "https://jtad.org/pdf/f88090da-efac-4ecf-a15c-83ab968f5c5d/articles/32316/jtad-3-0-En.pdf" \h </w:instrText>
      </w:r>
      <w:r>
        <w:fldChar w:fldCharType="separate"/>
      </w:r>
      <w:r>
        <w:rPr>
          <w:rStyle w:val="13"/>
          <w:color w:val="0563C1"/>
        </w:rPr>
        <w:t>Treatment with LEDs: A New Perspective in Phototherapy</w:t>
      </w:r>
      <w:r>
        <w:rPr>
          <w:rStyle w:val="13"/>
          <w:color w:val="0563C1"/>
        </w:rPr>
        <w:fldChar w:fldCharType="end"/>
      </w:r>
    </w:p>
    <w:p w14:paraId="37B92E66">
      <w:pPr>
        <w:spacing w:after="200" w:line="400" w:lineRule="atLeast"/>
      </w:pPr>
      <w:r>
        <w:fldChar w:fldCharType="begin"/>
      </w:r>
      <w:r>
        <w:instrText xml:space="preserve"> HYPERLINK "https://thelumebox.com/blogs/lumebox-blog/red-vs-nir-light-therapy?srsltid=AfmBOorDh7Uv-Za3pmuCcCjipoEHSNYnz6gqNor2ZVbLWIgudclcoTeU" \h </w:instrText>
      </w:r>
      <w:r>
        <w:fldChar w:fldCharType="separate"/>
      </w:r>
      <w:r>
        <w:rPr>
          <w:rStyle w:val="13"/>
          <w:color w:val="0563C1"/>
        </w:rPr>
        <w:t>Red Light Therapy: Understanding the Differences Between LED and Laser</w:t>
      </w:r>
      <w:r>
        <w:rPr>
          <w:rStyle w:val="13"/>
          <w:color w:val="0563C1"/>
        </w:rPr>
        <w:fldChar w:fldCharType="end"/>
      </w:r>
    </w:p>
    <w:p w14:paraId="7788ECE6">
      <w:pPr>
        <w:spacing w:after="200" w:line="400" w:lineRule="atLeast"/>
      </w:pPr>
      <w:r>
        <w:fldChar w:fldCharType="begin"/>
      </w:r>
      <w:r>
        <w:instrText xml:space="preserve"> HYPERLINK "https://pmc.ncbi.nlm.nih.gov/articles/PMC4961675/" \h </w:instrText>
      </w:r>
      <w:r>
        <w:fldChar w:fldCharType="separate"/>
      </w:r>
      <w:r>
        <w:rPr>
          <w:rStyle w:val="13"/>
          <w:color w:val="0563C1"/>
        </w:rPr>
        <w:t>Efficacy and safety of picosecond lasers for the treatment of dermal pigmented lesions</w:t>
      </w:r>
      <w:r>
        <w:rPr>
          <w:rStyle w:val="13"/>
          <w:color w:val="0563C1"/>
        </w:rPr>
        <w:fldChar w:fldCharType="end"/>
      </w:r>
    </w:p>
    <w:p w14:paraId="2B146AE2">
      <w:pPr>
        <w:spacing w:after="200" w:line="400" w:lineRule="atLeast"/>
      </w:pPr>
      <w:r>
        <w:fldChar w:fldCharType="begin"/>
      </w:r>
      <w:r>
        <w:instrText xml:space="preserve"> HYPERLINK "https://pmc.ncbi.nlm.nih.gov/articles/PMC11514325/" \h </w:instrText>
      </w:r>
      <w:r>
        <w:fldChar w:fldCharType="separate"/>
      </w:r>
      <w:r>
        <w:rPr>
          <w:rStyle w:val="13"/>
          <w:color w:val="0563C1"/>
        </w:rPr>
        <w:t>Treatment outcomes for post-inflammatory hyperpigmentation in skin of colour: a systematic review</w:t>
      </w:r>
      <w:r>
        <w:rPr>
          <w:rStyle w:val="13"/>
          <w:color w:val="0563C1"/>
        </w:rPr>
        <w:fldChar w:fldCharType="end"/>
      </w:r>
    </w:p>
    <w:p w14:paraId="73527095">
      <w:pPr>
        <w:spacing w:after="200" w:line="400" w:lineRule="atLeast"/>
      </w:pPr>
      <w:r>
        <w:fldChar w:fldCharType="begin"/>
      </w:r>
      <w:r>
        <w:instrText xml:space="preserve"> HYPERLINK "https://pubmed.ncbi.nlm.nih.gov/29135036/" \h </w:instrText>
      </w:r>
      <w:r>
        <w:fldChar w:fldCharType="separate"/>
      </w:r>
      <w:r>
        <w:rPr>
          <w:rStyle w:val="13"/>
          <w:color w:val="0563C1"/>
        </w:rPr>
        <w:t>Prospective studies of the efficacy and safety of the picosecond 755, 1,064, and 532 nm lasers for the treatment of infraorbital dark circles</w:t>
      </w:r>
      <w:r>
        <w:rPr>
          <w:rStyle w:val="13"/>
          <w:color w:val="0563C1"/>
        </w:rPr>
        <w:fldChar w:fldCharType="end"/>
      </w:r>
    </w:p>
    <w:p w14:paraId="6BA2C1C2">
      <w:pPr>
        <w:spacing w:after="200" w:line="400" w:lineRule="atLeast"/>
      </w:pPr>
      <w:r>
        <w:fldChar w:fldCharType="begin"/>
      </w:r>
      <w:r>
        <w:instrText xml:space="preserve"> HYPERLINK "https://pmc.ncbi.nlm.nih.gov/articles/PMC12063027/" \h </w:instrText>
      </w:r>
      <w:r>
        <w:fldChar w:fldCharType="separate"/>
      </w:r>
      <w:r>
        <w:rPr>
          <w:rStyle w:val="13"/>
          <w:color w:val="0563C1"/>
        </w:rPr>
        <w:t>Treatment of complex pigmentary disorders with picosecond laser: a case report of hydroxychloroquine-induced hyperpigmentation and lichen planus pigmentosus</w:t>
      </w:r>
      <w:r>
        <w:rPr>
          <w:rStyle w:val="13"/>
          <w:color w:val="0563C1"/>
        </w:rPr>
        <w:fldChar w:fldCharType="end"/>
      </w:r>
    </w:p>
    <w:p w14:paraId="1E3B4A82">
      <w:pPr>
        <w:spacing w:after="200" w:line="400" w:lineRule="atLeast"/>
      </w:pPr>
      <w:r>
        <w:fldChar w:fldCharType="begin"/>
      </w:r>
      <w:r>
        <w:instrText xml:space="preserve"> HYPERLINK "https://pmc.ncbi.nlm.nih.gov/articles/PMC7447827/#%3A~%3Atext%3DThe%20efficacy%20of%20the%201064%2Cstudied%20lasers%20for%20red%20tattoos." \h </w:instrText>
      </w:r>
      <w:r>
        <w:fldChar w:fldCharType="separate"/>
      </w:r>
      <w:r>
        <w:rPr>
          <w:rStyle w:val="13"/>
          <w:color w:val="0563C1"/>
        </w:rPr>
        <w:t>Efficacy and complications of 532/1064 nm picosecond and nanosecond lasers in the treatment of multi-color tattoos in Asians</w:t>
      </w:r>
      <w:r>
        <w:rPr>
          <w:rStyle w:val="13"/>
          <w:color w:val="0563C1"/>
        </w:rPr>
        <w:fldChar w:fldCharType="end"/>
      </w:r>
    </w:p>
    <w:p w14:paraId="7511423F">
      <w:pPr>
        <w:spacing w:after="200" w:line="400" w:lineRule="atLeast"/>
      </w:pPr>
      <w:r>
        <w:fldChar w:fldCharType="begin"/>
      </w:r>
      <w:r>
        <w:instrText xml:space="preserve"> HYPERLINK "https://certifa-aesthetics.com/wp-content/uploads/2022/05/Essey-level-6-Scar-reduction-by-means-of-fractional-and-non-ablative-fractional-ablation-lasers-by-Kasia-M-Fernandez.pdf" \h </w:instrText>
      </w:r>
      <w:r>
        <w:fldChar w:fldCharType="separate"/>
      </w:r>
      <w:r>
        <w:rPr>
          <w:rStyle w:val="13"/>
          <w:color w:val="0563C1"/>
        </w:rPr>
        <w:t>Scar reduction by means of fractional and non-ablative fractional ablation lasers</w:t>
      </w:r>
      <w:r>
        <w:rPr>
          <w:rStyle w:val="13"/>
          <w:color w:val="0563C1"/>
        </w:rPr>
        <w:fldChar w:fldCharType="end"/>
      </w:r>
    </w:p>
    <w:p w14:paraId="2207C260">
      <w:pPr>
        <w:spacing w:after="200" w:line="400" w:lineRule="atLeast"/>
      </w:pPr>
      <w:r>
        <w:fldChar w:fldCharType="begin"/>
      </w:r>
      <w:r>
        <w:instrText xml:space="preserve"> HYPERLINK "https://pdfs.semanticscholar.org/62d1/8b4d430eb0c497533d6ddfbceaf46da57628.pdf" \h </w:instrText>
      </w:r>
      <w:r>
        <w:fldChar w:fldCharType="separate"/>
      </w:r>
      <w:r>
        <w:rPr>
          <w:rStyle w:val="13"/>
          <w:color w:val="0563C1"/>
        </w:rPr>
        <w:t>Laser-mediated Photodynamic Therapy: An Alternative Treatment for Actinic Keratosis?</w:t>
      </w:r>
      <w:r>
        <w:rPr>
          <w:rStyle w:val="13"/>
          <w:color w:val="0563C1"/>
        </w:rPr>
        <w:fldChar w:fldCharType="end"/>
      </w:r>
    </w:p>
    <w:p w14:paraId="31E5FD77">
      <w:pPr>
        <w:spacing w:after="200" w:line="400" w:lineRule="atLeast"/>
      </w:pPr>
      <w:r>
        <w:fldChar w:fldCharType="begin"/>
      </w:r>
      <w:r>
        <w:instrText xml:space="preserve"> HYPERLINK "https://zaguan.unizar.es/record/111430/files/TAZ-TFG-2020-763.pdf" \h </w:instrText>
      </w:r>
      <w:r>
        <w:fldChar w:fldCharType="separate"/>
      </w:r>
      <w:r>
        <w:rPr>
          <w:rStyle w:val="13"/>
          <w:color w:val="0563C1"/>
        </w:rPr>
        <w:t>Trabajo Fin de Grado Terapia con láser de baja potencia en dermatología. Revisión sistemática.</w:t>
      </w:r>
      <w:r>
        <w:rPr>
          <w:rStyle w:val="13"/>
          <w:color w:val="0563C1"/>
        </w:rPr>
        <w:fldChar w:fldCharType="end"/>
      </w:r>
    </w:p>
    <w:p w14:paraId="1BB8B586">
      <w:pPr>
        <w:spacing w:after="200" w:line="400" w:lineRule="atLeast"/>
      </w:pPr>
      <w:r>
        <w:fldChar w:fldCharType="begin"/>
      </w:r>
      <w:r>
        <w:instrText xml:space="preserve"> HYPERLINK "https://glintskin.com/blogs/the-science/at-home-vs-professional-red-light-therapy-efficacy?srsltid=AfmBOopnPDy9IJc7rXlTCsI_EknZOQtXySSe478xT-3hGdou4InAPMS6" \h </w:instrText>
      </w:r>
      <w:r>
        <w:fldChar w:fldCharType="separate"/>
      </w:r>
      <w:r>
        <w:rPr>
          <w:rStyle w:val="13"/>
          <w:color w:val="0563C1"/>
        </w:rPr>
        <w:t>At-Home vs. Professional Red Light Therapy: Which One Truly Works?</w:t>
      </w:r>
      <w:r>
        <w:rPr>
          <w:rStyle w:val="13"/>
          <w:color w:val="0563C1"/>
        </w:rPr>
        <w:fldChar w:fldCharType="end"/>
      </w:r>
    </w:p>
    <w:p w14:paraId="782CB349">
      <w:pPr>
        <w:spacing w:after="200" w:line="400" w:lineRule="atLeast"/>
      </w:pPr>
      <w:r>
        <w:fldChar w:fldCharType="begin"/>
      </w:r>
      <w:r>
        <w:instrText xml:space="preserve"> HYPERLINK "https://en.ohmycream.com/blogs/journal/led-laser-beauty-tech-devices#%3A~%3Atext%3DLEDs%20are%20more%20suitable%20for%2Cor%20more%20localized%20skin%20problems." \h </w:instrText>
      </w:r>
      <w:r>
        <w:fldChar w:fldCharType="separate"/>
      </w:r>
      <w:r>
        <w:rPr>
          <w:rStyle w:val="13"/>
          <w:color w:val="0563C1"/>
        </w:rPr>
        <w:t>LED vs Laser: we tested the 2 best Beauty Tech devices</w:t>
      </w:r>
      <w:r>
        <w:rPr>
          <w:rStyle w:val="13"/>
          <w:color w:val="0563C1"/>
        </w:rPr>
        <w:fldChar w:fldCharType="end"/>
      </w:r>
    </w:p>
    <w:p w14:paraId="4524C050">
      <w:pPr>
        <w:spacing w:after="200" w:line="400" w:lineRule="atLeast"/>
      </w:pPr>
      <w:r>
        <w:fldChar w:fldCharType="begin"/>
      </w:r>
      <w:r>
        <w:instrText xml:space="preserve"> HYPERLINK "https://candelamedical.com/products/picoway/" \h </w:instrText>
      </w:r>
      <w:r>
        <w:fldChar w:fldCharType="separate"/>
      </w:r>
      <w:r>
        <w:rPr>
          <w:rStyle w:val="13"/>
          <w:color w:val="0563C1"/>
        </w:rPr>
        <w:t>PicoWay® Picosecond Laser Device for Tattoo Removal and More | Candela Medical</w:t>
      </w:r>
      <w:r>
        <w:rPr>
          <w:rStyle w:val="13"/>
          <w:color w:val="0563C1"/>
        </w:rPr>
        <w:fldChar w:fldCharType="end"/>
      </w:r>
    </w:p>
    <w:p w14:paraId="5CDA42C6">
      <w:pPr>
        <w:spacing w:after="200" w:line="400" w:lineRule="atLeast"/>
      </w:pPr>
      <w:r>
        <w:fldChar w:fldCharType="begin"/>
      </w:r>
      <w:r>
        <w:instrText xml:space="preserve"> HYPERLINK "https://www.gauss-med.com/hexabit/imgs/mixanimata/laseroptek-picolo/PIPSalesPPT_v2.3_EN_202202.pdf" \h </w:instrText>
      </w:r>
      <w:r>
        <w:fldChar w:fldCharType="separate"/>
      </w:r>
      <w:r>
        <w:rPr>
          <w:rStyle w:val="13"/>
          <w:color w:val="0563C1"/>
        </w:rPr>
        <w:t>PicoLO Premium: Next Generation Pico</w:t>
      </w:r>
      <w:r>
        <w:rPr>
          <w:rStyle w:val="13"/>
          <w:color w:val="0563C1"/>
        </w:rPr>
        <w:fldChar w:fldCharType="end"/>
      </w:r>
    </w:p>
    <w:p w14:paraId="1777789D">
      <w:pPr>
        <w:spacing w:after="200" w:line="400" w:lineRule="atLeast"/>
      </w:pPr>
      <w:r>
        <w:fldChar w:fldCharType="begin"/>
      </w:r>
      <w:r>
        <w:instrText xml:space="preserve"> HYPERLINK "https://lazerineklinika.lt/en/procedures/fractional-skin-rejuvenation-with-picoway-laser/" \h </w:instrText>
      </w:r>
      <w:r>
        <w:fldChar w:fldCharType="separate"/>
      </w:r>
      <w:r>
        <w:rPr>
          <w:rStyle w:val="13"/>
          <w:color w:val="0563C1"/>
        </w:rPr>
        <w:t>Fractional skin rejuvenation with the new, fastest and most powerful picosecond laser PICOWAY!</w:t>
      </w:r>
      <w:r>
        <w:rPr>
          <w:rStyle w:val="13"/>
          <w:color w:val="0563C1"/>
        </w:rPr>
        <w:fldChar w:fldCharType="end"/>
      </w:r>
    </w:p>
    <w:p w14:paraId="5B3421D1">
      <w:pPr>
        <w:spacing w:after="200" w:line="400" w:lineRule="atLeast"/>
      </w:pPr>
      <w:r>
        <w:fldChar w:fldCharType="begin"/>
      </w:r>
      <w:r>
        <w:instrText xml:space="preserve"> HYPERLINK "https://detail.en.china.cn/provide/p166042821.html" \h </w:instrText>
      </w:r>
      <w:r>
        <w:fldChar w:fldCharType="separate"/>
      </w:r>
      <w:r>
        <w:rPr>
          <w:rStyle w:val="13"/>
          <w:color w:val="0563C1"/>
        </w:rPr>
        <w:t>picosecond laser tattoo removal machine picosecond laser pen with dpl and rf</w:t>
      </w:r>
      <w:r>
        <w:rPr>
          <w:rStyle w:val="13"/>
          <w:color w:val="0563C1"/>
        </w:rPr>
        <w:fldChar w:fldCharType="end"/>
      </w:r>
    </w:p>
    <w:p w14:paraId="0706D16F">
      <w:pPr>
        <w:spacing w:after="200" w:line="400" w:lineRule="atLeast"/>
      </w:pPr>
      <w:r>
        <w:fldChar w:fldCharType="begin"/>
      </w:r>
      <w:r>
        <w:instrText xml:space="preserve"> HYPERLINK "https://link.springer.com/chapter/10.1007/978-3-031-36266-8_9" \h </w:instrText>
      </w:r>
      <w:r>
        <w:fldChar w:fldCharType="separate"/>
      </w:r>
      <w:r>
        <w:rPr>
          <w:rStyle w:val="13"/>
          <w:color w:val="0563C1"/>
        </w:rPr>
        <w:t>Low-Level Light Therapy with LEDs</w:t>
      </w:r>
      <w:r>
        <w:rPr>
          <w:rStyle w:val="13"/>
          <w:color w:val="0563C1"/>
        </w:rPr>
        <w:fldChar w:fldCharType="end"/>
      </w:r>
    </w:p>
    <w:p w14:paraId="0D7C88D9">
      <w:pPr>
        <w:spacing w:after="200" w:line="400" w:lineRule="atLeast"/>
      </w:pPr>
      <w:r>
        <w:fldChar w:fldCharType="begin"/>
      </w:r>
      <w:r>
        <w:instrText xml:space="preserve"> HYPERLINK "https://link.springer.com/article/10.1007/s10103-018-2584-8" \h </w:instrText>
      </w:r>
      <w:r>
        <w:fldChar w:fldCharType="separate"/>
      </w:r>
      <w:r>
        <w:rPr>
          <w:rStyle w:val="13"/>
          <w:color w:val="0563C1"/>
        </w:rPr>
        <w:t>LED Therapy in Skin and Hair Disorders</w:t>
      </w:r>
      <w:r>
        <w:rPr>
          <w:rStyle w:val="13"/>
          <w:color w:val="0563C1"/>
        </w:rPr>
        <w:fldChar w:fldCharType="end"/>
      </w:r>
    </w:p>
    <w:p w14:paraId="2C3E26B2">
      <w:pPr>
        <w:spacing w:after="200" w:line="400" w:lineRule="atLeast"/>
      </w:pPr>
      <w:r>
        <w:fldChar w:fldCharType="begin"/>
      </w:r>
      <w:r>
        <w:instrText xml:space="preserve"> HYPERLINK "https://pmc.ncbi.nlm.nih.gov/articles/PMC5796796/" \h </w:instrText>
      </w:r>
      <w:r>
        <w:fldChar w:fldCharType="separate"/>
      </w:r>
      <w:r>
        <w:rPr>
          <w:rStyle w:val="13"/>
          <w:color w:val="0563C1"/>
        </w:rPr>
        <w:t>Efficacy and adverse reactions of 5-aminolevulinic acid photodynamic therapy with red light versus intense pulsed light for acne vulgaris</w:t>
      </w:r>
      <w:r>
        <w:rPr>
          <w:rStyle w:val="13"/>
          <w:color w:val="0563C1"/>
        </w:rPr>
        <w:fldChar w:fldCharType="end"/>
      </w:r>
    </w:p>
    <w:p w14:paraId="5B76809E">
      <w:pPr>
        <w:spacing w:after="200" w:line="400" w:lineRule="atLeast"/>
      </w:pPr>
      <w:r>
        <w:fldChar w:fldCharType="begin"/>
      </w:r>
      <w:r>
        <w:instrText xml:space="preserve"> HYPERLINK "https://aesthetica.com.pl/clients/25/files/files/AE45-preview_compressed.pdf" \h </w:instrText>
      </w:r>
      <w:r>
        <w:fldChar w:fldCharType="separate"/>
      </w:r>
      <w:r>
        <w:rPr>
          <w:rStyle w:val="13"/>
          <w:color w:val="0563C1"/>
        </w:rPr>
        <w:t>aesthetica</w:t>
      </w:r>
      <w:r>
        <w:rPr>
          <w:rStyle w:val="13"/>
          <w:color w:val="0563C1"/>
        </w:rPr>
        <w:fldChar w:fldCharType="end"/>
      </w:r>
    </w:p>
    <w:p w14:paraId="068207EC">
      <w:pPr>
        <w:spacing w:after="200" w:line="400" w:lineRule="atLeast"/>
      </w:pPr>
      <w:r>
        <w:fldChar w:fldCharType="begin"/>
      </w:r>
      <w:r>
        <w:instrText xml:space="preserve"> HYPERLINK "https://www.researching.cn/ArticlePdf/m00002/2019/56/12/120003.pdf" \h </w:instrText>
      </w:r>
      <w:r>
        <w:fldChar w:fldCharType="separate"/>
      </w:r>
      <w:r>
        <w:rPr>
          <w:rStyle w:val="13"/>
          <w:color w:val="0563C1"/>
        </w:rPr>
        <w:t>发光二极管光源的生物学效应及临床研究新进展</w:t>
      </w:r>
      <w:r>
        <w:rPr>
          <w:rStyle w:val="13"/>
          <w:color w:val="0563C1"/>
        </w:rPr>
        <w:fldChar w:fldCharType="end"/>
      </w:r>
    </w:p>
    <w:p w14:paraId="5C98C122">
      <w:pPr>
        <w:spacing w:after="200" w:line="400" w:lineRule="atLeast"/>
      </w:pPr>
      <w:r>
        <w:fldChar w:fldCharType="begin"/>
      </w:r>
      <w:r>
        <w:instrText xml:space="preserve"> HYPERLINK "https://www.inter-nauka.com/uploads/forms/17632519775922.docx" \h </w:instrText>
      </w:r>
      <w:r>
        <w:fldChar w:fldCharType="separate"/>
      </w:r>
      <w:r>
        <w:rPr>
          <w:rStyle w:val="13"/>
          <w:color w:val="0563C1"/>
        </w:rPr>
        <w:t>THE THERAPEUTIC EFFECT OF AESTHETIC PROCEDURES: ASSESSMENT OF EMOTIONAL SECURITY AS A CLINICAL OUTCOME</w:t>
      </w:r>
      <w:r>
        <w:rPr>
          <w:rStyle w:val="13"/>
          <w:color w:val="0563C1"/>
        </w:rPr>
        <w:fldChar w:fldCharType="end"/>
      </w:r>
    </w:p>
    <w:p w14:paraId="2018F28F">
      <w:pPr>
        <w:spacing w:after="200" w:line="400" w:lineRule="atLeast"/>
      </w:pPr>
      <w:r>
        <w:fldChar w:fldCharType="begin"/>
      </w:r>
      <w:r>
        <w:instrText xml:space="preserve"> HYPERLINK "https://link.springer.com/content/pdf/10.1007/s00266-025-05056-8.pdf" \h </w:instrText>
      </w:r>
      <w:r>
        <w:fldChar w:fldCharType="separate"/>
      </w:r>
      <w:r>
        <w:rPr>
          <w:rStyle w:val="13"/>
          <w:color w:val="0563C1"/>
        </w:rPr>
        <w:t>Laser-Assisted Lipolysis: A Promising Alternative to Traditional Liposuction</w:t>
      </w:r>
      <w:r>
        <w:rPr>
          <w:rStyle w:val="13"/>
          <w:color w:val="0563C1"/>
        </w:rPr>
        <w:fldChar w:fldCharType="end"/>
      </w:r>
    </w:p>
    <w:p w14:paraId="1C73726E">
      <w:pPr>
        <w:spacing w:after="200" w:line="400" w:lineRule="atLeast"/>
      </w:pPr>
      <w:r>
        <w:fldChar w:fldCharType="begin"/>
      </w:r>
      <w:r>
        <w:instrText xml:space="preserve"> HYPERLINK "https://www.mkscienceset.com/articles_file/876-_article1696830715.pdf" \h </w:instrText>
      </w:r>
      <w:r>
        <w:fldChar w:fldCharType="separate"/>
      </w:r>
      <w:r>
        <w:rPr>
          <w:rStyle w:val="13"/>
          <w:color w:val="0563C1"/>
        </w:rPr>
        <w:t>The Future Beauty: Artificial General Intelligence Driven Nanotechnology and Quantum Computing in Medical Aesthetics</w:t>
      </w:r>
      <w:r>
        <w:rPr>
          <w:rStyle w:val="13"/>
          <w:color w:val="0563C1"/>
        </w:rPr>
        <w:fldChar w:fldCharType="end"/>
      </w:r>
    </w:p>
    <w:p w14:paraId="0A48A5F5">
      <w:pPr>
        <w:spacing w:after="200" w:line="400" w:lineRule="atLeast"/>
      </w:pPr>
      <w:r>
        <w:fldChar w:fldCharType="begin"/>
      </w:r>
      <w:r>
        <w:instrText xml:space="preserve"> HYPERLINK "https://plexussouthyarra.com.au/blog/latest-trends-in-cosmetic-treatments-whats-hot-in-2024/#%3A~%3Atext%3DFollowing%20the%20rise%20of%20non%2C%2C%20pigmentation%20correction%2C%20and%20acne." \h </w:instrText>
      </w:r>
      <w:r>
        <w:fldChar w:fldCharType="separate"/>
      </w:r>
      <w:r>
        <w:rPr>
          <w:rStyle w:val="13"/>
          <w:color w:val="0563C1"/>
        </w:rPr>
        <w:t>2025 Beauty Trends: Cutting-Edge Cosmetic Treatments</w:t>
      </w:r>
      <w:r>
        <w:rPr>
          <w:rStyle w:val="13"/>
          <w:color w:val="0563C1"/>
        </w:rPr>
        <w:fldChar w:fldCharType="end"/>
      </w:r>
    </w:p>
    <w:p w14:paraId="15A242BF">
      <w:pPr>
        <w:spacing w:after="200" w:line="400" w:lineRule="atLeast"/>
      </w:pPr>
      <w:r>
        <w:fldChar w:fldCharType="begin"/>
      </w:r>
      <w:r>
        <w:instrText xml:space="preserve"> HYPERLINK "http://medi-guide.meditool.cn/ymtpdf/CC1F769F-0836-A955-C1D4-807CED66C6E1.pdf" \h </w:instrText>
      </w:r>
      <w:r>
        <w:fldChar w:fldCharType="separate"/>
      </w:r>
      <w:r>
        <w:rPr>
          <w:rStyle w:val="13"/>
          <w:color w:val="0563C1"/>
        </w:rPr>
        <w:t>Guidelines of care for vascular lasers and intense pulse light sources from the European Society for Laser Dermatology</w:t>
      </w:r>
      <w:r>
        <w:rPr>
          <w:rStyle w:val="13"/>
          <w:color w:val="0563C1"/>
        </w:rPr>
        <w:fldChar w:fldCharType="end"/>
      </w:r>
    </w:p>
    <w:p w14:paraId="5D35A851">
      <w:pPr>
        <w:spacing w:after="200" w:line="400" w:lineRule="atLeast"/>
      </w:pPr>
      <w:r>
        <w:fldChar w:fldCharType="begin"/>
      </w:r>
      <w:r>
        <w:instrText xml:space="preserve"> HYPERLINK "https://www.bacn.org.uk/content/large/documents/bacn_draft_response_for_dhsc_consultation.pdf" \h </w:instrText>
      </w:r>
      <w:r>
        <w:fldChar w:fldCharType="separate"/>
      </w:r>
      <w:r>
        <w:rPr>
          <w:rStyle w:val="13"/>
          <w:color w:val="0563C1"/>
        </w:rPr>
        <w:t>BACN RESPONSE TO THE DHSC CONSULTATION ON THE LICENSING OF NON-SURGICAL COSMETIC PROCEDURES IN ENGLAND</w:t>
      </w:r>
      <w:r>
        <w:rPr>
          <w:rStyle w:val="13"/>
          <w:color w:val="0563C1"/>
        </w:rPr>
        <w:fldChar w:fldCharType="end"/>
      </w:r>
    </w:p>
    <w:p w14:paraId="7459EBB7">
      <w:pPr>
        <w:spacing w:after="200" w:line="400" w:lineRule="atLeast"/>
      </w:pPr>
      <w:r>
        <w:fldChar w:fldCharType="begin"/>
      </w:r>
      <w:r>
        <w:instrText xml:space="preserve"> HYPERLINK "https://pmc.ncbi.nlm.nih.gov/articles/PMC5653718/" \h </w:instrText>
      </w:r>
      <w:r>
        <w:fldChar w:fldCharType="separate"/>
      </w:r>
      <w:r>
        <w:rPr>
          <w:rStyle w:val="13"/>
          <w:color w:val="0563C1"/>
        </w:rPr>
        <w:t>Long-term safety of intense pulsed light (IPL) therapy: A review of the evidence</w:t>
      </w:r>
      <w:r>
        <w:rPr>
          <w:rStyle w:val="13"/>
          <w:color w:val="0563C1"/>
        </w:rPr>
        <w:fldChar w:fldCharType="end"/>
      </w:r>
    </w:p>
    <w:p w14:paraId="0769A5F5">
      <w:pPr>
        <w:spacing w:after="200" w:line="400" w:lineRule="atLeast"/>
      </w:pPr>
      <w:r>
        <w:fldChar w:fldCharType="begin"/>
      </w:r>
      <w:r>
        <w:instrText xml:space="preserve"> HYPERLINK "http://www.yxmx1992.com/yxmxmr/article/html/20251304?st=article_issue" \h </w:instrText>
      </w:r>
      <w:r>
        <w:fldChar w:fldCharType="separate"/>
      </w:r>
      <w:r>
        <w:rPr>
          <w:rStyle w:val="13"/>
          <w:color w:val="0563C1"/>
        </w:rPr>
        <w:t>The efficacy and safety of intense pulsed light combined with laser therapy in facial skin cosmetology</w:t>
      </w:r>
      <w:r>
        <w:rPr>
          <w:rStyle w:val="13"/>
          <w:color w:val="0563C1"/>
        </w:rPr>
        <w:fldChar w:fldCharType="end"/>
      </w:r>
    </w:p>
    <w:p w14:paraId="51A29B43">
      <w:pPr>
        <w:spacing w:after="200" w:line="400" w:lineRule="atLeast"/>
      </w:pPr>
      <w:r>
        <w:fldChar w:fldCharType="begin"/>
      </w:r>
      <w:r>
        <w:instrText xml:space="preserve"> HYPERLINK "https://naala.nl/ipl-laser-device-regulations-unpacked/" \h </w:instrText>
      </w:r>
      <w:r>
        <w:fldChar w:fldCharType="separate"/>
      </w:r>
      <w:r>
        <w:rPr>
          <w:rStyle w:val="13"/>
          <w:color w:val="0563C1"/>
        </w:rPr>
        <w:t>IPL &amp; Laser Device Regulations Unpacked - Naala</w:t>
      </w:r>
      <w:r>
        <w:rPr>
          <w:rStyle w:val="13"/>
          <w:color w:val="0563C1"/>
        </w:rPr>
        <w:fldChar w:fldCharType="end"/>
      </w:r>
    </w:p>
    <w:p w14:paraId="12526EC6">
      <w:pPr>
        <w:spacing w:after="200" w:line="400" w:lineRule="atLeast"/>
      </w:pPr>
      <w:r>
        <w:fldChar w:fldCharType="begin"/>
      </w:r>
      <w:r>
        <w:instrText xml:space="preserve"> HYPERLINK "https://www.lasermet.com/medical-laser-safety/" \h </w:instrText>
      </w:r>
      <w:r>
        <w:fldChar w:fldCharType="separate"/>
      </w:r>
      <w:r>
        <w:rPr>
          <w:rStyle w:val="13"/>
          <w:color w:val="0563C1"/>
        </w:rPr>
        <w:t>Medical Laser Safety - Lasermet</w:t>
      </w:r>
      <w:r>
        <w:rPr>
          <w:rStyle w:val="13"/>
          <w:color w:val="0563C1"/>
        </w:rPr>
        <w:fldChar w:fldCharType="end"/>
      </w:r>
    </w:p>
    <w:p w14:paraId="5456AE09">
      <w:pPr>
        <w:spacing w:after="200" w:line="400" w:lineRule="atLeast"/>
      </w:pPr>
      <w:r>
        <w:fldChar w:fldCharType="begin"/>
      </w:r>
      <w:r>
        <w:instrText xml:space="preserve"> HYPERLINK "https://rs.yiigle.com/CN114453202204/1375269.htm" \h </w:instrText>
      </w:r>
      <w:r>
        <w:fldChar w:fldCharType="separate"/>
      </w:r>
      <w:r>
        <w:rPr>
          <w:rStyle w:val="13"/>
          <w:color w:val="0563C1"/>
        </w:rPr>
        <w:t>The clinical efficacy assessment of total-model fractional CO2 laser in the treatment of atrophic acne scar</w:t>
      </w:r>
      <w:r>
        <w:rPr>
          <w:rStyle w:val="13"/>
          <w:color w:val="0563C1"/>
        </w:rPr>
        <w:fldChar w:fldCharType="end"/>
      </w:r>
    </w:p>
    <w:p w14:paraId="32EF6458">
      <w:pPr>
        <w:spacing w:after="200" w:line="400" w:lineRule="atLeast"/>
      </w:pPr>
      <w:r>
        <w:fldChar w:fldCharType="begin"/>
      </w:r>
      <w:r>
        <w:instrText xml:space="preserve"> HYPERLINK "https://pmc.ncbi.nlm.nih.gov/articles/PMC10241645/" \h </w:instrText>
      </w:r>
      <w:r>
        <w:fldChar w:fldCharType="separate"/>
      </w:r>
      <w:r>
        <w:rPr>
          <w:rStyle w:val="13"/>
          <w:color w:val="0563C1"/>
        </w:rPr>
        <w:t>Fractional CO2 Laser versus Fractional Er:YAG Laser in the Treatment of Acne Vulgaris Scars</w:t>
      </w:r>
      <w:r>
        <w:rPr>
          <w:rStyle w:val="13"/>
          <w:color w:val="0563C1"/>
        </w:rPr>
        <w:fldChar w:fldCharType="end"/>
      </w:r>
    </w:p>
    <w:p w14:paraId="5416693A">
      <w:pPr>
        <w:spacing w:after="200" w:line="400" w:lineRule="atLeast"/>
      </w:pPr>
      <w:r>
        <w:fldChar w:fldCharType="begin"/>
      </w:r>
      <w:r>
        <w:instrText xml:space="preserve"> HYPERLINK "https://academicstrive.com/IJCUM/IJCUM180045.pdf" \h </w:instrText>
      </w:r>
      <w:r>
        <w:fldChar w:fldCharType="separate"/>
      </w:r>
      <w:r>
        <w:rPr>
          <w:rStyle w:val="13"/>
          <w:color w:val="0563C1"/>
        </w:rPr>
        <w:t>Efficacy of Fractional CO₂ Laser in Atrophic Acne Scars</w:t>
      </w:r>
      <w:r>
        <w:rPr>
          <w:rStyle w:val="13"/>
          <w:color w:val="0563C1"/>
        </w:rPr>
        <w:fldChar w:fldCharType="end"/>
      </w:r>
    </w:p>
    <w:p w14:paraId="7576E6F0">
      <w:pPr>
        <w:spacing w:after="200" w:line="400" w:lineRule="atLeast"/>
      </w:pPr>
      <w:r>
        <w:fldChar w:fldCharType="begin"/>
      </w:r>
      <w:r>
        <w:instrText xml:space="preserve"> HYPERLINK "https://repository.unair.ac.id/126404/1/Similarity%2024.pdf" \h </w:instrText>
      </w:r>
      <w:r>
        <w:fldChar w:fldCharType="separate"/>
      </w:r>
      <w:r>
        <w:rPr>
          <w:rStyle w:val="13"/>
          <w:color w:val="0563C1"/>
        </w:rPr>
        <w:t>Efficacy and Side Effects of Fractional Carbon Dioxide Laser for Acne Scars, Keloids, and Striae Albae in the Dermatovenereology Clinic of Tertiary Hospital: A Retrospective Study</w:t>
      </w:r>
      <w:r>
        <w:rPr>
          <w:rStyle w:val="13"/>
          <w:color w:val="0563C1"/>
        </w:rPr>
        <w:fldChar w:fldCharType="end"/>
      </w:r>
    </w:p>
    <w:p w14:paraId="21323F9E">
      <w:pPr>
        <w:spacing w:after="200" w:line="400" w:lineRule="atLeast"/>
      </w:pPr>
      <w:r>
        <w:fldChar w:fldCharType="begin"/>
      </w:r>
      <w:r>
        <w:instrText xml:space="preserve"> HYPERLINK "http://www.endymedtraining.com/uploads/5/0/5/7/505775/endymed-intensif-microneedle-paper-dr_badawi.pdf" \h </w:instrText>
      </w:r>
      <w:r>
        <w:fldChar w:fldCharType="separate"/>
      </w:r>
      <w:r>
        <w:rPr>
          <w:rStyle w:val="13"/>
          <w:color w:val="0563C1"/>
        </w:rPr>
        <w:t>FRACTIONAL RF WITH MICRONEEDLING TO TREAT ACNE AND ACNE SCARS</w:t>
      </w:r>
      <w:r>
        <w:rPr>
          <w:rStyle w:val="13"/>
          <w:color w:val="0563C1"/>
        </w:rPr>
        <w:fldChar w:fldCharType="end"/>
      </w:r>
    </w:p>
    <w:p w14:paraId="16B8972A">
      <w:pPr>
        <w:spacing w:after="200" w:line="400" w:lineRule="atLeast"/>
      </w:pPr>
      <w:r>
        <w:fldChar w:fldCharType="begin"/>
      </w:r>
      <w:r>
        <w:instrText xml:space="preserve"> HYPERLINK "https://mystarskin.co.kr/include/download.php?file_seq=16211" \h </w:instrText>
      </w:r>
      <w:r>
        <w:fldChar w:fldCharType="separate"/>
      </w:r>
      <w:r>
        <w:rPr>
          <w:rStyle w:val="13"/>
          <w:color w:val="0563C1"/>
        </w:rPr>
        <w:t>Non-ablative 1550-nm erbium-glass and ablative 10 600-nm carbon dioxide fractional lasers for acne scars: a randomized split-face study with blinded response evaluation</w:t>
      </w:r>
      <w:r>
        <w:rPr>
          <w:rStyle w:val="13"/>
          <w:color w:val="0563C1"/>
        </w:rPr>
        <w:fldChar w:fldCharType="end"/>
      </w:r>
    </w:p>
    <w:p w14:paraId="12A2DC76">
      <w:pPr>
        <w:spacing w:after="200" w:line="400" w:lineRule="atLeast"/>
      </w:pPr>
      <w:r>
        <w:fldChar w:fldCharType="begin"/>
      </w:r>
      <w:r>
        <w:instrText xml:space="preserve"> HYPERLINK "https://www.amhsr.org/articles/efficacy-of-fractional-co2-laser-in-management-of-acne-scars-systematic-review-and-metaanalysis.pdf" \h </w:instrText>
      </w:r>
      <w:r>
        <w:fldChar w:fldCharType="separate"/>
      </w:r>
      <w:r>
        <w:rPr>
          <w:rStyle w:val="13"/>
          <w:color w:val="0563C1"/>
        </w:rPr>
        <w:t>Efficacy of Fractional CO₂ Laser in Management of Acne Scars: Systematic Review and Meta-Analysis</w:t>
      </w:r>
      <w:r>
        <w:rPr>
          <w:rStyle w:val="13"/>
          <w:color w:val="0563C1"/>
        </w:rPr>
        <w:fldChar w:fldCharType="end"/>
      </w:r>
    </w:p>
    <w:p w14:paraId="6E9601E2">
      <w:pPr>
        <w:spacing w:after="200" w:line="400" w:lineRule="atLeast"/>
      </w:pPr>
      <w:r>
        <w:fldChar w:fldCharType="begin"/>
      </w:r>
      <w:r>
        <w:instrText xml:space="preserve"> HYPERLINK "https://freidok.uni-freiburg.de/files/265307/o74mfyDLHbfhgj_P/cancers-17-01050-v2.pdf" \h </w:instrText>
      </w:r>
      <w:r>
        <w:fldChar w:fldCharType="separate"/>
      </w:r>
      <w:r>
        <w:rPr>
          <w:rStyle w:val="13"/>
          <w:color w:val="0563C1"/>
        </w:rPr>
        <w:t>Daylight Photodynamic Therapy for Actinic Keratosis and Field Cancerization: A Narrative Review</w:t>
      </w:r>
      <w:r>
        <w:rPr>
          <w:rStyle w:val="13"/>
          <w:color w:val="0563C1"/>
        </w:rPr>
        <w:fldChar w:fldCharType="end"/>
      </w:r>
    </w:p>
    <w:p w14:paraId="23669599">
      <w:pPr>
        <w:spacing w:after="200" w:line="400" w:lineRule="atLeast"/>
      </w:pPr>
      <w:r>
        <w:fldChar w:fldCharType="begin"/>
      </w:r>
      <w:r>
        <w:instrText xml:space="preserve"> HYPERLINK "https://www.nice.org.uk/guidance/mtg6/documents/ambulight-photodynamic-therapy-for-the-treatment-of-nonmelanoma-skin-cancer-external-assessment-centre-report2" \h </w:instrText>
      </w:r>
      <w:r>
        <w:fldChar w:fldCharType="separate"/>
      </w:r>
      <w:r>
        <w:rPr>
          <w:rStyle w:val="13"/>
          <w:color w:val="0563C1"/>
        </w:rPr>
        <w:t>Ambulight photodynamic therapy</w:t>
      </w:r>
      <w:r>
        <w:rPr>
          <w:rStyle w:val="13"/>
          <w:color w:val="0563C1"/>
        </w:rPr>
        <w:fldChar w:fldCharType="end"/>
      </w:r>
    </w:p>
    <w:p w14:paraId="731CC220">
      <w:pPr>
        <w:spacing w:after="200" w:line="400" w:lineRule="atLeast"/>
      </w:pPr>
      <w:r>
        <w:fldChar w:fldCharType="begin"/>
      </w:r>
      <w:r>
        <w:instrText xml:space="preserve"> HYPERLINK "https://www.amazon.com/dp/9798218210182" \h </w:instrText>
      </w:r>
      <w:r>
        <w:fldChar w:fldCharType="separate"/>
      </w:r>
      <w:r>
        <w:rPr>
          <w:rStyle w:val="13"/>
          <w:color w:val="0563C1"/>
        </w:rPr>
        <w:t>Aesthetic Lasers and Intense Pulsed Light</w:t>
      </w:r>
      <w:r>
        <w:rPr>
          <w:rStyle w:val="13"/>
          <w:color w:val="0563C1"/>
        </w:rPr>
        <w:fldChar w:fldCharType="end"/>
      </w:r>
    </w:p>
    <w:p w14:paraId="4BDAB5D9">
      <w:pPr>
        <w:spacing w:after="200" w:line="400" w:lineRule="atLeast"/>
      </w:pPr>
      <w:r>
        <w:fldChar w:fldCharType="begin"/>
      </w:r>
      <w:r>
        <w:instrText xml:space="preserve"> HYPERLINK "https://standardsclub.com/wp-content/uploads/pdf/2062882.pdf" \h </w:instrText>
      </w:r>
      <w:r>
        <w:fldChar w:fldCharType="separate"/>
      </w:r>
      <w:r>
        <w:rPr>
          <w:rStyle w:val="13"/>
          <w:color w:val="0563C1"/>
        </w:rPr>
        <w:t>Australian/New Zealand Standard™ Household and similar electrical appliances—Safety Part 2.113: Particular requirements for cosmetic and beauty care appliances incorporating lasers and intense light sources</w:t>
      </w:r>
      <w:r>
        <w:rPr>
          <w:rStyle w:val="13"/>
          <w:color w:val="0563C1"/>
        </w:rPr>
        <w:fldChar w:fldCharType="end"/>
      </w:r>
    </w:p>
    <w:p w14:paraId="23390460">
      <w:pPr>
        <w:spacing w:after="200" w:line="400" w:lineRule="atLeast"/>
      </w:pPr>
      <w:r>
        <w:fldChar w:fldCharType="begin"/>
      </w:r>
      <w:r>
        <w:instrText xml:space="preserve"> HYPERLINK "https://pubmed.ncbi.nlm.nih.gov/38822948/" \h </w:instrText>
      </w:r>
      <w:r>
        <w:fldChar w:fldCharType="separate"/>
      </w:r>
      <w:r>
        <w:rPr>
          <w:rStyle w:val="13"/>
          <w:color w:val="0563C1"/>
        </w:rPr>
        <w:t>Efficacy and safety comparison between pulsed dye laser and intense pulsed light configured with different wavelength bands in treating erythematotelangiectatic rosacea</w:t>
      </w:r>
      <w:r>
        <w:rPr>
          <w:rStyle w:val="13"/>
          <w:color w:val="0563C1"/>
        </w:rPr>
        <w:fldChar w:fldCharType="end"/>
      </w:r>
    </w:p>
    <w:p w14:paraId="7680DDF6">
      <w:pPr>
        <w:spacing w:after="200" w:line="400" w:lineRule="atLeast"/>
      </w:pPr>
      <w:r>
        <w:fldChar w:fldCharType="begin"/>
      </w:r>
      <w:r>
        <w:instrText xml:space="preserve"> HYPERLINK "https://practicaldermatology.com/topics/aesthetics-cosmeceuticals/home-use-laser-and-light-devices-just-what-the-doctor-ordered/23335/" \h </w:instrText>
      </w:r>
      <w:r>
        <w:fldChar w:fldCharType="separate"/>
      </w:r>
      <w:r>
        <w:rPr>
          <w:rStyle w:val="13"/>
          <w:color w:val="0563C1"/>
        </w:rPr>
        <w:t>Home-Use Laser and Light Devices: Just What the Doctor Ordered</w:t>
      </w:r>
      <w:r>
        <w:rPr>
          <w:rStyle w:val="13"/>
          <w:color w:val="0563C1"/>
        </w:rPr>
        <w:fldChar w:fldCharType="end"/>
      </w:r>
    </w:p>
    <w:p w14:paraId="130DA027">
      <w:pPr>
        <w:spacing w:after="200" w:line="400" w:lineRule="atLeast"/>
      </w:pPr>
      <w:r>
        <w:fldChar w:fldCharType="begin"/>
      </w:r>
      <w:r>
        <w:instrText xml:space="preserve"> HYPERLINK "https://medicinetoday.com.au/system/files/pdf/MT2023-05-055-WONG.pdf" \h </w:instrText>
      </w:r>
      <w:r>
        <w:fldChar w:fldCharType="separate"/>
      </w:r>
      <w:r>
        <w:rPr>
          <w:rStyle w:val="13"/>
          <w:color w:val="0563C1"/>
        </w:rPr>
        <w:t>Cosmetic laser and light therapies</w:t>
      </w:r>
      <w:r>
        <w:rPr>
          <w:rStyle w:val="13"/>
          <w:color w:val="0563C1"/>
        </w:rPr>
        <w:fldChar w:fldCharType="end"/>
      </w:r>
    </w:p>
    <w:p w14:paraId="05CA2CA5">
      <w:pPr>
        <w:spacing w:after="200" w:line="400" w:lineRule="atLeast"/>
      </w:pPr>
      <w:r>
        <w:fldChar w:fldCharType="begin"/>
      </w:r>
      <w:r>
        <w:instrText xml:space="preserve"> HYPERLINK "https://link.springer.com/article/10.1007/s10103-017-2310-y" \h </w:instrText>
      </w:r>
      <w:r>
        <w:fldChar w:fldCharType="separate"/>
      </w:r>
      <w:r>
        <w:rPr>
          <w:rStyle w:val="13"/>
          <w:color w:val="0563C1"/>
        </w:rPr>
        <w:t>Long-term safety of intense pulsed light (IPL) therapy: A review of the evidence</w:t>
      </w:r>
      <w:r>
        <w:rPr>
          <w:rStyle w:val="13"/>
          <w:color w:val="0563C1"/>
        </w:rPr>
        <w:fldChar w:fldCharType="end"/>
      </w:r>
    </w:p>
    <w:p w14:paraId="4EE19440">
      <w:pPr>
        <w:spacing w:after="200" w:line="400" w:lineRule="atLeast"/>
      </w:pPr>
      <w:r>
        <w:fldChar w:fldCharType="begin"/>
      </w:r>
      <w:r>
        <w:instrText xml:space="preserve"> HYPERLINK "https://www.dovepress.com/article/download/105565" \h </w:instrText>
      </w:r>
      <w:r>
        <w:fldChar w:fldCharType="separate"/>
      </w:r>
      <w:r>
        <w:rPr>
          <w:rStyle w:val="13"/>
          <w:color w:val="0563C1"/>
        </w:rPr>
        <w:t>Comparative Morphometric and Histometric Evaluation of Power-Dependent Tissue Ablation Using Fractional Carbon Dioxide Laser</w:t>
      </w:r>
      <w:r>
        <w:rPr>
          <w:rStyle w:val="13"/>
          <w:color w:val="0563C1"/>
        </w:rPr>
        <w:fldChar w:fldCharType="end"/>
      </w:r>
    </w:p>
    <w:p w14:paraId="3A2E2821">
      <w:pPr>
        <w:spacing w:after="200" w:line="400" w:lineRule="atLeast"/>
      </w:pPr>
      <w:r>
        <w:fldChar w:fldCharType="begin"/>
      </w:r>
      <w:r>
        <w:instrText xml:space="preserve"> HYPERLINK "https://pmc.ncbi.nlm.nih.gov/articles/PMC12282845/" \h </w:instrText>
      </w:r>
      <w:r>
        <w:fldChar w:fldCharType="separate"/>
      </w:r>
      <w:r>
        <w:rPr>
          <w:rStyle w:val="13"/>
          <w:color w:val="0563C1"/>
        </w:rPr>
        <w:t>A meta-analysis of the efficacy of fractional CO2 laser combined with acupuncture for acne scars</w:t>
      </w:r>
      <w:r>
        <w:rPr>
          <w:rStyle w:val="13"/>
          <w:color w:val="0563C1"/>
        </w:rPr>
        <w:fldChar w:fldCharType="end"/>
      </w:r>
    </w:p>
    <w:p w14:paraId="3A56D970">
      <w:pPr>
        <w:spacing w:after="200" w:line="400" w:lineRule="atLeast"/>
      </w:pPr>
      <w:r>
        <w:fldChar w:fldCharType="begin"/>
      </w:r>
      <w:r>
        <w:instrText xml:space="preserve"> HYPERLINK "https://pubmed.ncbi.nlm.nih.gov/40866693/" \h </w:instrText>
      </w:r>
      <w:r>
        <w:fldChar w:fldCharType="separate"/>
      </w:r>
      <w:r>
        <w:rPr>
          <w:rStyle w:val="13"/>
          <w:color w:val="0563C1"/>
        </w:rPr>
        <w:t>Atrophic acne scar: a novel 4-step treatment approach using the ultra-pulse fractional CO2 laser</w:t>
      </w:r>
      <w:r>
        <w:rPr>
          <w:rStyle w:val="13"/>
          <w:color w:val="0563C1"/>
        </w:rPr>
        <w:fldChar w:fldCharType="end"/>
      </w:r>
    </w:p>
    <w:p w14:paraId="1BF6883A">
      <w:pPr>
        <w:spacing w:after="200" w:line="400" w:lineRule="atLeast"/>
      </w:pPr>
      <w:r>
        <w:fldChar w:fldCharType="begin"/>
      </w:r>
      <w:r>
        <w:instrText xml:space="preserve"> HYPERLINK "https://medicaljournalssweden.se/actadv/article/view/43611" \h </w:instrText>
      </w:r>
      <w:r>
        <w:fldChar w:fldCharType="separate"/>
      </w:r>
      <w:r>
        <w:rPr>
          <w:rStyle w:val="13"/>
          <w:color w:val="0563C1"/>
        </w:rPr>
        <w:t>Comparison of Non-insulated Microneedle Fractional Radiofrequency and Ablative Fractional Carbon Dioxide Laser for the Treatment of Facial Atrophic Acne Scarring: A Pilot Randomized Split-face Clinical Study</w:t>
      </w:r>
      <w:r>
        <w:rPr>
          <w:rStyle w:val="13"/>
          <w:color w:val="0563C1"/>
        </w:rPr>
        <w:fldChar w:fldCharType="end"/>
      </w:r>
    </w:p>
    <w:p w14:paraId="0F3459DF">
      <w:pPr>
        <w:spacing w:after="200" w:line="400" w:lineRule="atLeast"/>
      </w:pPr>
      <w:r>
        <w:fldChar w:fldCharType="begin"/>
      </w:r>
      <w:r>
        <w:instrText xml:space="preserve"> HYPERLINK "https://iapam.com/2025-aesthetic-medicine-trends" \h </w:instrText>
      </w:r>
      <w:r>
        <w:fldChar w:fldCharType="separate"/>
      </w:r>
      <w:r>
        <w:rPr>
          <w:rStyle w:val="13"/>
          <w:color w:val="0563C1"/>
        </w:rPr>
        <w:t>Top Aesthetic Medicine Trends to Watch in 2025</w:t>
      </w:r>
      <w:r>
        <w:rPr>
          <w:rStyle w:val="13"/>
          <w:color w:val="0563C1"/>
        </w:rPr>
        <w:fldChar w:fldCharType="end"/>
      </w:r>
    </w:p>
    <w:p w14:paraId="6586ED08">
      <w:pPr>
        <w:spacing w:after="200" w:line="400" w:lineRule="atLeast"/>
      </w:pPr>
      <w:r>
        <w:fldChar w:fldCharType="begin"/>
      </w:r>
      <w:r>
        <w:instrText xml:space="preserve"> HYPERLINK "https://abloninstitute.com/wp-content/uploads/2021/02/Ablon_final.pdf" \h </w:instrText>
      </w:r>
      <w:r>
        <w:fldChar w:fldCharType="separate"/>
      </w:r>
      <w:r>
        <w:rPr>
          <w:rStyle w:val="13"/>
          <w:color w:val="0563C1"/>
        </w:rPr>
        <w:t>Phototherapy with Light Emitting Diodes: Treating a Broad Range of Medical and Aesthetic Conditions in Dermatology</w:t>
      </w:r>
      <w:r>
        <w:rPr>
          <w:rStyle w:val="13"/>
          <w:color w:val="0563C1"/>
        </w:rPr>
        <w:fldChar w:fldCharType="end"/>
      </w:r>
    </w:p>
    <w:p w14:paraId="0E1FF8AE">
      <w:pPr>
        <w:spacing w:after="200" w:line="400" w:lineRule="atLeast"/>
      </w:pPr>
      <w:r>
        <w:fldChar w:fldCharType="begin"/>
      </w:r>
      <w:r>
        <w:instrText xml:space="preserve"> HYPERLINK "https://globalipl.en.made-in-china.com/product/qvnEiMFObGpR/China-Fractional-CO2-Laser-Skin-Resurfacing-Machine-CO2-Fractional-Laser.html" \h </w:instrText>
      </w:r>
      <w:r>
        <w:fldChar w:fldCharType="separate"/>
      </w:r>
      <w:r>
        <w:rPr>
          <w:rStyle w:val="13"/>
          <w:color w:val="0563C1"/>
        </w:rPr>
        <w:t>Fractional CO2 Laser Skin Resurfacing Machine CO2 Fractional Laser</w:t>
      </w:r>
      <w:r>
        <w:rPr>
          <w:rStyle w:val="13"/>
          <w:color w:val="0563C1"/>
        </w:rPr>
        <w:fldChar w:fldCharType="end"/>
      </w:r>
    </w:p>
    <w:p w14:paraId="608EEF62">
      <w:pPr>
        <w:spacing w:after="200" w:line="400" w:lineRule="atLeast"/>
      </w:pPr>
      <w:r>
        <w:fldChar w:fldCharType="begin"/>
      </w:r>
      <w:r>
        <w:instrText xml:space="preserve"> HYPERLINK "https://www.redalyc.org/pdf/2655/265530997008.pdf" \h </w:instrText>
      </w:r>
      <w:r>
        <w:fldChar w:fldCharType="separate"/>
      </w:r>
      <w:r>
        <w:rPr>
          <w:rStyle w:val="13"/>
          <w:color w:val="0563C1"/>
        </w:rPr>
        <w:t>Rejuvenescimento Perioral com Laser de Dióxido de Carbono (CO2) Fracionado</w:t>
      </w:r>
      <w:r>
        <w:rPr>
          <w:rStyle w:val="13"/>
          <w:color w:val="0563C1"/>
        </w:rPr>
        <w:fldChar w:fldCharType="end"/>
      </w:r>
    </w:p>
    <w:p w14:paraId="6B62887C">
      <w:pPr>
        <w:spacing w:after="200" w:line="400" w:lineRule="atLeast"/>
      </w:pPr>
      <w:r>
        <w:fldChar w:fldCharType="begin"/>
      </w:r>
      <w:r>
        <w:instrText xml:space="preserve"> HYPERLINK "https://pubmed.ncbi.nlm.nih.gov/36143985/" \h </w:instrText>
      </w:r>
      <w:r>
        <w:fldChar w:fldCharType="separate"/>
      </w:r>
      <w:r>
        <w:rPr>
          <w:rStyle w:val="13"/>
          <w:color w:val="0563C1"/>
        </w:rPr>
        <w:t>Synergistic Sequential Emission of Fractional 10.600 and 1540 nm Lasers for Skin Resurfacing: An Ex Vivo Histological Evaluation</w:t>
      </w:r>
      <w:r>
        <w:rPr>
          <w:rStyle w:val="13"/>
          <w:color w:val="0563C1"/>
        </w:rPr>
        <w:fldChar w:fldCharType="end"/>
      </w:r>
    </w:p>
    <w:p w14:paraId="79FCF0AA">
      <w:pPr>
        <w:spacing w:after="200" w:line="400" w:lineRule="atLeast"/>
      </w:pPr>
      <w:r>
        <w:fldChar w:fldCharType="begin"/>
      </w:r>
      <w:r>
        <w:instrText xml:space="preserve"> HYPERLINK "https://pubmed.ncbi.nlm.nih.gov/29384405/" \h </w:instrText>
      </w:r>
      <w:r>
        <w:fldChar w:fldCharType="separate"/>
      </w:r>
      <w:r>
        <w:rPr>
          <w:rStyle w:val="13"/>
          <w:color w:val="0563C1"/>
        </w:rPr>
        <w:t>The clinical effectiveness and cost-effectiveness of fractional CO2 laser in acne scars and skin rejuvenation: A meta-analysis and economic evaluation</w:t>
      </w:r>
      <w:r>
        <w:rPr>
          <w:rStyle w:val="13"/>
          <w:color w:val="0563C1"/>
        </w:rPr>
        <w:fldChar w:fldCharType="end"/>
      </w:r>
    </w:p>
    <w:p w14:paraId="380F10EA">
      <w:pPr>
        <w:spacing w:after="200" w:line="400" w:lineRule="atLeast"/>
      </w:pPr>
      <w:r>
        <w:fldChar w:fldCharType="begin"/>
      </w:r>
      <w:r>
        <w:instrText xml:space="preserve"> HYPERLINK "https://www.onestopaesthetictravelandwellness.com/services/skin-resurfacing-2/" \h </w:instrText>
      </w:r>
      <w:r>
        <w:fldChar w:fldCharType="separate"/>
      </w:r>
      <w:r>
        <w:rPr>
          <w:rStyle w:val="13"/>
          <w:color w:val="0563C1"/>
        </w:rPr>
        <w:t>CO2 and Erbium Yag Laser Skin Resurfacing</w:t>
      </w:r>
      <w:r>
        <w:rPr>
          <w:rStyle w:val="13"/>
          <w:color w:val="0563C1"/>
        </w:rPr>
        <w:fldChar w:fldCharType="end"/>
      </w:r>
    </w:p>
    <w:p w14:paraId="591038F9">
      <w:pPr>
        <w:spacing w:after="200" w:line="400" w:lineRule="atLeast"/>
      </w:pPr>
      <w:r>
        <w:fldChar w:fldCharType="begin"/>
      </w:r>
      <w:r>
        <w:instrText xml:space="preserve"> HYPERLINK "https://detail.en.china.cn/provide/p136525879.html" \h </w:instrText>
      </w:r>
      <w:r>
        <w:fldChar w:fldCharType="separate"/>
      </w:r>
      <w:r>
        <w:rPr>
          <w:rStyle w:val="13"/>
          <w:color w:val="0563C1"/>
        </w:rPr>
        <w:t>FB E002 Fractional Laser Warts Removal Beauty Equipment CO2 Ultra Pulse</w:t>
      </w:r>
      <w:r>
        <w:rPr>
          <w:rStyle w:val="13"/>
          <w:color w:val="0563C1"/>
        </w:rPr>
        <w:fldChar w:fldCharType="end"/>
      </w:r>
    </w:p>
    <w:p w14:paraId="39B3D968">
      <w:pPr>
        <w:spacing w:after="200" w:line="400" w:lineRule="atLeast"/>
      </w:pPr>
      <w:r>
        <w:fldChar w:fldCharType="begin"/>
      </w:r>
      <w:r>
        <w:instrText xml:space="preserve"> HYPERLINK "https://detail.en.china.cn/provide/p136526049.html" \h </w:instrText>
      </w:r>
      <w:r>
        <w:fldChar w:fldCharType="separate"/>
      </w:r>
      <w:r>
        <w:rPr>
          <w:rStyle w:val="13"/>
          <w:color w:val="0563C1"/>
        </w:rPr>
        <w:t>Vaginal Rejuvenation 2011 Stationary Glass Tube 1ms-5000ms Fractional CO2 Laser Equipment With CE</w:t>
      </w:r>
      <w:r>
        <w:rPr>
          <w:rStyle w:val="13"/>
          <w:color w:val="0563C1"/>
        </w:rPr>
        <w:fldChar w:fldCharType="end"/>
      </w:r>
    </w:p>
    <w:p w14:paraId="4A4576B5">
      <w:pPr>
        <w:spacing w:after="200" w:line="400" w:lineRule="atLeast"/>
      </w:pPr>
      <w:r>
        <w:fldChar w:fldCharType="begin"/>
      </w:r>
      <w:r>
        <w:instrText xml:space="preserve"> HYPERLINK "https://www.sbcpo.org.br/wp-content/uploads/2025/03/sbcpo-anais-ciop-ciepo-2023.pdf" \h </w:instrText>
      </w:r>
      <w:r>
        <w:fldChar w:fldCharType="separate"/>
      </w:r>
      <w:r>
        <w:rPr>
          <w:rStyle w:val="13"/>
          <w:color w:val="0563C1"/>
        </w:rPr>
        <w:t>ANAIS DA SBCPO</w:t>
      </w:r>
      <w:r>
        <w:rPr>
          <w:rStyle w:val="13"/>
          <w:color w:val="0563C1"/>
        </w:rPr>
        <w:fldChar w:fldCharType="end"/>
      </w:r>
    </w:p>
    <w:p w14:paraId="46225F84">
      <w:pPr>
        <w:spacing w:after="200" w:line="400" w:lineRule="atLeast"/>
      </w:pPr>
      <w:r>
        <w:fldChar w:fldCharType="begin"/>
      </w:r>
      <w:r>
        <w:instrText xml:space="preserve"> HYPERLINK "https://www.permanent-beauty.net/service-page/co2-laser-skin-rejuvenation-resurfacing" \h </w:instrText>
      </w:r>
      <w:r>
        <w:fldChar w:fldCharType="separate"/>
      </w:r>
      <w:r>
        <w:rPr>
          <w:rStyle w:val="13"/>
          <w:color w:val="0563C1"/>
        </w:rPr>
        <w:t>Co2 Laser Skin Rejuvenation/Resurfacing</w:t>
      </w:r>
      <w:r>
        <w:rPr>
          <w:rStyle w:val="13"/>
          <w:color w:val="0563C1"/>
        </w:rPr>
        <w:fldChar w:fldCharType="end"/>
      </w:r>
    </w:p>
    <w:p w14:paraId="1F7B7547">
      <w:pPr>
        <w:spacing w:after="200" w:line="400" w:lineRule="atLeast"/>
      </w:pPr>
      <w:r>
        <w:fldChar w:fldCharType="begin"/>
      </w:r>
      <w:r>
        <w:instrText xml:space="preserve"> HYPERLINK "https://www.163.com/dy/article/K1218T8C0514CKC4.html" \h </w:instrText>
      </w:r>
      <w:r>
        <w:fldChar w:fldCharType="separate"/>
      </w:r>
      <w:r>
        <w:rPr>
          <w:rStyle w:val="13"/>
          <w:color w:val="0563C1"/>
        </w:rPr>
        <w:t>LED 光疗仪的使用与效果分析</w:t>
      </w:r>
      <w:r>
        <w:rPr>
          <w:rStyle w:val="13"/>
          <w:color w:val="0563C1"/>
        </w:rPr>
        <w:fldChar w:fldCharType="end"/>
      </w:r>
    </w:p>
    <w:p w14:paraId="18A38EAE">
      <w:pPr>
        <w:spacing w:after="200" w:line="400" w:lineRule="atLeast"/>
      </w:pPr>
      <w:r>
        <w:fldChar w:fldCharType="begin"/>
      </w:r>
      <w:r>
        <w:instrText xml:space="preserve"> HYPERLINK "http://www.lightingchina.com/datum/thesis/1778.html" \h </w:instrText>
      </w:r>
      <w:r>
        <w:fldChar w:fldCharType="separate"/>
      </w:r>
      <w:r>
        <w:rPr>
          <w:rStyle w:val="13"/>
          <w:color w:val="0563C1"/>
        </w:rPr>
        <w:t>LED在皮肤医学中的应用</w:t>
      </w:r>
      <w:r>
        <w:rPr>
          <w:rStyle w:val="13"/>
          <w:color w:val="0563C1"/>
        </w:rPr>
        <w:fldChar w:fldCharType="end"/>
      </w:r>
    </w:p>
    <w:p w14:paraId="453C140F">
      <w:pPr>
        <w:spacing w:after="200" w:line="400" w:lineRule="atLeast"/>
      </w:pPr>
      <w:r>
        <w:fldChar w:fldCharType="begin"/>
      </w:r>
      <w:r>
        <w:instrText xml:space="preserve"> HYPERLINK "https://stage.my-lmnt.com/wp-content/uploads/2022/02/585_LMNT_info.pdf" \h </w:instrText>
      </w:r>
      <w:r>
        <w:fldChar w:fldCharType="separate"/>
      </w:r>
      <w:r>
        <w:rPr>
          <w:rStyle w:val="13"/>
          <w:color w:val="0563C1"/>
        </w:rPr>
        <w:t>Clinical effects of 630 nm/830 nm LED phototherapy</w:t>
      </w:r>
      <w:r>
        <w:rPr>
          <w:rStyle w:val="13"/>
          <w:color w:val="0563C1"/>
        </w:rPr>
        <w:fldChar w:fldCharType="end"/>
      </w:r>
    </w:p>
    <w:p w14:paraId="74CEEC51">
      <w:pPr>
        <w:spacing w:after="200" w:line="400" w:lineRule="atLeast"/>
      </w:pPr>
      <w:r>
        <w:fldChar w:fldCharType="begin"/>
      </w:r>
      <w:r>
        <w:instrText xml:space="preserve"> HYPERLINK "https://ray.lighting/blue-light-bad-red-light-good/" \h </w:instrText>
      </w:r>
      <w:r>
        <w:fldChar w:fldCharType="separate"/>
      </w:r>
      <w:r>
        <w:rPr>
          <w:rStyle w:val="13"/>
          <w:color w:val="0563C1"/>
        </w:rPr>
        <w:t>Blue light bad, red light good!</w:t>
      </w:r>
      <w:r>
        <w:rPr>
          <w:rStyle w:val="13"/>
          <w:color w:val="0563C1"/>
        </w:rPr>
        <w:fldChar w:fldCharType="end"/>
      </w:r>
    </w:p>
    <w:p w14:paraId="3267AF4C">
      <w:pPr>
        <w:spacing w:after="200" w:line="400" w:lineRule="atLeast"/>
      </w:pPr>
      <w:r>
        <w:fldChar w:fldCharType="begin"/>
      </w:r>
      <w:r>
        <w:instrText xml:space="preserve"> HYPERLINK "https://pubmed.ncbi.nlm.nih.gov/17566756/" \h </w:instrText>
      </w:r>
      <w:r>
        <w:fldChar w:fldCharType="separate"/>
      </w:r>
      <w:r>
        <w:rPr>
          <w:rStyle w:val="13"/>
          <w:color w:val="0563C1"/>
        </w:rPr>
        <w:t>A prospective, randomized, placebo-controlled, double-blinded, and split-face clinical study on LED phototherapy for skin rejuvenation: clinical, profilometric, histologic, ultrastructural, and biochemical evaluations and comparison of three different treatment settings</w:t>
      </w:r>
      <w:r>
        <w:rPr>
          <w:rStyle w:val="13"/>
          <w:color w:val="0563C1"/>
        </w:rPr>
        <w:fldChar w:fldCharType="end"/>
      </w:r>
    </w:p>
    <w:p w14:paraId="2972526B">
      <w:pPr>
        <w:spacing w:after="200" w:line="400" w:lineRule="atLeast"/>
      </w:pPr>
      <w:r>
        <w:fldChar w:fldCharType="begin"/>
      </w:r>
      <w:r>
        <w:instrText xml:space="preserve"> HYPERLINK "https://link.springer.com/content/pdf/10.1007/s10103-018-2584-8.pdf" \h </w:instrText>
      </w:r>
      <w:r>
        <w:fldChar w:fldCharType="separate"/>
      </w:r>
      <w:r>
        <w:rPr>
          <w:rStyle w:val="13"/>
          <w:color w:val="0563C1"/>
        </w:rPr>
        <w:t>Photodynamic and photobiological effects of light-emitting diode (LED) therapy in dermatological disease: an update</w:t>
      </w:r>
      <w:r>
        <w:rPr>
          <w:rStyle w:val="13"/>
          <w:color w:val="0563C1"/>
        </w:rPr>
        <w:fldChar w:fldCharType="end"/>
      </w:r>
    </w:p>
    <w:p w14:paraId="2E05D9E6">
      <w:pPr>
        <w:spacing w:after="200" w:line="400" w:lineRule="atLeast"/>
      </w:pPr>
      <w:r>
        <w:fldChar w:fldCharType="begin"/>
      </w:r>
      <w:r>
        <w:instrText xml:space="preserve"> HYPERLINK "https://pmc.ncbi.nlm.nih.gov/articles/PMC3926176/" \h </w:instrText>
      </w:r>
      <w:r>
        <w:fldChar w:fldCharType="separate"/>
      </w:r>
      <w:r>
        <w:rPr>
          <w:rStyle w:val="13"/>
          <w:color w:val="0563C1"/>
        </w:rPr>
        <w:t>Safety and Efficacy of Two Novel Light Sources for Large Area and Full Body Application in Photobiomodulation for Skin Rejuvenation</w:t>
      </w:r>
      <w:r>
        <w:rPr>
          <w:rStyle w:val="13"/>
          <w:color w:val="0563C1"/>
        </w:rPr>
        <w:fldChar w:fldCharType="end"/>
      </w:r>
    </w:p>
    <w:p w14:paraId="235054DA">
      <w:pPr>
        <w:spacing w:after="200" w:line="400" w:lineRule="atLeast"/>
      </w:pPr>
      <w:r>
        <w:fldChar w:fldCharType="begin"/>
      </w:r>
      <w:r>
        <w:instrText xml:space="preserve"> HYPERLINK "https://actasdermo.org/es-download-pdf-S000173100874674X" \h </w:instrText>
      </w:r>
      <w:r>
        <w:fldChar w:fldCharType="separate"/>
      </w:r>
      <w:r>
        <w:rPr>
          <w:rStyle w:val="13"/>
          <w:color w:val="0563C1"/>
        </w:rPr>
        <w:t>Recientes avances en láser y otras tecnologías</w:t>
      </w:r>
      <w:r>
        <w:rPr>
          <w:rStyle w:val="13"/>
          <w:color w:val="0563C1"/>
        </w:rPr>
        <w:fldChar w:fldCharType="end"/>
      </w:r>
    </w:p>
    <w:p w14:paraId="19C2007F">
      <w:pPr>
        <w:spacing w:after="200" w:line="400" w:lineRule="atLeast"/>
      </w:pPr>
      <w:r>
        <w:fldChar w:fldCharType="begin"/>
      </w:r>
      <w:r>
        <w:instrText xml:space="preserve"> HYPERLINK "https://ojs.fho.edu.br:8481/revfho/article/download/150/146" \h </w:instrText>
      </w:r>
      <w:r>
        <w:fldChar w:fldCharType="separate"/>
      </w:r>
      <w:r>
        <w:rPr>
          <w:rStyle w:val="13"/>
          <w:color w:val="0563C1"/>
        </w:rPr>
        <w:t>O USO DO LASER E DO LED NO TRATAMENTO DE REJUVENESCIMENTO FACIAL: REVISÃO DA LITERATURA</w:t>
      </w:r>
      <w:r>
        <w:rPr>
          <w:rStyle w:val="13"/>
          <w:color w:val="0563C1"/>
        </w:rPr>
        <w:fldChar w:fldCharType="end"/>
      </w:r>
    </w:p>
    <w:p w14:paraId="192D7446">
      <w:pPr>
        <w:spacing w:after="200" w:line="400" w:lineRule="atLeast"/>
      </w:pPr>
      <w:r>
        <w:fldChar w:fldCharType="begin"/>
      </w:r>
      <w:r>
        <w:instrText xml:space="preserve"> HYPERLINK "https://cellumaaustralia.com.au/wp-content/uploads/2020/06/A-study-to-determine-the-efficacy.pdf?srsltid=AfmBOopk3bjLBKex70BO7At_AAYzbr1g2XkffvbqjbR7RjxJwgw2sZg2" \h </w:instrText>
      </w:r>
      <w:r>
        <w:fldChar w:fldCharType="separate"/>
      </w:r>
      <w:r>
        <w:rPr>
          <w:rStyle w:val="13"/>
          <w:color w:val="0563C1"/>
        </w:rPr>
        <w:t>A study to determine the efficacy of combination LED light therapy (633 nm and 830 nm) in facial skin rejuvenation</w:t>
      </w:r>
      <w:r>
        <w:rPr>
          <w:rStyle w:val="13"/>
          <w:color w:val="0563C1"/>
        </w:rPr>
        <w:fldChar w:fldCharType="end"/>
      </w:r>
    </w:p>
    <w:p w14:paraId="2F5AA545">
      <w:pPr>
        <w:spacing w:after="200" w:line="400" w:lineRule="atLeast"/>
      </w:pPr>
      <w:r>
        <w:fldChar w:fldCharType="begin"/>
      </w:r>
      <w:r>
        <w:instrText xml:space="preserve"> HYPERLINK "https://cdn.dentalspeed.com/manual/protocolos-clinicos-venus-mmo-18247.pdf" \h </w:instrText>
      </w:r>
      <w:r>
        <w:fldChar w:fldCharType="separate"/>
      </w:r>
      <w:r>
        <w:rPr>
          <w:rStyle w:val="13"/>
          <w:color w:val="0563C1"/>
        </w:rPr>
        <w:t>NOVOS PROTOCOLOS CLÍNICOS ESTÉTICA CAPILAR | FACIAL | CORPORAL Edição 01 | Outubro 2020</w:t>
      </w:r>
      <w:r>
        <w:rPr>
          <w:rStyle w:val="13"/>
          <w:color w:val="0563C1"/>
        </w:rPr>
        <w:fldChar w:fldCharType="end"/>
      </w:r>
    </w:p>
    <w:p w14:paraId="4ED46705">
      <w:pPr>
        <w:spacing w:after="200" w:line="400" w:lineRule="atLeast"/>
      </w:pPr>
      <w:r>
        <w:fldChar w:fldCharType="begin"/>
      </w:r>
      <w:r>
        <w:instrText xml:space="preserve"> HYPERLINK "https://documentserver.uhasselt.be/bitstream/1942/31277/1/Robijns_reviewARD_accepted.pdf" \h </w:instrText>
      </w:r>
      <w:r>
        <w:fldChar w:fldCharType="separate"/>
      </w:r>
      <w:r>
        <w:rPr>
          <w:rStyle w:val="13"/>
          <w:color w:val="0563C1"/>
        </w:rPr>
        <w:t>A Narrative Review on the Use of Photobiomodulation Therapy for the Prevention and Management of Acute Radiodermatitis: Proposed Mechanisms, Current Clinical Outcomes, and Preliminary Guidance for Clinical Studies</w:t>
      </w:r>
      <w:r>
        <w:rPr>
          <w:rStyle w:val="13"/>
          <w:color w:val="0563C1"/>
        </w:rPr>
        <w:fldChar w:fldCharType="end"/>
      </w:r>
    </w:p>
    <w:p w14:paraId="79588E76">
      <w:pPr>
        <w:spacing w:after="200" w:line="400" w:lineRule="atLeast"/>
      </w:pPr>
      <w:r>
        <w:fldChar w:fldCharType="begin"/>
      </w:r>
      <w:r>
        <w:instrText xml:space="preserve"> HYPERLINK "https://pbmfoundation.org/wp-content/uploads/2025/07/Photobiomodulation-therapy-ScienceDirect.pdf" \h </w:instrText>
      </w:r>
      <w:r>
        <w:fldChar w:fldCharType="separate"/>
      </w:r>
      <w:r>
        <w:rPr>
          <w:rStyle w:val="13"/>
          <w:color w:val="0563C1"/>
        </w:rPr>
        <w:t>Photobiomodulation therapy</w:t>
      </w:r>
      <w:r>
        <w:rPr>
          <w:rStyle w:val="13"/>
          <w:color w:val="0563C1"/>
        </w:rPr>
        <w:fldChar w:fldCharType="end"/>
      </w:r>
    </w:p>
    <w:p w14:paraId="53323F25">
      <w:pPr>
        <w:spacing w:after="200" w:line="400" w:lineRule="atLeast"/>
      </w:pPr>
      <w:r>
        <w:fldChar w:fldCharType="begin"/>
      </w:r>
      <w:r>
        <w:instrText xml:space="preserve"> HYPERLINK "https://lymphoedemaeducation.com.au/wp-content/uploads/2025/04/Photochem-Photobiology-2025-Wang-From-molecular-mechanisms-to-clinical-applications-A-comprehensive-review-of-1.pdf" \h </w:instrText>
      </w:r>
      <w:r>
        <w:fldChar w:fldCharType="separate"/>
      </w:r>
      <w:r>
        <w:rPr>
          <w:rStyle w:val="13"/>
          <w:color w:val="0563C1"/>
        </w:rPr>
        <w:t>From molecular mechanisms to clinical applications: A comprehensive review of photobiomodulation in cancer treatment</w:t>
      </w:r>
      <w:r>
        <w:rPr>
          <w:rStyle w:val="13"/>
          <w:color w:val="0563C1"/>
        </w:rPr>
        <w:fldChar w:fldCharType="end"/>
      </w:r>
    </w:p>
    <w:p w14:paraId="55270FBD">
      <w:pPr>
        <w:spacing w:after="200" w:line="400" w:lineRule="atLeast"/>
      </w:pPr>
      <w:r>
        <w:fldChar w:fldCharType="begin"/>
      </w:r>
      <w:r>
        <w:instrText xml:space="preserve"> HYPERLINK "https://ascpd.org.au/wp-content/uploads/2024/02/ASCD_Journal_2023Ed8_FA3.pdf" \h </w:instrText>
      </w:r>
      <w:r>
        <w:fldChar w:fldCharType="separate"/>
      </w:r>
      <w:r>
        <w:rPr>
          <w:rStyle w:val="13"/>
          <w:color w:val="0563C1"/>
        </w:rPr>
        <w:t>Opinions and Progress in Cosmetic Dermatology: Facial Ageing 2</w:t>
      </w:r>
      <w:r>
        <w:rPr>
          <w:rStyle w:val="13"/>
          <w:color w:val="0563C1"/>
        </w:rPr>
        <w:fldChar w:fldCharType="end"/>
      </w:r>
    </w:p>
    <w:p w14:paraId="7CADE61E">
      <w:pPr>
        <w:spacing w:after="200" w:line="400" w:lineRule="atLeast"/>
      </w:pPr>
      <w:r>
        <w:fldChar w:fldCharType="begin"/>
      </w:r>
      <w:r>
        <w:instrText xml:space="preserve"> HYPERLINK "https://cdn.standards.iteh.ai/samples/22961/32a2e945bd6c45059f8b0151e314c8e6/IEC-60601-2-22-2019.pdf" \h </w:instrText>
      </w:r>
      <w:r>
        <w:fldChar w:fldCharType="separate"/>
      </w:r>
      <w:r>
        <w:rPr>
          <w:rStyle w:val="13"/>
          <w:color w:val="0563C1"/>
        </w:rPr>
        <w:t>INTERNATIONAL STANDARD NORME INTERNATIONALE Medical electrical equipment – Part 2-22: Particular requirements for basic safety and essential performance of surgical, cosmetic, therapeutic and diagnostic laser equipment</w:t>
      </w:r>
      <w:r>
        <w:rPr>
          <w:rStyle w:val="13"/>
          <w:color w:val="0563C1"/>
        </w:rPr>
        <w:fldChar w:fldCharType="end"/>
      </w:r>
    </w:p>
    <w:p w14:paraId="1434D281">
      <w:pPr>
        <w:spacing w:after="200" w:line="400" w:lineRule="atLeast"/>
      </w:pPr>
      <w:r>
        <w:fldChar w:fldCharType="begin"/>
      </w:r>
      <w:r>
        <w:instrText xml:space="preserve"> HYPERLINK "https://elstandard.se/documents/preview/2171301" \h </w:instrText>
      </w:r>
      <w:r>
        <w:fldChar w:fldCharType="separate"/>
      </w:r>
      <w:r>
        <w:rPr>
          <w:rStyle w:val="13"/>
          <w:color w:val="0563C1"/>
        </w:rPr>
        <w:t>Medical electrical equipment – Part 2-22: Particular requirements for basic safety and essential performance of surgical, cosmetic, therapeutic and diagnostic laser equipment</w:t>
      </w:r>
      <w:r>
        <w:rPr>
          <w:rStyle w:val="13"/>
          <w:color w:val="0563C1"/>
        </w:rPr>
        <w:fldChar w:fldCharType="end"/>
      </w:r>
    </w:p>
    <w:p w14:paraId="11B53A94">
      <w:pPr>
        <w:spacing w:after="200" w:line="400" w:lineRule="atLeast"/>
      </w:pPr>
      <w:r>
        <w:fldChar w:fldCharType="begin"/>
      </w:r>
      <w:r>
        <w:instrText xml:space="preserve"> HYPERLINK "https://www.clarionsafety.com/safety-resources/machinery/laser-labels-understanding-cdrh-and-iec/?srsltid=AfmBOor7uoV-2ffBxtECdGaPC5dsgDEP6DkNYvrcKvojFTie2I2lby60" \h </w:instrText>
      </w:r>
      <w:r>
        <w:fldChar w:fldCharType="separate"/>
      </w:r>
      <w:r>
        <w:rPr>
          <w:rStyle w:val="13"/>
          <w:color w:val="0563C1"/>
        </w:rPr>
        <w:t>CDRH and IEC Standards for Laser Labels</w:t>
      </w:r>
      <w:r>
        <w:rPr>
          <w:rStyle w:val="13"/>
          <w:color w:val="0563C1"/>
        </w:rPr>
        <w:fldChar w:fldCharType="end"/>
      </w:r>
    </w:p>
    <w:p w14:paraId="634C60CE">
      <w:pPr>
        <w:spacing w:after="200" w:line="400" w:lineRule="atLeast"/>
      </w:pPr>
      <w:r>
        <w:fldChar w:fldCharType="begin"/>
      </w:r>
      <w:r>
        <w:instrText xml:space="preserve"> HYPERLINK "https://element-testing.com/6370.html" \h </w:instrText>
      </w:r>
      <w:r>
        <w:fldChar w:fldCharType="separate"/>
      </w:r>
      <w:r>
        <w:rPr>
          <w:rStyle w:val="13"/>
          <w:color w:val="0563C1"/>
        </w:rPr>
        <w:t>IEC 60825-1 is a core safety standard for laser products</w:t>
      </w:r>
      <w:r>
        <w:rPr>
          <w:rStyle w:val="13"/>
          <w:color w:val="0563C1"/>
        </w:rPr>
        <w:fldChar w:fldCharType="end"/>
      </w:r>
    </w:p>
    <w:p w14:paraId="30621884">
      <w:pPr>
        <w:spacing w:after="200" w:line="400" w:lineRule="atLeast"/>
      </w:pPr>
      <w:r>
        <w:fldChar w:fldCharType="begin"/>
      </w:r>
      <w:r>
        <w:instrText xml:space="preserve"> HYPERLINK "https://www.dovepress.com/a-case-of-intense-pulsed-light-aggravated-rosacea-successfully-treated-peer-reviewed-fulltext-article-CCID" \h </w:instrText>
      </w:r>
      <w:r>
        <w:fldChar w:fldCharType="separate"/>
      </w:r>
      <w:r>
        <w:rPr>
          <w:rStyle w:val="13"/>
          <w:color w:val="0563C1"/>
        </w:rPr>
        <w:t>A Case of Intense Pulsed Light Aggravated Rosacea Successfully Treated by Abrocitinib</w:t>
      </w:r>
      <w:r>
        <w:rPr>
          <w:rStyle w:val="13"/>
          <w:color w:val="0563C1"/>
        </w:rPr>
        <w:fldChar w:fldCharType="end"/>
      </w:r>
    </w:p>
    <w:p w14:paraId="5A6C33FA">
      <w:pPr>
        <w:spacing w:after="200" w:line="400" w:lineRule="atLeast"/>
      </w:pPr>
      <w:r>
        <w:fldChar w:fldCharType="begin"/>
      </w:r>
      <w:r>
        <w:instrText xml:space="preserve"> HYPERLINK "https://sistema.editorapasteur.com.br/uploads/pdf/publications_chapter/LUZ%20INTENSA%20PULSADA%20(LIP)%20E%20SUAS%20PRINCIPAIS%20INDICA%C3%87%C3%95ES:%20UMA%20REVIS%C3%83O%20DE%20LITERATURA-1c3e21e7-284f-40b4-8ef2-ea6554b89af9.pdf" \h </w:instrText>
      </w:r>
      <w:r>
        <w:fldChar w:fldCharType="separate"/>
      </w:r>
      <w:r>
        <w:rPr>
          <w:rStyle w:val="13"/>
          <w:color w:val="0563C1"/>
        </w:rPr>
        <w:t>Luz Intensa Pulsada (LIP) e Suas Principais Indicações: Uma Revisão de Literatura</w:t>
      </w:r>
      <w:r>
        <w:rPr>
          <w:rStyle w:val="13"/>
          <w:color w:val="0563C1"/>
        </w:rPr>
        <w:fldChar w:fldCharType="end"/>
      </w:r>
    </w:p>
    <w:p w14:paraId="7A44B735">
      <w:pPr>
        <w:spacing w:after="200" w:line="400" w:lineRule="atLeast"/>
      </w:pPr>
      <w:r>
        <w:fldChar w:fldCharType="begin"/>
      </w:r>
      <w:r>
        <w:instrText xml:space="preserve"> HYPERLINK "https://www.rodv.ru/upload/iblock/9fa/9faf589c6a30a4303935e2b592f7e88b.docx" \h </w:instrText>
      </w:r>
      <w:r>
        <w:fldChar w:fldCharType="separate"/>
      </w:r>
      <w:r>
        <w:rPr>
          <w:rStyle w:val="13"/>
          <w:color w:val="0563C1"/>
        </w:rPr>
        <w:t>Клинические рекомендации Розацеа</w:t>
      </w:r>
      <w:r>
        <w:rPr>
          <w:rStyle w:val="13"/>
          <w:color w:val="0563C1"/>
        </w:rPr>
        <w:fldChar w:fldCharType="end"/>
      </w:r>
    </w:p>
    <w:p w14:paraId="57BB5BC8">
      <w:pPr>
        <w:spacing w:after="200" w:line="400" w:lineRule="atLeast"/>
      </w:pPr>
      <w:r>
        <w:fldChar w:fldCharType="begin"/>
      </w:r>
      <w:r>
        <w:instrText xml:space="preserve"> HYPERLINK "https://www.dovepress.com/article/download/103840" \h </w:instrText>
      </w:r>
      <w:r>
        <w:fldChar w:fldCharType="separate"/>
      </w:r>
      <w:r>
        <w:rPr>
          <w:rStyle w:val="13"/>
          <w:color w:val="0563C1"/>
        </w:rPr>
        <w:t>Mechanisms and Recent Advances of Small-Molecule Therapeutics in Rosacea Treatment</w:t>
      </w:r>
      <w:r>
        <w:rPr>
          <w:rStyle w:val="13"/>
          <w:color w:val="0563C1"/>
        </w:rPr>
        <w:fldChar w:fldCharType="end"/>
      </w:r>
    </w:p>
    <w:p w14:paraId="4E307307">
      <w:pPr>
        <w:spacing w:after="200" w:line="400" w:lineRule="atLeast"/>
      </w:pPr>
      <w:r>
        <w:fldChar w:fldCharType="begin"/>
      </w:r>
      <w:r>
        <w:instrText xml:space="preserve"> HYPERLINK "https://pubmed.ncbi.nlm.nih.gov/40518702/" \h </w:instrText>
      </w:r>
      <w:r>
        <w:fldChar w:fldCharType="separate"/>
      </w:r>
      <w:r>
        <w:rPr>
          <w:rStyle w:val="13"/>
          <w:color w:val="0563C1"/>
        </w:rPr>
        <w:t>Effect of Intense Pulsed Light Combined With 3% Tranexamic Acid for Facial Erythema Associated With Acne Vulgaris and Rosacea</w:t>
      </w:r>
      <w:r>
        <w:rPr>
          <w:rStyle w:val="13"/>
          <w:color w:val="0563C1"/>
        </w:rPr>
        <w:fldChar w:fldCharType="end"/>
      </w:r>
    </w:p>
    <w:p w14:paraId="7038516E">
      <w:pPr>
        <w:spacing w:after="200" w:line="400" w:lineRule="atLeast"/>
      </w:pPr>
      <w:r>
        <w:fldChar w:fldCharType="begin"/>
      </w:r>
      <w:r>
        <w:instrText xml:space="preserve"> HYPERLINK "https://www.clspectrum.com/issues/2025/julyaugust/dry-eye-dx-and-tx/" \h </w:instrText>
      </w:r>
      <w:r>
        <w:fldChar w:fldCharType="separate"/>
      </w:r>
      <w:r>
        <w:rPr>
          <w:rStyle w:val="13"/>
          <w:color w:val="0563C1"/>
        </w:rPr>
        <w:t>CUTANEOUS ROSACEA and dry eye disease have a great deal in common</w:t>
      </w:r>
      <w:r>
        <w:rPr>
          <w:rStyle w:val="13"/>
          <w:color w:val="0563C1"/>
        </w:rPr>
        <w:fldChar w:fldCharType="end"/>
      </w:r>
    </w:p>
    <w:p w14:paraId="6B0C33BF">
      <w:pPr>
        <w:spacing w:after="200" w:line="400" w:lineRule="atLeast"/>
      </w:pPr>
      <w:r>
        <w:fldChar w:fldCharType="begin"/>
      </w:r>
      <w:r>
        <w:instrText xml:space="preserve"> HYPERLINK "https://internationalhealthcarereview.com/index.php/home/article/download/113/94" \h </w:instrText>
      </w:r>
      <w:r>
        <w:fldChar w:fldCharType="separate"/>
      </w:r>
      <w:r>
        <w:rPr>
          <w:rStyle w:val="13"/>
          <w:color w:val="0563C1"/>
        </w:rPr>
        <w:t>Personalisation of treatments and regenerative therapy in aesthetic dermatology: innovations and individualised approaches to skin health</w:t>
      </w:r>
      <w:r>
        <w:rPr>
          <w:rStyle w:val="13"/>
          <w:color w:val="0563C1"/>
        </w:rPr>
        <w:fldChar w:fldCharType="end"/>
      </w:r>
    </w:p>
    <w:p w14:paraId="553DD725">
      <w:pPr>
        <w:spacing w:after="200" w:line="400" w:lineRule="atLeast"/>
      </w:pPr>
      <w:r>
        <w:fldChar w:fldCharType="begin"/>
      </w:r>
      <w:r>
        <w:instrText xml:space="preserve"> HYPERLINK "https://link.springer.com/content/pdf/10.1007/s10792-025-03413-9" \h </w:instrText>
      </w:r>
      <w:r>
        <w:fldChar w:fldCharType="separate"/>
      </w:r>
      <w:r>
        <w:rPr>
          <w:rStyle w:val="13"/>
          <w:color w:val="0563C1"/>
        </w:rPr>
        <w:t>Precision medicine in uveitis: redefining treatment optimization through biomarkers and tailored therapies</w:t>
      </w:r>
      <w:r>
        <w:rPr>
          <w:rStyle w:val="13"/>
          <w:color w:val="0563C1"/>
        </w:rPr>
        <w:fldChar w:fldCharType="end"/>
      </w:r>
    </w:p>
    <w:p w14:paraId="3399BCFB">
      <w:pPr>
        <w:spacing w:after="200" w:line="400" w:lineRule="atLeast"/>
      </w:pPr>
      <w:r>
        <w:fldChar w:fldCharType="begin"/>
      </w:r>
      <w:r>
        <w:instrText xml:space="preserve"> HYPERLINK "https://icaremedspa.com/medical-spa/top-medical-spa-trends-in-2025-2026/" \h </w:instrText>
      </w:r>
      <w:r>
        <w:fldChar w:fldCharType="separate"/>
      </w:r>
      <w:r>
        <w:rPr>
          <w:rStyle w:val="13"/>
          <w:color w:val="0563C1"/>
        </w:rPr>
        <w:t>The Latest in Aesthetic Medicine at iCare Medical Spa</w:t>
      </w:r>
      <w:r>
        <w:rPr>
          <w:rStyle w:val="13"/>
          <w:color w:val="0563C1"/>
        </w:rPr>
        <w:fldChar w:fldCharType="end"/>
      </w:r>
    </w:p>
    <w:p w14:paraId="54729970">
      <w:pPr>
        <w:spacing w:after="200" w:line="400" w:lineRule="atLeast"/>
      </w:pPr>
      <w:r>
        <w:fldChar w:fldCharType="begin"/>
      </w:r>
      <w:r>
        <w:instrText xml:space="preserve"> HYPERLINK "https://pmc.ncbi.nlm.nih.gov/articles/PMC12085869/#%3A~%3Atext%3DAI%20provides%20a%20solution%20by%2Cto%20each%20user%27s%20specific%20needs." \h </w:instrText>
      </w:r>
      <w:r>
        <w:fldChar w:fldCharType="separate"/>
      </w:r>
      <w:r>
        <w:rPr>
          <w:rStyle w:val="13"/>
          <w:color w:val="0563C1"/>
        </w:rPr>
        <w:t>Artificial Intelligence in Skincare: Personalization, Adaptation, and Prediction</w:t>
      </w:r>
      <w:r>
        <w:rPr>
          <w:rStyle w:val="13"/>
          <w:color w:val="0563C1"/>
        </w:rPr>
        <w:fldChar w:fldCharType="end"/>
      </w:r>
    </w:p>
    <w:p w14:paraId="34BAE34D">
      <w:pPr>
        <w:spacing w:after="200" w:line="400" w:lineRule="atLeast"/>
      </w:pPr>
      <w:r>
        <w:fldChar w:fldCharType="begin"/>
      </w:r>
      <w:r>
        <w:instrText xml:space="preserve"> HYPERLINK "https://apcz.umk.pl/QS/article/download/60222/42464" \h </w:instrText>
      </w:r>
      <w:r>
        <w:fldChar w:fldCharType="separate"/>
      </w:r>
      <w:r>
        <w:rPr>
          <w:rStyle w:val="13"/>
          <w:color w:val="0563C1"/>
        </w:rPr>
        <w:t>Artificial Intelligence in medicine: Potential and Application Possibilities - Comprehensive literature review</w:t>
      </w:r>
      <w:r>
        <w:rPr>
          <w:rStyle w:val="13"/>
          <w:color w:val="0563C1"/>
        </w:rPr>
        <w:fldChar w:fldCharType="end"/>
      </w:r>
    </w:p>
    <w:p w14:paraId="248AE172">
      <w:pPr>
        <w:spacing w:after="200" w:line="400" w:lineRule="atLeast"/>
      </w:pPr>
      <w:r>
        <w:fldChar w:fldCharType="begin"/>
      </w:r>
      <w:r>
        <w:instrText xml:space="preserve"> HYPERLINK "https://files.metaso.cn/api/public-file/preview?fileName=8666743097638260736.pdf" \h </w:instrText>
      </w:r>
      <w:r>
        <w:fldChar w:fldCharType="separate"/>
      </w:r>
      <w:r>
        <w:rPr>
          <w:rStyle w:val="13"/>
          <w:color w:val="0563C1"/>
        </w:rPr>
        <w:t>Artificial Intelligence</w:t>
      </w:r>
      <w:r>
        <w:rPr>
          <w:rStyle w:val="13"/>
          <w:color w:val="0563C1"/>
        </w:rPr>
        <w:fldChar w:fldCharType="end"/>
      </w:r>
    </w:p>
    <w:p w14:paraId="1DA07E86">
      <w:pPr>
        <w:spacing w:after="200" w:line="400" w:lineRule="atLeast"/>
      </w:pPr>
      <w:r>
        <w:fldChar w:fldCharType="begin"/>
      </w:r>
      <w:r>
        <w:instrText xml:space="preserve"> HYPERLINK "https://academic.oup.com/skinhd/advance-article/doi/10.1093/skinhd/vzaf089/8400764" \h </w:instrText>
      </w:r>
      <w:r>
        <w:fldChar w:fldCharType="separate"/>
      </w:r>
      <w:r>
        <w:rPr>
          <w:rStyle w:val="13"/>
          <w:color w:val="0563C1"/>
        </w:rPr>
        <w:t>Photothermal conditioning of platelet-rich plasma: mechanisms ...</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544A2">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2D5B405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Words>2291</Words>
  <Characters>14972</Characters>
  <TotalTime>0</TotalTime>
  <ScaleCrop>false</ScaleCrop>
  <LinksUpToDate>false</LinksUpToDate>
  <CharactersWithSpaces>17194</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2026-01-04T18:32:33Z</dcterms:created>
  <dc:creator>86188</dc:creator>
  <cp:lastModifiedBy>dyx</cp:lastModifiedBy>
  <dcterms:modified xsi:type="dcterms:W3CDTF">2026-01-04T18:33:58Z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9ef8052d-9244-4f32-a6c7-1e6f16ed2e09","Lable":"1","ReservedCode1":"9d30dc689be8542b9be0cd4723db2424","ReservedCode2":"9d30dc689be8542b9be0cd4723db2424","PropagateID":"Metasota_docx_694914cd86ee47b771420197_1_9ef8052d-9244-4f32-a6c7-1e6f16ed2e09","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6DF4296838D34EF99CB1FCFB3FA5F08D_12</vt:lpwstr>
  </property>
</Properties>
</file>