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CE11D9">
      <w:pPr>
        <w:spacing w:after="400" w:line="400" w:lineRule="atLeast"/>
      </w:pPr>
      <w:r>
        <w:rPr>
          <w:b/>
        </w:rPr>
        <w:t>报告标题：利用机器学习与深度学习加速材料创新：元素配比优化的研究进展、挑战与未来展望</w:t>
      </w:r>
    </w:p>
    <w:p w14:paraId="4B2FC1F3">
      <w:pPr>
        <w:spacing w:after="400" w:line="400" w:lineRule="atLeast"/>
      </w:pPr>
      <w:r>
        <w:rPr>
          <w:b/>
        </w:rPr>
        <w:t>报告日期：</w:t>
      </w:r>
      <w:r>
        <w:t xml:space="preserve"> 2025年12月15日</w:t>
      </w:r>
    </w:p>
    <w:p w14:paraId="1D43F0F5">
      <w:pPr>
        <w:spacing w:after="400" w:line="400" w:lineRule="atLeast"/>
      </w:pPr>
      <w:r>
        <w:rPr>
          <w:b/>
        </w:rPr>
        <w:t>摘要：</w:t>
      </w:r>
      <w:r>
        <w:t xml:space="preserve"> 本报告旨在系统性地梳理和分析利用机器学习</w:t>
      </w:r>
      <w:bookmarkStart w:id="0" w:name="_GoBack"/>
      <w:bookmarkEnd w:id="0"/>
      <w:r>
        <w:t>（ML）与深度学习（DL）技术优化材料元素配比这一前沿交叉领域。随着“材料基因组计划”的深入推进和算力的指数级增长，数据驱动的材料研发范式正以前所未有的速度颠覆传统试错法。报告将从研究进展、关键参与者、核心技术、应用实例、面临挑战及未来前景等多个维度，全面剖析该领域的现状与发展趋势。通过整合最新的研究成果与行业洞察，本报告将为相关领域的科研人员、工程师及决策者提供一份结构清晰、内容详实的参考资料。</w:t>
      </w:r>
    </w:p>
    <w:p w14:paraId="3CE00CA8">
      <w:pPr>
        <w:spacing w:after="400" w:line="400" w:lineRule="atLeast"/>
      </w:pPr>
      <w:r>
        <w:rPr>
          <w:b/>
          <w:sz w:val="30"/>
        </w:rPr>
        <w:t>1. 引言：新材料研发的范式革命</w:t>
      </w:r>
    </w:p>
    <w:p w14:paraId="78AE4013">
      <w:pPr>
        <w:spacing w:after="400" w:line="400" w:lineRule="atLeast"/>
      </w:pPr>
      <w:r>
        <w:t>材料是现代工业与高科技发展的基石。从航空航天到生物医疗，从信息技术到新能源，新材料的突破往往是技术革命的先导。然而，传统的材料研发遵循“试错法”（Trial and Error）模式，依赖研究人员的经验和直觉，通过大量的实验来探索新的元素配比和工艺参数。这一过程不仅周期长、成本高，而且效率低下，难以应对日益增长的对高性能、多功能、定制化材料的迫切需求。</w:t>
      </w:r>
    </w:p>
    <w:p w14:paraId="5DDEC6A8">
      <w:pPr>
        <w:spacing w:after="400" w:line="400" w:lineRule="atLeast"/>
      </w:pPr>
      <w:r>
        <w:t>进入21世纪，以美国“材料基因组计划”（Materials Genome Initiative, MGI）为代表的全球性倡议，旨在通过整合高通量计算、高通量实验和材料数据库，将新材料的发现、开发和应用周期缩短一半，成本降低一个数量级 [[429]][[430]]。这一计划的核心思想在于，将材料研发从“经验指导实验”的模式转变为“计算引领、数据驱动”的新范式。</w:t>
      </w:r>
    </w:p>
    <w:p w14:paraId="29F05FA5">
      <w:pPr>
        <w:spacing w:after="400" w:line="400" w:lineRule="atLeast"/>
      </w:pPr>
      <w:r>
        <w:t>在此背景下，机器学习（ML）和深度学习（DL）作为数据科学的核心技术，凭借其从海量、高维数据中自动学习复杂模式和非线性关系的能力，为材料科学带来了革命性的工具 [[431]][[432]]。通过构建“成分-结构-工艺-性能”之间的映射模型，ML/DL技术不仅能够精准预测未知材料的性能，还能进行逆向设计，即根据目标性能反向推导出最优的元素配比和合成路径。这一变革性方法极大地扩展了材料设计的探索空间，从根本上提升了研发效率，使得在庞大的化学成分空间中快速筛选和发现新材料成为可能。本报告将深入探讨这一新兴领域，全面解析其理论基础、应用现状、关键挑战与未来潜力。</w:t>
      </w:r>
    </w:p>
    <w:p w14:paraId="50502AB5">
      <w:pPr>
        <w:spacing w:after="400" w:line="400" w:lineRule="atLeast"/>
      </w:pPr>
      <w:r>
        <w:rPr>
          <w:b/>
          <w:sz w:val="30"/>
        </w:rPr>
        <w:t>2. 研究进展与典型应用实例</w:t>
      </w:r>
    </w:p>
    <w:p w14:paraId="6336C832">
      <w:pPr>
        <w:spacing w:after="400" w:line="400" w:lineRule="atLeast"/>
      </w:pPr>
      <w:r>
        <w:t>将机器学习与深度学习应用于材料元素配比优化，已经从最初的概念验证阶段，发展到在多个材料体系中展现出巨大潜力的应用阶段。研究者们通过数据驱动的方法，在合金、陶瓷、聚合物、催化剂等领域均取得了显著进展。</w:t>
      </w:r>
    </w:p>
    <w:p w14:paraId="507B3498">
      <w:pPr>
        <w:spacing w:after="400" w:line="400" w:lineRule="atLeast"/>
      </w:pPr>
      <w:r>
        <w:rPr>
          <w:b/>
          <w:sz w:val="26"/>
        </w:rPr>
        <w:t>2.1 整体研究进展概述</w:t>
      </w:r>
    </w:p>
    <w:p w14:paraId="1B83A50B">
      <w:pPr>
        <w:spacing w:after="400" w:line="400" w:lineRule="atLeast"/>
      </w:pPr>
      <w:r>
        <w:t>机器学习在材料科学中的应用可以追溯到21世纪初，但真正迎来爆发式增长是在2010年之后，这得益于以下几个关键因素的协同作用：</w:t>
      </w:r>
    </w:p>
    <w:p w14:paraId="4FCA8501">
      <w:pPr>
        <w:numPr>
          <w:ilvl w:val="-1"/>
          <w:numId w:val="1"/>
        </w:numPr>
        <w:spacing w:after="400" w:line="400" w:lineRule="atLeast"/>
      </w:pPr>
      <w:r>
        <w:rPr>
          <w:b/>
        </w:rPr>
        <w:t>材料数据库的极大丰富：</w:t>
      </w:r>
      <w:r>
        <w:t xml:space="preserve"> 以Materials Project [[433]][[434]]AFLOW (Automatic FLOW for Materials Discovery) [[435]]、OQMD (Open Quantum Materials Database) [[436]][[437]]为代表的高通量计算数据库，提供了数百万种无机材料的理论计算数据，为监督学习模型的训练奠定了坚实的数据基础。</w:t>
      </w:r>
    </w:p>
    <w:p w14:paraId="12AE28C8">
      <w:pPr>
        <w:numPr>
          <w:ilvl w:val="-1"/>
          <w:numId w:val="1"/>
        </w:numPr>
        <w:spacing w:after="400" w:line="400" w:lineRule="atLeast"/>
      </w:pPr>
      <w:r>
        <w:rPr>
          <w:b/>
        </w:rPr>
        <w:t>算法与算力的进步：</w:t>
      </w:r>
      <w:r>
        <w:t xml:space="preserve"> 深度学习，特别是卷积神经网络（CNN）和图神经网络（GNN）的兴起，为处理复杂的晶体结构数据提供了强大工具。同时，GPU等硬件的发展大幅提升了计算效率。</w:t>
      </w:r>
    </w:p>
    <w:p w14:paraId="4B918632">
      <w:pPr>
        <w:numPr>
          <w:ilvl w:val="-1"/>
          <w:numId w:val="1"/>
        </w:numPr>
        <w:spacing w:after="400" w:line="400" w:lineRule="atLeast"/>
      </w:pPr>
      <w:r>
        <w:rPr>
          <w:b/>
        </w:rPr>
        <w:t>“材料基因组”理念的普及：</w:t>
      </w:r>
      <w:r>
        <w:t xml:space="preserve"> 全球性的科研政策导向，鼓励跨学科合作，推动了数据共享和工具开发，营造了良好的学术生态 [[438]]。</w:t>
      </w:r>
    </w:p>
    <w:p w14:paraId="494639AF">
      <w:pPr>
        <w:spacing w:after="400" w:line="400" w:lineRule="atLeast"/>
      </w:pPr>
      <w:r>
        <w:t>当前的研究趋势正从“性能预测”向“逆向设计”和“自主发现”演进。早期的研究主要集中于构建模型，利用已知的材料成分和结构数据来预测其物理或化学性质（如带隙、形成能、弹性模量等）。近年来，研究重点逐渐转向更具挑战性的逆向设计问题，即给定目标性能，如何利用机器学习模型（特别是生成模型）来直接生成满足条件的化学式或晶体结构 [[439]]。此外，结合主动学习（Active Learning）和自动化实验平台（如自驱动实验室, Self-Driving Labs） [[440]]，实现“设计-合成-表征-学习”的闭环迭代，正在成为该领域最前沿的探索方向。</w:t>
      </w:r>
    </w:p>
    <w:p w14:paraId="0EEE1403">
      <w:pPr>
        <w:spacing w:after="400" w:line="400" w:lineRule="atLeast"/>
      </w:pPr>
      <w:r>
        <w:rPr>
          <w:b/>
          <w:sz w:val="26"/>
        </w:rPr>
        <w:t>2.2 在合金设计中的应用</w:t>
      </w:r>
    </w:p>
    <w:p w14:paraId="5BC06015">
      <w:pPr>
        <w:spacing w:after="400" w:line="400" w:lineRule="atLeast"/>
      </w:pPr>
      <w:r>
        <w:t>合金作为最重要的结构和功能材料之一，其成分空间极其广阔，是ML优化配比的理想“试验田”。</w:t>
      </w:r>
    </w:p>
    <w:p w14:paraId="58C5B126">
      <w:pPr>
        <w:numPr>
          <w:ilvl w:val="-1"/>
          <w:numId w:val="1"/>
        </w:numPr>
        <w:spacing w:after="400" w:line="400" w:lineRule="atLeast"/>
      </w:pPr>
      <w:r>
        <w:rPr>
          <w:b/>
        </w:rPr>
        <w:t>高熵合金（High-Entropy Alloys, HEAs）：</w:t>
      </w:r>
      <w:r>
        <w:t xml:space="preserve"> HEAs由五种或五种以上主量元素构成，其巨大的成分设计空间是传统实验方法难以企及的。研究人员利用机器学习模型，通过学习少量实验数据，可以快速预测大范围成分组合的相结构（如固溶体、金属间化合物）和力学性能（如屈服强度、硬度、塑性）[[441]]。例如，Jia Li等人结合高通量模拟和机器学习，对中熵合金的元素组成进行了优化探索 [[442]]。一项发表于《Progress in Natural Science: Materials International》的研究展示了如何利用机器学习辅助优化高熵合金的元素配比，以提升其在析氢反应（HER）中的催化活性 [[443]]。通过模型筛选出最优配比，再进行实验验证，大大缩短了催化剂的开发周期。</w:t>
      </w:r>
    </w:p>
    <w:p w14:paraId="58C07A72">
      <w:pPr>
        <w:numPr>
          <w:ilvl w:val="-1"/>
          <w:numId w:val="1"/>
        </w:numPr>
        <w:spacing w:after="400" w:line="400" w:lineRule="atLeast"/>
      </w:pPr>
      <w:r>
        <w:rPr>
          <w:b/>
        </w:rPr>
        <w:t>传统合金性能优化：</w:t>
      </w:r>
      <w:r>
        <w:t xml:space="preserve"> 对于铝合金、镍基高温合金等传统合金体系，机器学习同样大有可为。研究者通过收集现有牌号合金的成分、热处理工艺和性能数据，训练模型来优化特定性能。例如，一项针对2xxx系铝合金的研究，利用机器学习成功优化了元素配比，以提升其抗拉强度 [[444]]。另一项研究则利用机器学习方法开发具有优异抗裂纹敏感性的新型镍基合金，有效指导了实验配方的设计 [[445]]。波音公司与材料信息学公司Citrine Informatics合作，利用其AI平台在几天内就完成了传统方法需要数年才能完成的多种轻质合金粉末配方的筛选工作，这是ML在工业界应用的典型案例 [[446]]。</w:t>
      </w:r>
    </w:p>
    <w:p w14:paraId="69C1237B">
      <w:pPr>
        <w:numPr>
          <w:ilvl w:val="-1"/>
          <w:numId w:val="1"/>
        </w:numPr>
        <w:spacing w:after="400" w:line="400" w:lineRule="atLeast"/>
      </w:pPr>
      <w:r>
        <w:rPr>
          <w:b/>
        </w:rPr>
        <w:t>磁性合金的发现：</w:t>
      </w:r>
      <w:r>
        <w:t xml:space="preserve"> 机器学习也被用于加速新型永磁材料的发现。通过对已知磁性相的成分和结构特征进行学习，模型可以预测新化合物的饱和磁化强度、矫顽力等关键磁性能，从而指导实验合成。例如，有研究利用机器学习模型对硬磁相的成分进行优化，以寻找性能更优的无稀土永磁材料 [[447]]。</w:t>
      </w:r>
    </w:p>
    <w:p w14:paraId="1FE87278">
      <w:pPr>
        <w:spacing w:after="400" w:line="400" w:lineRule="atLeast"/>
      </w:pPr>
      <w:r>
        <w:rPr>
          <w:b/>
          <w:sz w:val="26"/>
        </w:rPr>
        <w:t>2.3 在陶瓷材料中的应用</w:t>
      </w:r>
    </w:p>
    <w:p w14:paraId="4821D5D0">
      <w:pPr>
        <w:spacing w:after="400" w:line="400" w:lineRule="atLeast"/>
      </w:pPr>
      <w:r>
        <w:t>陶瓷材料因其优异的耐高温、耐腐蚀、高硬度等特性而备受关注。机器学习在该领域的应用主要集中在性能预测和新组分发现上。</w:t>
      </w:r>
    </w:p>
    <w:p w14:paraId="69EAE8A0">
      <w:pPr>
        <w:numPr>
          <w:ilvl w:val="-1"/>
          <w:numId w:val="1"/>
        </w:numPr>
        <w:spacing w:after="400" w:line="400" w:lineRule="atLeast"/>
      </w:pPr>
      <w:r>
        <w:rPr>
          <w:b/>
        </w:rPr>
        <w:t>高熵陶瓷（High-Entropy Ceramics）：</w:t>
      </w:r>
      <w:r>
        <w:t xml:space="preserve"> 类似于高熵合金，高熵陶瓷的成分设计空间也极为庞大。机器学习模型，尤其是基于元素属性的描述符，能够仅从化学成分出发预测其相稳定性、晶格常数、硬度和热导率等。例如，研究人员利用机器学习方法筛选高熵碳化物陶瓷，成功预测并合成了一系列具有超高硬度和良好热稳定性的新材料 [[448]]。来自加州大学圣地亚哥分校等机构的研究团队，通过机器学习结合高通量实验，系统地探索了高熵碳化物和氮化物的广阔成分空间，加速了新型超高温陶瓷的发现 [[449]]。</w:t>
      </w:r>
    </w:p>
    <w:p w14:paraId="27CC1998">
      <w:pPr>
        <w:numPr>
          <w:ilvl w:val="-1"/>
          <w:numId w:val="1"/>
        </w:numPr>
        <w:spacing w:after="400" w:line="400" w:lineRule="atLeast"/>
      </w:pPr>
      <w:r>
        <w:rPr>
          <w:b/>
        </w:rPr>
        <w:t>功能陶瓷的优化：</w:t>
      </w:r>
      <w:r>
        <w:t xml:space="preserve"> 对于介电陶瓷、压电陶瓷、热电陶瓷等功能材料，其性能对成分的细微变化高度敏感。机器学习能够精确捕捉这种复杂的非线性关系。例如，在介电陶瓷领域，模型可以预测不同掺杂元素和浓度对介电常数、介电损耗和击穿强度的影响，从而指导高储能密度电容器材料的配方优化。诺丁汉大学和Tecnalia研究院的研究人员合作，利用贝叶斯优化和机器学习，成功开发出具有极低热导率的新型陶瓷材料配方 [[450]]。</w:t>
      </w:r>
    </w:p>
    <w:p w14:paraId="093D6A60">
      <w:pPr>
        <w:numPr>
          <w:ilvl w:val="-1"/>
          <w:numId w:val="1"/>
        </w:numPr>
        <w:spacing w:after="400" w:line="400" w:lineRule="atLeast"/>
      </w:pPr>
      <w:r>
        <w:rPr>
          <w:b/>
        </w:rPr>
        <w:t>工艺参数优化：</w:t>
      </w:r>
      <w:r>
        <w:t xml:space="preserve"> 除了元素配比，陶瓷的制备工艺（如烧结温度、压力）也至关重要。日本东北大学金属材料研究所的一个重要研究方向就是利用先进计算和机器学习来加速陶瓷研究，他们通过构建大规模计算数据库，旨在揭示普适性原理，从而指导材料的合成与发现 [[451]][[452]]。此外，西班牙陶瓷与玻璃研究所的技术陶瓷小组（GCT）正在开发机器学习算法，用于优化陶瓷3D打印工艺中的油墨配方，这展示了ML在连接成分设计与先进制造方面的潜力 [[453]]。</w:t>
      </w:r>
    </w:p>
    <w:p w14:paraId="12F89D14">
      <w:pPr>
        <w:spacing w:after="400" w:line="400" w:lineRule="atLeast"/>
      </w:pPr>
      <w:r>
        <w:rPr>
          <w:b/>
          <w:sz w:val="26"/>
        </w:rPr>
        <w:t>2.4 在其他材料中的应用</w:t>
      </w:r>
    </w:p>
    <w:p w14:paraId="48823CE6">
      <w:pPr>
        <w:numPr>
          <w:ilvl w:val="-1"/>
          <w:numId w:val="1"/>
        </w:numPr>
        <w:spacing w:after="400" w:line="400" w:lineRule="atLeast"/>
      </w:pPr>
      <w:r>
        <w:rPr>
          <w:b/>
        </w:rPr>
        <w:t>催化剂设计：</w:t>
      </w:r>
      <w:r>
        <w:t xml:space="preserve"> 催化剂的活性和选择性高度依赖于其表面活性位点的元素组成和几何构型。机器学习模型可以基于密度泛函理论（DFT）计算的大量数据，快速预测不同合金纳米粒子作为催化剂的吸附能和反应能垒，从而筛选出高效的催-化剂配方。</w:t>
      </w:r>
    </w:p>
    <w:p w14:paraId="1F55D098">
      <w:pPr>
        <w:numPr>
          <w:ilvl w:val="-1"/>
          <w:numId w:val="1"/>
        </w:numPr>
        <w:spacing w:after="400" w:line="400" w:lineRule="atLeast"/>
      </w:pPr>
      <w:r>
        <w:rPr>
          <w:b/>
        </w:rPr>
        <w:t>聚合物设计：</w:t>
      </w:r>
      <w:r>
        <w:t xml:space="preserve"> 机器学习被用于预测聚合物的玻璃化转变温度、溶解度参数、力学性能等，通过对单体种类和比例的优化，设计满足特定需求的高分子材料 [[454]]。</w:t>
      </w:r>
    </w:p>
    <w:p w14:paraId="3D9A52A0">
      <w:pPr>
        <w:numPr>
          <w:ilvl w:val="-1"/>
          <w:numId w:val="1"/>
        </w:numPr>
        <w:spacing w:after="400" w:line="400" w:lineRule="atLeast"/>
      </w:pPr>
      <w:r>
        <w:rPr>
          <w:b/>
        </w:rPr>
        <w:t>电池材料：</w:t>
      </w:r>
      <w:r>
        <w:t xml:space="preserve"> 在锂离子电池、固态电池等领域，机器学习被用于筛选具有高离子电导率、良好循环稳定性和安全性的正负极及电解质材料。通过学习已有材料的成分-性能关系，模型可以快速评估数百万种候选化合物，极大加速了下一代储能材料的研发进程 [[455]]。</w:t>
      </w:r>
    </w:p>
    <w:p w14:paraId="222BA2C9">
      <w:pPr>
        <w:spacing w:after="400" w:line="400" w:lineRule="atLeast"/>
      </w:pPr>
      <w:r>
        <w:rPr>
          <w:b/>
          <w:sz w:val="30"/>
        </w:rPr>
        <w:t>3. 主要研究机构与团队</w:t>
      </w:r>
    </w:p>
    <w:p w14:paraId="687CA375">
      <w:pPr>
        <w:spacing w:after="400" w:line="400" w:lineRule="atLeast"/>
      </w:pPr>
      <w:r>
        <w:t>全球范围内，许多顶尖的大学、国家实验室和企业研究院都在积极布局材料信息学领域，涌现出一批专注于利用机器学习优化材料设计的知名研究团队。</w:t>
      </w:r>
    </w:p>
    <w:p w14:paraId="04E2C9E0">
      <w:pPr>
        <w:numPr>
          <w:ilvl w:val="-1"/>
          <w:numId w:val="1"/>
        </w:numPr>
        <w:spacing w:after="400" w:line="400" w:lineRule="atLeast"/>
      </w:pPr>
      <w:r>
        <w:rPr>
          <w:b/>
        </w:rPr>
        <w:t>美国西北大学 (Northwestern University) - Wolverton Group:</w:t>
      </w:r>
    </w:p>
    <w:p w14:paraId="412F75B5">
      <w:pPr>
        <w:numPr>
          <w:ilvl w:val="-1"/>
          <w:numId w:val="1"/>
        </w:numPr>
        <w:spacing w:after="400" w:line="400" w:lineRule="atLeast"/>
      </w:pPr>
      <w:r>
        <w:rPr>
          <w:b/>
        </w:rPr>
        <w:t>负责人：</w:t>
      </w:r>
      <w:r>
        <w:t xml:space="preserve"> Chris Wolverton 教授。</w:t>
      </w:r>
    </w:p>
    <w:p w14:paraId="51B7637D">
      <w:pPr>
        <w:numPr>
          <w:ilvl w:val="-1"/>
          <w:numId w:val="1"/>
        </w:numPr>
        <w:spacing w:after="400" w:line="400" w:lineRule="atLeast"/>
      </w:pPr>
      <w:r>
        <w:rPr>
          <w:b/>
        </w:rPr>
        <w:t>研究焦点：</w:t>
      </w:r>
      <w:r>
        <w:t xml:space="preserve"> 该团队是材料信息学领域的先驱之一，专注于将高通量第一性原理计算与机器学习相结合，用于新材料的发现和设计 [[456]][[457]]。他们的核心工作包括开发和维护开放量子材料数据库（OQMD），这是一个包含数百万种化合物计算数据的大型数据库，为整个领域提供了宝贵的数据资源 [[458]]。团队开发了多种有影响力的机器学习工具和模型，如</w:t>
      </w:r>
      <w:r>
        <w:rPr>
          <w:b/>
        </w:rPr>
        <w:t>ElemNet</w:t>
      </w:r>
      <w:r>
        <w:t>，一种仅需元素组成即可预测材料性能的深度学习模型 [[459]][[460]][[461]]。其研究涵盖了从热电材料、电池电极材料到结构合金的广泛领域，核心主题是建立“成分-性能”的预测模型，并利用这些模型进行大规模虚拟筛选和逆向设计 [[462]][[463]]。</w:t>
      </w:r>
    </w:p>
    <w:p w14:paraId="0FB0EA1F">
      <w:pPr>
        <w:numPr>
          <w:ilvl w:val="-1"/>
          <w:numId w:val="1"/>
        </w:numPr>
        <w:spacing w:after="400" w:line="400" w:lineRule="atLeast"/>
      </w:pPr>
      <w:r>
        <w:rPr>
          <w:b/>
        </w:rPr>
        <w:t>隶属关系：</w:t>
      </w:r>
      <w:r>
        <w:t xml:space="preserve"> 该团队与美国国家标准与技术研究院（NIST）资助的先进材料设计中心（CHiMaD）紧密合作 [[464]]。</w:t>
      </w:r>
    </w:p>
    <w:p w14:paraId="587A4872">
      <w:pPr>
        <w:numPr>
          <w:ilvl w:val="-1"/>
          <w:numId w:val="1"/>
        </w:numPr>
        <w:spacing w:after="400" w:line="400" w:lineRule="atLeast"/>
      </w:pPr>
      <w:r>
        <w:rPr>
          <w:b/>
        </w:rPr>
        <w:t>美国加州大学伯克利分校 (UC Berkeley) / 劳伦斯伯克利国家实验室 (LBNL) - Persson Group:</w:t>
      </w:r>
    </w:p>
    <w:p w14:paraId="3112265E">
      <w:pPr>
        <w:numPr>
          <w:ilvl w:val="-1"/>
          <w:numId w:val="1"/>
        </w:numPr>
        <w:spacing w:after="400" w:line="400" w:lineRule="atLeast"/>
      </w:pPr>
      <w:r>
        <w:rPr>
          <w:b/>
        </w:rPr>
        <w:t>负责人：</w:t>
      </w:r>
      <w:r>
        <w:t xml:space="preserve"> Kristin Persson 教授。</w:t>
      </w:r>
    </w:p>
    <w:p w14:paraId="3FCFA3D5">
      <w:pPr>
        <w:numPr>
          <w:ilvl w:val="-1"/>
          <w:numId w:val="1"/>
        </w:numPr>
        <w:spacing w:after="400" w:line="400" w:lineRule="atLeast"/>
      </w:pPr>
      <w:r>
        <w:rPr>
          <w:b/>
        </w:rPr>
        <w:t>研究焦点：</w:t>
      </w:r>
      <w:r>
        <w:t xml:space="preserve"> 该团队是全球最大的材料数据库 </w:t>
      </w:r>
      <w:r>
        <w:rPr>
          <w:b/>
        </w:rPr>
        <w:t>Materials Project</w:t>
      </w:r>
      <w:r>
        <w:t xml:space="preserve"> 的创始者和主要维护者 [[465]][[466]]。Materials Project 提供了一个用户友好的网络平台，集成了大量材料的计算数据和分析工具，极大地推动了数据驱动材料科学的发展。Persson团队的研究重点是利用高通量计算和数据挖掘技术来设计和发现用于可持续能源应用的新材料，特别是在电池、光催化和热电领域。他们不仅生成数据，更致力于开发能够从数据中提取物理洞见的算法和工作流程。</w:t>
      </w:r>
    </w:p>
    <w:p w14:paraId="098790CE">
      <w:pPr>
        <w:numPr>
          <w:ilvl w:val="-1"/>
          <w:numId w:val="1"/>
        </w:numPr>
        <w:spacing w:after="400" w:line="400" w:lineRule="atLeast"/>
      </w:pPr>
      <w:r>
        <w:rPr>
          <w:b/>
        </w:rPr>
        <w:t>美国杜克大学 (Duke University) - Curtarolo Group:</w:t>
      </w:r>
    </w:p>
    <w:p w14:paraId="27E5FB24">
      <w:pPr>
        <w:numPr>
          <w:ilvl w:val="-1"/>
          <w:numId w:val="1"/>
        </w:numPr>
        <w:spacing w:after="400" w:line="400" w:lineRule="atLeast"/>
      </w:pPr>
      <w:r>
        <w:rPr>
          <w:b/>
        </w:rPr>
        <w:t>负责人：</w:t>
      </w:r>
      <w:r>
        <w:t xml:space="preserve"> Stefano Curtarolo 教授。</w:t>
      </w:r>
    </w:p>
    <w:p w14:paraId="35F55537">
      <w:pPr>
        <w:numPr>
          <w:ilvl w:val="-1"/>
          <w:numId w:val="1"/>
        </w:numPr>
        <w:spacing w:after="400" w:line="400" w:lineRule="atLeast"/>
      </w:pPr>
      <w:r>
        <w:rPr>
          <w:b/>
        </w:rPr>
        <w:t>研究焦点：</w:t>
      </w:r>
      <w:r>
        <w:t xml:space="preserve"> 该团队是高通量材料计算领域的另一重要力量，开发了 </w:t>
      </w:r>
      <w:r>
        <w:rPr>
          <w:b/>
        </w:rPr>
        <w:t>AFLOW (Automatic FLOW for Materials Discovery)</w:t>
      </w:r>
      <w:r>
        <w:t xml:space="preserve"> 框架和数据库 [[467]]。AFLOW是一个强大的软件生态系统，能够自动化地执行大规模量子力学计算，并对结果进行系统化的存储和分析。Curtarolo团队利用AFLOW产生的大数据，结合机器学习方法，专注于发现具有独特性质的新型合金、超导体和拓扑材料。他们的工作强调了标准化数据和计算工作流对于保证数据质量和可复现性的重要性。</w:t>
      </w:r>
    </w:p>
    <w:p w14:paraId="5487C8D7">
      <w:pPr>
        <w:numPr>
          <w:ilvl w:val="-1"/>
          <w:numId w:val="1"/>
        </w:numPr>
        <w:spacing w:after="400" w:line="400" w:lineRule="atLeast"/>
      </w:pPr>
      <w:r>
        <w:rPr>
          <w:b/>
        </w:rPr>
        <w:t>德国马克斯·普朗克学会 (Max Planck Society) - Fritz Haber Institute, NOMAD Laboratory:</w:t>
      </w:r>
    </w:p>
    <w:p w14:paraId="69409AFB">
      <w:pPr>
        <w:numPr>
          <w:ilvl w:val="-1"/>
          <w:numId w:val="1"/>
        </w:numPr>
        <w:spacing w:after="400" w:line="400" w:lineRule="atLeast"/>
      </w:pPr>
      <w:r>
        <w:rPr>
          <w:b/>
        </w:rPr>
        <w:t>负责人：</w:t>
      </w:r>
      <w:r>
        <w:t xml:space="preserve"> Matthias Scheffler 教授等。</w:t>
      </w:r>
    </w:p>
    <w:p w14:paraId="3B9D0F2F">
      <w:pPr>
        <w:numPr>
          <w:ilvl w:val="-1"/>
          <w:numId w:val="1"/>
        </w:numPr>
        <w:spacing w:after="400" w:line="400" w:lineRule="atLeast"/>
      </w:pPr>
      <w:r>
        <w:rPr>
          <w:b/>
        </w:rPr>
        <w:t>研究焦点：</w:t>
      </w:r>
      <w:r>
        <w:t xml:space="preserve"> NOMAD (Novel Materials Discovery) Laboratory 旨在创建一个全球性的、不分代码和格式的材料科学数据共享与归档中心 [[468]]。它不仅是一个数据存储库，更是一个在线的“数据炼油厂”，提供先进的数据分析和可视化工具。该团队的研究重点是利用人工智能方法从海量的、异构的计算材料数据中发现新的物理规律和材料设计原理。他们的工作强调了“大数据”而非“完美数据”的理念，并致力于开发能够处理真实世界中充满噪声和不完整数据的机器学习方法。</w:t>
      </w:r>
    </w:p>
    <w:p w14:paraId="78436058">
      <w:pPr>
        <w:numPr>
          <w:ilvl w:val="-1"/>
          <w:numId w:val="1"/>
        </w:numPr>
        <w:spacing w:after="400" w:line="400" w:lineRule="atLeast"/>
      </w:pPr>
      <w:r>
        <w:rPr>
          <w:b/>
        </w:rPr>
        <w:t>英国剑桥大学 (University of Cambridge) - Ceder Group:</w:t>
      </w:r>
    </w:p>
    <w:p w14:paraId="0009B862">
      <w:pPr>
        <w:numPr>
          <w:ilvl w:val="-1"/>
          <w:numId w:val="1"/>
        </w:numPr>
        <w:spacing w:after="400" w:line="400" w:lineRule="atLeast"/>
      </w:pPr>
      <w:r>
        <w:rPr>
          <w:b/>
        </w:rPr>
        <w:t>负责人：</w:t>
      </w:r>
      <w:r>
        <w:t xml:space="preserve"> Gerbrand Ceder 教授（曾长期在MIT任教，后加入剑桥大学）。</w:t>
      </w:r>
    </w:p>
    <w:p w14:paraId="080ED0DD">
      <w:pPr>
        <w:numPr>
          <w:ilvl w:val="-1"/>
          <w:numId w:val="1"/>
        </w:numPr>
        <w:spacing w:after="400" w:line="400" w:lineRule="atLeast"/>
      </w:pPr>
      <w:r>
        <w:rPr>
          <w:b/>
        </w:rPr>
        <w:t>研究焦点：</w:t>
      </w:r>
      <w:r>
        <w:t xml:space="preserve"> Ceder教授是计算材料科学和材料基因组领域的奠基人之一，其研究结合了第一性原理计算、统计力学和机器学习，重点关注能源材料的设计，特别是锂离子电池的正负极材料 [[469]]。他的团队开创了多种高通量计算方法，用于预测材料的相稳定性、电化学性能和离子输运性质。通过机器学习，他们能够高效地探索广阔的化学空间，识别出有潜力的高性能电池材料体系。</w:t>
      </w:r>
    </w:p>
    <w:p w14:paraId="19AE3A7C">
      <w:pPr>
        <w:spacing w:after="400" w:line="400" w:lineRule="atLeast"/>
      </w:pPr>
      <w:r>
        <w:t>除了上述顶尖团队，还有许多其他杰出的研究小组，例如</w:t>
      </w:r>
      <w:r>
        <w:rPr>
          <w:b/>
        </w:rPr>
        <w:t>多伦多大学的Edward Sargent团队</w:t>
      </w:r>
      <w:r>
        <w:t>，专注于利用AI加速光电材料和催化剂的发现；</w:t>
      </w:r>
      <w:r>
        <w:rPr>
          <w:b/>
        </w:rPr>
        <w:t>滑铁卢大学的Roger G. Melko团队</w:t>
      </w:r>
      <w:r>
        <w:t>，将机器学习方法应用于凝聚态物理和量子材料的研究；以及国内的</w:t>
      </w:r>
      <w:r>
        <w:rPr>
          <w:b/>
        </w:rPr>
        <w:t>中国科学院物理研究所、金属研究所、上海硅酸盐研究所</w:t>
      </w:r>
      <w:r>
        <w:t>等机构的相关团队，也在材料信息学领域做出了重要贡献 [[470]][[471]][[472]]。这些团队的研究各有侧重，共同推动着机器学习在材料元素配比优化领域的前沿发展。</w:t>
      </w:r>
    </w:p>
    <w:p w14:paraId="35DE0013">
      <w:pPr>
        <w:spacing w:after="400" w:line="400" w:lineRule="atLeast"/>
      </w:pPr>
      <w:r>
        <w:rPr>
          <w:b/>
          <w:sz w:val="30"/>
        </w:rPr>
        <w:t>4. 代表性研究论文</w:t>
      </w:r>
    </w:p>
    <w:p w14:paraId="157C9DFD">
      <w:pPr>
        <w:spacing w:after="400" w:line="400" w:lineRule="atLeast"/>
      </w:pPr>
      <w:r>
        <w:t>该领域的快速发展催生了大量高水平研究成果。以下列举几篇具有里程碑意义或代表性的论文，它们从不同角度展示了机器学习在材料设计中的强大能力。</w:t>
      </w:r>
    </w:p>
    <w:p w14:paraId="655191D2">
      <w:pPr>
        <w:numPr>
          <w:ilvl w:val="0"/>
          <w:numId w:val="2"/>
        </w:numPr>
        <w:spacing w:after="400" w:line="400" w:lineRule="atLeast"/>
      </w:pPr>
      <w:r>
        <w:rPr>
          <w:b/>
        </w:rPr>
        <w:t>标题：</w:t>
      </w:r>
      <w:r>
        <w:t xml:space="preserve"> </w:t>
      </w:r>
      <w:r>
        <w:rPr>
          <w:b/>
        </w:rPr>
        <w:t>ElemNet: Deep Learning the Chemistry of Materials From Only Elemental Composition</w:t>
      </w:r>
    </w:p>
    <w:p w14:paraId="66212C63">
      <w:pPr>
        <w:numPr>
          <w:ilvl w:val="0"/>
          <w:numId w:val="1"/>
        </w:numPr>
        <w:spacing w:after="400" w:line="400" w:lineRule="atLeast"/>
      </w:pPr>
      <w:r>
        <w:rPr>
          <w:b/>
        </w:rPr>
        <w:t>作者：</w:t>
      </w:r>
      <w:r>
        <w:t xml:space="preserve"> Dipendra Jha, Logan Ward, Arindam Paul, Wei-keng Liao, Alok Choudhary, Chris Wolverton, Ankit Agrawal</w:t>
      </w:r>
    </w:p>
    <w:p w14:paraId="498545D0">
      <w:pPr>
        <w:numPr>
          <w:ilvl w:val="0"/>
          <w:numId w:val="1"/>
        </w:numPr>
        <w:spacing w:after="400" w:line="400" w:lineRule="atLeast"/>
      </w:pPr>
      <w:r>
        <w:rPr>
          <w:b/>
        </w:rPr>
        <w:t>期刊：</w:t>
      </w:r>
      <w:r>
        <w:t xml:space="preserve"> </w:t>
      </w:r>
      <w:r>
        <w:rPr>
          <w:i/>
        </w:rPr>
        <w:t>Scientific Reports</w:t>
      </w:r>
    </w:p>
    <w:p w14:paraId="1D625363">
      <w:pPr>
        <w:numPr>
          <w:ilvl w:val="0"/>
          <w:numId w:val="1"/>
        </w:numPr>
        <w:spacing w:after="400" w:line="400" w:lineRule="atLeast"/>
      </w:pPr>
      <w:r>
        <w:rPr>
          <w:b/>
        </w:rPr>
        <w:t>年份：</w:t>
      </w:r>
      <w:r>
        <w:t xml:space="preserve"> 2018</w:t>
      </w:r>
    </w:p>
    <w:p w14:paraId="2F58AF63">
      <w:pPr>
        <w:numPr>
          <w:ilvl w:val="0"/>
          <w:numId w:val="1"/>
        </w:numPr>
        <w:spacing w:after="400" w:line="400" w:lineRule="atLeast"/>
      </w:pPr>
      <w:r>
        <w:rPr>
          <w:b/>
        </w:rPr>
        <w:t>DOI:</w:t>
      </w:r>
      <w:r>
        <w:t xml:space="preserve"> 10.1038/s41598-018-35934-y [[473]][[474]]</w:t>
      </w:r>
    </w:p>
    <w:p w14:paraId="1F4CEBD0">
      <w:pPr>
        <w:numPr>
          <w:ilvl w:val="0"/>
          <w:numId w:val="1"/>
        </w:numPr>
        <w:spacing w:after="400" w:line="400" w:lineRule="atLeast"/>
      </w:pPr>
      <w:r>
        <w:rPr>
          <w:b/>
        </w:rPr>
        <w:t>简介：</w:t>
      </w:r>
      <w:r>
        <w:t xml:space="preserve"> 这篇论文是深度学习应用于材料科学的标志性工作之一。作者们提出了一个名为ElemNet的深度神经网络模型，其创新之处在于模型的输入仅仅是材料的化学式（即元素组成和比例），而不需要任何结构信息。通过在OQMD数据库上进行训练，ElemNet能够以极高的精度预测无机晶体的形成能。该工作证明了深度学习模型能够自动从最基础的元素信息中学习到深刻的化学和物理规律，为在缺乏结构信息的广阔未知化学空间中进行快速、大规模的材料筛选提供了可能 [[475]][[476]][[477]]。</w:t>
      </w:r>
    </w:p>
    <w:p w14:paraId="03A90A57">
      <w:pPr>
        <w:numPr>
          <w:ilvl w:val="0"/>
          <w:numId w:val="2"/>
        </w:numPr>
        <w:spacing w:after="400" w:line="400" w:lineRule="atLeast"/>
      </w:pPr>
      <w:r>
        <w:rPr>
          <w:b/>
        </w:rPr>
        <w:t>标题：</w:t>
      </w:r>
      <w:r>
        <w:t xml:space="preserve"> </w:t>
      </w:r>
      <w:r>
        <w:rPr>
          <w:b/>
        </w:rPr>
        <w:t>Combinatorial screening for new materials in unconstrained composition space with machine learning</w:t>
      </w:r>
    </w:p>
    <w:p w14:paraId="48C0FABC">
      <w:pPr>
        <w:numPr>
          <w:ilvl w:val="0"/>
          <w:numId w:val="1"/>
        </w:numPr>
        <w:spacing w:after="400" w:line="400" w:lineRule="atLeast"/>
      </w:pPr>
      <w:r>
        <w:rPr>
          <w:b/>
        </w:rPr>
        <w:t>作者：</w:t>
      </w:r>
      <w:r>
        <w:t xml:space="preserve"> Bryce Meredig, Ankit Agrawal, Shadab Kirkin, James E. Saal, John W. Doak, Alexander Thompson, Kun Zhang, Alok Choudhary, Christopher Wolverton</w:t>
      </w:r>
    </w:p>
    <w:p w14:paraId="27A46D78">
      <w:pPr>
        <w:numPr>
          <w:ilvl w:val="0"/>
          <w:numId w:val="1"/>
        </w:numPr>
        <w:spacing w:after="400" w:line="400" w:lineRule="atLeast"/>
      </w:pPr>
      <w:r>
        <w:rPr>
          <w:b/>
        </w:rPr>
        <w:t>期刊：</w:t>
      </w:r>
      <w:r>
        <w:t xml:space="preserve"> </w:t>
      </w:r>
      <w:r>
        <w:rPr>
          <w:i/>
        </w:rPr>
        <w:t>Physical Review B</w:t>
      </w:r>
    </w:p>
    <w:p w14:paraId="5EAA04DC">
      <w:pPr>
        <w:numPr>
          <w:ilvl w:val="0"/>
          <w:numId w:val="1"/>
        </w:numPr>
        <w:spacing w:after="400" w:line="400" w:lineRule="atLeast"/>
      </w:pPr>
      <w:r>
        <w:rPr>
          <w:b/>
        </w:rPr>
        <w:t>年份：</w:t>
      </w:r>
      <w:r>
        <w:t xml:space="preserve"> 2014</w:t>
      </w:r>
    </w:p>
    <w:p w14:paraId="19A5FB84">
      <w:pPr>
        <w:numPr>
          <w:ilvl w:val="0"/>
          <w:numId w:val="1"/>
        </w:numPr>
        <w:spacing w:after="400" w:line="400" w:lineRule="atLeast"/>
      </w:pPr>
      <w:r>
        <w:rPr>
          <w:b/>
        </w:rPr>
        <w:t>DOI:</w:t>
      </w:r>
      <w:r>
        <w:t xml:space="preserve"> 10.1103/PhysRevB.89.094104 [[478]]</w:t>
      </w:r>
    </w:p>
    <w:p w14:paraId="3281A5D7">
      <w:pPr>
        <w:numPr>
          <w:ilvl w:val="0"/>
          <w:numId w:val="1"/>
        </w:numPr>
        <w:spacing w:after="400" w:line="400" w:lineRule="atLeast"/>
      </w:pPr>
      <w:r>
        <w:rPr>
          <w:b/>
        </w:rPr>
        <w:t>简介：</w:t>
      </w:r>
      <w:r>
        <w:t xml:space="preserve"> 这篇论文是利用机器学习进行大规模材料发现的早期典范。作者们构建了一个包含超过100个特征的描述符体系，这些特征基于组成元素的原子属性（如电负性、原子半径等）。利用这个特征体系和随机森林模型，他们对数万个已知的二元和三元化合物的形成能进行了预测，并展示了模型良好的泛化能力。更重要的是，他们利用该模型对包含160万个候选三元化合物的巨大、无约束的成分空间进行了虚拟筛选，成功预测了90多种新的、可能稳定存在的三元化合物。这项工作清晰地展示了机器学习如何将材料探索的范围从已知的、有限的结构类型扩展到广阔的未知成分空间。</w:t>
      </w:r>
    </w:p>
    <w:p w14:paraId="591B631F">
      <w:pPr>
        <w:numPr>
          <w:ilvl w:val="0"/>
          <w:numId w:val="2"/>
        </w:numPr>
        <w:spacing w:after="400" w:line="400" w:lineRule="atLeast"/>
      </w:pPr>
      <w:r>
        <w:rPr>
          <w:b/>
        </w:rPr>
        <w:t>标题：</w:t>
      </w:r>
      <w:r>
        <w:t xml:space="preserve"> </w:t>
      </w:r>
      <w:r>
        <w:rPr>
          <w:b/>
        </w:rPr>
        <w:t>Machine learning-assisted optimization of element ratios in high-entropy alloys for hydrogen evolution reaction</w:t>
      </w:r>
    </w:p>
    <w:p w14:paraId="1C081B71">
      <w:pPr>
        <w:numPr>
          <w:ilvl w:val="0"/>
          <w:numId w:val="1"/>
        </w:numPr>
        <w:spacing w:after="400" w:line="400" w:lineRule="atLeast"/>
      </w:pPr>
      <w:r>
        <w:rPr>
          <w:b/>
        </w:rPr>
        <w:t>作者：</w:t>
      </w:r>
      <w:r>
        <w:t xml:space="preserve"> (未在搜索结果中完全列出)</w:t>
      </w:r>
    </w:p>
    <w:p w14:paraId="27A221FF">
      <w:pPr>
        <w:numPr>
          <w:ilvl w:val="0"/>
          <w:numId w:val="1"/>
        </w:numPr>
        <w:spacing w:after="400" w:line="400" w:lineRule="atLeast"/>
      </w:pPr>
      <w:r>
        <w:rPr>
          <w:b/>
        </w:rPr>
        <w:t>期刊：</w:t>
      </w:r>
      <w:r>
        <w:t xml:space="preserve"> </w:t>
      </w:r>
      <w:r>
        <w:rPr>
          <w:i/>
        </w:rPr>
        <w:t>Progress in Natural Science: Materials International</w:t>
      </w:r>
    </w:p>
    <w:p w14:paraId="440982F9">
      <w:pPr>
        <w:numPr>
          <w:ilvl w:val="0"/>
          <w:numId w:val="1"/>
        </w:numPr>
        <w:spacing w:after="400" w:line="400" w:lineRule="atLeast"/>
      </w:pPr>
      <w:r>
        <w:rPr>
          <w:b/>
        </w:rPr>
        <w:t>年份：</w:t>
      </w:r>
      <w:r>
        <w:t xml:space="preserve"> 2025 (预计)</w:t>
      </w:r>
    </w:p>
    <w:p w14:paraId="3FCF3A2E">
      <w:pPr>
        <w:numPr>
          <w:ilvl w:val="0"/>
          <w:numId w:val="1"/>
        </w:numPr>
        <w:spacing w:after="400" w:line="400" w:lineRule="atLeast"/>
      </w:pPr>
      <w:r>
        <w:rPr>
          <w:b/>
        </w:rPr>
        <w:t>DOI:</w:t>
      </w:r>
      <w:r>
        <w:t xml:space="preserve"> 10.1016/j.pnsc.2025.05.001 [[479]]</w:t>
      </w:r>
    </w:p>
    <w:p w14:paraId="1DE4F036">
      <w:pPr>
        <w:numPr>
          <w:ilvl w:val="0"/>
          <w:numId w:val="1"/>
        </w:numPr>
        <w:spacing w:after="400" w:line="400" w:lineRule="atLeast"/>
      </w:pPr>
      <w:r>
        <w:rPr>
          <w:b/>
        </w:rPr>
        <w:t>简介：</w:t>
      </w:r>
      <w:r>
        <w:t xml:space="preserve"> 这篇较新的论文代表了当前研究的一个重要方向：将机器学习应用于特定功能材料的配方优化。高熵合金因其“鸡尾酒效应”和巨大的成分调控空间，在催化领域展现出巨大潜力。该研究聚焦于析氢反应（HER）催化剂的设计，通过机器学习模型建立高熵合金元素比例与催化活性之间的关系。模型不仅能够预测性能，还能通过优化算法（如遗传算法或贝叶斯优化）反向推荐具有最高催化活性的元素配比。这种“预测+优化”的闭环策略，能够精准、高效地指导实验，是机器学习从“解释”走向“创造”的生动体现。</w:t>
      </w:r>
    </w:p>
    <w:p w14:paraId="0F2CB7FE">
      <w:pPr>
        <w:spacing w:after="400" w:line="400" w:lineRule="atLeast"/>
      </w:pPr>
      <w:r>
        <w:t>除了上述论文，</w:t>
      </w:r>
      <w:r>
        <w:rPr>
          <w:b/>
        </w:rPr>
        <w:t>《Nature》</w:t>
      </w:r>
      <w:r>
        <w:t xml:space="preserve"> 在2018年发表的综述文章 </w:t>
      </w:r>
      <w:r>
        <w:rPr>
          <w:b/>
        </w:rPr>
        <w:t>"Machine learning for molecular and materials science"</w:t>
      </w:r>
      <w:r>
        <w:t xml:space="preserve"> (DOI: 10.1038/s41586-018-0337-2) [[480]]，以及 </w:t>
      </w:r>
      <w:r>
        <w:rPr>
          <w:b/>
        </w:rPr>
        <w:t>《npj Computational Materials》</w:t>
      </w:r>
      <w:r>
        <w:t xml:space="preserve"> 在2016年发表的 </w:t>
      </w:r>
      <w:r>
        <w:rPr>
          <w:b/>
        </w:rPr>
        <w:t>"A general-purpose machine learning framework for predicting properties of inorganic materials"</w:t>
      </w:r>
      <w:r>
        <w:t xml:space="preserve"> (DOI: 10.1038/npjcompumats.2016.28) [[481]]，也都对该领域产生了深远影响，前者系统梳理了当时的研究现状和挑战，后者则提出了一个通用的材料属性预测框架Magpie。</w:t>
      </w:r>
    </w:p>
    <w:p w14:paraId="667FA780">
      <w:pPr>
        <w:spacing w:after="400" w:line="400" w:lineRule="atLeast"/>
      </w:pPr>
      <w:r>
        <w:rPr>
          <w:b/>
          <w:sz w:val="30"/>
        </w:rPr>
        <w:t>5. 常用材料数据库与机器学习模型</w:t>
      </w:r>
    </w:p>
    <w:p w14:paraId="2E3722E9">
      <w:pPr>
        <w:spacing w:after="400" w:line="400" w:lineRule="atLeast"/>
      </w:pPr>
      <w:r>
        <w:t>数据、特征和模型是驱动材料机器学习研究的“三驾马车”。高质量的数据库是模型训练的基础，而先进的模型和巧妙的特征工程则是提升预测精度的关键。</w:t>
      </w:r>
    </w:p>
    <w:p w14:paraId="433AA74E">
      <w:pPr>
        <w:spacing w:after="400" w:line="400" w:lineRule="atLeast"/>
      </w:pPr>
      <w:r>
        <w:rPr>
          <w:b/>
          <w:sz w:val="26"/>
        </w:rPr>
        <w:t>5.1 常用材料数据库</w:t>
      </w:r>
    </w:p>
    <w:p w14:paraId="4D955C10">
      <w:pPr>
        <w:spacing w:after="400" w:line="400" w:lineRule="atLeast"/>
      </w:pPr>
      <w:r>
        <w:t>材料科学领域的数据库可以大致分为三类：计算数据库、实验数据库和综合性数据库。</w:t>
      </w:r>
    </w:p>
    <w:p w14:paraId="26D5573F">
      <w:pPr>
        <w:numPr>
          <w:ilvl w:val="-1"/>
          <w:numId w:val="1"/>
        </w:numPr>
        <w:spacing w:after="400" w:line="400" w:lineRule="atLeast"/>
      </w:pPr>
      <w:r>
        <w:rPr>
          <w:b/>
        </w:rPr>
        <w:t>计算数据库（高通量DFT数据库）：</w:t>
      </w:r>
    </w:p>
    <w:p w14:paraId="6F8070C5">
      <w:pPr>
        <w:numPr>
          <w:ilvl w:val="-1"/>
          <w:numId w:val="1"/>
        </w:numPr>
        <w:spacing w:after="400" w:line="400" w:lineRule="atLeast"/>
      </w:pPr>
      <w:r>
        <w:rPr>
          <w:b/>
        </w:rPr>
        <w:t>Materials Project (MP):</w:t>
      </w:r>
      <w:r>
        <w:t xml:space="preserve"> 由LBNL和UC Berkeley维护，是目前全球用户最多、影响力最大的材料数据库之一。它包含了超过14万种无机化合物的晶体结构、形成能、带隙、弹性张量、声子谱等多种由DFT计算得出的性质 [[482]][[483]]。</w:t>
      </w:r>
    </w:p>
    <w:p w14:paraId="4FA68999">
      <w:pPr>
        <w:numPr>
          <w:ilvl w:val="-1"/>
          <w:numId w:val="1"/>
        </w:numPr>
        <w:spacing w:after="400" w:line="400" w:lineRule="atLeast"/>
      </w:pPr>
      <w:r>
        <w:rPr>
          <w:b/>
        </w:rPr>
        <w:t>AFLOW (Automatic-FLOW for Materials Discovery):</w:t>
      </w:r>
      <w:r>
        <w:t xml:space="preserve"> 由杜克大学的Stefano Curtarolo团队开发，包含超过300万个化合物条目和6亿个性质数据点，是规模最大的材料计算数据库之一 [[484]]。</w:t>
      </w:r>
    </w:p>
    <w:p w14:paraId="7916E7A4">
      <w:pPr>
        <w:numPr>
          <w:ilvl w:val="-1"/>
          <w:numId w:val="1"/>
        </w:numPr>
        <w:spacing w:after="400" w:line="400" w:lineRule="atLeast"/>
      </w:pPr>
      <w:r>
        <w:rPr>
          <w:b/>
        </w:rPr>
        <w:t>OQMD (Open Quantum Materials Database):</w:t>
      </w:r>
      <w:r>
        <w:t xml:space="preserve"> 由西北大学的Chris Wolverton团队开发，专注于化合物的热力学稳定性计算，包含了近300万个DFT计算结果，对预测材料的相图和合成可行性至关重要 [[485]][[486]]。</w:t>
      </w:r>
    </w:p>
    <w:p w14:paraId="27ED85FF">
      <w:pPr>
        <w:numPr>
          <w:ilvl w:val="-1"/>
          <w:numId w:val="1"/>
        </w:numPr>
        <w:spacing w:after="400" w:line="400" w:lineRule="atLeast"/>
      </w:pPr>
      <w:r>
        <w:rPr>
          <w:b/>
        </w:rPr>
        <w:t>JARVIS:</w:t>
      </w:r>
      <w:r>
        <w:t xml:space="preserve"> 由美国国家标准与技术研究院（NIST）开发，同样是一个大型的DFT计算数据库，涵盖了从2D材料到3D体材料的多种体系 [[487]]。</w:t>
      </w:r>
    </w:p>
    <w:p w14:paraId="25B96B2A">
      <w:pPr>
        <w:numPr>
          <w:ilvl w:val="-1"/>
          <w:numId w:val="1"/>
        </w:numPr>
        <w:spacing w:after="400" w:line="400" w:lineRule="atLeast"/>
      </w:pPr>
      <w:r>
        <w:rPr>
          <w:b/>
        </w:rPr>
        <w:t>实验数据库：</w:t>
      </w:r>
    </w:p>
    <w:p w14:paraId="576E0846">
      <w:pPr>
        <w:numPr>
          <w:ilvl w:val="-1"/>
          <w:numId w:val="1"/>
        </w:numPr>
        <w:spacing w:after="400" w:line="400" w:lineRule="atLeast"/>
      </w:pPr>
      <w:r>
        <w:rPr>
          <w:b/>
        </w:rPr>
        <w:t>ICSD (Inorganic Crystal Structure Database):</w:t>
      </w:r>
      <w:r>
        <w:t xml:space="preserve"> 全球最大的无机晶体结构实验数据库，包含了超过20万条经过实验验证的晶体结构数据，是进行结构预测和模型验证的重要基准 [[488]]。</w:t>
      </w:r>
    </w:p>
    <w:p w14:paraId="7F0548D3">
      <w:pPr>
        <w:numPr>
          <w:ilvl w:val="-1"/>
          <w:numId w:val="1"/>
        </w:numPr>
        <w:spacing w:after="400" w:line="400" w:lineRule="atLeast"/>
      </w:pPr>
      <w:r>
        <w:rPr>
          <w:b/>
        </w:rPr>
        <w:t>CSD (Cambridge Structural Database):</w:t>
      </w:r>
      <w:r>
        <w:t xml:space="preserve"> 专注于有机和金属-有机化合物的晶体结构数据 [[489]]。</w:t>
      </w:r>
    </w:p>
    <w:p w14:paraId="20195987">
      <w:pPr>
        <w:numPr>
          <w:ilvl w:val="-1"/>
          <w:numId w:val="1"/>
        </w:numPr>
        <w:spacing w:after="400" w:line="400" w:lineRule="atLeast"/>
      </w:pPr>
      <w:r>
        <w:rPr>
          <w:b/>
        </w:rPr>
        <w:t>MatWeb:</w:t>
      </w:r>
      <w:r>
        <w:t xml:space="preserve"> 提供了大量工程材料（金属、塑料、陶瓷）的性能数据表，数据主要来源于供应商和标准手册，更偏向工业应用 [[490]]。</w:t>
      </w:r>
    </w:p>
    <w:p w14:paraId="0C0863BB">
      <w:pPr>
        <w:numPr>
          <w:ilvl w:val="-1"/>
          <w:numId w:val="1"/>
        </w:numPr>
        <w:spacing w:after="400" w:line="400" w:lineRule="atLeast"/>
      </w:pPr>
      <w:r>
        <w:rPr>
          <w:b/>
        </w:rPr>
        <w:t>Pauling File:</w:t>
      </w:r>
      <w:r>
        <w:t xml:space="preserve"> 一个综合性的无机材料数据库，整合了来自文献的相图、晶体结构和物理性质数据 [[491]]。</w:t>
      </w:r>
    </w:p>
    <w:p w14:paraId="61F46BFD">
      <w:pPr>
        <w:numPr>
          <w:ilvl w:val="-1"/>
          <w:numId w:val="1"/>
        </w:numPr>
        <w:spacing w:after="400" w:line="400" w:lineRule="atLeast"/>
      </w:pPr>
      <w:r>
        <w:rPr>
          <w:b/>
        </w:rPr>
        <w:t>数据平台与聚合器：</w:t>
      </w:r>
    </w:p>
    <w:p w14:paraId="169FA5D5">
      <w:pPr>
        <w:numPr>
          <w:ilvl w:val="-1"/>
          <w:numId w:val="1"/>
        </w:numPr>
        <w:spacing w:after="400" w:line="400" w:lineRule="atLeast"/>
      </w:pPr>
      <w:r>
        <w:rPr>
          <w:b/>
        </w:rPr>
        <w:t>Citrination:</w:t>
      </w:r>
      <w:r>
        <w:t xml:space="preserve"> 一个商业化的材料信息学平台，允许用户上传、管理和分析自己的私有数据，并将其与公开数据相结合进行建模 [[492]]。</w:t>
      </w:r>
    </w:p>
    <w:p w14:paraId="6A73110C">
      <w:pPr>
        <w:numPr>
          <w:ilvl w:val="-1"/>
          <w:numId w:val="1"/>
        </w:numPr>
        <w:spacing w:after="400" w:line="400" w:lineRule="atLeast"/>
      </w:pPr>
      <w:r>
        <w:rPr>
          <w:b/>
        </w:rPr>
        <w:t>NOMAD (Novel Materials Discovery) Repository:</w:t>
      </w:r>
      <w:r>
        <w:t xml:space="preserve"> 一个旨在存储和共享来自世界各地计算材料科学数据的中央归档库，其特点是能够处理来自不同计算软件的异构数据格式 [[493]]。</w:t>
      </w:r>
    </w:p>
    <w:p w14:paraId="2062F832">
      <w:pPr>
        <w:spacing w:after="400" w:line="400" w:lineRule="atLeast"/>
      </w:pPr>
      <w:r>
        <w:rPr>
          <w:b/>
          <w:sz w:val="26"/>
        </w:rPr>
        <w:t>5.2 常用机器学习/深度学习模型</w:t>
      </w:r>
    </w:p>
    <w:p w14:paraId="6599348F">
      <w:pPr>
        <w:spacing w:after="400" w:line="400" w:lineRule="atLeast"/>
      </w:pPr>
      <w:r>
        <w:t>针对材料元素配比优化的任务，通常可以分解为两个子问题：一是建立成分到性能的正向预测模型，二是在该模型的基础上进行逆向优化或生成。</w:t>
      </w:r>
    </w:p>
    <w:p w14:paraId="718ECF67">
      <w:pPr>
        <w:numPr>
          <w:ilvl w:val="-1"/>
          <w:numId w:val="1"/>
        </w:numPr>
        <w:spacing w:after="400" w:line="400" w:lineRule="atLeast"/>
      </w:pPr>
      <w:r>
        <w:rPr>
          <w:b/>
        </w:rPr>
        <w:t>正向预测模型（监督学习）：</w:t>
      </w:r>
    </w:p>
    <w:p w14:paraId="03A121CF">
      <w:pPr>
        <w:numPr>
          <w:ilvl w:val="-1"/>
          <w:numId w:val="1"/>
        </w:numPr>
        <w:spacing w:after="400" w:line="400" w:lineRule="atLeast"/>
      </w:pPr>
      <w:r>
        <w:rPr>
          <w:b/>
        </w:rPr>
        <w:t>经典机器学习模型：</w:t>
      </w:r>
    </w:p>
    <w:p w14:paraId="2A562C5C">
      <w:pPr>
        <w:numPr>
          <w:ilvl w:val="-1"/>
          <w:numId w:val="1"/>
        </w:numPr>
        <w:spacing w:after="400" w:line="400" w:lineRule="atLeast"/>
      </w:pPr>
      <w:r>
        <w:rPr>
          <w:b/>
        </w:rPr>
        <w:t>随机森林 (Random Forest, RF):</w:t>
      </w:r>
      <w:r>
        <w:t xml:space="preserve"> 由于其对高维数据和非线性关系有很好的处理能力、不易过拟合且能提供特征重要性评估，RF在材料性能预测中被广泛应用，尤其是在处理表格型数据（即每个材料由一组描述符表示）时表现出色 [[494]][[495]]。</w:t>
      </w:r>
    </w:p>
    <w:p w14:paraId="5A0F6AB5">
      <w:pPr>
        <w:numPr>
          <w:ilvl w:val="-1"/>
          <w:numId w:val="1"/>
        </w:numPr>
        <w:spacing w:after="400" w:line="400" w:lineRule="atLeast"/>
      </w:pPr>
      <w:r>
        <w:rPr>
          <w:b/>
        </w:rPr>
        <w:t>梯度提升决策树 (Gradient Boosting Decision Trees, GBDT/XGBoost/LightGBM):</w:t>
      </w:r>
      <w:r>
        <w:t xml:space="preserve"> 这类集成模型通常能达到比随机森林更高的预测精度，是许多材料信息学竞赛和研究中的首选模型之一 [[496]]。</w:t>
      </w:r>
    </w:p>
    <w:p w14:paraId="6BF770D6">
      <w:pPr>
        <w:numPr>
          <w:ilvl w:val="-1"/>
          <w:numId w:val="1"/>
        </w:numPr>
        <w:spacing w:after="400" w:line="400" w:lineRule="atLeast"/>
      </w:pPr>
      <w:r>
        <w:rPr>
          <w:b/>
        </w:rPr>
        <w:t>支持向量回归 (Support Vector Regression, SVR):</w:t>
      </w:r>
      <w:r>
        <w:t xml:space="preserve"> 在处理小样本数据集时表现稳健，通过核函数技巧可以有效处理非线性问题 [[497]]。</w:t>
      </w:r>
    </w:p>
    <w:p w14:paraId="1CE2646C">
      <w:pPr>
        <w:numPr>
          <w:ilvl w:val="-1"/>
          <w:numId w:val="1"/>
        </w:numPr>
        <w:spacing w:after="400" w:line="400" w:lineRule="atLeast"/>
      </w:pPr>
      <w:r>
        <w:rPr>
          <w:b/>
        </w:rPr>
        <w:t>深度学习模型：</w:t>
      </w:r>
    </w:p>
    <w:p w14:paraId="59825C33">
      <w:pPr>
        <w:numPr>
          <w:ilvl w:val="-1"/>
          <w:numId w:val="1"/>
        </w:numPr>
        <w:spacing w:after="400" w:line="400" w:lineRule="atLeast"/>
      </w:pPr>
      <w:r>
        <w:rPr>
          <w:b/>
        </w:rPr>
        <w:t>多层感知机 (Multilayer Perceptron, MLP) / 前馈神经网络 (FFNN):</w:t>
      </w:r>
      <w:r>
        <w:t xml:space="preserve"> 这是最基础的深度学习模型，当输入是固定长度的特征向量（如基于元素属性的描述符）时，MLP可以学习到复杂的成分-性能映射关系。ElemNet就是一个典型的例子 [[498]][[499]]。</w:t>
      </w:r>
    </w:p>
    <w:p w14:paraId="6DFA10BE">
      <w:pPr>
        <w:numPr>
          <w:ilvl w:val="-1"/>
          <w:numId w:val="1"/>
        </w:numPr>
        <w:spacing w:after="400" w:line="400" w:lineRule="atLeast"/>
      </w:pPr>
      <w:r>
        <w:rPr>
          <w:b/>
        </w:rPr>
        <w:t>晶体图卷积神经网络 (Crystal Graph Convolutional Neural Networks, CGCNN):</w:t>
      </w:r>
      <w:r>
        <w:t xml:space="preserve"> 为了将晶体结构信息融入模型，研究者将晶体表示为一个图（原子为节点，化学键为边），并应用图神经网络（GNN）进行学习。CGCNN可以直接从原子坐标和成键关系中学习材料表示，通常比仅依赖化学式的模型精度更高 [[500]]。</w:t>
      </w:r>
    </w:p>
    <w:p w14:paraId="69DA9768">
      <w:pPr>
        <w:numPr>
          <w:ilvl w:val="-1"/>
          <w:numId w:val="1"/>
        </w:numPr>
        <w:spacing w:after="400" w:line="400" w:lineRule="atLeast"/>
      </w:pPr>
      <w:r>
        <w:rPr>
          <w:b/>
        </w:rPr>
        <w:t>物理信息神经网络 (Physics-Informed Neural Networks, PINNs):</w:t>
      </w:r>
      <w:r>
        <w:t xml:space="preserve"> 这是一种较新的方法，它将已知的物理定律（如热力学约束、对称性原理等）作为正则项嵌入到神经网络的损失函数中。这使得模型在训练数据稀疏的区域也能做出符合物理规律的预测，增强了模型的外推能力和可解释性 [[501]][[502]]。</w:t>
      </w:r>
    </w:p>
    <w:p w14:paraId="30DE7F03">
      <w:pPr>
        <w:numPr>
          <w:ilvl w:val="-1"/>
          <w:numId w:val="1"/>
        </w:numPr>
        <w:spacing w:after="400" w:line="400" w:lineRule="atLeast"/>
      </w:pPr>
      <w:r>
        <w:rPr>
          <w:b/>
        </w:rPr>
        <w:t>逆向设计与优化模型：</w:t>
      </w:r>
    </w:p>
    <w:p w14:paraId="5CC14FFE">
      <w:pPr>
        <w:numPr>
          <w:ilvl w:val="-1"/>
          <w:numId w:val="1"/>
        </w:numPr>
        <w:spacing w:after="400" w:line="400" w:lineRule="atLeast"/>
      </w:pPr>
      <w:r>
        <w:rPr>
          <w:b/>
        </w:rPr>
        <w:t>优化算法 + 预测模型:</w:t>
      </w:r>
    </w:p>
    <w:p w14:paraId="4F9FD1D1">
      <w:pPr>
        <w:numPr>
          <w:ilvl w:val="-1"/>
          <w:numId w:val="1"/>
        </w:numPr>
        <w:spacing w:after="400" w:line="400" w:lineRule="atLeast"/>
      </w:pPr>
      <w:r>
        <w:rPr>
          <w:b/>
        </w:rPr>
        <w:t>遗传算法 (Genetic Algorithm, GA):</w:t>
      </w:r>
      <w:r>
        <w:t xml:space="preserve"> 模拟生物进化过程，通过选择、交叉和变异操作在广阔的成分空间中搜索最优解。GA与上述预测模型结合，可以高效地找到满足性能目标的元素配比 [[503]][[504]]。</w:t>
      </w:r>
    </w:p>
    <w:p w14:paraId="702E5245">
      <w:pPr>
        <w:numPr>
          <w:ilvl w:val="-1"/>
          <w:numId w:val="1"/>
        </w:numPr>
        <w:spacing w:after="400" w:line="400" w:lineRule="atLeast"/>
      </w:pPr>
      <w:r>
        <w:rPr>
          <w:b/>
        </w:rPr>
        <w:t>贝叶斯优化 (Bayesian Optimization, BO):</w:t>
      </w:r>
      <w:r>
        <w:t xml:space="preserve"> 一种适用于“黑箱”函数优化的全局优化方法。它在每一步迭代中，利用代理模型（如高斯过程）和采集函数来平衡“探索”（Exploitation，在当前最优解附近搜索）和“利用”（Exploration，在不确定性高的区域搜索），特别适合于实验成本高昂的场景 [[505]]。</w:t>
      </w:r>
    </w:p>
    <w:p w14:paraId="6D5D73D0">
      <w:pPr>
        <w:numPr>
          <w:ilvl w:val="-1"/>
          <w:numId w:val="1"/>
        </w:numPr>
        <w:spacing w:after="400" w:line="400" w:lineRule="atLeast"/>
      </w:pPr>
      <w:r>
        <w:rPr>
          <w:b/>
        </w:rPr>
        <w:t>生成模型 (Generative Models):</w:t>
      </w:r>
    </w:p>
    <w:p w14:paraId="124A0E39">
      <w:pPr>
        <w:numPr>
          <w:ilvl w:val="-1"/>
          <w:numId w:val="1"/>
        </w:numPr>
        <w:spacing w:after="400" w:line="400" w:lineRule="atLeast"/>
      </w:pPr>
      <w:r>
        <w:rPr>
          <w:b/>
        </w:rPr>
        <w:t>生成对抗网络 (Generative Adversarial Networks, GANs):</w:t>
      </w:r>
      <w:r>
        <w:t xml:space="preserve"> GAN由一个生成器和一个判别器组成。在材料设计中，生成器尝试生成新的、逼真的材料成分或结构，而判别器则判断生成的材料是真实的还是伪造的。通过对抗训练，生成器最终能学会生成满足特定分布（如稳定且具有特定性能）的新材料 [Web告 107, 114]。例如，已有研究利用GAN来生成新的、化学上合理的晶体结构 [[506]][[507]]。</w:t>
      </w:r>
    </w:p>
    <w:p w14:paraId="632FA164">
      <w:pPr>
        <w:numPr>
          <w:ilvl w:val="-1"/>
          <w:numId w:val="1"/>
        </w:numPr>
        <w:spacing w:after="400" w:line="400" w:lineRule="atLeast"/>
      </w:pPr>
      <w:r>
        <w:rPr>
          <w:b/>
        </w:rPr>
        <w:t>变分自编码器 (Variational Autoencoders, VAEs):</w:t>
      </w:r>
      <w:r>
        <w:t xml:space="preserve"> VAE能够将高维的材料数据（如晶体结构）编码到一个连续的、低维的潜在空间中，并能从该空间中采样并解码回材料数据。通过在潜在空间中进行插值或优化，可以平滑地生成具有新颖结构和性能的材料 [[508]]。</w:t>
      </w:r>
    </w:p>
    <w:p w14:paraId="75100835">
      <w:pPr>
        <w:spacing w:after="400" w:line="400" w:lineRule="atLeast"/>
      </w:pPr>
      <w:r>
        <w:rPr>
          <w:b/>
        </w:rPr>
        <w:t>应用流程示例：</w:t>
      </w:r>
    </w:p>
    <w:p w14:paraId="63481975">
      <w:pPr>
        <w:spacing w:after="400" w:line="400" w:lineRule="atLeast"/>
      </w:pPr>
      <w:r>
        <w:t>一个典型的利用ML优化合金配比的工作流程如下：</w:t>
      </w:r>
    </w:p>
    <w:p w14:paraId="003740CC">
      <w:pPr>
        <w:numPr>
          <w:ilvl w:val="0"/>
          <w:numId w:val="3"/>
        </w:numPr>
        <w:spacing w:after="400" w:line="400" w:lineRule="atLeast"/>
      </w:pPr>
      <w:r>
        <w:rPr>
          <w:b/>
        </w:rPr>
        <w:t>数据收集与准备：</w:t>
      </w:r>
      <w:r>
        <w:t xml:space="preserve"> 从文献、内部实验数据或公共数据库（如MatWeb, Materials Project）中收集目标合金体系的“成分-工艺-性能”数据。</w:t>
      </w:r>
    </w:p>
    <w:p w14:paraId="357B1B95">
      <w:pPr>
        <w:numPr>
          <w:ilvl w:val="0"/>
          <w:numId w:val="3"/>
        </w:numPr>
        <w:spacing w:after="400" w:line="400" w:lineRule="atLeast"/>
      </w:pPr>
      <w:r>
        <w:rPr>
          <w:b/>
        </w:rPr>
        <w:t>特征工程：</w:t>
      </w:r>
      <w:r>
        <w:t xml:space="preserve"> 将元素配比转换为机器学习模型可以理解的数值特征。简单方法是直接使用各元素的质量或原子百分比；更复杂的方法是计算一系列基于元素周期表属性的统计特征（如平均原子量、电负性方差等），即Magpie特征 [[509]][[510]]。</w:t>
      </w:r>
    </w:p>
    <w:p w14:paraId="12AAB209">
      <w:pPr>
        <w:numPr>
          <w:ilvl w:val="0"/>
          <w:numId w:val="3"/>
        </w:numPr>
        <w:spacing w:after="400" w:line="400" w:lineRule="atLeast"/>
      </w:pPr>
      <w:r>
        <w:rPr>
          <w:b/>
        </w:rPr>
        <w:t>模型训练：</w:t>
      </w:r>
      <w:r>
        <w:t xml:space="preserve"> 选择合适的监督学习模型（如XGBoost或CGCNN），使用准备好的数据集训练一个从成分到性能（如屈服强度）的预测模型。</w:t>
      </w:r>
    </w:p>
    <w:p w14:paraId="491C1E12">
      <w:pPr>
        <w:numPr>
          <w:ilvl w:val="0"/>
          <w:numId w:val="3"/>
        </w:numPr>
        <w:spacing w:after="400" w:line="400" w:lineRule="atLeast"/>
      </w:pPr>
      <w:r>
        <w:rPr>
          <w:b/>
        </w:rPr>
        <w:t>模型验证：</w:t>
      </w:r>
      <w:r>
        <w:t xml:space="preserve"> 使用交叉验证等方法评估模型的预测精度（见第6节）。</w:t>
      </w:r>
    </w:p>
    <w:p w14:paraId="7FBC587E">
      <w:pPr>
        <w:numPr>
          <w:ilvl w:val="0"/>
          <w:numId w:val="3"/>
        </w:numPr>
        <w:spacing w:after="400" w:line="400" w:lineRule="atLeast"/>
      </w:pPr>
      <w:r>
        <w:rPr>
          <w:b/>
        </w:rPr>
        <w:t>逆向优化：</w:t>
      </w:r>
      <w:r>
        <w:t xml:space="preserve"> 将训练好的预测模型作为适应度函数（Fitness Function），结合遗传算法或贝叶斯优化，在设定的成分范围内搜索能使预测屈服强度最大化的元素配比。</w:t>
      </w:r>
    </w:p>
    <w:p w14:paraId="7F6CEEAB">
      <w:pPr>
        <w:numPr>
          <w:ilvl w:val="0"/>
          <w:numId w:val="3"/>
        </w:numPr>
        <w:spacing w:after="400" w:line="400" w:lineRule="atLeast"/>
      </w:pPr>
      <w:r>
        <w:rPr>
          <w:b/>
        </w:rPr>
        <w:t>实验验证：</w:t>
      </w:r>
      <w:r>
        <w:t xml:space="preserve"> 对优化算法推荐出的前几个候选配方进行实验室制备和性能测试，验证模型的预测和优化效果。如果实验结果与预测有较大偏差，可将新的实验数据点加入训练集，进行下一轮迭代（主动学习）。</w:t>
      </w:r>
    </w:p>
    <w:p w14:paraId="11488741">
      <w:pPr>
        <w:spacing w:after="400" w:line="400" w:lineRule="atLeast"/>
      </w:pPr>
      <w:r>
        <w:rPr>
          <w:b/>
          <w:sz w:val="30"/>
        </w:rPr>
        <w:t>6. 模型效果的评价指标</w:t>
      </w:r>
    </w:p>
    <w:p w14:paraId="22B877F5">
      <w:pPr>
        <w:spacing w:after="400" w:line="400" w:lineRule="atLeast"/>
      </w:pPr>
      <w:r>
        <w:t>衡量机器学习模型的好坏，需要一套客观、定量的评价指标。这些指标的选择取决于具体的任务类型（回归或分类）。在材料元素配比优化中，最常见的任务是预测连续的性能数值，这属于回归问题。</w:t>
      </w:r>
    </w:p>
    <w:p w14:paraId="6E6E94E3">
      <w:pPr>
        <w:spacing w:after="400" w:line="400" w:lineRule="atLeast"/>
      </w:pPr>
      <w:r>
        <w:rPr>
          <w:b/>
          <w:sz w:val="26"/>
        </w:rPr>
        <w:t>6.1 回归任务常用评价指标</w:t>
      </w:r>
    </w:p>
    <w:p w14:paraId="01B10CC1">
      <w:pPr>
        <w:spacing w:after="400" w:line="400" w:lineRule="atLeast"/>
      </w:pPr>
      <w:r>
        <w:t xml:space="preserve">假设 </w:t>
      </w:r>
      <m:oMath>
        <m:sSub>
          <m:sSubPr/>
          <m:e>
            <m:r>
              <m:rPr/>
              <m:t>y</m:t>
            </m:r>
          </m:e>
          <m:sub>
            <m:r>
              <m:rPr/>
              <m:t>i</m:t>
            </m:r>
          </m:sub>
        </m:sSub>
      </m:oMath>
      <w:r>
        <w:t xml:space="preserve"> 是第 </w:t>
      </w:r>
      <m:oMath>
        <m:r>
          <m:rPr/>
          <m:t>i</m:t>
        </m:r>
      </m:oMath>
      <w:r>
        <w:t xml:space="preserve"> 个样本的真实性能值，</w:t>
      </w:r>
      <m:oMath>
        <m:sSub>
          <m:sSubPr/>
          <m:e>
            <m:acc>
              <m:accPr/>
              <m:e>
                <m:r>
                  <m:rPr/>
                  <m:t>y</m:t>
                </m:r>
              </m:e>
            </m:acc>
          </m:e>
          <m:sub>
            <m:r>
              <m:rPr/>
              <m:t>i</m:t>
            </m:r>
          </m:sub>
        </m:sSub>
      </m:oMath>
      <w:r>
        <w:t xml:space="preserve"> 是模型预测的性能值，</w:t>
      </w:r>
      <m:oMath>
        <m:acc>
          <m:accPr>
            <m:chr m:val="̄"/>
          </m:accPr>
          <m:e>
            <m:r>
              <m:rPr/>
              <m:t>y</m:t>
            </m:r>
          </m:e>
        </m:acc>
      </m:oMath>
      <w:r>
        <w:t xml:space="preserve"> 是所有样本真实值的平均值，样本总数为 </w:t>
      </w:r>
      <m:oMath>
        <m:r>
          <m:rPr/>
          <m:t>n</m:t>
        </m:r>
      </m:oMath>
      <w:r>
        <w:t>。</w:t>
      </w:r>
    </w:p>
    <w:p w14:paraId="32B40C39">
      <w:pPr>
        <w:numPr>
          <w:ilvl w:val="-1"/>
          <w:numId w:val="1"/>
        </w:numPr>
        <w:spacing w:after="400" w:line="400" w:lineRule="atLeast"/>
      </w:pPr>
      <w:r>
        <w:rPr>
          <w:b/>
        </w:rPr>
        <w:t>平均绝对误差 (Mean Absolute Error, MAE):</w:t>
      </w:r>
    </w:p>
    <w:p w14:paraId="24A4D93E">
      <w:pPr>
        <w:spacing w:after="400" w:line="400" w:lineRule="atLeast"/>
      </w:pPr>
      <m:oMathPara>
        <m:oMath>
          <m:r>
            <m:rPr/>
            <m:t>MAE=</m:t>
          </m:r>
          <m:f>
            <m:fPr/>
            <m:num>
              <m:r>
                <m:rPr/>
                <m:t>1</m:t>
              </m:r>
            </m:num>
            <m:den>
              <m:r>
                <m:rPr/>
                <m:t>n</m:t>
              </m:r>
            </m:den>
          </m:f>
          <m:nary>
            <m:naryPr>
              <m:chr m:val="∑"/>
              <m:grow m:val="1"/>
              <m:limLoc m:val="subSup"/>
            </m:naryPr>
            <m:sub>
              <m:r>
                <m:rPr/>
                <m:t>i=1</m:t>
              </m:r>
            </m:sub>
            <m:sup>
              <m:r>
                <m:rPr/>
                <m:t>n</m:t>
              </m:r>
            </m:sup>
            <m:e/>
          </m:nary>
          <m:r>
            <m:rPr/>
            <m:t>|</m:t>
          </m:r>
          <m:sSub>
            <m:sSubPr/>
            <m:e>
              <m:r>
                <m:rPr/>
                <m:t>y</m:t>
              </m:r>
            </m:e>
            <m:sub>
              <m:r>
                <m:rPr/>
                <m:t>i</m:t>
              </m:r>
            </m:sub>
          </m:sSub>
          <m:r>
            <m:rPr/>
            <m:t>−</m:t>
          </m:r>
          <m:sSub>
            <m:sSubPr/>
            <m:e>
              <m:acc>
                <m:accPr/>
                <m:e>
                  <m:r>
                    <m:rPr/>
                    <m:t>y</m:t>
                  </m:r>
                </m:e>
              </m:acc>
            </m:e>
            <m:sub>
              <m:r>
                <m:rPr/>
                <m:t>i</m:t>
              </m:r>
            </m:sub>
          </m:sSub>
          <m:r>
            <m:rPr/>
            <m:t>|</m:t>
          </m:r>
        </m:oMath>
      </m:oMathPara>
    </w:p>
    <w:p w14:paraId="4A6438DD">
      <w:pPr>
        <w:spacing w:after="400" w:line="400" w:lineRule="atLeast"/>
      </w:pPr>
      <w:r>
        <w:t>MAE直接反映了预测值与真实值之间误差的平均大小，单位与目标变量相同，具有很强的可解释性。例如，如果MAE为10 MPa，意味着模型预测的强度平均偏离真实值10 MPa。MAE对异常值不敏感 [[511]][[512]][[513]]。</w:t>
      </w:r>
    </w:p>
    <w:p w14:paraId="7B24299F">
      <w:pPr>
        <w:numPr>
          <w:ilvl w:val="-1"/>
          <w:numId w:val="1"/>
        </w:numPr>
        <w:spacing w:after="400" w:line="400" w:lineRule="atLeast"/>
      </w:pPr>
      <w:r>
        <w:rPr>
          <w:b/>
        </w:rPr>
        <w:t>均方根误差 (Root Mean Squared Error, RMSE):</w:t>
      </w:r>
    </w:p>
    <w:p w14:paraId="52F13F75">
      <w:pPr>
        <w:spacing w:after="400" w:line="400" w:lineRule="atLeast"/>
      </w:pPr>
      <m:oMathPara>
        <m:oMath>
          <m:r>
            <m:rPr/>
            <m:t>RMSE=</m:t>
          </m:r>
          <m:rad>
            <m:radPr>
              <m:degHide m:val="1"/>
            </m:radPr>
            <m:deg/>
            <m:e>
              <m:f>
                <m:fPr/>
                <m:num>
                  <m:r>
                    <m:rPr/>
                    <m:t>1</m:t>
                  </m:r>
                </m:num>
                <m:den>
                  <m:r>
                    <m:rPr/>
                    <m:t>n</m:t>
                  </m:r>
                </m:den>
              </m:f>
              <m:nary>
                <m:naryPr>
                  <m:chr m:val="∑"/>
                  <m:grow m:val="1"/>
                  <m:limLoc m:val="subSup"/>
                </m:naryPr>
                <m:sub>
                  <m:r>
                    <m:rPr/>
                    <m:t>i=1</m:t>
                  </m:r>
                </m:sub>
                <m:sup>
                  <m:r>
                    <m:rPr/>
                    <m:t>n</m:t>
                  </m:r>
                </m:sup>
                <m:e/>
              </m:nary>
              <m:sSup>
                <m:sSupPr/>
                <m:e>
                  <m:d>
                    <m:dPr>
                      <m:sepChr m:val=","/>
                    </m:dPr>
                    <m:e>
                      <m:sSub>
                        <m:sSubPr/>
                        <m:e>
                          <m:r>
                            <m:rPr/>
                            <m:t>y</m:t>
                          </m:r>
                        </m:e>
                        <m:sub>
                          <m:r>
                            <m:rPr/>
                            <m:t>i</m:t>
                          </m:r>
                        </m:sub>
                      </m:sSub>
                      <m:r>
                        <m:rPr/>
                        <m:t>−</m:t>
                      </m:r>
                      <m:sSub>
                        <m:sSubPr/>
                        <m:e>
                          <m:acc>
                            <m:accPr/>
                            <m:e>
                              <m:r>
                                <m:rPr/>
                                <m:t>y</m:t>
                              </m:r>
                            </m:e>
                          </m:acc>
                        </m:e>
                        <m:sub>
                          <m:r>
                            <m:rPr/>
                            <m:t>i</m:t>
                          </m:r>
                        </m:sub>
                      </m:sSub>
                    </m:e>
                  </m:d>
                </m:e>
                <m:sup>
                  <m:r>
                    <m:rPr/>
                    <m:t>2</m:t>
                  </m:r>
                </m:sup>
              </m:sSup>
            </m:e>
          </m:rad>
        </m:oMath>
      </m:oMathPara>
    </w:p>
    <w:p w14:paraId="5BAEF7A0">
      <w:pPr>
        <w:spacing w:after="400" w:line="400" w:lineRule="atLeast"/>
      </w:pPr>
      <w:r>
        <w:t>RMSE也衡量预测误差的大小，单位与目标变量相同。与MAE不同，RMSE对误差进行了平方，因此对较大的误差（异常值）给予了更高的权重。在希望模型避免产生巨大预测偏差的场景下，RMSE是比MAE更合适的指标 [[514]][[515]][[516]]。</w:t>
      </w:r>
    </w:p>
    <w:p w14:paraId="509EC2C4">
      <w:pPr>
        <w:numPr>
          <w:ilvl w:val="-1"/>
          <w:numId w:val="1"/>
        </w:numPr>
        <w:spacing w:after="400" w:line="400" w:lineRule="atLeast"/>
      </w:pPr>
      <w:r>
        <w:rPr>
          <w:b/>
        </w:rPr>
        <w:t>决定系数 (Coefficient of Determination, R²):</w:t>
      </w:r>
    </w:p>
    <w:p w14:paraId="7A1E95E9">
      <w:pPr>
        <w:spacing w:after="400" w:line="400" w:lineRule="atLeast"/>
      </w:pPr>
      <m:oMathPara>
        <m:oMath>
          <m:sSup>
            <m:sSupPr/>
            <m:e>
              <m:r>
                <m:rPr/>
                <m:t>R</m:t>
              </m:r>
            </m:e>
            <m:sup>
              <m:r>
                <m:rPr/>
                <m:t>2</m:t>
              </m:r>
            </m:sup>
          </m:sSup>
          <m:r>
            <m:rPr/>
            <m:t>=1−</m:t>
          </m:r>
          <m:f>
            <m:fPr/>
            <m:num>
              <m:nary>
                <m:naryPr>
                  <m:chr m:val="∑"/>
                  <m:grow m:val="1"/>
                  <m:limLoc m:val="subSup"/>
                </m:naryPr>
                <m:sub>
                  <m:r>
                    <m:rPr/>
                    <m:t>i=1</m:t>
                  </m:r>
                </m:sub>
                <m:sup>
                  <m:r>
                    <m:rPr/>
                    <m:t>n</m:t>
                  </m:r>
                </m:sup>
                <m:e/>
              </m:nary>
              <m:sSup>
                <m:sSupPr/>
                <m:e>
                  <m:d>
                    <m:dPr>
                      <m:sepChr m:val=","/>
                    </m:dPr>
                    <m:e>
                      <m:sSub>
                        <m:sSubPr/>
                        <m:e>
                          <m:r>
                            <m:rPr/>
                            <m:t>y</m:t>
                          </m:r>
                        </m:e>
                        <m:sub>
                          <m:r>
                            <m:rPr/>
                            <m:t>i</m:t>
                          </m:r>
                        </m:sub>
                      </m:sSub>
                      <m:r>
                        <m:rPr/>
                        <m:t>−</m:t>
                      </m:r>
                      <m:sSub>
                        <m:sSubPr/>
                        <m:e>
                          <m:acc>
                            <m:accPr/>
                            <m:e>
                              <m:r>
                                <m:rPr/>
                                <m:t>y</m:t>
                              </m:r>
                            </m:e>
                          </m:acc>
                        </m:e>
                        <m:sub>
                          <m:r>
                            <m:rPr/>
                            <m:t>i</m:t>
                          </m:r>
                        </m:sub>
                      </m:sSub>
                    </m:e>
                  </m:d>
                </m:e>
                <m:sup>
                  <m:r>
                    <m:rPr/>
                    <m:t>2</m:t>
                  </m:r>
                </m:sup>
              </m:sSup>
            </m:num>
            <m:den>
              <m:nary>
                <m:naryPr>
                  <m:chr m:val="∑"/>
                  <m:grow m:val="1"/>
                  <m:limLoc m:val="subSup"/>
                </m:naryPr>
                <m:sub>
                  <m:r>
                    <m:rPr/>
                    <m:t>i=1</m:t>
                  </m:r>
                </m:sub>
                <m:sup>
                  <m:r>
                    <m:rPr/>
                    <m:t>n</m:t>
                  </m:r>
                </m:sup>
                <m:e/>
              </m:nary>
              <m:sSup>
                <m:sSupPr/>
                <m:e>
                  <m:d>
                    <m:dPr>
                      <m:sepChr m:val=","/>
                    </m:dPr>
                    <m:e>
                      <m:sSub>
                        <m:sSubPr/>
                        <m:e>
                          <m:r>
                            <m:rPr/>
                            <m:t>y</m:t>
                          </m:r>
                        </m:e>
                        <m:sub>
                          <m:r>
                            <m:rPr/>
                            <m:t>i</m:t>
                          </m:r>
                        </m:sub>
                      </m:sSub>
                      <m:r>
                        <m:rPr/>
                        <m:t>−</m:t>
                      </m:r>
                      <m:acc>
                        <m:accPr>
                          <m:chr m:val="̄"/>
                        </m:accPr>
                        <m:e>
                          <m:r>
                            <m:rPr/>
                            <m:t>y</m:t>
                          </m:r>
                        </m:e>
                      </m:acc>
                    </m:e>
                  </m:d>
                </m:e>
                <m:sup>
                  <m:r>
                    <m:rPr/>
                    <m:t>2</m:t>
                  </m:r>
                </m:sup>
              </m:sSup>
            </m:den>
          </m:f>
        </m:oMath>
      </m:oMathPara>
    </w:p>
    <w:p w14:paraId="28DE1BB9">
      <w:pPr>
        <w:spacing w:after="400" w:line="400" w:lineRule="atLeast"/>
      </w:pPr>
      <w:r>
        <w:t xml:space="preserve">R²（读作R-squared）衡量的是模型对数据变异性的解释程度，其取值范围通常在0到1之间（也可能为负）。R²越接近1，表示模型对数据的拟合效果越好。例如，R²为0.9意味着模型可以解释90%的因变量（性能）方差。它是一个无量纲的指标，便于在不同任务间进行比较。在材料科学论文中，我们经常看到以预测值为横轴、真实值为纵轴的散点图，并附上R²值，点越集中在 </w:t>
      </w:r>
      <m:oMath>
        <m:r>
          <m:rPr/>
          <m:t>y=x</m:t>
        </m:r>
      </m:oMath>
      <w:r>
        <w:t xml:space="preserve"> 这条对角线附近，R²值就越高 [[517]][[518]]。</w:t>
      </w:r>
    </w:p>
    <w:p w14:paraId="265C6AAA">
      <w:pPr>
        <w:numPr>
          <w:ilvl w:val="-1"/>
          <w:numId w:val="1"/>
        </w:numPr>
        <w:spacing w:after="400" w:line="400" w:lineRule="atLeast"/>
      </w:pPr>
      <w:r>
        <w:rPr>
          <w:b/>
        </w:rPr>
        <w:t>相关系数 (Correlation Coefficient, R):</w:t>
      </w:r>
    </w:p>
    <w:p w14:paraId="676F10CD">
      <w:pPr>
        <w:spacing w:after="400" w:line="400" w:lineRule="atLeast"/>
      </w:pPr>
      <m:oMath>
        <m:r>
          <m:rPr/>
          <m:t>R</m:t>
        </m:r>
      </m:oMath>
      <w:r>
        <w:t xml:space="preserve"> 是R²的平方根，表示预测值与真实值之间的线性相关程度。其取值范围在-1到1之间。在回归评估中，我们通常关心其绝对值的大小 [[519]]。</w:t>
      </w:r>
    </w:p>
    <w:p w14:paraId="2909F9D6">
      <w:pPr>
        <w:spacing w:after="400" w:line="400" w:lineRule="atLeast"/>
      </w:pPr>
      <w:r>
        <w:rPr>
          <w:b/>
          <w:sz w:val="26"/>
        </w:rPr>
        <w:t>6.2 分类任务常用评价指标</w:t>
      </w:r>
    </w:p>
    <w:p w14:paraId="046BDB8F">
      <w:pPr>
        <w:spacing w:after="400" w:line="400" w:lineRule="atLeast"/>
      </w:pPr>
      <w:r>
        <w:t>在某些场景下，任务可能是分类问题，例如预测合金是否会形成稳定的固溶体相（是/否），或者将材料划分为金属、半导体或绝缘体。此时，评价指标变为：</w:t>
      </w:r>
    </w:p>
    <w:p w14:paraId="15C4F182">
      <w:pPr>
        <w:numPr>
          <w:ilvl w:val="-1"/>
          <w:numId w:val="1"/>
        </w:numPr>
        <w:spacing w:after="400" w:line="400" w:lineRule="atLeast"/>
      </w:pPr>
      <w:r>
        <w:rPr>
          <w:b/>
        </w:rPr>
        <w:t>准确率 (Accuracy):</w:t>
      </w:r>
      <w:r>
        <w:t xml:space="preserve"> 预测正确的样本数占总样本数的比例。在类别不平衡的数据集上，准确率可能具有误导性 [[520]][[521]]。</w:t>
      </w:r>
    </w:p>
    <w:p w14:paraId="60702A34">
      <w:pPr>
        <w:numPr>
          <w:ilvl w:val="-1"/>
          <w:numId w:val="1"/>
        </w:numPr>
        <w:spacing w:after="400" w:line="400" w:lineRule="atLeast"/>
      </w:pPr>
      <w:r>
        <w:rPr>
          <w:b/>
        </w:rPr>
        <w:t>精确率 (Precision):</w:t>
      </w:r>
      <w:r>
        <w:t xml:space="preserve"> 在所有被预测为正类的样本中，真正是正类的比例。衡量的是“查准率”。</w:t>
      </w:r>
    </w:p>
    <w:p w14:paraId="59BA3030">
      <w:pPr>
        <w:numPr>
          <w:ilvl w:val="-1"/>
          <w:numId w:val="1"/>
        </w:numPr>
        <w:spacing w:after="400" w:line="400" w:lineRule="atLeast"/>
      </w:pPr>
      <w:r>
        <w:rPr>
          <w:b/>
        </w:rPr>
        <w:t>召回率 (Recall) / 真阳性率 (True Positive Rate, TPR):</w:t>
      </w:r>
      <w:r>
        <w:t xml:space="preserve"> 在所有真实为正类的样本中，被成功预测为正类的比例。衡量的是“查全率” [[522]]。</w:t>
      </w:r>
    </w:p>
    <w:p w14:paraId="53632C07">
      <w:pPr>
        <w:numPr>
          <w:ilvl w:val="-1"/>
          <w:numId w:val="1"/>
        </w:numPr>
        <w:spacing w:after="400" w:line="400" w:lineRule="atLeast"/>
      </w:pPr>
      <w:r>
        <w:rPr>
          <w:b/>
        </w:rPr>
        <w:t>F1分数 (F1-Score):</w:t>
      </w:r>
      <w:r>
        <w:t xml:space="preserve"> 精确率和召回率的调和平均数，是综合评价两者的指标。在精确率和召回率都很重要时，F1分数是一个很好的平衡指标 [[523]][[524]]。</w:t>
      </w:r>
    </w:p>
    <w:p w14:paraId="3FBFEE18">
      <w:pPr>
        <w:numPr>
          <w:ilvl w:val="-1"/>
          <w:numId w:val="1"/>
        </w:numPr>
        <w:spacing w:after="400" w:line="400" w:lineRule="atLeast"/>
      </w:pPr>
      <w:r>
        <w:rPr>
          <w:b/>
        </w:rPr>
        <w:t>ROC曲线与AUC值:</w:t>
      </w:r>
      <w:r>
        <w:t xml:space="preserve"> ROC曲线以假阳性率（FPR）为横轴，真阳性率（TPR）为纵轴绘制，曲线下的面积（Area Under Curve, AUC）可以综合评价分类器在所有阈值下的性能。AUC越接近1，模型性能越好。</w:t>
      </w:r>
    </w:p>
    <w:p w14:paraId="54C390DA">
      <w:pPr>
        <w:spacing w:after="400" w:line="400" w:lineRule="atLeast"/>
      </w:pPr>
      <w:r>
        <w:rPr>
          <w:b/>
        </w:rPr>
        <w:t>应用实例：</w:t>
      </w:r>
    </w:p>
    <w:p w14:paraId="3329E1F5">
      <w:pPr>
        <w:spacing w:after="400" w:line="400" w:lineRule="atLeast"/>
      </w:pPr>
      <w:r>
        <w:t>在合金设计中，假设我们正在建立一个预测高熵合金屈服强度的随机森林模型。在评估模型时，我们会将数据集划分为训练集和测试集。在测试集上，我们计算出MAE为25 MPa，RMSE为35 MPa，R²为0.88。这组数据告诉我们：</w:t>
      </w:r>
    </w:p>
    <w:p w14:paraId="54FEA93B">
      <w:pPr>
        <w:numPr>
          <w:ilvl w:val="-1"/>
          <w:numId w:val="1"/>
        </w:numPr>
        <w:spacing w:after="400" w:line="400" w:lineRule="atLeast"/>
      </w:pPr>
      <w:r>
        <w:t>模型的预测平均会偏离真实屈服强度25 MPa。</w:t>
      </w:r>
    </w:p>
    <w:p w14:paraId="3DED82E4">
      <w:pPr>
        <w:numPr>
          <w:ilvl w:val="-1"/>
          <w:numId w:val="1"/>
        </w:numPr>
        <w:spacing w:after="400" w:line="400" w:lineRule="atLeast"/>
      </w:pPr>
      <w:r>
        <w:t>由于RMSE（35 MPa）大于MAE（25 MPa），说明模型存在一些较大的预测误差。</w:t>
      </w:r>
    </w:p>
    <w:p w14:paraId="27DA47C4">
      <w:pPr>
        <w:numPr>
          <w:ilvl w:val="-1"/>
          <w:numId w:val="1"/>
        </w:numPr>
        <w:spacing w:after="400" w:line="400" w:lineRule="atLeast"/>
      </w:pPr>
      <w:r>
        <w:t>R²为0.88，表明模型的预测值与真实值高度相关，该模型解释了合金成分变化所引起的88%的屈服强度变化，是一个相当不错的预测模型。</w:t>
      </w:r>
    </w:p>
    <w:p w14:paraId="39961754">
      <w:pPr>
        <w:spacing w:after="400" w:line="400" w:lineRule="atLeast"/>
      </w:pPr>
      <w:r>
        <w:t>在进行跨模型或跨研究的比较时，R²和RMSE是最常被引用的指标。一个“好”的模型通常要求在测试集上达到较高的R²（如&gt;0.8）和尽可能低的RMSE。</w:t>
      </w:r>
    </w:p>
    <w:p w14:paraId="59DFDDD2">
      <w:pPr>
        <w:spacing w:after="400" w:line="400" w:lineRule="atLeast"/>
      </w:pPr>
      <w:r>
        <w:rPr>
          <w:b/>
          <w:sz w:val="30"/>
        </w:rPr>
        <w:t>7. 当前困难与不同方法的可行性</w:t>
      </w:r>
    </w:p>
    <w:p w14:paraId="0585BB87">
      <w:pPr>
        <w:spacing w:after="400" w:line="400" w:lineRule="atLeast"/>
      </w:pPr>
      <w:r>
        <w:t>尽管机器学习在优化材料配比方面取得了令人鼓舞的进展，但从实验室研究走向广泛的工业应用，仍面临一系列严峻的技术和方法论挑战。</w:t>
      </w:r>
    </w:p>
    <w:p w14:paraId="7F269621">
      <w:pPr>
        <w:spacing w:after="400" w:line="400" w:lineRule="atLeast"/>
      </w:pPr>
      <w:r>
        <w:rPr>
          <w:b/>
          <w:sz w:val="26"/>
        </w:rPr>
        <w:t>7.1 主要技术挑战</w:t>
      </w:r>
    </w:p>
    <w:p w14:paraId="7868D730">
      <w:pPr>
        <w:numPr>
          <w:ilvl w:val="-1"/>
          <w:numId w:val="1"/>
        </w:numPr>
        <w:spacing w:after="400" w:line="400" w:lineRule="atLeast"/>
      </w:pPr>
      <w:r>
        <w:rPr>
          <w:b/>
        </w:rPr>
        <w:t>数据质量与数量的瓶颈（“小数据”问题）：</w:t>
      </w:r>
    </w:p>
    <w:p w14:paraId="3D728EB8">
      <w:pPr>
        <w:numPr>
          <w:ilvl w:val="-1"/>
          <w:numId w:val="1"/>
        </w:numPr>
        <w:spacing w:after="400" w:line="400" w:lineRule="atLeast"/>
      </w:pPr>
      <w:r>
        <w:rPr>
          <w:b/>
        </w:rPr>
        <w:t>高昂的数据获取成本：</w:t>
      </w:r>
      <w:r>
        <w:t xml:space="preserve"> 与互联网领域不同，材料科学的数据通常需要通过昂贵且耗时的实验或大规模计算才能获得。一个高质量的实验数据点可能需要几天甚至几周的时间来制备和表征 [[525]][[526]]。这导致在许多具体的材料体系中，可用的高质量数据集规模非常小（通常只有几十到几百个数据点），难以满足需要“大数据”的深度学习模型的需求 [[527]][[528]]。</w:t>
      </w:r>
    </w:p>
    <w:p w14:paraId="264D02CA">
      <w:pPr>
        <w:numPr>
          <w:ilvl w:val="-1"/>
          <w:numId w:val="1"/>
        </w:numPr>
        <w:spacing w:after="400" w:line="400" w:lineRule="atLeast"/>
      </w:pPr>
      <w:r>
        <w:rPr>
          <w:b/>
        </w:rPr>
        <w:t>数据质量参差不齐：</w:t>
      </w:r>
      <w:r>
        <w:t xml:space="preserve"> 公开发表的文献数据往往存在记录不完整（如缺少关键工艺参数）、测量误差、单位不统一、甚至是错误的问题。整合来自不同来源的异构数据是一项巨大的挑战 [[529]][[530]]。</w:t>
      </w:r>
    </w:p>
    <w:p w14:paraId="66CBD23B">
      <w:pPr>
        <w:numPr>
          <w:ilvl w:val="-1"/>
          <w:numId w:val="1"/>
        </w:numPr>
        <w:spacing w:after="400" w:line="400" w:lineRule="atLeast"/>
      </w:pPr>
      <w:r>
        <w:rPr>
          <w:b/>
        </w:rPr>
        <w:t>数据分布不均：</w:t>
      </w:r>
      <w:r>
        <w:t xml:space="preserve"> 现有的数据库往往偏向于已被广泛研究的、性能较好的“明星材料”，而对广阔的、性能未知的“化学暗空间”覆盖不足。这导致模型在已知区域表现良好，但在探索新材料时的外推能力（Extrapolation）很差 [[531]][[532]][[533]]。</w:t>
      </w:r>
    </w:p>
    <w:p w14:paraId="50EF593D">
      <w:pPr>
        <w:numPr>
          <w:ilvl w:val="-1"/>
          <w:numId w:val="1"/>
        </w:numPr>
        <w:spacing w:after="400" w:line="400" w:lineRule="atLeast"/>
      </w:pPr>
      <w:r>
        <w:rPr>
          <w:b/>
        </w:rPr>
        <w:t>模型本身的可解释性与可信度（“黑箱”问题）：</w:t>
      </w:r>
    </w:p>
    <w:p w14:paraId="3E218F64">
      <w:pPr>
        <w:numPr>
          <w:ilvl w:val="-1"/>
          <w:numId w:val="1"/>
        </w:numPr>
        <w:spacing w:after="400" w:line="400" w:lineRule="atLeast"/>
      </w:pPr>
      <w:r>
        <w:rPr>
          <w:b/>
        </w:rPr>
        <w:t>可解释性差：</w:t>
      </w:r>
      <w:r>
        <w:t xml:space="preserve"> 复杂的深度学习模型，如深度神经网络或大型集成模型，其决策过程如同一个“黑箱”，很难从物理或化学上解释为什么模型会做出某个特定的预测。这使得材料科学家难以信任模型的推荐，也无法从模型中获得新的科学洞见 [[534]][[535]][[536]]。</w:t>
      </w:r>
    </w:p>
    <w:p w14:paraId="1132C4DD">
      <w:pPr>
        <w:numPr>
          <w:ilvl w:val="-1"/>
          <w:numId w:val="1"/>
        </w:numPr>
        <w:spacing w:after="400" w:line="400" w:lineRule="atLeast"/>
      </w:pPr>
      <w:r>
        <w:rPr>
          <w:b/>
        </w:rPr>
        <w:t>不确定性量化不足：</w:t>
      </w:r>
      <w:r>
        <w:t xml:space="preserve"> 大多数标准模型只给出一个预测点值，而没有给出该预测的置信区间。在进行高风险决策（如合成一种昂贵的新材料）时，了解模型预测的不确定性至关重要。</w:t>
      </w:r>
    </w:p>
    <w:p w14:paraId="2E9BAF1C">
      <w:pPr>
        <w:numPr>
          <w:ilvl w:val="-1"/>
          <w:numId w:val="1"/>
        </w:numPr>
        <w:spacing w:after="400" w:line="400" w:lineRule="atLeast"/>
      </w:pPr>
      <w:r>
        <w:rPr>
          <w:b/>
        </w:rPr>
        <w:t>物理规律的融合不足：</w:t>
      </w:r>
      <w:r>
        <w:t xml:space="preserve"> 传统的机器学习模型是纯数据驱动的，它们不了解热力学定律、晶体对称性等基本的物理约束。这可能导致模型做出物理上不合理的预测，例如预测出一个能量上极不稳定的化合物 [[537]]。</w:t>
      </w:r>
    </w:p>
    <w:p w14:paraId="0618D1F0">
      <w:pPr>
        <w:numPr>
          <w:ilvl w:val="-1"/>
          <w:numId w:val="1"/>
        </w:numPr>
        <w:spacing w:after="400" w:line="400" w:lineRule="atLeast"/>
      </w:pPr>
      <w:r>
        <w:rPr>
          <w:b/>
        </w:rPr>
        <w:t>特征工程的复杂性（“表示”问题）：</w:t>
      </w:r>
    </w:p>
    <w:p w14:paraId="0CFBDB7A">
      <w:pPr>
        <w:numPr>
          <w:ilvl w:val="-1"/>
          <w:numId w:val="1"/>
        </w:numPr>
        <w:spacing w:after="400" w:line="400" w:lineRule="atLeast"/>
      </w:pPr>
      <w:r>
        <w:rPr>
          <w:b/>
        </w:rPr>
        <w:t>如何表示材料：</w:t>
      </w:r>
      <w:r>
        <w:t xml:space="preserve"> 如何将一种材料（包含元素、比例、结构、微观组织等信息）转化为一个固定长度、信息丰富的数值向量（即特征或描述符），是材料机器学习的核心问题。特征的好坏直接决定了模型性能的上限 [[538]][[539]][[540]]。</w:t>
      </w:r>
    </w:p>
    <w:p w14:paraId="775ACA62">
      <w:pPr>
        <w:numPr>
          <w:ilvl w:val="-1"/>
          <w:numId w:val="1"/>
        </w:numPr>
        <w:spacing w:after="400" w:line="400" w:lineRule="atLeast"/>
      </w:pPr>
      <w:r>
        <w:rPr>
          <w:b/>
        </w:rPr>
        <w:t>高维诅咒：</w:t>
      </w:r>
      <w:r>
        <w:t xml:space="preserve"> 为了捕捉复杂的材料行为，研究者可能会构建包含数百个特征的描述符体系，但这可能导致“高维诅咒”问题，使得模型训练更加困难，且容易过拟合 [[541]]。</w:t>
      </w:r>
    </w:p>
    <w:p w14:paraId="3C03A678">
      <w:pPr>
        <w:spacing w:after="400" w:line="400" w:lineRule="atLeast"/>
      </w:pPr>
      <w:r>
        <w:rPr>
          <w:b/>
          <w:sz w:val="26"/>
        </w:rPr>
        <w:t>7.2 不同技术路径的可行性比较</w:t>
      </w:r>
    </w:p>
    <w:p w14:paraId="1458EBBF">
      <w:pPr>
        <w:spacing w:after="400" w:line="400" w:lineRule="atLeast"/>
      </w:pPr>
      <w:r>
        <w:t>针对上述挑战，不同的机器学习方法各有其优劣和适用场景。</w:t>
      </w:r>
    </w:p>
    <w:p w14:paraId="77E68EEB">
      <w:pPr>
        <w:numPr>
          <w:ilvl w:val="-1"/>
          <w:numId w:val="1"/>
        </w:numPr>
        <w:spacing w:after="400" w:line="400" w:lineRule="atLeast"/>
      </w:pPr>
      <w:r>
        <w:rPr>
          <w:b/>
        </w:rPr>
        <w:t>监督学习 (Supervised Learning):</w:t>
      </w:r>
    </w:p>
    <w:p w14:paraId="13C48506">
      <w:pPr>
        <w:numPr>
          <w:ilvl w:val="-1"/>
          <w:numId w:val="1"/>
        </w:numPr>
        <w:spacing w:after="400" w:line="400" w:lineRule="atLeast"/>
      </w:pPr>
      <w:r>
        <w:rPr>
          <w:b/>
        </w:rPr>
        <w:t>可行性：</w:t>
      </w:r>
      <w:r>
        <w:t xml:space="preserve"> 这是目前最成熟、应用最广泛的方法。对于有明确性能目标（如硬度、电导率）且存在一定量标注数据（几十个以上）的预测任务，监督学习是首选。随机森林、XGBoost等模型在小样本表格数据上表现出色，而CGCNN等图神经网络则在有晶体结构数据时能取得更高精度。</w:t>
      </w:r>
    </w:p>
    <w:p w14:paraId="345534AC">
      <w:pPr>
        <w:numPr>
          <w:ilvl w:val="-1"/>
          <w:numId w:val="1"/>
        </w:numPr>
        <w:spacing w:after="400" w:line="400" w:lineRule="atLeast"/>
      </w:pPr>
      <w:r>
        <w:rPr>
          <w:b/>
        </w:rPr>
        <w:t>局限性：</w:t>
      </w:r>
      <w:r>
        <w:t xml:space="preserve"> 强依赖于标注数据，对于全新的、数据稀缺的材料体系无能为力。模型的可解释性和外推能力是其主要短板 [[542]][[543]]。</w:t>
      </w:r>
    </w:p>
    <w:p w14:paraId="6B4CA353">
      <w:pPr>
        <w:numPr>
          <w:ilvl w:val="-1"/>
          <w:numId w:val="1"/>
        </w:numPr>
        <w:spacing w:after="400" w:line="400" w:lineRule="atLeast"/>
      </w:pPr>
      <w:r>
        <w:rPr>
          <w:b/>
        </w:rPr>
        <w:t>强化学习 (Reinforcement Learning, RL):</w:t>
      </w:r>
    </w:p>
    <w:p w14:paraId="1597D876">
      <w:pPr>
        <w:numPr>
          <w:ilvl w:val="-1"/>
          <w:numId w:val="1"/>
        </w:numPr>
        <w:spacing w:after="400" w:line="400" w:lineRule="atLeast"/>
      </w:pPr>
      <w:r>
        <w:rPr>
          <w:b/>
        </w:rPr>
        <w:t>可行性：</w:t>
      </w:r>
      <w:r>
        <w:t xml:space="preserve"> RL通过“智能体”与“环境”的交互来学习最优策略，非常适合于需要序贯决策的优化问题，如自动化实验中的“下一步做什么实验”或材料合成路径的规划。理论上，RL可以探索性地发现全新的、意想不到的高性能材料。</w:t>
      </w:r>
    </w:p>
    <w:p w14:paraId="455F371F">
      <w:pPr>
        <w:numPr>
          <w:ilvl w:val="-1"/>
          <w:numId w:val="1"/>
        </w:numPr>
        <w:spacing w:after="400" w:line="400" w:lineRule="atLeast"/>
      </w:pPr>
      <w:r>
        <w:rPr>
          <w:b/>
        </w:rPr>
        <w:t>局限性：</w:t>
      </w:r>
      <w:r>
        <w:t xml:space="preserve"> RL的主要挑战是“样本效率低”，即需要大量的交互（实验）才能学会有效策略，这在实验成本高昂的材料领域是致命的 [[544]][[545]]。此外，奖励函数的设计、训练过程的稳定性等都是技术难题 [[546]]。目前RL在材料设计中的成功案例还相对较少，多处于探索阶段。</w:t>
      </w:r>
    </w:p>
    <w:p w14:paraId="5EE9045C">
      <w:pPr>
        <w:numPr>
          <w:ilvl w:val="-1"/>
          <w:numId w:val="1"/>
        </w:numPr>
        <w:spacing w:after="400" w:line="400" w:lineRule="atLeast"/>
      </w:pPr>
      <w:r>
        <w:rPr>
          <w:b/>
        </w:rPr>
        <w:t>生成模型 (Generative Models - GANs, VAEs):</w:t>
      </w:r>
    </w:p>
    <w:p w14:paraId="1F10461C">
      <w:pPr>
        <w:numPr>
          <w:ilvl w:val="-1"/>
          <w:numId w:val="1"/>
        </w:numPr>
        <w:spacing w:after="400" w:line="400" w:lineRule="atLeast"/>
      </w:pPr>
      <w:r>
        <w:rPr>
          <w:b/>
        </w:rPr>
        <w:t>可行性：</w:t>
      </w:r>
      <w:r>
        <w:t xml:space="preserve"> 生成模型是实现“逆向设计”最有前途的工具。它们可以直接生成满足特定条件的候选材料，而不是在庞大的空间中进行搜索。对于新晶体结构或分子结构的发现，生成模型展现了巨大的潜力。</w:t>
      </w:r>
    </w:p>
    <w:p w14:paraId="66C3071D">
      <w:pPr>
        <w:numPr>
          <w:ilvl w:val="-1"/>
          <w:numId w:val="1"/>
        </w:numPr>
        <w:spacing w:after="400" w:line="400" w:lineRule="atLeast"/>
      </w:pPr>
      <w:r>
        <w:rPr>
          <w:b/>
        </w:rPr>
        <w:t>局限性：</w:t>
      </w:r>
      <w:r>
        <w:t xml:space="preserve"> 生成模型同样需要大量数据进行训练，以学习真实材料的分布规律 [[547]]。生成的材料是否化学上合理、是否可合成，是评价生成模型好坏的关键，但这很难保证。GAN的训练不稳定，VAE生成的样本多样性可能不足，这些都是待解决的技术问题。</w:t>
      </w:r>
    </w:p>
    <w:p w14:paraId="09412B7F">
      <w:pPr>
        <w:numPr>
          <w:ilvl w:val="-1"/>
          <w:numId w:val="1"/>
        </w:numPr>
        <w:spacing w:after="400" w:line="400" w:lineRule="atLeast"/>
      </w:pPr>
      <w:r>
        <w:rPr>
          <w:b/>
        </w:rPr>
        <w:t>混合方法与未来方向：</w:t>
      </w:r>
    </w:p>
    <w:p w14:paraId="14AD223A">
      <w:pPr>
        <w:numPr>
          <w:ilvl w:val="-1"/>
          <w:numId w:val="1"/>
        </w:numPr>
        <w:spacing w:after="400" w:line="400" w:lineRule="atLeast"/>
      </w:pPr>
      <w:r>
        <w:rPr>
          <w:b/>
        </w:rPr>
        <w:t>主动学习 (Active Learning):</w:t>
      </w:r>
      <w:r>
        <w:t xml:space="preserve"> 结合监督学习和贝叶斯优化，主动学习旨在通过智能地选择下一个要做的实验，用最少的实验次数来最高效地提升模型性能。这被认为是解决“小数据”问题的有效途径 [[548]][[549]]。</w:t>
      </w:r>
    </w:p>
    <w:p w14:paraId="7433B471">
      <w:pPr>
        <w:numPr>
          <w:ilvl w:val="-1"/>
          <w:numId w:val="1"/>
        </w:numPr>
        <w:spacing w:after="400" w:line="400" w:lineRule="atLeast"/>
      </w:pPr>
      <w:r>
        <w:rPr>
          <w:b/>
        </w:rPr>
        <w:t>迁移学习 (Transfer Learning):</w:t>
      </w:r>
      <w:r>
        <w:t xml:space="preserve"> 在大型通用数据库（如Materials Project）上预训练一个通用模型，然后将其在特定的小样本任务上进行微调。这种方法可以利用大数据的知识来弥补小数据的不足 [[550]]。</w:t>
      </w:r>
    </w:p>
    <w:p w14:paraId="244B8924">
      <w:pPr>
        <w:numPr>
          <w:ilvl w:val="-1"/>
          <w:numId w:val="1"/>
        </w:numPr>
        <w:spacing w:after="400" w:line="400" w:lineRule="atLeast"/>
      </w:pPr>
      <w:r>
        <w:rPr>
          <w:b/>
        </w:rPr>
        <w:t>物理信息机器学习 (Physics-Informed ML):</w:t>
      </w:r>
      <w:r>
        <w:t xml:space="preserve"> 将物理定律显式地融入模型设计，是提升模型可解释性、可信度和外推能力的关键方向 [[551]][[552]]。</w:t>
      </w:r>
    </w:p>
    <w:p w14:paraId="602A8976">
      <w:pPr>
        <w:spacing w:after="400" w:line="400" w:lineRule="atLeast"/>
      </w:pPr>
      <w:r>
        <w:rPr>
          <w:b/>
        </w:rPr>
        <w:t>结论：</w:t>
      </w:r>
      <w:r>
        <w:t xml:space="preserve"> 目前来看，</w:t>
      </w:r>
      <w:r>
        <w:rPr>
          <w:b/>
        </w:rPr>
        <w:t>“监督学习 + 优化算法（如贝叶斯优化/遗传算法）”的框架是解决具体工程问题中最成熟、最可行的方法</w:t>
      </w:r>
      <w:r>
        <w:t>。而</w:t>
      </w:r>
      <w:r>
        <w:rPr>
          <w:b/>
        </w:rPr>
        <w:t>生成模型</w:t>
      </w:r>
      <w:r>
        <w:t>则代表了实现真正“从无到有”创造性设计的未来方向，但仍需在稳定性和可靠性上取得突破。强化学习的潜力巨大，但短期内受限于样本效率问题，可能更适合与高通量自动化实验平台结合。将这些方法与主动学习、迁移学习和物理知识相融合，将是未来发展的必然趋势。</w:t>
      </w:r>
    </w:p>
    <w:p w14:paraId="6B961E1D">
      <w:pPr>
        <w:spacing w:after="400" w:line="400" w:lineRule="atLeast"/>
      </w:pPr>
      <w:r>
        <w:rPr>
          <w:b/>
          <w:sz w:val="30"/>
        </w:rPr>
        <w:t>8. 未来应用前景与产业化展望</w:t>
      </w:r>
    </w:p>
    <w:p w14:paraId="5C509543">
      <w:pPr>
        <w:spacing w:after="400" w:line="400" w:lineRule="atLeast"/>
      </w:pPr>
      <w:r>
        <w:t>机器学习驱动的材料设计，作为“第四研发范式”的典型代表，其未来应用前景广阔，有望深刻变革整个材料产业的生态。然而，从学术前沿走向大规模工业化应用，仍需跨越若干障碍。</w:t>
      </w:r>
    </w:p>
    <w:p w14:paraId="4EEAC926">
      <w:pPr>
        <w:spacing w:after="400" w:line="400" w:lineRule="atLeast"/>
      </w:pPr>
      <w:r>
        <w:rPr>
          <w:b/>
          <w:sz w:val="26"/>
        </w:rPr>
        <w:t>8.1 广阔的产业化应用前景</w:t>
      </w:r>
    </w:p>
    <w:p w14:paraId="1AE976DB">
      <w:pPr>
        <w:numPr>
          <w:ilvl w:val="-1"/>
          <w:numId w:val="1"/>
        </w:numPr>
        <w:spacing w:after="400" w:line="400" w:lineRule="atLeast"/>
      </w:pPr>
      <w:r>
        <w:rPr>
          <w:b/>
        </w:rPr>
        <w:t>研发效率的指数级提升：</w:t>
      </w:r>
      <w:r>
        <w:t xml:space="preserve"> 这是最直接、最核心的价值。传统的材料研发周期通常长达10-20年。利用机器学习，可以在数周或数月内完成对数百万种候选配方的虚拟筛选和优化，将研发周期缩短至原来的十分之一甚至更少。Intellegens公司的Alchemite™技术已在多个工业项目中证明，可以将研发项目的时间缩短高达90% [[553]]。这将大大加快新产品的上市速度，帮助企业在激烈的市场竞争中抢占先机。</w:t>
      </w:r>
    </w:p>
    <w:p w14:paraId="69FAC576">
      <w:pPr>
        <w:numPr>
          <w:ilvl w:val="-1"/>
          <w:numId w:val="1"/>
        </w:numPr>
        <w:spacing w:after="400" w:line="400" w:lineRule="atLeast"/>
      </w:pPr>
      <w:r>
        <w:rPr>
          <w:b/>
        </w:rPr>
        <w:t>突破性能极限，创造全新材料：</w:t>
      </w:r>
      <w:r>
        <w:t xml:space="preserve"> 机器学习能够探索人类经验和直觉难以触及的、广阔而复杂的成分空间（如高熵体系），发现具有前所未有性能的全新材料。例如，发现比现有材料更轻更强的新型航空合金、效率更高成本更低的太阳能电池材料、或具有更高储能密度的下一代电池材料 [[554]][[555]]。这些突破性材料将直接推动航空航天、新能源、半导体等战略性产业的发展。</w:t>
      </w:r>
    </w:p>
    <w:p w14:paraId="0F8FC176">
      <w:pPr>
        <w:numPr>
          <w:ilvl w:val="-1"/>
          <w:numId w:val="1"/>
        </w:numPr>
        <w:spacing w:after="400" w:line="400" w:lineRule="atLeast"/>
      </w:pPr>
      <w:r>
        <w:rPr>
          <w:b/>
        </w:rPr>
        <w:t>实现材料的“按需定制”（Materials-on-Demand）：</w:t>
      </w:r>
      <w:r>
        <w:t xml:space="preserve"> 未来的制造业将更加追求个性化和柔性化。机器学习使得根据特定应用场景的需求，快速设计出具有定制化性能的专属材料成为可能。例如，为特定的3D打印应用设计具有特定流动性和凝固特性的金属粉末，或为特定的生物植入物设计具有定制化生物相容性和力学性能的合金。</w:t>
      </w:r>
    </w:p>
    <w:p w14:paraId="52CFCE5E">
      <w:pPr>
        <w:numPr>
          <w:ilvl w:val="-1"/>
          <w:numId w:val="1"/>
        </w:numPr>
        <w:spacing w:after="400" w:line="400" w:lineRule="atLeast"/>
      </w:pPr>
      <w:r>
        <w:rPr>
          <w:b/>
        </w:rPr>
        <w:t>优化现有生产工艺，降低成本：</w:t>
      </w:r>
      <w:r>
        <w:t xml:space="preserve"> 除了设计新材料，机器学习还可以用于优化现有材料的生产工艺参数（如热处理温度、轧制道次等），在不改变成分的情况下提升材料性能、提高产品良率、降低能耗和生产成本 [[556]]。</w:t>
      </w:r>
    </w:p>
    <w:p w14:paraId="36290421">
      <w:pPr>
        <w:numPr>
          <w:ilvl w:val="-1"/>
          <w:numId w:val="1"/>
        </w:numPr>
        <w:spacing w:after="400" w:line="400" w:lineRule="atLeast"/>
      </w:pPr>
      <w:r>
        <w:rPr>
          <w:b/>
        </w:rPr>
        <w:t>知识的传承与创新：</w:t>
      </w:r>
      <w:r>
        <w:t xml:space="preserve"> 将企业内部积累数十年的、散落在各处的实验数据和专家经验，通过机器学习模型进行整合、分析和固化，形成企业的数字“知识库”。这不仅可以避免因专家退休造成的知识流失，还能从历史数据中挖掘出新的规律，赋能年轻一代的研发人员。</w:t>
      </w:r>
    </w:p>
    <w:p w14:paraId="73086E5B">
      <w:pPr>
        <w:spacing w:after="400" w:line="400" w:lineRule="atLeast"/>
      </w:pPr>
      <w:r>
        <w:rPr>
          <w:b/>
          <w:sz w:val="26"/>
        </w:rPr>
        <w:t>8.2 迈向产业化的主要障碍</w:t>
      </w:r>
    </w:p>
    <w:p w14:paraId="535CB37A">
      <w:pPr>
        <w:spacing w:after="400" w:line="400" w:lineRule="atLeast"/>
      </w:pPr>
      <w:r>
        <w:t>尽管前景光明，但技术要真正在工业界落地生根，还需克服以下障碍：</w:t>
      </w:r>
    </w:p>
    <w:p w14:paraId="5805817C">
      <w:pPr>
        <w:numPr>
          <w:ilvl w:val="-1"/>
          <w:numId w:val="1"/>
        </w:numPr>
        <w:spacing w:after="400" w:line="400" w:lineRule="atLeast"/>
      </w:pPr>
      <w:r>
        <w:rPr>
          <w:b/>
        </w:rPr>
        <w:t>“数据孤岛”与数据基础设施的缺失：</w:t>
      </w:r>
      <w:r>
        <w:t xml:space="preserve"> 这是产业化最大的障碍 [[557]][[558]]。大多数企业内部的材料数据分散在不同的部门、不同的格式（Excel、Word、PDF）中，缺乏统一、标准化的数据库管理系统。数据的收集、清洗、标注工作量巨大，是部署机器学习项目的前期主要成本。建立企业级的材料数据平台是实现数据驱动研发的先决条件 [[559]]。</w:t>
      </w:r>
    </w:p>
    <w:p w14:paraId="7B9E2EB4">
      <w:pPr>
        <w:numPr>
          <w:ilvl w:val="-1"/>
          <w:numId w:val="1"/>
        </w:numPr>
        <w:spacing w:after="400" w:line="400" w:lineRule="atLeast"/>
      </w:pPr>
      <w:r>
        <w:rPr>
          <w:b/>
        </w:rPr>
        <w:t>从“预测”到“验证”的鸿沟：</w:t>
      </w:r>
      <w:r>
        <w:t xml:space="preserve"> 机器学习模型给出的只是预测和建议，最终仍需通过实验来验证。目前高通量实验技术的发展相对滞后于高通量计算。如何建立快速、低成本的实验验证闭环，是决定整个研发效率的关键。自驱动实验室（Self-Driving Labs）是解决这一问题的终极方案，但其建设和维护成本高昂，目前仅在少数顶尖研究机构中得到应用 [[560]]。</w:t>
      </w:r>
    </w:p>
    <w:p w14:paraId="0C4C7C4F">
      <w:pPr>
        <w:numPr>
          <w:ilvl w:val="-1"/>
          <w:numId w:val="1"/>
        </w:numPr>
        <w:spacing w:after="400" w:line="400" w:lineRule="atLeast"/>
      </w:pPr>
      <w:r>
        <w:rPr>
          <w:b/>
        </w:rPr>
        <w:t>人才短缺与组织文化变革：</w:t>
      </w:r>
      <w:r>
        <w:t xml:space="preserve"> 成功的材料信息学应用需要兼具材料科学、计算机科学和数据科学知识的复合型人才，而这类人才在全球范围内都非常稀缺 [[561]]。此外，传统材料企业需要进行组织文化的变革，让研发人员接受并信任数据驱动的新范式，这需要自上而下的推动和长期的培训 [[562]][[563]]。</w:t>
      </w:r>
    </w:p>
    <w:p w14:paraId="7C6ACA18">
      <w:pPr>
        <w:numPr>
          <w:ilvl w:val="-1"/>
          <w:numId w:val="1"/>
        </w:numPr>
        <w:spacing w:after="400" w:line="400" w:lineRule="atLeast"/>
      </w:pPr>
      <w:r>
        <w:rPr>
          <w:b/>
        </w:rPr>
        <w:t>经济与投资回报的不确定性：</w:t>
      </w:r>
      <w:r>
        <w:t xml:space="preserve"> 建立数据平台、购买计算资源、组建专业团队都需要巨大的前期投入。对于许多中小企业而言，这是一笔不小的开支。如何清晰地量化机器学习带来的投资回报（ROI），并说服决策层进行长期投入，是一个现实的经济障碍 [[564]]。项目初期可能会经历失败，如何管理风险、容忍试错，也是对企业管理能力的考验 [[565]]。</w:t>
      </w:r>
    </w:p>
    <w:p w14:paraId="0A65905F">
      <w:pPr>
        <w:spacing w:after="400" w:line="400" w:lineRule="atLeast"/>
      </w:pPr>
      <w:r>
        <w:rPr>
          <w:b/>
          <w:sz w:val="26"/>
        </w:rPr>
        <w:t>8.3 展望</w:t>
      </w:r>
    </w:p>
    <w:p w14:paraId="73E1E571">
      <w:pPr>
        <w:spacing w:after="400" w:line="400" w:lineRule="atLeast"/>
      </w:pPr>
      <w:r>
        <w:t>预计在未来5-10年，机器学习在材料领域的应用将呈现以下趋势：</w:t>
      </w:r>
    </w:p>
    <w:p w14:paraId="22EA1188">
      <w:pPr>
        <w:numPr>
          <w:ilvl w:val="-1"/>
          <w:numId w:val="1"/>
        </w:numPr>
        <w:spacing w:after="400" w:line="400" w:lineRule="atLeast"/>
      </w:pPr>
      <w:r>
        <w:rPr>
          <w:b/>
        </w:rPr>
        <w:t>从大型企业向中小企业渗透：</w:t>
      </w:r>
      <w:r>
        <w:t xml:space="preserve"> 随着云平台、低代码/无代码AI工具（如Citrine Platform, Alchemite™）的成熟，部署机器学习应用的门槛将不断降低。大型企业（如波音、英特尔）将继续引领应用，而越来越多的中小企业将开始尝试在特定环节引入机器学习来解决痛点问题 [[566]][[567]]。</w:t>
      </w:r>
    </w:p>
    <w:p w14:paraId="278C7A29">
      <w:pPr>
        <w:numPr>
          <w:ilvl w:val="-1"/>
          <w:numId w:val="1"/>
        </w:numPr>
        <w:spacing w:after="400" w:line="400" w:lineRule="atLeast"/>
      </w:pPr>
      <w:r>
        <w:rPr>
          <w:b/>
        </w:rPr>
        <w:t>“AI+自动化实验”成为主流：</w:t>
      </w:r>
      <w:r>
        <w:t xml:space="preserve"> 机器学习与机器人自动化实验平台的结合将成为高端研发的标配，实现真正意义上的“自主发现”，研发效率将迎来又一次飞跃。</w:t>
      </w:r>
    </w:p>
    <w:p w14:paraId="44B388BA">
      <w:pPr>
        <w:numPr>
          <w:ilvl w:val="-1"/>
          <w:numId w:val="1"/>
        </w:numPr>
        <w:spacing w:after="400" w:line="400" w:lineRule="atLeast"/>
      </w:pPr>
      <w:r>
        <w:rPr>
          <w:b/>
        </w:rPr>
        <w:t>模型的“白箱化”：</w:t>
      </w:r>
      <w:r>
        <w:t xml:space="preserve"> 更多融合物理知识的、可解释的AI模型将被开发出来，使得AI不仅能给出“是什么”的答案，还能给出“为什么”的解释，真正成为科学家的“智能合作伙伴”。</w:t>
      </w:r>
    </w:p>
    <w:p w14:paraId="4A66DED5">
      <w:pPr>
        <w:numPr>
          <w:ilvl w:val="-1"/>
          <w:numId w:val="1"/>
        </w:numPr>
        <w:spacing w:after="400" w:line="400" w:lineRule="atLeast"/>
      </w:pPr>
      <w:r>
        <w:rPr>
          <w:b/>
        </w:rPr>
        <w:t>构建开放共享的产业生态：</w:t>
      </w:r>
      <w:r>
        <w:t xml:space="preserve"> 类似于开源软件，未来可能会出现更多行业联盟或开放平台，鼓励在非核心竞争领域进行数据和模型的共享，共同解决行业共性难题，加速整个产业的创新步伐。</w:t>
      </w:r>
    </w:p>
    <w:p w14:paraId="0F95D96F">
      <w:pPr>
        <w:spacing w:after="400" w:line="400" w:lineRule="atLeast"/>
      </w:pPr>
      <w:r>
        <w:rPr>
          <w:b/>
        </w:rPr>
        <w:t>结论：</w:t>
      </w:r>
      <w:r>
        <w:t xml:space="preserve"> 机器学习优化材料元素配比的技术正处在从学术研究到工业应用爆发的前夜。尽管道阻且长，但其变革性的潜力已毋庸置疑。那些能够率先拥抱数据驱动范式、建立起“数据+算法+人才”核心能力的企业，必将在未来的材料革命浪潮中占据领先地位。这项技术不仅是工具的革新，更是思想的革命，它将引领我们以一种前所未有的方式去理解和创造物质世界。</w:t>
      </w:r>
    </w:p>
    <w:p w14:paraId="73726566">
      <w:pPr>
        <w:pStyle w:val="3"/>
        <w:spacing w:after="400" w:line="400" w:lineRule="atLeast"/>
      </w:pPr>
      <w:r>
        <w:t>文献来源</w:t>
      </w:r>
    </w:p>
    <w:p w14:paraId="2D10A83C">
      <w:pPr>
        <w:spacing w:after="200" w:line="400" w:lineRule="atLeast"/>
      </w:pPr>
      <w:r>
        <w:fldChar w:fldCharType="begin"/>
      </w:r>
      <w:r>
        <w:instrText xml:space="preserve"> HYPERLINK "https://doi.org/10.1103/PhysRevLett.120.145301" \h </w:instrText>
      </w:r>
      <w:r>
        <w:fldChar w:fldCharType="separate"/>
      </w:r>
      <w:r>
        <w:rPr>
          <w:rStyle w:val="13"/>
          <w:color w:val="0563C1"/>
        </w:rPr>
        <w:t>[5,16,41,500]. Crystal Graph Convolutional Neural Networks for an Accurate and Interpretable Prediction of Material Properties.</w:t>
      </w:r>
      <w:r>
        <w:rPr>
          <w:rStyle w:val="13"/>
          <w:color w:val="0563C1"/>
        </w:rPr>
        <w:fldChar w:fldCharType="end"/>
      </w:r>
    </w:p>
    <w:p w14:paraId="5B4B5B39">
      <w:pPr>
        <w:spacing w:after="200" w:line="400" w:lineRule="atLeast"/>
      </w:pPr>
      <w:r>
        <w:fldChar w:fldCharType="begin"/>
      </w:r>
      <w:r>
        <w:instrText xml:space="preserve"> HYPERLINK "https://doi.org/10.1038/s41598-018-35934-y" \h </w:instrText>
      </w:r>
      <w:r>
        <w:fldChar w:fldCharType="separate"/>
      </w:r>
      <w:r>
        <w:rPr>
          <w:rStyle w:val="13"/>
          <w:color w:val="0563C1"/>
        </w:rPr>
        <w:t>[10,15,477]. ElemNet: Deep Learning the Chemistry of Materials From Only Elemental Composition</w:t>
      </w:r>
      <w:r>
        <w:rPr>
          <w:rStyle w:val="13"/>
          <w:color w:val="0563C1"/>
        </w:rPr>
        <w:fldChar w:fldCharType="end"/>
      </w:r>
    </w:p>
    <w:p w14:paraId="1CC81EBE">
      <w:pPr>
        <w:spacing w:after="200" w:line="400" w:lineRule="atLeast"/>
      </w:pPr>
      <w:r>
        <w:fldChar w:fldCharType="begin"/>
      </w:r>
      <w:r>
        <w:instrText xml:space="preserve"> HYPERLINK "https://doi.org/10.1063/1.4812323" \h </w:instrText>
      </w:r>
      <w:r>
        <w:fldChar w:fldCharType="separate"/>
      </w:r>
      <w:r>
        <w:rPr>
          <w:rStyle w:val="13"/>
          <w:color w:val="0563C1"/>
        </w:rPr>
        <w:t>[18,38,429,433,465,482]. Commentary: The Materials Project: A materials genome approach to accelerating materials innovation</w:t>
      </w:r>
      <w:r>
        <w:rPr>
          <w:rStyle w:val="13"/>
          <w:color w:val="0563C1"/>
        </w:rPr>
        <w:fldChar w:fldCharType="end"/>
      </w:r>
    </w:p>
    <w:p w14:paraId="3D10BA85">
      <w:pPr>
        <w:spacing w:after="200" w:line="400" w:lineRule="atLeast"/>
      </w:pPr>
      <w:r>
        <w:fldChar w:fldCharType="begin"/>
      </w:r>
      <w:r>
        <w:instrText xml:space="preserve"> HYPERLINK "https://doi.org/10.52783/dxjb.v36.124" \h </w:instrText>
      </w:r>
      <w:r>
        <w:fldChar w:fldCharType="separate"/>
      </w:r>
      <w:r>
        <w:rPr>
          <w:rStyle w:val="13"/>
          <w:color w:val="0563C1"/>
        </w:rPr>
        <w:t>[23]. Investigating the use of Deep Learning, in Materials Research for Predicting Material Properties, Identifying new Materials, and Optimizing Material Selection for Mechanical Components</w:t>
      </w:r>
      <w:r>
        <w:rPr>
          <w:rStyle w:val="13"/>
          <w:color w:val="0563C1"/>
        </w:rPr>
        <w:fldChar w:fldCharType="end"/>
      </w:r>
    </w:p>
    <w:p w14:paraId="5545BAD7">
      <w:pPr>
        <w:spacing w:after="200" w:line="400" w:lineRule="atLeast"/>
      </w:pPr>
      <w:r>
        <w:fldChar w:fldCharType="begin"/>
      </w:r>
      <w:r>
        <w:instrText xml:space="preserve"> HYPERLINK "https://doi.org/10.3390/nano12172957" \h </w:instrText>
      </w:r>
      <w:r>
        <w:fldChar w:fldCharType="separate"/>
      </w:r>
      <w:r>
        <w:rPr>
          <w:rStyle w:val="13"/>
          <w:color w:val="0563C1"/>
        </w:rPr>
        <w:t>[51]. A Review of Performance Prediction Based on Machine Learning in Materials Science</w:t>
      </w:r>
      <w:r>
        <w:rPr>
          <w:rStyle w:val="13"/>
          <w:color w:val="0563C1"/>
        </w:rPr>
        <w:fldChar w:fldCharType="end"/>
      </w:r>
    </w:p>
    <w:p w14:paraId="2F45F6F6">
      <w:pPr>
        <w:spacing w:after="200" w:line="400" w:lineRule="atLeast"/>
      </w:pPr>
      <w:r>
        <w:fldChar w:fldCharType="begin"/>
      </w:r>
      <w:r>
        <w:instrText xml:space="preserve"> HYPERLINK "https://doi.org/10.11900/0412.1961.2021.00357" \h </w:instrText>
      </w:r>
      <w:r>
        <w:fldChar w:fldCharType="separate"/>
      </w:r>
      <w:r>
        <w:rPr>
          <w:rStyle w:val="13"/>
          <w:color w:val="0563C1"/>
        </w:rPr>
        <w:t>[95,96]. Machine Learning for Materials Research and Development</w:t>
      </w:r>
      <w:r>
        <w:rPr>
          <w:rStyle w:val="13"/>
          <w:color w:val="0563C1"/>
        </w:rPr>
        <w:fldChar w:fldCharType="end"/>
      </w:r>
    </w:p>
    <w:p w14:paraId="15C617F7">
      <w:pPr>
        <w:spacing w:after="200" w:line="400" w:lineRule="atLeast"/>
      </w:pPr>
      <w:r>
        <w:fldChar w:fldCharType="begin"/>
      </w:r>
      <w:r>
        <w:instrText xml:space="preserve"> HYPERLINK "https://doi.org/10.1146/annurev-matsci-070218-010015" \h </w:instrText>
      </w:r>
      <w:r>
        <w:fldChar w:fldCharType="separate"/>
      </w:r>
      <w:r>
        <w:rPr>
          <w:rStyle w:val="13"/>
          <w:color w:val="0563C1"/>
        </w:rPr>
        <w:t>[160,165,170,182,540]. Opportunities and Challenges for Machine Learning in Materials Science</w:t>
      </w:r>
      <w:r>
        <w:rPr>
          <w:rStyle w:val="13"/>
          <w:color w:val="0563C1"/>
        </w:rPr>
        <w:fldChar w:fldCharType="end"/>
      </w:r>
    </w:p>
    <w:p w14:paraId="7928D6D7">
      <w:pPr>
        <w:spacing w:after="200" w:line="400" w:lineRule="atLeast"/>
      </w:pPr>
      <w:r>
        <w:fldChar w:fldCharType="begin"/>
      </w:r>
      <w:r>
        <w:instrText xml:space="preserve"> HYPERLINK "https://doi.org/10.1038/s41524-023-01000-z" \h </w:instrText>
      </w:r>
      <w:r>
        <w:fldChar w:fldCharType="separate"/>
      </w:r>
      <w:r>
        <w:rPr>
          <w:rStyle w:val="13"/>
          <w:color w:val="0563C1"/>
        </w:rPr>
        <w:t>[187,190,192,520,522]. Small data machine learning in materials science</w:t>
      </w:r>
      <w:r>
        <w:rPr>
          <w:rStyle w:val="13"/>
          <w:color w:val="0563C1"/>
        </w:rPr>
        <w:fldChar w:fldCharType="end"/>
      </w:r>
    </w:p>
    <w:p w14:paraId="150F04AC">
      <w:pPr>
        <w:spacing w:after="200" w:line="400" w:lineRule="atLeast"/>
      </w:pPr>
      <w:r>
        <w:fldChar w:fldCharType="begin"/>
      </w:r>
      <w:r>
        <w:instrText xml:space="preserve"> HYPERLINK "https://doi.org/10.1038/s41578-021-00340-w" \h </w:instrText>
      </w:r>
      <w:r>
        <w:fldChar w:fldCharType="separate"/>
      </w:r>
      <w:r>
        <w:rPr>
          <w:rStyle w:val="13"/>
          <w:color w:val="0563C1"/>
        </w:rPr>
        <w:t>[199,201,209,441]. Machine learning for alloys</w:t>
      </w:r>
      <w:r>
        <w:rPr>
          <w:rStyle w:val="13"/>
          <w:color w:val="0563C1"/>
        </w:rPr>
        <w:fldChar w:fldCharType="end"/>
      </w:r>
    </w:p>
    <w:p w14:paraId="3E16DB3B">
      <w:pPr>
        <w:spacing w:after="200" w:line="400" w:lineRule="atLeast"/>
      </w:pPr>
      <w:r>
        <w:fldChar w:fldCharType="begin"/>
      </w:r>
      <w:r>
        <w:instrText xml:space="preserve"> HYPERLINK "https://doi.org/10.1038/s41524-020-0317-6" \h </w:instrText>
      </w:r>
      <w:r>
        <w:fldChar w:fldCharType="separate"/>
      </w:r>
      <w:r>
        <w:rPr>
          <w:rStyle w:val="13"/>
          <w:color w:val="0563C1"/>
        </w:rPr>
        <w:t>[216,217]. Discovery of high-entropy ceramics via machine learning</w:t>
      </w:r>
      <w:r>
        <w:rPr>
          <w:rStyle w:val="13"/>
          <w:color w:val="0563C1"/>
        </w:rPr>
        <w:fldChar w:fldCharType="end"/>
      </w:r>
    </w:p>
    <w:p w14:paraId="0C8262A6">
      <w:pPr>
        <w:spacing w:after="200" w:line="400" w:lineRule="atLeast"/>
      </w:pPr>
      <w:r>
        <w:fldChar w:fldCharType="begin"/>
      </w:r>
      <w:r>
        <w:instrText xml:space="preserve"> HYPERLINK "https://doi.org/10.1051/shsconf/202213903012" \h </w:instrText>
      </w:r>
      <w:r>
        <w:fldChar w:fldCharType="separate"/>
      </w:r>
      <w:r>
        <w:rPr>
          <w:rStyle w:val="13"/>
          <w:color w:val="0563C1"/>
        </w:rPr>
        <w:t>[245]. Generative Adversarial Networks: a systematic review and applications</w:t>
      </w:r>
      <w:r>
        <w:rPr>
          <w:rStyle w:val="13"/>
          <w:color w:val="0563C1"/>
        </w:rPr>
        <w:fldChar w:fldCharType="end"/>
      </w:r>
    </w:p>
    <w:p w14:paraId="270379B9">
      <w:pPr>
        <w:spacing w:after="200" w:line="400" w:lineRule="atLeast"/>
      </w:pPr>
      <w:r>
        <w:fldChar w:fldCharType="begin"/>
      </w:r>
      <w:r>
        <w:instrText xml:space="preserve"> HYPERLINK "https://doi.org/10.1007/s40192-021-00242-3" \h </w:instrText>
      </w:r>
      <w:r>
        <w:fldChar w:fldCharType="separate"/>
      </w:r>
      <w:r>
        <w:rPr>
          <w:rStyle w:val="13"/>
          <w:color w:val="0563C1"/>
        </w:rPr>
        <w:t>[348,359,400,554]. Optimizing Fractional Compositions to Achieve Extraordinary Properties</w:t>
      </w:r>
      <w:r>
        <w:rPr>
          <w:rStyle w:val="13"/>
          <w:color w:val="0563C1"/>
        </w:rPr>
        <w:fldChar w:fldCharType="end"/>
      </w:r>
    </w:p>
    <w:p w14:paraId="2209623F">
      <w:pPr>
        <w:spacing w:after="200" w:line="400" w:lineRule="atLeast"/>
      </w:pPr>
      <w:r>
        <w:fldChar w:fldCharType="begin"/>
      </w:r>
      <w:r>
        <w:instrText xml:space="preserve"> HYPERLINK "https://doi.org/10.1063/1.5047803" \h </w:instrText>
      </w:r>
      <w:r>
        <w:fldChar w:fldCharType="separate"/>
      </w:r>
      <w:r>
        <w:rPr>
          <w:rStyle w:val="13"/>
          <w:color w:val="0563C1"/>
        </w:rPr>
        <w:t>[375,377,387,390]. Hierarchical Visualization of Materials Space with Graph Convolutional Neural Networks</w:t>
      </w:r>
      <w:r>
        <w:rPr>
          <w:rStyle w:val="13"/>
          <w:color w:val="0563C1"/>
        </w:rPr>
        <w:fldChar w:fldCharType="end"/>
      </w:r>
    </w:p>
    <w:p w14:paraId="26CEFB2C">
      <w:pPr>
        <w:spacing w:after="400" w:line="400" w:lineRule="atLeast"/>
      </w:pPr>
      <w:r>
        <w:rPr>
          <w:i/>
        </w:rPr>
        <w:t>以下来源未被直接引用</w:t>
      </w:r>
    </w:p>
    <w:p w14:paraId="0833BA9E">
      <w:pPr>
        <w:spacing w:after="200" w:line="400" w:lineRule="atLeast"/>
      </w:pPr>
      <w:r>
        <w:fldChar w:fldCharType="begin"/>
      </w:r>
      <w:r>
        <w:instrText xml:space="preserve"> HYPERLINK "https://doi.org/10.1103/PhysRevLett.127.166001" \h </w:instrText>
      </w:r>
      <w:r>
        <w:fldChar w:fldCharType="separate"/>
      </w:r>
      <w:r>
        <w:rPr>
          <w:rStyle w:val="13"/>
          <w:color w:val="0563C1"/>
        </w:rPr>
        <w:t>Atomic Structure Optimization with Machine-Learning Enabled Interpolation between Chemical Elements.</w:t>
      </w:r>
      <w:r>
        <w:rPr>
          <w:rStyle w:val="13"/>
          <w:color w:val="0563C1"/>
        </w:rPr>
        <w:fldChar w:fldCharType="end"/>
      </w:r>
    </w:p>
    <w:p w14:paraId="76C23091">
      <w:pPr>
        <w:spacing w:after="200" w:line="400" w:lineRule="atLeast"/>
      </w:pPr>
      <w:r>
        <w:fldChar w:fldCharType="begin"/>
      </w:r>
      <w:r>
        <w:instrText xml:space="preserve"> HYPERLINK "https://doi.org/10.1038/s41586-018-0337-2" \h </w:instrText>
      </w:r>
      <w:r>
        <w:fldChar w:fldCharType="separate"/>
      </w:r>
      <w:r>
        <w:rPr>
          <w:rStyle w:val="13"/>
          <w:color w:val="0563C1"/>
        </w:rPr>
        <w:t>Machine learning for molecular and materials science</w:t>
      </w:r>
      <w:r>
        <w:rPr>
          <w:rStyle w:val="13"/>
          <w:color w:val="0563C1"/>
        </w:rPr>
        <w:fldChar w:fldCharType="end"/>
      </w:r>
    </w:p>
    <w:p w14:paraId="77572DD4">
      <w:pPr>
        <w:spacing w:after="200" w:line="400" w:lineRule="atLeast"/>
      </w:pPr>
      <w:r>
        <w:fldChar w:fldCharType="begin"/>
      </w:r>
      <w:r>
        <w:instrText xml:space="preserve"> HYPERLINK "https://doi.org/10.1038/npjcompumats.2016.28" \h </w:instrText>
      </w:r>
      <w:r>
        <w:fldChar w:fldCharType="separate"/>
      </w:r>
      <w:r>
        <w:rPr>
          <w:rStyle w:val="13"/>
          <w:color w:val="0563C1"/>
        </w:rPr>
        <w:t>A General-Purpose Machine Learning Framework for Predicting Properties of Inorganic Materials</w:t>
      </w:r>
      <w:r>
        <w:rPr>
          <w:rStyle w:val="13"/>
          <w:color w:val="0563C1"/>
        </w:rPr>
        <w:fldChar w:fldCharType="end"/>
      </w:r>
    </w:p>
    <w:p w14:paraId="214DC33B">
      <w:pPr>
        <w:spacing w:after="200" w:line="400" w:lineRule="atLeast"/>
      </w:pPr>
      <w:r>
        <w:fldChar w:fldCharType="begin"/>
      </w:r>
      <w:r>
        <w:instrText xml:space="preserve"> HYPERLINK "https://doi.org/10.1039/d0mh01451f" \h </w:instrText>
      </w:r>
      <w:r>
        <w:fldChar w:fldCharType="separate"/>
      </w:r>
      <w:r>
        <w:rPr>
          <w:rStyle w:val="13"/>
          <w:color w:val="0563C1"/>
        </w:rPr>
        <w:t>Artificial intelligence and machine learning in design of mechanical materials.</w:t>
      </w:r>
      <w:r>
        <w:rPr>
          <w:rStyle w:val="13"/>
          <w:color w:val="0563C1"/>
        </w:rPr>
        <w:fldChar w:fldCharType="end"/>
      </w:r>
    </w:p>
    <w:p w14:paraId="49883373">
      <w:pPr>
        <w:spacing w:after="200" w:line="400" w:lineRule="atLeast"/>
      </w:pPr>
      <w:r>
        <w:fldChar w:fldCharType="begin"/>
      </w:r>
      <w:r>
        <w:instrText xml:space="preserve"> HYPERLINK "https://www.semanticscholar.org/paper/a9dbc579a9c711cbb448385cd5917d2769e2b9db" \h </w:instrText>
      </w:r>
      <w:r>
        <w:fldChar w:fldCharType="separate"/>
      </w:r>
      <w:r>
        <w:rPr>
          <w:rStyle w:val="13"/>
          <w:color w:val="0563C1"/>
        </w:rPr>
        <w:t>Chapter 8 Computational Materials Science Research Team 8 . 1 Members</w:t>
      </w:r>
      <w:r>
        <w:rPr>
          <w:rStyle w:val="13"/>
          <w:color w:val="0563C1"/>
        </w:rPr>
        <w:fldChar w:fldCharType="end"/>
      </w:r>
    </w:p>
    <w:p w14:paraId="36B1FB12">
      <w:pPr>
        <w:spacing w:after="200" w:line="400" w:lineRule="atLeast"/>
      </w:pPr>
      <w:r>
        <w:fldChar w:fldCharType="begin"/>
      </w:r>
      <w:r>
        <w:instrText xml:space="preserve"> HYPERLINK "https://s.wanfangdata.com.cn/paper?q=%E5%88%9B%E6%96%B0%E7%A0%94%E7%A9%B6%E7%BE%A4%E4%BD%93%3A%E6%9D%9C%E5%96%84%E4%B9%89%20%20%E9%9F%A9%E6%9D%B0%E6%89%8D%20%20%E7%8E%8B%E5%BD%AA%20%20%E8%B5%AB%E6%99%93%E4%B8%9C%20%20%E5%90%B4%E6%9E%97%E5%BF%97%20%20%E5%91%A8%E6%8C%AF%E5%8A%9F%20%20%E9%97%AB%E7%9B%B8%E6%A1%A5%20%20%E5%AD%9F%E6%9D%BE%E9%B9%A4%20%20%E6%A2%81%E5%86%9B%20%20%E5%BC%A0%E5%8D%9A%E6%98%8E%20%20%E5%BC%A0%E5%B9%B8%E7%BA%A2%20%20%E7%A0%94%E7%A9%B6%E6%96%B9%E5%90%91%3A%E5%85%88%E8%BF%9B%E5%A4%8D%E5%90%88%E6%9D%90%E6%96%99%E5%8F%8A%E7%BB%93%E6%9E%84" \h </w:instrText>
      </w:r>
      <w:r>
        <w:fldChar w:fldCharType="separate"/>
      </w:r>
      <w:r>
        <w:rPr>
          <w:rStyle w:val="13"/>
          <w:color w:val="0563C1"/>
        </w:rPr>
        <w:t>创新研究群体:杜善义  韩杰才  王彪  赫晓东  吴林志  周振功  闫相桥  孟松鹤  梁军  张博明  张幸红  研究方向:先进复合材料及结构</w:t>
      </w:r>
      <w:r>
        <w:rPr>
          <w:rStyle w:val="13"/>
          <w:color w:val="0563C1"/>
        </w:rPr>
        <w:fldChar w:fldCharType="end"/>
      </w:r>
    </w:p>
    <w:p w14:paraId="620620CB">
      <w:pPr>
        <w:spacing w:after="200" w:line="400" w:lineRule="atLeast"/>
      </w:pPr>
      <w:r>
        <w:fldChar w:fldCharType="begin"/>
      </w:r>
      <w:r>
        <w:instrText xml:space="preserve"> HYPERLINK "https://doi.org/10.1038/s41524-021-00656-9" \h </w:instrText>
      </w:r>
      <w:r>
        <w:fldChar w:fldCharType="separate"/>
      </w:r>
      <w:r>
        <w:rPr>
          <w:rStyle w:val="13"/>
          <w:color w:val="0563C1"/>
        </w:rPr>
        <w:t>Benchmarking the performance of Bayesian optimization across multiple experimental materials science domains</w:t>
      </w:r>
      <w:r>
        <w:rPr>
          <w:rStyle w:val="13"/>
          <w:color w:val="0563C1"/>
        </w:rPr>
        <w:fldChar w:fldCharType="end"/>
      </w:r>
    </w:p>
    <w:p w14:paraId="084DBC4F">
      <w:pPr>
        <w:spacing w:after="200" w:line="400" w:lineRule="atLeast"/>
      </w:pPr>
      <w:r>
        <w:fldChar w:fldCharType="begin"/>
      </w:r>
      <w:r>
        <w:instrText xml:space="preserve"> HYPERLINK "https://arxiv.org/abs/1511.01754" \h </w:instrText>
      </w:r>
      <w:r>
        <w:fldChar w:fldCharType="separate"/>
      </w:r>
      <w:r>
        <w:rPr>
          <w:rStyle w:val="13"/>
          <w:color w:val="0563C1"/>
        </w:rPr>
        <w:t>Symmetry-invariant optimization in deep networks</w:t>
      </w:r>
      <w:r>
        <w:rPr>
          <w:rStyle w:val="13"/>
          <w:color w:val="0563C1"/>
        </w:rPr>
        <w:fldChar w:fldCharType="end"/>
      </w:r>
    </w:p>
    <w:p w14:paraId="5369739A">
      <w:pPr>
        <w:spacing w:after="200" w:line="400" w:lineRule="atLeast"/>
      </w:pPr>
      <w:r>
        <w:fldChar w:fldCharType="begin"/>
      </w:r>
      <w:r>
        <w:instrText xml:space="preserve"> HYPERLINK "https://doi.org/10.48550/arXiv.2203.06474" \h </w:instrText>
      </w:r>
      <w:r>
        <w:fldChar w:fldCharType="separate"/>
      </w:r>
      <w:r>
        <w:rPr>
          <w:rStyle w:val="13"/>
          <w:color w:val="0563C1"/>
        </w:rPr>
        <w:t>Optimizer Amalgamation</w:t>
      </w:r>
      <w:r>
        <w:rPr>
          <w:rStyle w:val="13"/>
          <w:color w:val="0563C1"/>
        </w:rPr>
        <w:fldChar w:fldCharType="end"/>
      </w:r>
    </w:p>
    <w:p w14:paraId="0BBD72B2">
      <w:pPr>
        <w:spacing w:after="200" w:line="400" w:lineRule="atLeast"/>
      </w:pPr>
      <w:r>
        <w:fldChar w:fldCharType="begin"/>
      </w:r>
      <w:r>
        <w:instrText xml:space="preserve"> HYPERLINK "https://doi.org/10.1557/s43578-023-01164-w" \h </w:instrText>
      </w:r>
      <w:r>
        <w:fldChar w:fldCharType="separate"/>
      </w:r>
      <w:r>
        <w:rPr>
          <w:rStyle w:val="13"/>
          <w:color w:val="0563C1"/>
        </w:rPr>
        <w:t>Interpretable machine learning for materials design</w:t>
      </w:r>
      <w:r>
        <w:rPr>
          <w:rStyle w:val="13"/>
          <w:color w:val="0563C1"/>
        </w:rPr>
        <w:fldChar w:fldCharType="end"/>
      </w:r>
    </w:p>
    <w:p w14:paraId="3FEEC658">
      <w:pPr>
        <w:spacing w:after="200" w:line="400" w:lineRule="atLeast"/>
      </w:pPr>
      <w:r>
        <w:fldChar w:fldCharType="begin"/>
      </w:r>
      <w:r>
        <w:instrText xml:space="preserve"> HYPERLINK "https://www.semanticscholar.org/paper/cae95cdde76f8ca226388576262ea5a9063f4df8" \h </w:instrText>
      </w:r>
      <w:r>
        <w:fldChar w:fldCharType="separate"/>
      </w:r>
      <w:r>
        <w:rPr>
          <w:rStyle w:val="13"/>
          <w:color w:val="0563C1"/>
        </w:rPr>
        <w:t>Machine Learning to Discover and Optimize Materials</w:t>
      </w:r>
      <w:r>
        <w:rPr>
          <w:rStyle w:val="13"/>
          <w:color w:val="0563C1"/>
        </w:rPr>
        <w:fldChar w:fldCharType="end"/>
      </w:r>
    </w:p>
    <w:p w14:paraId="7A1A75D1">
      <w:pPr>
        <w:spacing w:after="200" w:line="400" w:lineRule="atLeast"/>
      </w:pPr>
      <w:r>
        <w:fldChar w:fldCharType="begin"/>
      </w:r>
      <w:r>
        <w:instrText xml:space="preserve"> HYPERLINK "https://www.semanticscholar.org/paper/ca1239a16d0214340494d1f1d525b3f85803d6ec" \h </w:instrText>
      </w:r>
      <w:r>
        <w:fldChar w:fldCharType="separate"/>
      </w:r>
      <w:r>
        <w:rPr>
          <w:rStyle w:val="13"/>
          <w:color w:val="0563C1"/>
        </w:rPr>
        <w:t>2017-1201 Machine Learning to Discover and Optimize Materials</w:t>
      </w:r>
      <w:r>
        <w:rPr>
          <w:rStyle w:val="13"/>
          <w:color w:val="0563C1"/>
        </w:rPr>
        <w:fldChar w:fldCharType="end"/>
      </w:r>
    </w:p>
    <w:p w14:paraId="7597F21C">
      <w:pPr>
        <w:spacing w:after="200" w:line="400" w:lineRule="atLeast"/>
      </w:pPr>
      <w:r>
        <w:fldChar w:fldCharType="begin"/>
      </w:r>
      <w:r>
        <w:instrText xml:space="preserve"> HYPERLINK "https://doi.org/10.11871/JFDC.ISSN.2096-742X.2020.04.009" \h </w:instrText>
      </w:r>
      <w:r>
        <w:fldChar w:fldCharType="separate"/>
      </w:r>
      <w:r>
        <w:rPr>
          <w:rStyle w:val="13"/>
          <w:color w:val="0563C1"/>
        </w:rPr>
        <w:t>Integration and Optimization of Material Data Mining and Machine Learning Tools</w:t>
      </w:r>
      <w:r>
        <w:rPr>
          <w:rStyle w:val="13"/>
          <w:color w:val="0563C1"/>
        </w:rPr>
        <w:fldChar w:fldCharType="end"/>
      </w:r>
    </w:p>
    <w:p w14:paraId="58F3FD3C">
      <w:pPr>
        <w:spacing w:after="200" w:line="400" w:lineRule="atLeast"/>
      </w:pPr>
      <w:r>
        <w:fldChar w:fldCharType="begin"/>
      </w:r>
      <w:r>
        <w:instrText xml:space="preserve"> HYPERLINK "https://doi.org/10.1007/978-3-319-69404-7_31" \h </w:instrText>
      </w:r>
      <w:r>
        <w:fldChar w:fldCharType="separate"/>
      </w:r>
      <w:r>
        <w:rPr>
          <w:rStyle w:val="13"/>
          <w:color w:val="0563C1"/>
        </w:rPr>
        <w:t>Learning and Intelligent Optimization for Material Design Innovation</w:t>
      </w:r>
      <w:r>
        <w:rPr>
          <w:rStyle w:val="13"/>
          <w:color w:val="0563C1"/>
        </w:rPr>
        <w:fldChar w:fldCharType="end"/>
      </w:r>
    </w:p>
    <w:p w14:paraId="51A5C306">
      <w:pPr>
        <w:spacing w:after="200" w:line="400" w:lineRule="atLeast"/>
      </w:pPr>
      <w:r>
        <w:fldChar w:fldCharType="begin"/>
      </w:r>
      <w:r>
        <w:instrText xml:space="preserve"> HYPERLINK "https://doi.org/10.1038/s41524-021-00678-3" \h </w:instrText>
      </w:r>
      <w:r>
        <w:fldChar w:fldCharType="separate"/>
      </w:r>
      <w:r>
        <w:rPr>
          <w:rStyle w:val="13"/>
          <w:color w:val="0563C1"/>
        </w:rPr>
        <w:t>Design high-entropy carbide ceramics from machine learning</w:t>
      </w:r>
      <w:r>
        <w:rPr>
          <w:rStyle w:val="13"/>
          <w:color w:val="0563C1"/>
        </w:rPr>
        <w:fldChar w:fldCharType="end"/>
      </w:r>
    </w:p>
    <w:p w14:paraId="5D876DFD">
      <w:pPr>
        <w:spacing w:after="200" w:line="400" w:lineRule="atLeast"/>
      </w:pPr>
      <w:r>
        <w:fldChar w:fldCharType="begin"/>
      </w:r>
      <w:r>
        <w:instrText xml:space="preserve"> HYPERLINK "https://doi.org/10.1016/j.jmst.2022.03.008" \h </w:instrText>
      </w:r>
      <w:r>
        <w:fldChar w:fldCharType="separate"/>
      </w:r>
      <w:r>
        <w:rPr>
          <w:rStyle w:val="13"/>
          <w:color w:val="0563C1"/>
        </w:rPr>
        <w:t>cardiGAN: A generative adversarial network model for design and discovery of multi principal element alloys</w:t>
      </w:r>
      <w:r>
        <w:rPr>
          <w:rStyle w:val="13"/>
          <w:color w:val="0563C1"/>
        </w:rPr>
        <w:fldChar w:fldCharType="end"/>
      </w:r>
    </w:p>
    <w:p w14:paraId="133A8B79">
      <w:pPr>
        <w:spacing w:after="200" w:line="400" w:lineRule="atLeast"/>
      </w:pPr>
      <w:r>
        <w:fldChar w:fldCharType="begin"/>
      </w:r>
      <w:r>
        <w:instrText xml:space="preserve"> HYPERLINK "https://doi.org/10.1126/sciadv.abj5505" \h </w:instrText>
      </w:r>
      <w:r>
        <w:fldChar w:fldCharType="separate"/>
      </w:r>
      <w:r>
        <w:rPr>
          <w:rStyle w:val="13"/>
          <w:color w:val="0563C1"/>
        </w:rPr>
        <w:t>Machine learning–accelerated design and synthesis of polyelemental heterostructures</w:t>
      </w:r>
      <w:r>
        <w:rPr>
          <w:rStyle w:val="13"/>
          <w:color w:val="0563C1"/>
        </w:rPr>
        <w:fldChar w:fldCharType="end"/>
      </w:r>
    </w:p>
    <w:p w14:paraId="36144B0B">
      <w:pPr>
        <w:spacing w:after="200" w:line="400" w:lineRule="atLeast"/>
      </w:pPr>
      <w:r>
        <w:fldChar w:fldCharType="begin"/>
      </w:r>
      <w:r>
        <w:instrText xml:space="preserve"> HYPERLINK "https://doi.org/10.3390/ma17184573" \h </w:instrText>
      </w:r>
      <w:r>
        <w:fldChar w:fldCharType="separate"/>
      </w:r>
      <w:r>
        <w:rPr>
          <w:rStyle w:val="13"/>
          <w:color w:val="0563C1"/>
        </w:rPr>
        <w:t>Elemental Design of Alkali-Activated Materials with Solid Wastes Using Machine Learning</w:t>
      </w:r>
      <w:r>
        <w:rPr>
          <w:rStyle w:val="13"/>
          <w:color w:val="0563C1"/>
        </w:rPr>
        <w:fldChar w:fldCharType="end"/>
      </w:r>
    </w:p>
    <w:p w14:paraId="13A8AC6F">
      <w:pPr>
        <w:spacing w:after="200" w:line="400" w:lineRule="atLeast"/>
      </w:pPr>
      <w:r>
        <w:fldChar w:fldCharType="begin"/>
      </w:r>
      <w:r>
        <w:instrText xml:space="preserve"> HYPERLINK "https://arxiv.org/abs/1707.07294" \h </w:instrText>
      </w:r>
      <w:r>
        <w:fldChar w:fldCharType="separate"/>
      </w:r>
      <w:r>
        <w:rPr>
          <w:rStyle w:val="13"/>
          <w:color w:val="0563C1"/>
        </w:rPr>
        <w:t>Machine Learning and Materials Informatics: Recent Applications and Prospects</w:t>
      </w:r>
      <w:r>
        <w:rPr>
          <w:rStyle w:val="13"/>
          <w:color w:val="0563C1"/>
        </w:rPr>
        <w:fldChar w:fldCharType="end"/>
      </w:r>
    </w:p>
    <w:p w14:paraId="14424B41">
      <w:pPr>
        <w:spacing w:after="200" w:line="400" w:lineRule="atLeast"/>
      </w:pPr>
      <w:r>
        <w:fldChar w:fldCharType="begin"/>
      </w:r>
      <w:r>
        <w:instrText xml:space="preserve"> HYPERLINK "https://doi.org/10.1038/s41524-020-00401-8" \h </w:instrText>
      </w:r>
      <w:r>
        <w:fldChar w:fldCharType="separate"/>
      </w:r>
      <w:r>
        <w:rPr>
          <w:rStyle w:val="13"/>
          <w:color w:val="0563C1"/>
        </w:rPr>
        <w:t>Machine-learned metrics for predicting the likelihood of success in materials discovery</w:t>
      </w:r>
      <w:r>
        <w:rPr>
          <w:rStyle w:val="13"/>
          <w:color w:val="0563C1"/>
        </w:rPr>
        <w:fldChar w:fldCharType="end"/>
      </w:r>
    </w:p>
    <w:p w14:paraId="10E85981">
      <w:pPr>
        <w:pStyle w:val="3"/>
        <w:spacing w:after="400" w:line="400" w:lineRule="atLeast"/>
      </w:pPr>
      <w:r>
        <w:t>其他来源</w:t>
      </w:r>
    </w:p>
    <w:p w14:paraId="2FDBC607">
      <w:pPr>
        <w:spacing w:after="200" w:line="400" w:lineRule="atLeast"/>
      </w:pPr>
      <w:r>
        <w:fldChar w:fldCharType="begin"/>
      </w:r>
      <w:r>
        <w:instrText xml:space="preserve"> HYPERLINK "https://jscholaronline.org/articles/JNSM/Machine-Learning-in-Materials-Science.pdf" \h </w:instrText>
      </w:r>
      <w:r>
        <w:fldChar w:fldCharType="separate"/>
      </w:r>
      <w:r>
        <w:rPr>
          <w:rStyle w:val="13"/>
          <w:color w:val="0563C1"/>
        </w:rPr>
        <w:t>[1,19,24,431,438]. Machine Learning in Materials Science: Genetic Algorithms for the Improvement of Inorganic Phosphors</w:t>
      </w:r>
      <w:r>
        <w:rPr>
          <w:rStyle w:val="13"/>
          <w:color w:val="0563C1"/>
        </w:rPr>
        <w:fldChar w:fldCharType="end"/>
      </w:r>
    </w:p>
    <w:p w14:paraId="25526127">
      <w:pPr>
        <w:spacing w:after="200" w:line="400" w:lineRule="atLeast"/>
      </w:pPr>
      <w:r>
        <w:fldChar w:fldCharType="begin"/>
      </w:r>
      <w:r>
        <w:instrText xml:space="preserve"> HYPERLINK "https://f.oaes.cc/xmlpdf/8847ded9-1f37-4126-b71c-bf3592371487/jmi40108_down.pdf?v=45" \h </w:instrText>
      </w:r>
      <w:r>
        <w:fldChar w:fldCharType="separate"/>
      </w:r>
      <w:r>
        <w:rPr>
          <w:rStyle w:val="13"/>
          <w:color w:val="0563C1"/>
        </w:rPr>
        <w:t>[2,4,20,186,189,191,293,396,399,402,424,426,427,430,512,515,517,519]. Multi-objective optimization in machine learning assisted materials design and discovery</w:t>
      </w:r>
      <w:r>
        <w:rPr>
          <w:rStyle w:val="13"/>
          <w:color w:val="0563C1"/>
        </w:rPr>
        <w:fldChar w:fldCharType="end"/>
      </w:r>
    </w:p>
    <w:p w14:paraId="7E1F4C6C">
      <w:pPr>
        <w:spacing w:after="200" w:line="400" w:lineRule="atLeast"/>
      </w:pPr>
      <w:r>
        <w:fldChar w:fldCharType="begin"/>
      </w:r>
      <w:r>
        <w:instrText xml:space="preserve"> HYPERLINK "https://files.metaso.cn/api/public-file/preview?fileName=8676170288755900416.pdf" \h </w:instrText>
      </w:r>
      <w:r>
        <w:fldChar w:fldCharType="separate"/>
      </w:r>
      <w:r>
        <w:rPr>
          <w:rStyle w:val="13"/>
          <w:color w:val="0563C1"/>
        </w:rPr>
        <w:t>[3,17,21,147,150,234,236,243,247,274,276,285,341,344,367,371,378,383,384,385,388,398,425,432,437,457,458,459,461,478,480,481,486,499,507,508,541]. Deep Learning Enabled Inorganic Material Generator</w:t>
      </w:r>
      <w:r>
        <w:rPr>
          <w:rStyle w:val="13"/>
          <w:color w:val="0563C1"/>
        </w:rPr>
        <w:fldChar w:fldCharType="end"/>
      </w:r>
    </w:p>
    <w:p w14:paraId="6739BAAE">
      <w:pPr>
        <w:spacing w:after="200" w:line="400" w:lineRule="atLeast"/>
      </w:pPr>
      <w:r>
        <w:fldChar w:fldCharType="begin"/>
      </w:r>
      <w:r>
        <w:instrText xml:space="preserve"> HYPERLINK "https://f.oaes.cc/xmlpdf/2a7daeba-e023-4ac2-a021-da49760ed2b1/jmi4015_down.pdf?v=84" \h </w:instrText>
      </w:r>
      <w:r>
        <w:fldChar w:fldCharType="separate"/>
      </w:r>
      <w:r>
        <w:rPr>
          <w:rStyle w:val="13"/>
          <w:color w:val="0563C1"/>
        </w:rPr>
        <w:t>[6,55,72,75,439]. Applications of machine learning method in high-performance materials design: a review</w:t>
      </w:r>
      <w:r>
        <w:rPr>
          <w:rStyle w:val="13"/>
          <w:color w:val="0563C1"/>
        </w:rPr>
        <w:fldChar w:fldCharType="end"/>
      </w:r>
    </w:p>
    <w:p w14:paraId="4B7FB7C4">
      <w:pPr>
        <w:spacing w:after="200" w:line="400" w:lineRule="atLeast"/>
      </w:pPr>
      <w:r>
        <w:fldChar w:fldCharType="begin"/>
      </w:r>
      <w:r>
        <w:instrText xml:space="preserve"> HYPERLINK "https://files.metaso.cn/api/public-file/preview?fileName=8677605571694743552.pdf" \h </w:instrText>
      </w:r>
      <w:r>
        <w:fldChar w:fldCharType="separate"/>
      </w:r>
      <w:r>
        <w:rPr>
          <w:rStyle w:val="13"/>
          <w:color w:val="0563C1"/>
        </w:rPr>
        <w:t>[7,26]. 2025 “人工智能+”行业发展蓝皮书</w:t>
      </w:r>
      <w:r>
        <w:rPr>
          <w:rStyle w:val="13"/>
          <w:color w:val="0563C1"/>
        </w:rPr>
        <w:fldChar w:fldCharType="end"/>
      </w:r>
    </w:p>
    <w:p w14:paraId="12A56120">
      <w:pPr>
        <w:spacing w:after="200" w:line="400" w:lineRule="atLeast"/>
      </w:pPr>
      <w:r>
        <w:fldChar w:fldCharType="begin"/>
      </w:r>
      <w:r>
        <w:instrText xml:space="preserve"> HYPERLINK "https://tsapps.nist.gov/publication/get_pdf.cfm?pub_id=933541" \h </w:instrText>
      </w:r>
      <w:r>
        <w:fldChar w:fldCharType="separate"/>
      </w:r>
      <w:r>
        <w:rPr>
          <w:rStyle w:val="13"/>
          <w:color w:val="0563C1"/>
        </w:rPr>
        <w:t>[8,13,22,475]. Recent Advances and Applications of Deep Learning Methods in Materials Science</w:t>
      </w:r>
      <w:r>
        <w:rPr>
          <w:rStyle w:val="13"/>
          <w:color w:val="0563C1"/>
        </w:rPr>
        <w:fldChar w:fldCharType="end"/>
      </w:r>
    </w:p>
    <w:p w14:paraId="3DD46D9A">
      <w:pPr>
        <w:spacing w:after="200" w:line="400" w:lineRule="atLeast"/>
      </w:pPr>
      <w:r>
        <w:fldChar w:fldCharType="begin"/>
      </w:r>
      <w:r>
        <w:instrText xml:space="preserve"> HYPERLINK "https://www.aspur.rs/jme/archive/v3/n2/4.pdf" \h </w:instrText>
      </w:r>
      <w:r>
        <w:fldChar w:fldCharType="separate"/>
      </w:r>
      <w:r>
        <w:rPr>
          <w:rStyle w:val="13"/>
          <w:color w:val="0563C1"/>
        </w:rPr>
        <w:t>[9,14,476]. Research Advances on the Role of Deep Learning in Materials Informatics</w:t>
      </w:r>
      <w:r>
        <w:rPr>
          <w:rStyle w:val="13"/>
          <w:color w:val="0563C1"/>
        </w:rPr>
        <w:fldChar w:fldCharType="end"/>
      </w:r>
    </w:p>
    <w:p w14:paraId="4030536B">
      <w:pPr>
        <w:spacing w:after="200" w:line="400" w:lineRule="atLeast"/>
      </w:pPr>
      <w:r>
        <w:fldChar w:fldCharType="begin"/>
      </w:r>
      <w:r>
        <w:instrText xml:space="preserve"> HYPERLINK "https://files.metaso.cn/api/public-file/preview?fileName=8688377759308701696.pdf" \h </w:instrText>
      </w:r>
      <w:r>
        <w:fldChar w:fldCharType="separate"/>
      </w:r>
      <w:r>
        <w:rPr>
          <w:rStyle w:val="13"/>
          <w:color w:val="0563C1"/>
        </w:rPr>
        <w:t>[11]. Deepseek+机器人：化工的时代大考</w:t>
      </w:r>
      <w:r>
        <w:rPr>
          <w:rStyle w:val="13"/>
          <w:color w:val="0563C1"/>
        </w:rPr>
        <w:fldChar w:fldCharType="end"/>
      </w:r>
    </w:p>
    <w:p w14:paraId="4A4DFDC6">
      <w:pPr>
        <w:spacing w:after="200" w:line="400" w:lineRule="atLeast"/>
      </w:pPr>
      <w:r>
        <w:fldChar w:fldCharType="begin"/>
      </w:r>
      <w:r>
        <w:instrText xml:space="preserve"> HYPERLINK "https://cje.ustb.edu.cn/" \h </w:instrText>
      </w:r>
      <w:r>
        <w:fldChar w:fldCharType="separate"/>
      </w:r>
      <w:r>
        <w:rPr>
          <w:rStyle w:val="13"/>
          <w:color w:val="0563C1"/>
        </w:rPr>
        <w:t>[12,550]. 工程科学学报</w:t>
      </w:r>
      <w:r>
        <w:rPr>
          <w:rStyle w:val="13"/>
          <w:color w:val="0563C1"/>
        </w:rPr>
        <w:fldChar w:fldCharType="end"/>
      </w:r>
    </w:p>
    <w:p w14:paraId="10929D54">
      <w:pPr>
        <w:spacing w:after="200" w:line="400" w:lineRule="atLeast"/>
      </w:pPr>
      <w:r>
        <w:fldChar w:fldCharType="begin"/>
      </w:r>
      <w:r>
        <w:instrText xml:space="preserve"> HYPERLINK "https://www.tms.org/portal/downloads/publications/jom/JOMmagazine_2024_01_January_Interactive.pdf" \h </w:instrText>
      </w:r>
      <w:r>
        <w:fldChar w:fldCharType="separate"/>
      </w:r>
      <w:r>
        <w:rPr>
          <w:rStyle w:val="13"/>
          <w:color w:val="0563C1"/>
        </w:rPr>
        <w:t>[25]. NAVIGATING DEPTHS: Insights on MATERIALS in Oil and Gas</w:t>
      </w:r>
      <w:r>
        <w:rPr>
          <w:rStyle w:val="13"/>
          <w:color w:val="0563C1"/>
        </w:rPr>
        <w:fldChar w:fldCharType="end"/>
      </w:r>
    </w:p>
    <w:p w14:paraId="2E18ED4E">
      <w:pPr>
        <w:spacing w:after="200" w:line="400" w:lineRule="atLeast"/>
      </w:pPr>
      <w:r>
        <w:fldChar w:fldCharType="begin"/>
      </w:r>
      <w:r>
        <w:instrText xml:space="preserve"> HYPERLINK "https://www.bilibili.com/read/cv21763294/" \h </w:instrText>
      </w:r>
      <w:r>
        <w:fldChar w:fldCharType="separate"/>
      </w:r>
      <w:r>
        <w:rPr>
          <w:rStyle w:val="13"/>
          <w:color w:val="0563C1"/>
        </w:rPr>
        <w:t>[27,30,32,212,470]. 机器学习(ml)在材料的应用</w:t>
      </w:r>
      <w:r>
        <w:rPr>
          <w:rStyle w:val="13"/>
          <w:color w:val="0563C1"/>
        </w:rPr>
        <w:fldChar w:fldCharType="end"/>
      </w:r>
    </w:p>
    <w:p w14:paraId="0156F2DC">
      <w:pPr>
        <w:spacing w:after="200" w:line="400" w:lineRule="atLeast"/>
      </w:pPr>
      <w:r>
        <w:fldChar w:fldCharType="begin"/>
      </w:r>
      <w:r>
        <w:instrText xml:space="preserve"> HYPERLINK "https://www.cpsjournals.cn/data/article/app-reference/5f4da53a-2d2f-4057-9e08-67502253ba04" \h </w:instrText>
      </w:r>
      <w:r>
        <w:fldChar w:fldCharType="separate"/>
      </w:r>
      <w:r>
        <w:rPr>
          <w:rStyle w:val="13"/>
          <w:color w:val="0563C1"/>
        </w:rPr>
        <w:t>[28,40]. 基于机器学习的材料设计</w:t>
      </w:r>
      <w:r>
        <w:rPr>
          <w:rStyle w:val="13"/>
          <w:color w:val="0563C1"/>
        </w:rPr>
        <w:fldChar w:fldCharType="end"/>
      </w:r>
    </w:p>
    <w:p w14:paraId="4CDDA6D2">
      <w:pPr>
        <w:spacing w:after="200" w:line="400" w:lineRule="atLeast"/>
      </w:pPr>
      <w:r>
        <w:fldChar w:fldCharType="begin"/>
      </w:r>
      <w:r>
        <w:instrText xml:space="preserve"> HYPERLINK "https://singularityhub.com/2018/03/22/how-the-wild-new-materials-of-the-future-will-be-discovered-with-ai/" \h </w:instrText>
      </w:r>
      <w:r>
        <w:fldChar w:fldCharType="separate"/>
      </w:r>
      <w:r>
        <w:rPr>
          <w:rStyle w:val="13"/>
          <w:color w:val="0563C1"/>
        </w:rPr>
        <w:t>[29,43]. How materials for computer chips, solar panels, and batteries are developed looks to be in the early stages of a radical change</w:t>
      </w:r>
      <w:r>
        <w:rPr>
          <w:rStyle w:val="13"/>
          <w:color w:val="0563C1"/>
        </w:rPr>
        <w:fldChar w:fldCharType="end"/>
      </w:r>
    </w:p>
    <w:p w14:paraId="7B792537">
      <w:pPr>
        <w:spacing w:after="200" w:line="400" w:lineRule="atLeast"/>
      </w:pPr>
      <w:r>
        <w:fldChar w:fldCharType="begin"/>
      </w:r>
      <w:r>
        <w:instrText xml:space="preserve"> HYPERLINK "https://www.163.com/dy/article/I1UVMQ4M0511CTRH.html" \h </w:instrText>
      </w:r>
      <w:r>
        <w:fldChar w:fldCharType="separate"/>
      </w:r>
      <w:r>
        <w:rPr>
          <w:rStyle w:val="13"/>
          <w:color w:val="0563C1"/>
        </w:rPr>
        <w:t>[31]. 里程碑！这三项技术得证实，半年内在化学领域狂发Nature、SCI等</w:t>
      </w:r>
      <w:r>
        <w:rPr>
          <w:rStyle w:val="13"/>
          <w:color w:val="0563C1"/>
        </w:rPr>
        <w:fldChar w:fldCharType="end"/>
      </w:r>
    </w:p>
    <w:p w14:paraId="3DA710FC">
      <w:pPr>
        <w:spacing w:after="200" w:line="400" w:lineRule="atLeast"/>
      </w:pPr>
      <w:r>
        <w:fldChar w:fldCharType="begin"/>
      </w:r>
      <w:r>
        <w:instrText xml:space="preserve"> HYPERLINK "https://escholarship.org/content/qt37h612t4/qt37h612t4_noSplash_40339c348372e4efa002824d393b86c1.pdf" \h </w:instrText>
      </w:r>
      <w:r>
        <w:fldChar w:fldCharType="separate"/>
      </w:r>
      <w:r>
        <w:rPr>
          <w:rStyle w:val="13"/>
          <w:color w:val="0563C1"/>
        </w:rPr>
        <w:t>[33,36,39,434,466,483]. Harnessing the Materials Project for machine-learning and accelerated discovery</w:t>
      </w:r>
      <w:r>
        <w:rPr>
          <w:rStyle w:val="13"/>
          <w:color w:val="0563C1"/>
        </w:rPr>
        <w:fldChar w:fldCharType="end"/>
      </w:r>
    </w:p>
    <w:p w14:paraId="056B6331">
      <w:pPr>
        <w:spacing w:after="200" w:line="400" w:lineRule="atLeast"/>
      </w:pPr>
      <w:r>
        <w:fldChar w:fldCharType="begin"/>
      </w:r>
      <w:r>
        <w:instrText xml:space="preserve"> HYPERLINK "https://www.ntu.edu.sg/docs/librariesprovider121/news-events-folder/glow2025/glow2025_programme.pdf?sfvrsn=616e8a74_1" \h </w:instrText>
      </w:r>
      <w:r>
        <w:fldChar w:fldCharType="separate"/>
      </w:r>
      <w:r>
        <w:rPr>
          <w:rStyle w:val="13"/>
          <w:color w:val="0563C1"/>
        </w:rPr>
        <w:t>[34]. GLOW2025: GLObal Conference for Women Leaders and Emerging Researchers in Materials Science</w:t>
      </w:r>
      <w:r>
        <w:rPr>
          <w:rStyle w:val="13"/>
          <w:color w:val="0563C1"/>
        </w:rPr>
        <w:fldChar w:fldCharType="end"/>
      </w:r>
    </w:p>
    <w:p w14:paraId="039B0983">
      <w:pPr>
        <w:spacing w:after="200" w:line="400" w:lineRule="atLeast"/>
      </w:pPr>
      <w:r>
        <w:fldChar w:fldCharType="begin"/>
      </w:r>
      <w:r>
        <w:instrText xml:space="preserve"> HYPERLINK "https://www.jianshu.com/p/ff0756a89f12" \h </w:instrText>
      </w:r>
      <w:r>
        <w:fldChar w:fldCharType="separate"/>
      </w:r>
      <w:r>
        <w:rPr>
          <w:rStyle w:val="13"/>
          <w:color w:val="0563C1"/>
        </w:rPr>
        <w:t>[35]. 机器学习材料领域</w:t>
      </w:r>
      <w:r>
        <w:rPr>
          <w:rStyle w:val="13"/>
          <w:color w:val="0563C1"/>
        </w:rPr>
        <w:fldChar w:fldCharType="end"/>
      </w:r>
    </w:p>
    <w:p w14:paraId="34894022">
      <w:pPr>
        <w:spacing w:after="200" w:line="400" w:lineRule="atLeast"/>
      </w:pPr>
      <w:r>
        <w:fldChar w:fldCharType="begin"/>
      </w:r>
      <w:r>
        <w:instrText xml:space="preserve"> HYPERLINK "https://sites.utu.fi/ml4md2025/wp-content/uploads/sites/1420/2025/05/ml4md_abstract_book.pdf" \h </w:instrText>
      </w:r>
      <w:r>
        <w:fldChar w:fldCharType="separate"/>
      </w:r>
      <w:r>
        <w:rPr>
          <w:rStyle w:val="13"/>
          <w:color w:val="0563C1"/>
        </w:rPr>
        <w:t>[37]. Machine Learning for Material Design</w:t>
      </w:r>
      <w:r>
        <w:rPr>
          <w:rStyle w:val="13"/>
          <w:color w:val="0563C1"/>
        </w:rPr>
        <w:fldChar w:fldCharType="end"/>
      </w:r>
    </w:p>
    <w:p w14:paraId="0DC9DC63">
      <w:pPr>
        <w:spacing w:after="200" w:line="400" w:lineRule="atLeast"/>
      </w:pPr>
      <w:r>
        <w:fldChar w:fldCharType="begin"/>
      </w:r>
      <w:r>
        <w:instrText xml:space="preserve"> HYPERLINK "https://files.metaso.cn/api/public-file/preview?fileName=8676169822104449024.pdf" \h </w:instrText>
      </w:r>
      <w:r>
        <w:fldChar w:fldCharType="separate"/>
      </w:r>
      <w:r>
        <w:rPr>
          <w:rStyle w:val="13"/>
          <w:color w:val="0563C1"/>
        </w:rPr>
        <w:t>[42,44,320,321,501,537,548,551]. Materials Science in the AI age: high-throughput library generation, machine learning, and a pathway from correlations to the underpinning physics</w:t>
      </w:r>
      <w:r>
        <w:rPr>
          <w:rStyle w:val="13"/>
          <w:color w:val="0563C1"/>
        </w:rPr>
        <w:fldChar w:fldCharType="end"/>
      </w:r>
    </w:p>
    <w:p w14:paraId="3846D1F8">
      <w:pPr>
        <w:spacing w:after="200" w:line="400" w:lineRule="atLeast"/>
      </w:pPr>
      <w:r>
        <w:fldChar w:fldCharType="begin"/>
      </w:r>
      <w:r>
        <w:instrText xml:space="preserve"> HYPERLINK "https://msc.demo.discuz.vip/forum.php?mod=viewthread&amp;tid=102" \h </w:instrText>
      </w:r>
      <w:r>
        <w:fldChar w:fldCharType="separate"/>
      </w:r>
      <w:r>
        <w:rPr>
          <w:rStyle w:val="13"/>
          <w:color w:val="0563C1"/>
        </w:rPr>
        <w:t>[45,47,54,435,436,467,484,485,487,490,491,492]. [材料数据库] 常见的材料数据库有哪些</w:t>
      </w:r>
      <w:r>
        <w:rPr>
          <w:rStyle w:val="13"/>
          <w:color w:val="0563C1"/>
        </w:rPr>
        <w:fldChar w:fldCharType="end"/>
      </w:r>
    </w:p>
    <w:p w14:paraId="182F6B75">
      <w:pPr>
        <w:spacing w:after="200" w:line="400" w:lineRule="atLeast"/>
      </w:pPr>
      <w:r>
        <w:fldChar w:fldCharType="begin"/>
      </w:r>
      <w:r>
        <w:instrText xml:space="preserve"> HYPERLINK "https://m.chuangshi.qq.com/read/25793880/8" \h </w:instrText>
      </w:r>
      <w:r>
        <w:fldChar w:fldCharType="separate"/>
      </w:r>
      <w:r>
        <w:rPr>
          <w:rStyle w:val="13"/>
          <w:color w:val="0563C1"/>
        </w:rPr>
        <w:t>[46,53]. 计算机在材料科学与工程中的应用</w:t>
      </w:r>
      <w:r>
        <w:rPr>
          <w:rStyle w:val="13"/>
          <w:color w:val="0563C1"/>
        </w:rPr>
        <w:fldChar w:fldCharType="end"/>
      </w:r>
    </w:p>
    <w:p w14:paraId="2EBAA54E">
      <w:pPr>
        <w:spacing w:after="200" w:line="400" w:lineRule="atLeast"/>
      </w:pPr>
      <w:r>
        <w:fldChar w:fldCharType="begin"/>
      </w:r>
      <w:r>
        <w:instrText xml:space="preserve"> HYPERLINK "https://imgtec.eetrend.com/blog/2022/100558289.html" \h </w:instrText>
      </w:r>
      <w:r>
        <w:fldChar w:fldCharType="separate"/>
      </w:r>
      <w:r>
        <w:rPr>
          <w:rStyle w:val="13"/>
          <w:color w:val="0563C1"/>
        </w:rPr>
        <w:t>[48]. 分享：常用的机器学习材料数据库</w:t>
      </w:r>
      <w:r>
        <w:rPr>
          <w:rStyle w:val="13"/>
          <w:color w:val="0563C1"/>
        </w:rPr>
        <w:fldChar w:fldCharType="end"/>
      </w:r>
    </w:p>
    <w:p w14:paraId="735BD790">
      <w:pPr>
        <w:spacing w:after="200" w:line="400" w:lineRule="atLeast"/>
      </w:pPr>
      <w:r>
        <w:fldChar w:fldCharType="begin"/>
      </w:r>
      <w:r>
        <w:instrText xml:space="preserve"> HYPERLINK "https://wap.sciencenet.cn/blog-3411509-1477675.html" \h </w:instrText>
      </w:r>
      <w:r>
        <w:fldChar w:fldCharType="separate"/>
      </w:r>
      <w:r>
        <w:rPr>
          <w:rStyle w:val="13"/>
          <w:color w:val="0563C1"/>
        </w:rPr>
        <w:t>[49,50,468,488,489,493]. Artificial Intelligence‑Powered Materials Science</w:t>
      </w:r>
      <w:r>
        <w:rPr>
          <w:rStyle w:val="13"/>
          <w:color w:val="0563C1"/>
        </w:rPr>
        <w:fldChar w:fldCharType="end"/>
      </w:r>
    </w:p>
    <w:p w14:paraId="6AE7D7B2">
      <w:pPr>
        <w:spacing w:after="200" w:line="400" w:lineRule="atLeast"/>
      </w:pPr>
      <w:r>
        <w:fldChar w:fldCharType="begin"/>
      </w:r>
      <w:r>
        <w:instrText xml:space="preserve"> HYPERLINK "https://files.metaso.cn/api/public-file/preview?fileName=8676169875937685504.pdf" \h </w:instrText>
      </w:r>
      <w:r>
        <w:fldChar w:fldCharType="separate"/>
      </w:r>
      <w:r>
        <w:rPr>
          <w:rStyle w:val="13"/>
          <w:color w:val="0563C1"/>
        </w:rPr>
        <w:t>[52,69,102,106,107,300,310,525]. Artificial intelligence and machine learning in design of mechanical materials</w:t>
      </w:r>
      <w:r>
        <w:rPr>
          <w:rStyle w:val="13"/>
          <w:color w:val="0563C1"/>
        </w:rPr>
        <w:fldChar w:fldCharType="end"/>
      </w:r>
    </w:p>
    <w:p w14:paraId="7CD4A3CE">
      <w:pPr>
        <w:spacing w:after="200" w:line="400" w:lineRule="atLeast"/>
      </w:pPr>
      <w:r>
        <w:fldChar w:fldCharType="begin"/>
      </w:r>
      <w:r>
        <w:instrText xml:space="preserve"> HYPERLINK "http://www.mat-china.com/Upload/PaperUpLoad/849961c9-6a66-4643-831a-c156554b774a.pdf" \h </w:instrText>
      </w:r>
      <w:r>
        <w:fldChar w:fldCharType="separate"/>
      </w:r>
      <w:r>
        <w:rPr>
          <w:rStyle w:val="13"/>
          <w:color w:val="0563C1"/>
        </w:rPr>
        <w:t>[56,74]. 基于卷积神经网络模型中梯度与特征分析的材料性能优化与预测机理研究</w:t>
      </w:r>
      <w:r>
        <w:rPr>
          <w:rStyle w:val="13"/>
          <w:color w:val="0563C1"/>
        </w:rPr>
        <w:fldChar w:fldCharType="end"/>
      </w:r>
    </w:p>
    <w:p w14:paraId="031F6C21">
      <w:pPr>
        <w:spacing w:after="200" w:line="400" w:lineRule="atLeast"/>
      </w:pPr>
      <w:r>
        <w:fldChar w:fldCharType="begin"/>
      </w:r>
      <w:r>
        <w:instrText xml:space="preserve"> HYPERLINK "https://files.metaso.cn/api/public-file/preview?fileName=8676169864361013248.pdf" \h </w:instrText>
      </w:r>
      <w:r>
        <w:fldChar w:fldCharType="separate"/>
      </w:r>
      <w:r>
        <w:rPr>
          <w:rStyle w:val="13"/>
          <w:color w:val="0563C1"/>
        </w:rPr>
        <w:t>[57,58,59,60,61,62,63,64,68,70,71,125,129,131,136,137,141,145,146,200,289,494,495,497,498]. Unleashing the Power of Artificial Intelligence in Materials Design</w:t>
      </w:r>
      <w:r>
        <w:rPr>
          <w:rStyle w:val="13"/>
          <w:color w:val="0563C1"/>
        </w:rPr>
        <w:fldChar w:fldCharType="end"/>
      </w:r>
    </w:p>
    <w:p w14:paraId="56A8C463">
      <w:pPr>
        <w:spacing w:after="200" w:line="400" w:lineRule="atLeast"/>
      </w:pPr>
      <w:r>
        <w:fldChar w:fldCharType="begin"/>
      </w:r>
      <w:r>
        <w:instrText xml:space="preserve"> HYPERLINK "https://blog.csdn.net/cuiliuyun/article/details/128185204" \h </w:instrText>
      </w:r>
      <w:r>
        <w:fldChar w:fldCharType="separate"/>
      </w:r>
      <w:r>
        <w:rPr>
          <w:rStyle w:val="13"/>
          <w:color w:val="0563C1"/>
        </w:rPr>
        <w:t>[65,496]. 机器学习材料性能预测与材料基因工程如何整？</w:t>
      </w:r>
      <w:r>
        <w:rPr>
          <w:rStyle w:val="13"/>
          <w:color w:val="0563C1"/>
        </w:rPr>
        <w:fldChar w:fldCharType="end"/>
      </w:r>
    </w:p>
    <w:p w14:paraId="6D1F3EDE">
      <w:pPr>
        <w:spacing w:after="200" w:line="400" w:lineRule="atLeast"/>
      </w:pPr>
      <w:r>
        <w:fldChar w:fldCharType="begin"/>
      </w:r>
      <w:r>
        <w:instrText xml:space="preserve"> HYPERLINK "https://www.sohu.com/a/538086602_344863" \h </w:instrText>
      </w:r>
      <w:r>
        <w:fldChar w:fldCharType="separate"/>
      </w:r>
      <w:r>
        <w:rPr>
          <w:rStyle w:val="13"/>
          <w:color w:val="0563C1"/>
        </w:rPr>
        <w:t>[66,77,509]. 机器学习在材料结构与性能预测中的应用</w:t>
      </w:r>
      <w:r>
        <w:rPr>
          <w:rStyle w:val="13"/>
          <w:color w:val="0563C1"/>
        </w:rPr>
        <w:fldChar w:fldCharType="end"/>
      </w:r>
    </w:p>
    <w:p w14:paraId="46333055">
      <w:pPr>
        <w:spacing w:after="200" w:line="400" w:lineRule="atLeast"/>
      </w:pPr>
      <w:r>
        <w:fldChar w:fldCharType="begin"/>
      </w:r>
      <w:r>
        <w:instrText xml:space="preserve"> HYPERLINK "http://alkemie.cloud/" \h </w:instrText>
      </w:r>
      <w:r>
        <w:fldChar w:fldCharType="separate"/>
      </w:r>
      <w:r>
        <w:rPr>
          <w:rStyle w:val="13"/>
          <w:color w:val="0563C1"/>
        </w:rPr>
        <w:t>[67]. 新 闻 公 告</w:t>
      </w:r>
      <w:r>
        <w:rPr>
          <w:rStyle w:val="13"/>
          <w:color w:val="0563C1"/>
        </w:rPr>
        <w:fldChar w:fldCharType="end"/>
      </w:r>
    </w:p>
    <w:p w14:paraId="060C2C1B">
      <w:pPr>
        <w:spacing w:after="200" w:line="400" w:lineRule="atLeast"/>
      </w:pPr>
      <w:r>
        <w:fldChar w:fldCharType="begin"/>
      </w:r>
      <w:r>
        <w:instrText xml:space="preserve"> HYPERLINK "https://blog.csdn.net/gitblog_00202/article/details/154226235" \h </w:instrText>
      </w:r>
      <w:r>
        <w:fldChar w:fldCharType="separate"/>
      </w:r>
      <w:r>
        <w:rPr>
          <w:rStyle w:val="13"/>
          <w:color w:val="0563C1"/>
        </w:rPr>
        <w:t>[73,76,79,80,81,502,511,514,523,552]. 材料科学中的机器学习预测模型：从数据到材料发现的新范式</w:t>
      </w:r>
      <w:r>
        <w:rPr>
          <w:rStyle w:val="13"/>
          <w:color w:val="0563C1"/>
        </w:rPr>
        <w:fldChar w:fldCharType="end"/>
      </w:r>
    </w:p>
    <w:p w14:paraId="57B02DF5">
      <w:pPr>
        <w:spacing w:after="200" w:line="400" w:lineRule="atLeast"/>
      </w:pPr>
      <w:r>
        <w:fldChar w:fldCharType="begin"/>
      </w:r>
      <w:r>
        <w:instrText xml:space="preserve"> HYPERLINK "http://zixuequ.cn/course-75" \h </w:instrText>
      </w:r>
      <w:r>
        <w:fldChar w:fldCharType="separate"/>
      </w:r>
      <w:r>
        <w:rPr>
          <w:rStyle w:val="13"/>
          <w:color w:val="0563C1"/>
        </w:rPr>
        <w:t>[78,510]. 机器学习材料性能预测与材料基因工程应用实战</w:t>
      </w:r>
      <w:r>
        <w:rPr>
          <w:rStyle w:val="13"/>
          <w:color w:val="0563C1"/>
        </w:rPr>
        <w:fldChar w:fldCharType="end"/>
      </w:r>
    </w:p>
    <w:p w14:paraId="5CF15907">
      <w:pPr>
        <w:spacing w:after="200" w:line="400" w:lineRule="atLeast"/>
      </w:pPr>
      <w:r>
        <w:fldChar w:fldCharType="begin"/>
      </w:r>
      <w:r>
        <w:instrText xml:space="preserve"> HYPERLINK "https://www.sohu.com/a/385852127_711735" \h </w:instrText>
      </w:r>
      <w:r>
        <w:fldChar w:fldCharType="separate"/>
      </w:r>
      <w:r>
        <w:rPr>
          <w:rStyle w:val="13"/>
          <w:color w:val="0563C1"/>
        </w:rPr>
        <w:t>[82,471]. 材料优化设计研究室</w:t>
      </w:r>
      <w:r>
        <w:rPr>
          <w:rStyle w:val="13"/>
          <w:color w:val="0563C1"/>
        </w:rPr>
        <w:fldChar w:fldCharType="end"/>
      </w:r>
    </w:p>
    <w:p w14:paraId="741CB6BF">
      <w:pPr>
        <w:spacing w:after="200" w:line="400" w:lineRule="atLeast"/>
      </w:pPr>
      <w:r>
        <w:fldChar w:fldCharType="begin"/>
      </w:r>
      <w:r>
        <w:instrText xml:space="preserve"> HYPERLINK "https://cicst.ustb.edu.cn/szdw/kytd/clsjyyhyjs/index.htm" \h </w:instrText>
      </w:r>
      <w:r>
        <w:fldChar w:fldCharType="separate"/>
      </w:r>
      <w:r>
        <w:rPr>
          <w:rStyle w:val="13"/>
          <w:color w:val="0563C1"/>
        </w:rPr>
        <w:t>[83]. 师资队伍</w:t>
      </w:r>
      <w:r>
        <w:rPr>
          <w:rStyle w:val="13"/>
          <w:color w:val="0563C1"/>
        </w:rPr>
        <w:fldChar w:fldCharType="end"/>
      </w:r>
    </w:p>
    <w:p w14:paraId="6A0E13E3">
      <w:pPr>
        <w:spacing w:after="200" w:line="400" w:lineRule="atLeast"/>
      </w:pPr>
      <w:r>
        <w:fldChar w:fldCharType="begin"/>
      </w:r>
      <w:r>
        <w:instrText xml:space="preserve"> HYPERLINK "https://www5.zzu.edu.cn/clgc/info/1126/7965.htm" \h </w:instrText>
      </w:r>
      <w:r>
        <w:fldChar w:fldCharType="separate"/>
      </w:r>
      <w:r>
        <w:rPr>
          <w:rStyle w:val="13"/>
          <w:color w:val="0563C1"/>
        </w:rPr>
        <w:t>[84]. 材料科学与工程学院研究方向与PI团队-郑州大学材料科学与工程学院</w:t>
      </w:r>
      <w:r>
        <w:rPr>
          <w:rStyle w:val="13"/>
          <w:color w:val="0563C1"/>
        </w:rPr>
        <w:fldChar w:fldCharType="end"/>
      </w:r>
    </w:p>
    <w:p w14:paraId="7E07C6CF">
      <w:pPr>
        <w:spacing w:after="200" w:line="400" w:lineRule="atLeast"/>
      </w:pPr>
      <w:r>
        <w:fldChar w:fldCharType="begin"/>
      </w:r>
      <w:r>
        <w:instrText xml:space="preserve"> HYPERLINK "https://ce.sysu.edu.cn/sites/default/files/2024-09/附件1松山湖材料实验室-中山大学联合招聘宣传-25级(2)_3.pdf" \h </w:instrText>
      </w:r>
      <w:r>
        <w:fldChar w:fldCharType="separate"/>
      </w:r>
      <w:r>
        <w:rPr>
          <w:rStyle w:val="13"/>
          <w:color w:val="0563C1"/>
        </w:rPr>
        <w:t>[85]. 松山湖材料实验室</w:t>
      </w:r>
      <w:r>
        <w:rPr>
          <w:rStyle w:val="13"/>
          <w:color w:val="0563C1"/>
        </w:rPr>
        <w:fldChar w:fldCharType="end"/>
      </w:r>
    </w:p>
    <w:p w14:paraId="4A9B26AC">
      <w:pPr>
        <w:spacing w:after="200" w:line="400" w:lineRule="atLeast"/>
      </w:pPr>
      <w:r>
        <w:fldChar w:fldCharType="begin"/>
      </w:r>
      <w:r>
        <w:instrText xml:space="preserve"> HYPERLINK "https://yzw.gdut.edu.cn/__local/5/D5/81/7B39972A3EFCA193988961D8B51_00D56611_5E035A.pdf" \h </w:instrText>
      </w:r>
      <w:r>
        <w:fldChar w:fldCharType="separate"/>
      </w:r>
      <w:r>
        <w:rPr>
          <w:rStyle w:val="13"/>
          <w:color w:val="0563C1"/>
        </w:rPr>
        <w:t>[86]. 研究生招生简介</w:t>
      </w:r>
      <w:r>
        <w:rPr>
          <w:rStyle w:val="13"/>
          <w:color w:val="0563C1"/>
        </w:rPr>
        <w:fldChar w:fldCharType="end"/>
      </w:r>
    </w:p>
    <w:p w14:paraId="685658F0">
      <w:pPr>
        <w:spacing w:after="200" w:line="400" w:lineRule="atLeast"/>
      </w:pPr>
      <w:r>
        <w:fldChar w:fldCharType="begin"/>
      </w:r>
      <w:r>
        <w:instrText xml:space="preserve"> HYPERLINK "https://sslab.org.cn/core/coredetail?id=2111051630031347142938F96" \h </w:instrText>
      </w:r>
      <w:r>
        <w:fldChar w:fldCharType="separate"/>
      </w:r>
      <w:r>
        <w:rPr>
          <w:rStyle w:val="13"/>
          <w:color w:val="0563C1"/>
        </w:rPr>
        <w:t>[87]. 功能配位材料团队</w:t>
      </w:r>
      <w:r>
        <w:rPr>
          <w:rStyle w:val="13"/>
          <w:color w:val="0563C1"/>
        </w:rPr>
        <w:fldChar w:fldCharType="end"/>
      </w:r>
    </w:p>
    <w:p w14:paraId="209A1B14">
      <w:pPr>
        <w:spacing w:after="200" w:line="400" w:lineRule="atLeast"/>
      </w:pPr>
      <w:r>
        <w:fldChar w:fldCharType="begin"/>
      </w:r>
      <w:r>
        <w:instrText xml:space="preserve"> HYPERLINK "https://nri.zjxu.edu.cn/info/1104/1449.htm" \h </w:instrText>
      </w:r>
      <w:r>
        <w:fldChar w:fldCharType="separate"/>
      </w:r>
      <w:r>
        <w:rPr>
          <w:rStyle w:val="13"/>
          <w:color w:val="0563C1"/>
        </w:rPr>
        <w:t>[88]. 研究梯队</w:t>
      </w:r>
      <w:r>
        <w:rPr>
          <w:rStyle w:val="13"/>
          <w:color w:val="0563C1"/>
        </w:rPr>
        <w:fldChar w:fldCharType="end"/>
      </w:r>
    </w:p>
    <w:p w14:paraId="07D01598">
      <w:pPr>
        <w:spacing w:after="200" w:line="400" w:lineRule="atLeast"/>
      </w:pPr>
      <w:r>
        <w:fldChar w:fldCharType="begin"/>
      </w:r>
      <w:r>
        <w:instrText xml:space="preserve"> HYPERLINK "https://chxy.usst.edu.cn/_upload/article/files/ec/64/87ae52914976922008046505062c/9e1fbbfb-abca-4610-85ed-4fa59d59d733.pdf" \h </w:instrText>
      </w:r>
      <w:r>
        <w:fldChar w:fldCharType="separate"/>
      </w:r>
      <w:r>
        <w:rPr>
          <w:rStyle w:val="13"/>
          <w:color w:val="0563C1"/>
        </w:rPr>
        <w:t>[89]. 材料科学与工程学院科研团队建设“果园计划”实施方案</w:t>
      </w:r>
      <w:r>
        <w:rPr>
          <w:rStyle w:val="13"/>
          <w:color w:val="0563C1"/>
        </w:rPr>
        <w:fldChar w:fldCharType="end"/>
      </w:r>
    </w:p>
    <w:p w14:paraId="705DF10A">
      <w:pPr>
        <w:spacing w:after="200" w:line="400" w:lineRule="atLeast"/>
      </w:pPr>
      <w:r>
        <w:fldChar w:fldCharType="begin"/>
      </w:r>
      <w:r>
        <w:instrText xml:space="preserve"> HYPERLINK "http://spysw.hfut.edu.cn/clkxy/info/1014/1005.htm" \h </w:instrText>
      </w:r>
      <w:r>
        <w:fldChar w:fldCharType="separate"/>
      </w:r>
      <w:r>
        <w:rPr>
          <w:rStyle w:val="13"/>
          <w:color w:val="0563C1"/>
        </w:rPr>
        <w:t>[90]. According to Title</w:t>
      </w:r>
      <w:r>
        <w:rPr>
          <w:rStyle w:val="13"/>
          <w:color w:val="0563C1"/>
        </w:rPr>
        <w:fldChar w:fldCharType="end"/>
      </w:r>
    </w:p>
    <w:p w14:paraId="64B4C62C">
      <w:pPr>
        <w:spacing w:after="200" w:line="400" w:lineRule="atLeast"/>
      </w:pPr>
      <w:r>
        <w:fldChar w:fldCharType="begin"/>
      </w:r>
      <w:r>
        <w:instrText xml:space="preserve"> HYPERLINK "http://dianda.cqvip.com/Qikan/Article/Detail?id=7200306525" \h </w:instrText>
      </w:r>
      <w:r>
        <w:fldChar w:fldCharType="separate"/>
      </w:r>
      <w:r>
        <w:rPr>
          <w:rStyle w:val="13"/>
          <w:color w:val="0563C1"/>
        </w:rPr>
        <w:t>[91]. 充填材料配比优化设计及工业试验研究</w:t>
      </w:r>
      <w:r>
        <w:rPr>
          <w:rStyle w:val="13"/>
          <w:color w:val="0563C1"/>
        </w:rPr>
        <w:fldChar w:fldCharType="end"/>
      </w:r>
    </w:p>
    <w:p w14:paraId="63E3C9D2">
      <w:pPr>
        <w:spacing w:after="200" w:line="400" w:lineRule="atLeast"/>
      </w:pPr>
      <w:r>
        <w:fldChar w:fldCharType="begin"/>
      </w:r>
      <w:r>
        <w:instrText xml:space="preserve"> HYPERLINK "https://www.urv.cat/centres_recerca/emas/web/files/Binder.pdf" \h </w:instrText>
      </w:r>
      <w:r>
        <w:fldChar w:fldCharType="separate"/>
      </w:r>
      <w:r>
        <w:rPr>
          <w:rStyle w:val="13"/>
          <w:color w:val="0563C1"/>
        </w:rPr>
        <w:t>[92]. Engineering of Materials and micro/nanoSystems Research Centre</w:t>
      </w:r>
      <w:r>
        <w:rPr>
          <w:rStyle w:val="13"/>
          <w:color w:val="0563C1"/>
        </w:rPr>
        <w:fldChar w:fldCharType="end"/>
      </w:r>
    </w:p>
    <w:p w14:paraId="1D5DA8E9">
      <w:pPr>
        <w:spacing w:after="200" w:line="400" w:lineRule="atLeast"/>
      </w:pPr>
      <w:r>
        <w:fldChar w:fldCharType="begin"/>
      </w:r>
      <w:r>
        <w:instrText xml:space="preserve"> HYPERLINK "https://www.wim.pw.edu.pl/wim_en/content/download/3465/35693/file/2022.11.28_Katalog_WIM_wersja%20elektroniczna_eng_ost.pdf" \h </w:instrText>
      </w:r>
      <w:r>
        <w:fldChar w:fldCharType="separate"/>
      </w:r>
      <w:r>
        <w:rPr>
          <w:rStyle w:val="13"/>
          <w:color w:val="0563C1"/>
        </w:rPr>
        <w:t>[93]. Research Teams at the Warsaw University of Technology R&amp;D Portfolio</w:t>
      </w:r>
      <w:r>
        <w:rPr>
          <w:rStyle w:val="13"/>
          <w:color w:val="0563C1"/>
        </w:rPr>
        <w:fldChar w:fldCharType="end"/>
      </w:r>
    </w:p>
    <w:p w14:paraId="0CC18565">
      <w:pPr>
        <w:spacing w:after="200" w:line="400" w:lineRule="atLeast"/>
      </w:pPr>
      <w:r>
        <w:fldChar w:fldCharType="begin"/>
      </w:r>
      <w:r>
        <w:instrText xml:space="preserve"> HYPERLINK "https://www.letpub.com.cn/index.php?page=journalapp&amp;view=detail&amp;journalid=10082&amp;xuanxiangk_id=2" \h </w:instrText>
      </w:r>
      <w:r>
        <w:fldChar w:fldCharType="separate"/>
      </w:r>
      <w:r>
        <w:rPr>
          <w:rStyle w:val="13"/>
          <w:color w:val="0563C1"/>
        </w:rPr>
        <w:t>[94,148,151,251,444]. Materials Research Express</w:t>
      </w:r>
      <w:r>
        <w:rPr>
          <w:rStyle w:val="13"/>
          <w:color w:val="0563C1"/>
        </w:rPr>
        <w:fldChar w:fldCharType="end"/>
      </w:r>
    </w:p>
    <w:p w14:paraId="052D1046">
      <w:pPr>
        <w:spacing w:after="200" w:line="400" w:lineRule="atLeast"/>
      </w:pPr>
      <w:r>
        <w:fldChar w:fldCharType="begin"/>
      </w:r>
      <w:r>
        <w:instrText xml:space="preserve"> HYPERLINK "https://files.metaso.cn/api/public-file/preview?fileName=8676169852120203264.pdf" \h </w:instrText>
      </w:r>
      <w:r>
        <w:fldChar w:fldCharType="separate"/>
      </w:r>
      <w:r>
        <w:rPr>
          <w:rStyle w:val="13"/>
          <w:color w:val="0563C1"/>
        </w:rPr>
        <w:t>[97]. A Survey of Datasets, Preprocessing, Modeling Mechanisms, and Simulation Tools Based on AI for Material Analysis and Discovery</w:t>
      </w:r>
      <w:r>
        <w:rPr>
          <w:rStyle w:val="13"/>
          <w:color w:val="0563C1"/>
        </w:rPr>
        <w:fldChar w:fldCharType="end"/>
      </w:r>
    </w:p>
    <w:p w14:paraId="4BE1AB43">
      <w:pPr>
        <w:spacing w:after="200" w:line="400" w:lineRule="atLeast"/>
      </w:pPr>
      <w:r>
        <w:fldChar w:fldCharType="begin"/>
      </w:r>
      <w:r>
        <w:instrText xml:space="preserve"> HYPERLINK "https://www.dhbw.de/fileadmin/user_upload/Dokumente/Forschung/Forschungstag_2024/Tagungsband_DHBW_Forschungstag_2024.pdf" \h </w:instrText>
      </w:r>
      <w:r>
        <w:fldChar w:fldCharType="separate"/>
      </w:r>
      <w:r>
        <w:rPr>
          <w:rStyle w:val="13"/>
          <w:color w:val="0563C1"/>
        </w:rPr>
        <w:t>[98]. DHBW FORSCHUNGSTAG 2024</w:t>
      </w:r>
      <w:r>
        <w:rPr>
          <w:rStyle w:val="13"/>
          <w:color w:val="0563C1"/>
        </w:rPr>
        <w:fldChar w:fldCharType="end"/>
      </w:r>
    </w:p>
    <w:p w14:paraId="60C8CE8B">
      <w:pPr>
        <w:spacing w:after="200" w:line="400" w:lineRule="atLeast"/>
      </w:pPr>
      <w:r>
        <w:fldChar w:fldCharType="begin"/>
      </w:r>
      <w:r>
        <w:instrText xml:space="preserve"> HYPERLINK "https://files.metaso.cn/api/public-file/preview?fileName=8676170397197266945.pdf" \h </w:instrText>
      </w:r>
      <w:r>
        <w:fldChar w:fldCharType="separate"/>
      </w:r>
      <w:r>
        <w:rPr>
          <w:rStyle w:val="13"/>
          <w:color w:val="0563C1"/>
        </w:rPr>
        <w:t>[99]. MoleculeNet: A Benchmark for Molecular Machine Learning</w:t>
      </w:r>
      <w:r>
        <w:rPr>
          <w:rStyle w:val="13"/>
          <w:color w:val="0563C1"/>
        </w:rPr>
        <w:fldChar w:fldCharType="end"/>
      </w:r>
    </w:p>
    <w:p w14:paraId="11959AA1">
      <w:pPr>
        <w:spacing w:after="200" w:line="400" w:lineRule="atLeast"/>
      </w:pPr>
      <w:r>
        <w:fldChar w:fldCharType="begin"/>
      </w:r>
      <w:r>
        <w:instrText xml:space="preserve"> HYPERLINK "https://www.preprints.org/frontend/manuscript/d3a0d063b5d0cdbcabc2e0edb6f9b94a/download_pub" \h </w:instrText>
      </w:r>
      <w:r>
        <w:fldChar w:fldCharType="separate"/>
      </w:r>
      <w:r>
        <w:rPr>
          <w:rStyle w:val="13"/>
          <w:color w:val="0563C1"/>
        </w:rPr>
        <w:t>[100]. Mathematical Foundations of Deep Learning</w:t>
      </w:r>
      <w:r>
        <w:rPr>
          <w:rStyle w:val="13"/>
          <w:color w:val="0563C1"/>
        </w:rPr>
        <w:fldChar w:fldCharType="end"/>
      </w:r>
    </w:p>
    <w:p w14:paraId="41C71FEE">
      <w:pPr>
        <w:spacing w:after="200" w:line="400" w:lineRule="atLeast"/>
      </w:pPr>
      <w:r>
        <w:fldChar w:fldCharType="begin"/>
      </w:r>
      <w:r>
        <w:instrText xml:space="preserve"> HYPERLINK "https://new.qq.com/rain/a/20230330A05SDF00" \h </w:instrText>
      </w:r>
      <w:r>
        <w:fldChar w:fldCharType="separate"/>
      </w:r>
      <w:r>
        <w:rPr>
          <w:rStyle w:val="13"/>
          <w:color w:val="0563C1"/>
        </w:rPr>
        <w:t>[101,109,527]. 3D打印+机器学习：成果亮眼</w:t>
      </w:r>
      <w:r>
        <w:rPr>
          <w:rStyle w:val="13"/>
          <w:color w:val="0563C1"/>
        </w:rPr>
        <w:fldChar w:fldCharType="end"/>
      </w:r>
    </w:p>
    <w:p w14:paraId="431C307F">
      <w:pPr>
        <w:spacing w:after="200" w:line="400" w:lineRule="atLeast"/>
      </w:pPr>
      <w:r>
        <w:fldChar w:fldCharType="begin"/>
      </w:r>
      <w:r>
        <w:instrText xml:space="preserve"> HYPERLINK "https://vtechworks.lib.vt.edu/bitstream/handle/10919/115651/Hasan_M_D_2023.pdf?sequence=1&amp;isAllowed=y" \h </w:instrText>
      </w:r>
      <w:r>
        <w:fldChar w:fldCharType="separate"/>
      </w:r>
      <w:r>
        <w:rPr>
          <w:rStyle w:val="13"/>
          <w:color w:val="0563C1"/>
        </w:rPr>
        <w:t>[103,528]. Computational and Machine Learning-Reinforced Modeling and Design of Materials under Uncertainty</w:t>
      </w:r>
      <w:r>
        <w:rPr>
          <w:rStyle w:val="13"/>
          <w:color w:val="0563C1"/>
        </w:rPr>
        <w:fldChar w:fldCharType="end"/>
      </w:r>
    </w:p>
    <w:p w14:paraId="26225CA5">
      <w:pPr>
        <w:spacing w:after="200" w:line="400" w:lineRule="atLeast"/>
      </w:pPr>
      <w:r>
        <w:fldChar w:fldCharType="begin"/>
      </w:r>
      <w:r>
        <w:instrText xml:space="preserve"> HYPERLINK "https://juejin.cn/post/7324384060926607396" \h </w:instrText>
      </w:r>
      <w:r>
        <w:fldChar w:fldCharType="separate"/>
      </w:r>
      <w:r>
        <w:rPr>
          <w:rStyle w:val="13"/>
          <w:color w:val="0563C1"/>
        </w:rPr>
        <w:t>[104,116,119,132,529,534,542]. 监督学习中的模型选择与比较</w:t>
      </w:r>
      <w:r>
        <w:rPr>
          <w:rStyle w:val="13"/>
          <w:color w:val="0563C1"/>
        </w:rPr>
        <w:fldChar w:fldCharType="end"/>
      </w:r>
    </w:p>
    <w:p w14:paraId="77422065">
      <w:pPr>
        <w:spacing w:after="200" w:line="400" w:lineRule="atLeast"/>
      </w:pPr>
      <w:r>
        <w:fldChar w:fldCharType="begin"/>
      </w:r>
      <w:r>
        <w:instrText xml:space="preserve"> HYPERLINK "https://www.cnblogs.com/hellosnow/p/10497136.html" \h </w:instrText>
      </w:r>
      <w:r>
        <w:fldChar w:fldCharType="separate"/>
      </w:r>
      <w:r>
        <w:rPr>
          <w:rStyle w:val="13"/>
          <w:color w:val="0563C1"/>
        </w:rPr>
        <w:t>[105,110,111,117,134,530,538,539]. 机器学习的主要挑战</w:t>
      </w:r>
      <w:r>
        <w:rPr>
          <w:rStyle w:val="13"/>
          <w:color w:val="0563C1"/>
        </w:rPr>
        <w:fldChar w:fldCharType="end"/>
      </w:r>
    </w:p>
    <w:p w14:paraId="30D342B8">
      <w:pPr>
        <w:spacing w:after="200" w:line="400" w:lineRule="atLeast"/>
      </w:pPr>
      <w:r>
        <w:fldChar w:fldCharType="begin"/>
      </w:r>
      <w:r>
        <w:instrText xml:space="preserve"> HYPERLINK "https://chemrxiv.org/engage/api-gateway/chemrxiv/assets/orp/resource/item/64666267f2112b41e9c3fc37/original/in-pursuit-of-the-exceptional-research-directions-for-machine-learning-in-chemical-and-materials-science.pdf" \h </w:instrText>
      </w:r>
      <w:r>
        <w:fldChar w:fldCharType="separate"/>
      </w:r>
      <w:r>
        <w:rPr>
          <w:rStyle w:val="13"/>
          <w:color w:val="0563C1"/>
        </w:rPr>
        <w:t>[108,526]. In Pursuit of the Exceptional: Research Directions for Machine Learning in Chemical and Materials Science</w:t>
      </w:r>
      <w:r>
        <w:rPr>
          <w:rStyle w:val="13"/>
          <w:color w:val="0563C1"/>
        </w:rPr>
        <w:fldChar w:fldCharType="end"/>
      </w:r>
    </w:p>
    <w:p w14:paraId="4BE1CB5D">
      <w:pPr>
        <w:spacing w:after="200" w:line="400" w:lineRule="atLeast"/>
      </w:pPr>
      <w:r>
        <w:fldChar w:fldCharType="begin"/>
      </w:r>
      <w:r>
        <w:instrText xml:space="preserve"> HYPERLINK "https://files.metaso.cn/api/public-file/preview?fileName=8676169755054833664.pdf" \h </w:instrText>
      </w:r>
      <w:r>
        <w:fldChar w:fldCharType="separate"/>
      </w:r>
      <w:r>
        <w:rPr>
          <w:rStyle w:val="13"/>
          <w:color w:val="0563C1"/>
        </w:rPr>
        <w:t>[112,121,122,128,144,188,193,513,516,518,521,524,531]. 材料学与人工智能融合领域研究现状报告（截至2025年）</w:t>
      </w:r>
      <w:r>
        <w:rPr>
          <w:rStyle w:val="13"/>
          <w:color w:val="0563C1"/>
        </w:rPr>
        <w:fldChar w:fldCharType="end"/>
      </w:r>
    </w:p>
    <w:p w14:paraId="5468A375">
      <w:pPr>
        <w:spacing w:after="200" w:line="400" w:lineRule="atLeast"/>
      </w:pPr>
      <w:r>
        <w:fldChar w:fldCharType="begin"/>
      </w:r>
      <w:r>
        <w:instrText xml:space="preserve"> HYPERLINK "https://developer.aliyun.com/article/1499702" \h </w:instrText>
      </w:r>
      <w:r>
        <w:fldChar w:fldCharType="separate"/>
      </w:r>
      <w:r>
        <w:rPr>
          <w:rStyle w:val="13"/>
          <w:color w:val="0563C1"/>
        </w:rPr>
        <w:t>[113,124,135,139,546]. 监督学习：解读数据的导师</w:t>
      </w:r>
      <w:r>
        <w:rPr>
          <w:rStyle w:val="13"/>
          <w:color w:val="0563C1"/>
        </w:rPr>
        <w:fldChar w:fldCharType="end"/>
      </w:r>
    </w:p>
    <w:p w14:paraId="5B5F782B">
      <w:pPr>
        <w:spacing w:after="200" w:line="400" w:lineRule="atLeast"/>
      </w:pPr>
      <w:r>
        <w:fldChar w:fldCharType="begin"/>
      </w:r>
      <w:r>
        <w:instrText xml:space="preserve"> HYPERLINK "https://blog.csdn.net/universsky2015/article/details/137292872" \h </w:instrText>
      </w:r>
      <w:r>
        <w:fldChar w:fldCharType="separate"/>
      </w:r>
      <w:r>
        <w:rPr>
          <w:rStyle w:val="13"/>
          <w:color w:val="0563C1"/>
        </w:rPr>
        <w:t>[114]. 监督强化学习(Supervised Reinforcement Learning, SRL)</w:t>
      </w:r>
      <w:r>
        <w:rPr>
          <w:rStyle w:val="13"/>
          <w:color w:val="0563C1"/>
        </w:rPr>
        <w:fldChar w:fldCharType="end"/>
      </w:r>
    </w:p>
    <w:p w14:paraId="7477DDB6">
      <w:pPr>
        <w:spacing w:after="200" w:line="400" w:lineRule="atLeast"/>
      </w:pPr>
      <w:r>
        <w:fldChar w:fldCharType="begin"/>
      </w:r>
      <w:r>
        <w:instrText xml:space="preserve"> HYPERLINK "https://files.metaso.cn/api/public-file/preview?fileName=8676169891271798784.pdf" \h </w:instrText>
      </w:r>
      <w:r>
        <w:fldChar w:fldCharType="separate"/>
      </w:r>
      <w:r>
        <w:rPr>
          <w:rStyle w:val="13"/>
          <w:color w:val="0563C1"/>
        </w:rPr>
        <w:t>[115,120,123,142,143,535,547]. Graph neural networks for materials science and chemistry</w:t>
      </w:r>
      <w:r>
        <w:rPr>
          <w:rStyle w:val="13"/>
          <w:color w:val="0563C1"/>
        </w:rPr>
        <w:fldChar w:fldCharType="end"/>
      </w:r>
    </w:p>
    <w:p w14:paraId="17D91BC3">
      <w:pPr>
        <w:spacing w:after="200" w:line="400" w:lineRule="atLeast"/>
      </w:pPr>
      <w:r>
        <w:fldChar w:fldCharType="begin"/>
      </w:r>
      <w:r>
        <w:instrText xml:space="preserve"> HYPERLINK "https://tuprints.ulb.tu-darmstadt.de/19964/1/Accelerating_the_discovery_of_crystalline_materials_with_desired_intrinsic_properties_by_machine_learning.pdf" \h </w:instrText>
      </w:r>
      <w:r>
        <w:fldChar w:fldCharType="separate"/>
      </w:r>
      <w:r>
        <w:rPr>
          <w:rStyle w:val="13"/>
          <w:color w:val="0563C1"/>
        </w:rPr>
        <w:t>[118,130]. Accelerating the discovery of crystalline materials with desired intrinsic properties by machine learning</w:t>
      </w:r>
      <w:r>
        <w:rPr>
          <w:rStyle w:val="13"/>
          <w:color w:val="0563C1"/>
        </w:rPr>
        <w:fldChar w:fldCharType="end"/>
      </w:r>
    </w:p>
    <w:p w14:paraId="153FEF9F">
      <w:pPr>
        <w:spacing w:after="200" w:line="400" w:lineRule="atLeast"/>
      </w:pPr>
      <w:r>
        <w:fldChar w:fldCharType="begin"/>
      </w:r>
      <w:r>
        <w:instrText xml:space="preserve"> HYPERLINK "https://www.e3s-conferences.org/articles/e3sconf/pdf/2024/35/e3sconf_icarae2023_01027.pdf" \h </w:instrText>
      </w:r>
      <w:r>
        <w:fldChar w:fldCharType="separate"/>
      </w:r>
      <w:r>
        <w:rPr>
          <w:rStyle w:val="13"/>
          <w:color w:val="0563C1"/>
        </w:rPr>
        <w:t>[126,127]. Machine Learning and Artificial Intelligence for Advanced Materials Processing: A review on opportunities and challenges</w:t>
      </w:r>
      <w:r>
        <w:rPr>
          <w:rStyle w:val="13"/>
          <w:color w:val="0563C1"/>
        </w:rPr>
        <w:fldChar w:fldCharType="end"/>
      </w:r>
    </w:p>
    <w:p w14:paraId="27246732">
      <w:pPr>
        <w:spacing w:after="200" w:line="400" w:lineRule="atLeast"/>
      </w:pPr>
      <w:r>
        <w:fldChar w:fldCharType="begin"/>
      </w:r>
      <w:r>
        <w:instrText xml:space="preserve"> HYPERLINK "https://digital.library.unt.edu/ark:/67531/metadc2356212/m2/1/high_res_d/GU-DISSERTATION-2024.pdf" \h </w:instrText>
      </w:r>
      <w:r>
        <w:fldChar w:fldCharType="separate"/>
      </w:r>
      <w:r>
        <w:rPr>
          <w:rStyle w:val="13"/>
          <w:color w:val="0563C1"/>
        </w:rPr>
        <w:t>[133,543]. MACHINE LEARNING-ENHANCED PROCESS PARAMETER OPTIMIZATION AND MICROSTRUCTURE PREDICTION IN ADDITIVE MANUFACTURING</w:t>
      </w:r>
      <w:r>
        <w:rPr>
          <w:rStyle w:val="13"/>
          <w:color w:val="0563C1"/>
        </w:rPr>
        <w:fldChar w:fldCharType="end"/>
      </w:r>
    </w:p>
    <w:p w14:paraId="09C9D14E">
      <w:pPr>
        <w:spacing w:after="200" w:line="400" w:lineRule="atLeast"/>
      </w:pPr>
      <w:r>
        <w:fldChar w:fldCharType="begin"/>
      </w:r>
      <w:r>
        <w:instrText xml:space="preserve"> HYPERLINK "https://www.cnblogs.com/jzssuanfa/p/19209811" \h </w:instrText>
      </w:r>
      <w:r>
        <w:fldChar w:fldCharType="separate"/>
      </w:r>
      <w:r>
        <w:rPr>
          <w:rStyle w:val="13"/>
          <w:color w:val="0563C1"/>
        </w:rPr>
        <w:t>[138,544]. 机器学习的两大基本类型：监督学习与无监督学习</w:t>
      </w:r>
      <w:r>
        <w:rPr>
          <w:rStyle w:val="13"/>
          <w:color w:val="0563C1"/>
        </w:rPr>
        <w:fldChar w:fldCharType="end"/>
      </w:r>
    </w:p>
    <w:p w14:paraId="1F1EC6B1">
      <w:pPr>
        <w:spacing w:after="200" w:line="400" w:lineRule="atLeast"/>
      </w:pPr>
      <w:r>
        <w:fldChar w:fldCharType="begin"/>
      </w:r>
      <w:r>
        <w:instrText xml:space="preserve"> HYPERLINK "https://docs.bewater.xyz/zh/aixcrypto/chapter5.html" \h </w:instrText>
      </w:r>
      <w:r>
        <w:fldChar w:fldCharType="separate"/>
      </w:r>
      <w:r>
        <w:rPr>
          <w:rStyle w:val="13"/>
          <w:color w:val="0563C1"/>
        </w:rPr>
        <w:t>[140,545]. 机器学习面临的挑战</w:t>
      </w:r>
      <w:r>
        <w:rPr>
          <w:rStyle w:val="13"/>
          <w:color w:val="0563C1"/>
        </w:rPr>
        <w:fldChar w:fldCharType="end"/>
      </w:r>
    </w:p>
    <w:p w14:paraId="2DFED27B">
      <w:pPr>
        <w:spacing w:after="200" w:line="400" w:lineRule="atLeast"/>
      </w:pPr>
      <w:r>
        <w:fldChar w:fldCharType="begin"/>
      </w:r>
      <w:r>
        <w:instrText xml:space="preserve"> HYPERLINK "https://files.metaso.cn/api/public-file/preview?fileName=8676169902369796096.pdf" \h </w:instrText>
      </w:r>
      <w:r>
        <w:fldChar w:fldCharType="separate"/>
      </w:r>
      <w:r>
        <w:rPr>
          <w:rStyle w:val="13"/>
          <w:color w:val="0563C1"/>
        </w:rPr>
        <w:t>[149,252,290]. AtomGPT: Atomistic Generative Pretrained Transformer for Forward and Inverse Materials Design</w:t>
      </w:r>
      <w:r>
        <w:rPr>
          <w:rStyle w:val="13"/>
          <w:color w:val="0563C1"/>
        </w:rPr>
        <w:fldChar w:fldCharType="end"/>
      </w:r>
    </w:p>
    <w:p w14:paraId="2944EADD">
      <w:pPr>
        <w:spacing w:after="200" w:line="400" w:lineRule="atLeast"/>
      </w:pPr>
      <w:r>
        <w:fldChar w:fldCharType="begin"/>
      </w:r>
      <w:r>
        <w:instrText xml:space="preserve"> HYPERLINK "https://research.nottingham.edu.cn/files/1653850076/Thesis_Corrected_Zhuo_Wang_20322762.pdf" \h </w:instrText>
      </w:r>
      <w:r>
        <w:fldChar w:fldCharType="separate"/>
      </w:r>
      <w:r>
        <w:rPr>
          <w:rStyle w:val="13"/>
          <w:color w:val="0563C1"/>
        </w:rPr>
        <w:t>[152,288,299,343,406,447,454]. Data-Driven Innovations in Material Science and Chemical Engineering: Enabling Energy Material Design and Industrial Process Optimization</w:t>
      </w:r>
      <w:r>
        <w:rPr>
          <w:rStyle w:val="13"/>
          <w:color w:val="0563C1"/>
        </w:rPr>
        <w:fldChar w:fldCharType="end"/>
      </w:r>
    </w:p>
    <w:p w14:paraId="377EC350">
      <w:pPr>
        <w:spacing w:after="200" w:line="400" w:lineRule="atLeast"/>
      </w:pPr>
      <w:r>
        <w:fldChar w:fldCharType="begin"/>
      </w:r>
      <w:r>
        <w:instrText xml:space="preserve"> HYPERLINK "https://ijsrst.com/paper/v11i21.pdf" \h </w:instrText>
      </w:r>
      <w:r>
        <w:fldChar w:fldCharType="separate"/>
      </w:r>
      <w:r>
        <w:rPr>
          <w:rStyle w:val="13"/>
          <w:color w:val="0563C1"/>
        </w:rPr>
        <w:t>[153,168,171,173]. Two Days National Conference on Material Science and Chemistry</w:t>
      </w:r>
      <w:r>
        <w:rPr>
          <w:rStyle w:val="13"/>
          <w:color w:val="0563C1"/>
        </w:rPr>
        <w:fldChar w:fldCharType="end"/>
      </w:r>
    </w:p>
    <w:p w14:paraId="36934FFC">
      <w:pPr>
        <w:spacing w:after="200" w:line="400" w:lineRule="atLeast"/>
      </w:pPr>
      <w:r>
        <w:fldChar w:fldCharType="begin"/>
      </w:r>
      <w:r>
        <w:instrText xml:space="preserve"> HYPERLINK "https://wechat.engineering.org.cn/ch/article/36349/" \h </w:instrText>
      </w:r>
      <w:r>
        <w:fldChar w:fldCharType="separate"/>
      </w:r>
      <w:r>
        <w:rPr>
          <w:rStyle w:val="13"/>
          <w:color w:val="0563C1"/>
        </w:rPr>
        <w:t>[154]. 高端新材料智能制造的发展机遇与方向</w:t>
      </w:r>
      <w:r>
        <w:rPr>
          <w:rStyle w:val="13"/>
          <w:color w:val="0563C1"/>
        </w:rPr>
        <w:fldChar w:fldCharType="end"/>
      </w:r>
    </w:p>
    <w:p w14:paraId="7845735D">
      <w:pPr>
        <w:spacing w:after="200" w:line="400" w:lineRule="atLeast"/>
      </w:pPr>
      <w:r>
        <w:fldChar w:fldCharType="begin"/>
      </w:r>
      <w:r>
        <w:instrText xml:space="preserve"> HYPERLINK "https://arxiv.org/pdf/2503.18975" \h </w:instrText>
      </w:r>
      <w:r>
        <w:fldChar w:fldCharType="separate"/>
      </w:r>
      <w:r>
        <w:rPr>
          <w:rStyle w:val="13"/>
          <w:color w:val="0563C1"/>
        </w:rPr>
        <w:t>[155,159,163,166,279,536]. Machine Learning-Driven Materials Discovery: Unlocking Next-Generation Functional Materials – A review</w:t>
      </w:r>
      <w:r>
        <w:rPr>
          <w:rStyle w:val="13"/>
          <w:color w:val="0563C1"/>
        </w:rPr>
        <w:fldChar w:fldCharType="end"/>
      </w:r>
    </w:p>
    <w:p w14:paraId="79AE5EE8">
      <w:pPr>
        <w:spacing w:after="200" w:line="400" w:lineRule="atLeast"/>
      </w:pPr>
      <w:r>
        <w:fldChar w:fldCharType="begin"/>
      </w:r>
      <w:r>
        <w:instrText xml:space="preserve"> HYPERLINK "https://www.pharmaexcipients.com/wp-content/uploads/2024/04/Progress-and-Opportunities-for-Machine-Learning-in-Materials-and-Processes-of-Additive-Manufacturing.pdf" \h </w:instrText>
      </w:r>
      <w:r>
        <w:fldChar w:fldCharType="separate"/>
      </w:r>
      <w:r>
        <w:rPr>
          <w:rStyle w:val="13"/>
          <w:color w:val="0563C1"/>
        </w:rPr>
        <w:t>[156,158,294]. Progress and Opportunities for Machine Learning in Materials and Processes of Additive Manufacturing</w:t>
      </w:r>
      <w:r>
        <w:rPr>
          <w:rStyle w:val="13"/>
          <w:color w:val="0563C1"/>
        </w:rPr>
        <w:fldChar w:fldCharType="end"/>
      </w:r>
    </w:p>
    <w:p w14:paraId="36E4EA56">
      <w:pPr>
        <w:spacing w:after="200" w:line="400" w:lineRule="atLeast"/>
      </w:pPr>
      <w:r>
        <w:fldChar w:fldCharType="begin"/>
      </w:r>
      <w:r>
        <w:instrText xml:space="preserve"> HYPERLINK "https://www.mrs-mexico.org.mx/imrc2025/system/app_abstracts_book.php?id_simp=50" \h </w:instrText>
      </w:r>
      <w:r>
        <w:fldChar w:fldCharType="separate"/>
      </w:r>
      <w:r>
        <w:rPr>
          <w:rStyle w:val="13"/>
          <w:color w:val="0563C1"/>
        </w:rPr>
        <w:t>[157,180,185]. H1. Machine Learning for Materials Science: From Efficient Methods to Real-World Applications</w:t>
      </w:r>
      <w:r>
        <w:rPr>
          <w:rStyle w:val="13"/>
          <w:color w:val="0563C1"/>
        </w:rPr>
        <w:fldChar w:fldCharType="end"/>
      </w:r>
    </w:p>
    <w:p w14:paraId="15F2D05D">
      <w:pPr>
        <w:spacing w:after="200" w:line="400" w:lineRule="atLeast"/>
      </w:pPr>
      <w:r>
        <w:fldChar w:fldCharType="begin"/>
      </w:r>
      <w:r>
        <w:instrText xml:space="preserve"> HYPERLINK "https://link.springer.com/content/pdf/10.1557/s43577-025-00959-y.pdf" \h </w:instrText>
      </w:r>
      <w:r>
        <w:fldChar w:fldCharType="separate"/>
      </w:r>
      <w:r>
        <w:rPr>
          <w:rStyle w:val="13"/>
          <w:color w:val="0563C1"/>
        </w:rPr>
        <w:t>[161,167,172,181,184]. Computation and machine learning for materials: Past, present, and future perspectives</w:t>
      </w:r>
      <w:r>
        <w:rPr>
          <w:rStyle w:val="13"/>
          <w:color w:val="0563C1"/>
        </w:rPr>
        <w:fldChar w:fldCharType="end"/>
      </w:r>
    </w:p>
    <w:p w14:paraId="0AE002DF">
      <w:pPr>
        <w:spacing w:after="200" w:line="400" w:lineRule="atLeast"/>
      </w:pPr>
      <w:r>
        <w:fldChar w:fldCharType="begin"/>
      </w:r>
      <w:r>
        <w:instrText xml:space="preserve"> HYPERLINK "https://escholarship.org/content/qt6pf002vg/qt6pf002vg.pdf" \h </w:instrText>
      </w:r>
      <w:r>
        <w:fldChar w:fldCharType="separate"/>
      </w:r>
      <w:r>
        <w:rPr>
          <w:rStyle w:val="13"/>
          <w:color w:val="0563C1"/>
        </w:rPr>
        <w:t>[162,532]. Machine learning in materials research: Developments over the last decade and challenges for the future</w:t>
      </w:r>
      <w:r>
        <w:rPr>
          <w:rStyle w:val="13"/>
          <w:color w:val="0563C1"/>
        </w:rPr>
        <w:fldChar w:fldCharType="end"/>
      </w:r>
    </w:p>
    <w:p w14:paraId="14B39CB1">
      <w:pPr>
        <w:spacing w:after="200" w:line="400" w:lineRule="atLeast"/>
      </w:pPr>
      <w:r>
        <w:fldChar w:fldCharType="begin"/>
      </w:r>
      <w:r>
        <w:instrText xml:space="preserve"> HYPERLINK "https://pdf.elspublishing.com/paper/journal/open/AIMAT/2025/aimat20250005.pdf" \h </w:instrText>
      </w:r>
      <w:r>
        <w:fldChar w:fldCharType="separate"/>
      </w:r>
      <w:r>
        <w:rPr>
          <w:rStyle w:val="13"/>
          <w:color w:val="0563C1"/>
        </w:rPr>
        <w:t>[164,169,177,183,533]. Machine learning modeling for material science and manufacturing: overview and perspectives for the future</w:t>
      </w:r>
      <w:r>
        <w:rPr>
          <w:rStyle w:val="13"/>
          <w:color w:val="0563C1"/>
        </w:rPr>
        <w:fldChar w:fldCharType="end"/>
      </w:r>
    </w:p>
    <w:p w14:paraId="71203AB8">
      <w:pPr>
        <w:spacing w:after="200" w:line="400" w:lineRule="atLeast"/>
      </w:pPr>
      <w:r>
        <w:fldChar w:fldCharType="begin"/>
      </w:r>
      <w:r>
        <w:instrText xml:space="preserve"> HYPERLINK "https://www.mgi.gov/sites/default/files/documents/MGI_Autonomous_Materials_Innovation_Infrastructure_Workshop_Report.pdf" \h </w:instrText>
      </w:r>
      <w:r>
        <w:fldChar w:fldCharType="separate"/>
      </w:r>
      <w:r>
        <w:rPr>
          <w:rStyle w:val="13"/>
          <w:color w:val="0563C1"/>
        </w:rPr>
        <w:t>[174,176,559,563]. Accelerated Materials Experimentation Enabled by the Autonomous Materials Innovation Infrastructure (AMII) A Workshop Report</w:t>
      </w:r>
      <w:r>
        <w:rPr>
          <w:rStyle w:val="13"/>
          <w:color w:val="0563C1"/>
        </w:rPr>
        <w:fldChar w:fldCharType="end"/>
      </w:r>
    </w:p>
    <w:p w14:paraId="165EC2D9">
      <w:pPr>
        <w:spacing w:after="200" w:line="400" w:lineRule="atLeast"/>
      </w:pPr>
      <w:r>
        <w:fldChar w:fldCharType="begin"/>
      </w:r>
      <w:r>
        <w:instrText xml:space="preserve"> HYPERLINK "https://www.osti.gov/servlets/purl/2311546" \h </w:instrText>
      </w:r>
      <w:r>
        <w:fldChar w:fldCharType="separate"/>
      </w:r>
      <w:r>
        <w:rPr>
          <w:rStyle w:val="13"/>
          <w:color w:val="0563C1"/>
        </w:rPr>
        <w:t>[175,179,303,304,305,306,308,311,312,313,316,319,361,364,557,558,561,562,565]. Machine Learning for Materials Science: Barriers to Broader Adoption</w:t>
      </w:r>
      <w:r>
        <w:rPr>
          <w:rStyle w:val="13"/>
          <w:color w:val="0563C1"/>
        </w:rPr>
        <w:fldChar w:fldCharType="end"/>
      </w:r>
    </w:p>
    <w:p w14:paraId="6C6C7568">
      <w:pPr>
        <w:spacing w:after="200" w:line="400" w:lineRule="atLeast"/>
      </w:pPr>
      <w:r>
        <w:fldChar w:fldCharType="begin"/>
      </w:r>
      <w:r>
        <w:instrText xml:space="preserve"> HYPERLINK "https://cloud.tencent.com/developer/article/1785258" \h </w:instrText>
      </w:r>
      <w:r>
        <w:fldChar w:fldCharType="separate"/>
      </w:r>
      <w:r>
        <w:rPr>
          <w:rStyle w:val="13"/>
          <w:color w:val="0563C1"/>
        </w:rPr>
        <w:t>[178]. Machine Learning for Materials Scientists: An Introductory Guide Towards Best Practices</w:t>
      </w:r>
      <w:r>
        <w:rPr>
          <w:rStyle w:val="13"/>
          <w:color w:val="0563C1"/>
        </w:rPr>
        <w:fldChar w:fldCharType="end"/>
      </w:r>
    </w:p>
    <w:p w14:paraId="5754F14A">
      <w:pPr>
        <w:spacing w:after="200" w:line="400" w:lineRule="atLeast"/>
      </w:pPr>
      <w:r>
        <w:fldChar w:fldCharType="begin"/>
      </w:r>
      <w:r>
        <w:instrText xml:space="preserve"> HYPERLINK "https://files.sciconf.cn/upload/file/20230630/20230630191827_81642.pdf" \h </w:instrText>
      </w:r>
      <w:r>
        <w:fldChar w:fldCharType="separate"/>
      </w:r>
      <w:r>
        <w:rPr>
          <w:rStyle w:val="13"/>
          <w:color w:val="0563C1"/>
        </w:rPr>
        <w:t>[194]. C16 极端服役环境下材料性能与评价</w:t>
      </w:r>
      <w:r>
        <w:rPr>
          <w:rStyle w:val="13"/>
          <w:color w:val="0563C1"/>
        </w:rPr>
        <w:fldChar w:fldCharType="end"/>
      </w:r>
    </w:p>
    <w:p w14:paraId="3AED4DE0">
      <w:pPr>
        <w:spacing w:after="200" w:line="400" w:lineRule="atLeast"/>
      </w:pPr>
      <w:r>
        <w:fldChar w:fldCharType="begin"/>
      </w:r>
      <w:r>
        <w:instrText xml:space="preserve"> HYPERLINK "https://pmamexpo.com/industry/165.html" \h </w:instrText>
      </w:r>
      <w:r>
        <w:fldChar w:fldCharType="separate"/>
      </w:r>
      <w:r>
        <w:rPr>
          <w:rStyle w:val="13"/>
          <w:color w:val="0563C1"/>
        </w:rPr>
        <w:t>[195]. 机器学习在合金设计领域的应用及其发展现状</w:t>
      </w:r>
      <w:r>
        <w:rPr>
          <w:rStyle w:val="13"/>
          <w:color w:val="0563C1"/>
        </w:rPr>
        <w:fldChar w:fldCharType="end"/>
      </w:r>
    </w:p>
    <w:p w14:paraId="022D4BA2">
      <w:pPr>
        <w:spacing w:after="200" w:line="400" w:lineRule="atLeast"/>
      </w:pPr>
      <w:r>
        <w:fldChar w:fldCharType="begin"/>
      </w:r>
      <w:r>
        <w:instrText xml:space="preserve"> HYPERLINK "https://files.sciconf.cn/upload/file/20240718/20240718152943_37686.pdf" \h </w:instrText>
      </w:r>
      <w:r>
        <w:fldChar w:fldCharType="separate"/>
      </w:r>
      <w:r>
        <w:rPr>
          <w:rStyle w:val="13"/>
          <w:color w:val="0563C1"/>
        </w:rPr>
        <w:t>[196]. 集成计算材料工程的工业应用实践</w:t>
      </w:r>
      <w:r>
        <w:rPr>
          <w:rStyle w:val="13"/>
          <w:color w:val="0563C1"/>
        </w:rPr>
        <w:fldChar w:fldCharType="end"/>
      </w:r>
    </w:p>
    <w:p w14:paraId="62A9F09A">
      <w:pPr>
        <w:spacing w:after="200" w:line="400" w:lineRule="atLeast"/>
      </w:pPr>
      <w:r>
        <w:fldChar w:fldCharType="begin"/>
      </w:r>
      <w:r>
        <w:instrText xml:space="preserve"> HYPERLINK "https://www.bilibili.com/opus/996568000523927552" \h </w:instrText>
      </w:r>
      <w:r>
        <w:fldChar w:fldCharType="separate"/>
      </w:r>
      <w:r>
        <w:rPr>
          <w:rStyle w:val="13"/>
          <w:color w:val="0563C1"/>
        </w:rPr>
        <w:t>[197]. Machine-Learning-Assisted Compositional Design of Refractory High-Entropy Alloys with Optimal Strength and Ductility</w:t>
      </w:r>
      <w:r>
        <w:rPr>
          <w:rStyle w:val="13"/>
          <w:color w:val="0563C1"/>
        </w:rPr>
        <w:fldChar w:fldCharType="end"/>
      </w:r>
    </w:p>
    <w:p w14:paraId="0622FE8C">
      <w:pPr>
        <w:spacing w:after="200" w:line="400" w:lineRule="atLeast"/>
      </w:pPr>
      <w:r>
        <w:fldChar w:fldCharType="begin"/>
      </w:r>
      <w:r>
        <w:instrText xml:space="preserve"> HYPERLINK "https://www.163.com/dy/article/FND4E5TE0536M4GO.html" \h </w:instrText>
      </w:r>
      <w:r>
        <w:fldChar w:fldCharType="separate"/>
      </w:r>
      <w:r>
        <w:rPr>
          <w:rStyle w:val="13"/>
          <w:color w:val="0563C1"/>
        </w:rPr>
        <w:t>[198,206]. Dramatically Enhanced Combination of Ultimate Tensile Strength and Electric Conductivity of Alloys via Machine Learning Screening</w:t>
      </w:r>
      <w:r>
        <w:rPr>
          <w:rStyle w:val="13"/>
          <w:color w:val="0563C1"/>
        </w:rPr>
        <w:fldChar w:fldCharType="end"/>
      </w:r>
    </w:p>
    <w:p w14:paraId="6AF749D6">
      <w:pPr>
        <w:spacing w:after="200" w:line="400" w:lineRule="atLeast"/>
      </w:pPr>
      <w:r>
        <w:fldChar w:fldCharType="begin"/>
      </w:r>
      <w:r>
        <w:instrText xml:space="preserve"> HYPERLINK "https://www.techscience.com/cmc/online/detail/22377/pdf" \h </w:instrText>
      </w:r>
      <w:r>
        <w:fldChar w:fldCharType="separate"/>
      </w:r>
      <w:r>
        <w:rPr>
          <w:rStyle w:val="13"/>
          <w:color w:val="0563C1"/>
        </w:rPr>
        <w:t>[202,211]. Machine Learning-Based Methods for Materials Inverse Design: A Review</w:t>
      </w:r>
      <w:r>
        <w:rPr>
          <w:rStyle w:val="13"/>
          <w:color w:val="0563C1"/>
        </w:rPr>
        <w:fldChar w:fldCharType="end"/>
      </w:r>
    </w:p>
    <w:p w14:paraId="4A58A565">
      <w:pPr>
        <w:spacing w:after="200" w:line="400" w:lineRule="atLeast"/>
      </w:pPr>
      <w:r>
        <w:fldChar w:fldCharType="begin"/>
      </w:r>
      <w:r>
        <w:instrText xml:space="preserve"> HYPERLINK "http://www.foundryworld.com/Public/Uploads/other_img/uploadfile/1253474096658a26e7a5254.pdf" \h </w:instrText>
      </w:r>
      <w:r>
        <w:fldChar w:fldCharType="separate"/>
      </w:r>
      <w:r>
        <w:rPr>
          <w:rStyle w:val="13"/>
          <w:color w:val="0563C1"/>
        </w:rPr>
        <w:t>[203,295,297,407,445,503]. Advancements in machine learning for material design and process optimization in the field of additive manufacturing</w:t>
      </w:r>
      <w:r>
        <w:rPr>
          <w:rStyle w:val="13"/>
          <w:color w:val="0563C1"/>
        </w:rPr>
        <w:fldChar w:fldCharType="end"/>
      </w:r>
    </w:p>
    <w:p w14:paraId="1CE2DED7">
      <w:pPr>
        <w:spacing w:after="200" w:line="400" w:lineRule="atLeast"/>
      </w:pPr>
      <w:r>
        <w:fldChar w:fldCharType="begin"/>
      </w:r>
      <w:r>
        <w:instrText xml:space="preserve"> HYPERLINK "http://www.ecorr.org.cn/dhTJDAOHANG/cjzl/yejiedongtai/2021-06-30/180615.html" \h </w:instrText>
      </w:r>
      <w:r>
        <w:fldChar w:fldCharType="separate"/>
      </w:r>
      <w:r>
        <w:rPr>
          <w:rStyle w:val="13"/>
          <w:color w:val="0563C1"/>
        </w:rPr>
        <w:t>[204,207,504]. Machine learning assisted composition effective design for precipitation strengthened copper alloys</w:t>
      </w:r>
      <w:r>
        <w:rPr>
          <w:rStyle w:val="13"/>
          <w:color w:val="0563C1"/>
        </w:rPr>
        <w:fldChar w:fldCharType="end"/>
      </w:r>
    </w:p>
    <w:p w14:paraId="55EA2F8E">
      <w:pPr>
        <w:spacing w:after="200" w:line="400" w:lineRule="atLeast"/>
      </w:pPr>
      <w:r>
        <w:fldChar w:fldCharType="begin"/>
      </w:r>
      <w:r>
        <w:instrText xml:space="preserve"> HYPERLINK "http://ijmmm.ustb.edu.cn/cn/article/pdf/preview/10.1007/s12613-022-2458-8.pdf" \h </w:instrText>
      </w:r>
      <w:r>
        <w:fldChar w:fldCharType="separate"/>
      </w:r>
      <w:r>
        <w:rPr>
          <w:rStyle w:val="13"/>
          <w:color w:val="0563C1"/>
        </w:rPr>
        <w:t>[205,505]. Recent progress in the machine learning-assisted rational design of alloys</w:t>
      </w:r>
      <w:r>
        <w:rPr>
          <w:rStyle w:val="13"/>
          <w:color w:val="0563C1"/>
        </w:rPr>
        <w:fldChar w:fldCharType="end"/>
      </w:r>
    </w:p>
    <w:p w14:paraId="66BB541A">
      <w:pPr>
        <w:spacing w:after="200" w:line="400" w:lineRule="atLeast"/>
      </w:pPr>
      <w:r>
        <w:fldChar w:fldCharType="begin"/>
      </w:r>
      <w:r>
        <w:instrText xml:space="preserve"> HYPERLINK "https://word.paper.edu.cn/uploads/releasepaper/2021/01/06/202012-995_1609929720.docm" \h </w:instrText>
      </w:r>
      <w:r>
        <w:fldChar w:fldCharType="separate"/>
      </w:r>
      <w:r>
        <w:rPr>
          <w:rStyle w:val="13"/>
          <w:color w:val="0563C1"/>
        </w:rPr>
        <w:t>[208]. 机器学习方法在材料研究中的应用探索</w:t>
      </w:r>
      <w:r>
        <w:rPr>
          <w:rStyle w:val="13"/>
          <w:color w:val="0563C1"/>
        </w:rPr>
        <w:fldChar w:fldCharType="end"/>
      </w:r>
    </w:p>
    <w:p w14:paraId="384B2E89">
      <w:pPr>
        <w:spacing w:after="200" w:line="400" w:lineRule="atLeast"/>
      </w:pPr>
      <w:r>
        <w:fldChar w:fldCharType="begin"/>
      </w:r>
      <w:r>
        <w:instrText xml:space="preserve"> HYPERLINK "http://www.caaeia.org.cn/upload/image/file/202403/lbx9oSsAsFR4fckjEoAlB36iWAXf4X6sNmytjgC7.pdf" \h </w:instrText>
      </w:r>
      <w:r>
        <w:fldChar w:fldCharType="separate"/>
      </w:r>
      <w:r>
        <w:rPr>
          <w:rStyle w:val="13"/>
          <w:color w:val="0563C1"/>
        </w:rPr>
        <w:t>[210]. 航空制造技术</w:t>
      </w:r>
      <w:r>
        <w:rPr>
          <w:rStyle w:val="13"/>
          <w:color w:val="0563C1"/>
        </w:rPr>
        <w:fldChar w:fldCharType="end"/>
      </w:r>
    </w:p>
    <w:p w14:paraId="2B094D19">
      <w:pPr>
        <w:spacing w:after="200" w:line="400" w:lineRule="atLeast"/>
      </w:pPr>
      <w:r>
        <w:fldChar w:fldCharType="begin"/>
      </w:r>
      <w:r>
        <w:instrText xml:space="preserve"> HYPERLINK "https://mp.weixin.qq.com/s?__biz=MzUyODQ4NzI1NA==&amp;mid=2247490957&amp;idx=2&amp;sn=ff2c6e1e2a2de8a1aceeaeac13dd65a0&amp;chksm=fa6edbb4cd1952a2948a71b19dc38bdc0c048749b2a4d57b025a8ed89eaff8045965c1053c54&amp;scene=27" \h </w:instrText>
      </w:r>
      <w:r>
        <w:fldChar w:fldCharType="separate"/>
      </w:r>
      <w:r>
        <w:rPr>
          <w:rStyle w:val="13"/>
          <w:color w:val="0563C1"/>
        </w:rPr>
        <w:t>[213,215]. Optimizing Piezoelectric Nanocomposites by High-Throughput Phase-Field Simulation and Machine Learning</w:t>
      </w:r>
      <w:r>
        <w:rPr>
          <w:rStyle w:val="13"/>
          <w:color w:val="0563C1"/>
        </w:rPr>
        <w:fldChar w:fldCharType="end"/>
      </w:r>
    </w:p>
    <w:p w14:paraId="762D3822">
      <w:pPr>
        <w:spacing w:after="200" w:line="400" w:lineRule="atLeast"/>
      </w:pPr>
      <w:r>
        <w:fldChar w:fldCharType="begin"/>
      </w:r>
      <w:r>
        <w:instrText xml:space="preserve"> HYPERLINK "http://2022.cimtec-congress.org/data/image/PDF/Titles_of_contributions_Congress_2022.pdf" \h </w:instrText>
      </w:r>
      <w:r>
        <w:fldChar w:fldCharType="separate"/>
      </w:r>
      <w:r>
        <w:rPr>
          <w:rStyle w:val="13"/>
          <w:color w:val="0563C1"/>
        </w:rPr>
        <w:t>[214]. Scientific Programme 15th International Ceramics Congress</w:t>
      </w:r>
      <w:r>
        <w:rPr>
          <w:rStyle w:val="13"/>
          <w:color w:val="0563C1"/>
        </w:rPr>
        <w:fldChar w:fldCharType="end"/>
      </w:r>
    </w:p>
    <w:p w14:paraId="32ED66DD">
      <w:pPr>
        <w:spacing w:after="200" w:line="400" w:lineRule="atLeast"/>
      </w:pPr>
      <w:r>
        <w:fldChar w:fldCharType="begin"/>
      </w:r>
      <w:r>
        <w:instrText xml:space="preserve"> HYPERLINK "https://ceramics.org/wp-content/uploads/2018/09/ICACC20_Abstracts_WebFinal.pdf" \h </w:instrText>
      </w:r>
      <w:r>
        <w:fldChar w:fldCharType="separate"/>
      </w:r>
      <w:r>
        <w:rPr>
          <w:rStyle w:val="13"/>
          <w:color w:val="0563C1"/>
        </w:rPr>
        <w:t>[218,221]. The American Ceramic Society 44th International Conference &amp; Exposition on Advanced Ceramics and Composites ABSTRACT BOOK</w:t>
      </w:r>
      <w:r>
        <w:rPr>
          <w:rStyle w:val="13"/>
          <w:color w:val="0563C1"/>
        </w:rPr>
        <w:fldChar w:fldCharType="end"/>
      </w:r>
    </w:p>
    <w:p w14:paraId="005A021B">
      <w:pPr>
        <w:spacing w:after="200" w:line="400" w:lineRule="atLeast"/>
      </w:pPr>
      <w:r>
        <w:fldChar w:fldCharType="begin"/>
      </w:r>
      <w:r>
        <w:instrText xml:space="preserve"> HYPERLINK "https://ceramics.org/wp-content/uploads/2025/04/PACRIM25_Abstracts-3.pdf" \h </w:instrText>
      </w:r>
      <w:r>
        <w:fldChar w:fldCharType="separate"/>
      </w:r>
      <w:r>
        <w:rPr>
          <w:rStyle w:val="13"/>
          <w:color w:val="0563C1"/>
        </w:rPr>
        <w:t>[219,222,229,230,233]. The American Ceramic Society 16th Pacific Rim Conference on Ceramic and Glass Technology/GOMD 2025 ABSTRACT BOOK</w:t>
      </w:r>
      <w:r>
        <w:rPr>
          <w:rStyle w:val="13"/>
          <w:color w:val="0563C1"/>
        </w:rPr>
        <w:fldChar w:fldCharType="end"/>
      </w:r>
    </w:p>
    <w:p w14:paraId="6BA47345">
      <w:pPr>
        <w:spacing w:after="200" w:line="400" w:lineRule="atLeast"/>
      </w:pPr>
      <w:r>
        <w:fldChar w:fldCharType="begin"/>
      </w:r>
      <w:r>
        <w:instrText xml:space="preserve"> HYPERLINK "https://momentum.csic.es/wp-content/uploads/2024/07/CATALOGO-OPORTUNIDADES-MOMENTUM-ENG.pdf" \h </w:instrText>
      </w:r>
      <w:r>
        <w:fldChar w:fldCharType="separate"/>
      </w:r>
      <w:r>
        <w:rPr>
          <w:rStyle w:val="13"/>
          <w:color w:val="0563C1"/>
        </w:rPr>
        <w:t>[220,226,231,453]. MOMENTUM PROGRAMME: DEVELOP YOUR DIGITAL TALENT</w:t>
      </w:r>
      <w:r>
        <w:rPr>
          <w:rStyle w:val="13"/>
          <w:color w:val="0563C1"/>
        </w:rPr>
        <w:fldChar w:fldCharType="end"/>
      </w:r>
    </w:p>
    <w:p w14:paraId="4ADDFB3F">
      <w:pPr>
        <w:spacing w:after="200" w:line="400" w:lineRule="atLeast"/>
      </w:pPr>
      <w:r>
        <w:fldChar w:fldCharType="begin"/>
      </w:r>
      <w:r>
        <w:instrText xml:space="preserve"> HYPERLINK "https://www.sciengine.com/doi/pdf/B435A675729C4543AD7577F461814015" \h </w:instrText>
      </w:r>
      <w:r>
        <w:fldChar w:fldCharType="separate"/>
      </w:r>
      <w:r>
        <w:rPr>
          <w:rStyle w:val="13"/>
          <w:color w:val="0563C1"/>
        </w:rPr>
        <w:t>[223,448]. 高熵碳化物陶瓷材料研究进展</w:t>
      </w:r>
      <w:r>
        <w:rPr>
          <w:rStyle w:val="13"/>
          <w:color w:val="0563C1"/>
        </w:rPr>
        <w:fldChar w:fldCharType="end"/>
      </w:r>
    </w:p>
    <w:p w14:paraId="230C31D5">
      <w:pPr>
        <w:spacing w:after="200" w:line="400" w:lineRule="atLeast"/>
      </w:pPr>
      <w:r>
        <w:fldChar w:fldCharType="begin"/>
      </w:r>
      <w:r>
        <w:instrText xml:space="preserve"> HYPERLINK "https://www.imr.tohoku.ac.jp/media/files/public/publications/center-pamphlet/gaiyou2025.pdf" \h </w:instrText>
      </w:r>
      <w:r>
        <w:fldChar w:fldCharType="separate"/>
      </w:r>
      <w:r>
        <w:rPr>
          <w:rStyle w:val="13"/>
          <w:color w:val="0563C1"/>
        </w:rPr>
        <w:t>[224,227,269,451]. Institute for Materials Research Tohoku University 東北大学金属材料研究所 2025</w:t>
      </w:r>
      <w:r>
        <w:rPr>
          <w:rStyle w:val="13"/>
          <w:color w:val="0563C1"/>
        </w:rPr>
        <w:fldChar w:fldCharType="end"/>
      </w:r>
    </w:p>
    <w:p w14:paraId="34AD92F9">
      <w:pPr>
        <w:spacing w:after="200" w:line="400" w:lineRule="atLeast"/>
      </w:pPr>
      <w:r>
        <w:fldChar w:fldCharType="begin"/>
      </w:r>
      <w:r>
        <w:instrText xml:space="preserve"> HYPERLINK "https://www.imr.tohoku.ac.jp/media/files/public/publications/center-pamphlet/gaiyou2024.pdf" \h </w:instrText>
      </w:r>
      <w:r>
        <w:fldChar w:fldCharType="separate"/>
      </w:r>
      <w:r>
        <w:rPr>
          <w:rStyle w:val="13"/>
          <w:color w:val="0563C1"/>
        </w:rPr>
        <w:t>[225,228,452]. Institute for Materials Research Tohoku University 東北大学 金属材料研究所 2024</w:t>
      </w:r>
      <w:r>
        <w:rPr>
          <w:rStyle w:val="13"/>
          <w:color w:val="0563C1"/>
        </w:rPr>
        <w:fldChar w:fldCharType="end"/>
      </w:r>
    </w:p>
    <w:p w14:paraId="1D81E7B3">
      <w:pPr>
        <w:spacing w:after="200" w:line="400" w:lineRule="atLeast"/>
      </w:pPr>
      <w:r>
        <w:fldChar w:fldCharType="begin"/>
      </w:r>
      <w:r>
        <w:instrText xml:space="preserve"> HYPERLINK "https://www.163.com/dy/article/HUF2NEN405118KMO.html" \h </w:instrText>
      </w:r>
      <w:r>
        <w:fldChar w:fldCharType="separate"/>
      </w:r>
      <w:r>
        <w:rPr>
          <w:rStyle w:val="13"/>
          <w:color w:val="0563C1"/>
        </w:rPr>
        <w:t>[232]. Rational design of high-entropy ceramics based on machine learning – A critical review</w:t>
      </w:r>
      <w:r>
        <w:rPr>
          <w:rStyle w:val="13"/>
          <w:color w:val="0563C1"/>
        </w:rPr>
        <w:fldChar w:fldCharType="end"/>
      </w:r>
    </w:p>
    <w:p w14:paraId="044271BC">
      <w:pPr>
        <w:spacing w:after="200" w:line="400" w:lineRule="atLeast"/>
      </w:pPr>
      <w:r>
        <w:fldChar w:fldCharType="begin"/>
      </w:r>
      <w:r>
        <w:instrText xml:space="preserve"> HYPERLINK "https://junyiye.github.io/assets/pdf/gans.pdf" \h </w:instrText>
      </w:r>
      <w:r>
        <w:fldChar w:fldCharType="separate"/>
      </w:r>
      <w:r>
        <w:rPr>
          <w:rStyle w:val="13"/>
          <w:color w:val="0563C1"/>
        </w:rPr>
        <w:t>[235,242]. A Review of Generative Adversarial Networks (GANs) and Its Applications in a Wide Variety of Disciplines: From Medical to Remote Sensing</w:t>
      </w:r>
      <w:r>
        <w:rPr>
          <w:rStyle w:val="13"/>
          <w:color w:val="0563C1"/>
        </w:rPr>
        <w:fldChar w:fldCharType="end"/>
      </w:r>
    </w:p>
    <w:p w14:paraId="51C76798">
      <w:pPr>
        <w:spacing w:after="200" w:line="400" w:lineRule="atLeast"/>
      </w:pPr>
      <w:r>
        <w:fldChar w:fldCharType="begin"/>
      </w:r>
      <w:r>
        <w:instrText xml:space="preserve"> HYPERLINK "https://files.metaso.cn/api/public-file/preview?fileName=8676170231377035264.pdf" \h </w:instrText>
      </w:r>
      <w:r>
        <w:fldChar w:fldCharType="separate"/>
      </w:r>
      <w:r>
        <w:rPr>
          <w:rStyle w:val="13"/>
          <w:color w:val="0563C1"/>
        </w:rPr>
        <w:t>[237,238,239,506]. Generative Adversarial Networks for Crystal Structure Prediction</w:t>
      </w:r>
      <w:r>
        <w:rPr>
          <w:rStyle w:val="13"/>
          <w:color w:val="0563C1"/>
        </w:rPr>
        <w:fldChar w:fldCharType="end"/>
      </w:r>
    </w:p>
    <w:p w14:paraId="299C5B80">
      <w:pPr>
        <w:spacing w:after="200" w:line="400" w:lineRule="atLeast"/>
      </w:pPr>
      <w:r>
        <w:fldChar w:fldCharType="begin"/>
      </w:r>
      <w:r>
        <w:instrText xml:space="preserve"> HYPERLINK "https://www.ideals.illinois.edu/items/131535/bitstreams/437113/data.pdf" \h </w:instrText>
      </w:r>
      <w:r>
        <w:fldChar w:fldCharType="separate"/>
      </w:r>
      <w:r>
        <w:rPr>
          <w:rStyle w:val="13"/>
          <w:color w:val="0563C1"/>
        </w:rPr>
        <w:t>[240]. STATS-AWARE-GAN: DOMAIN SPECIFIC STATISTICS MATCHING IN GENERATIVE ADVERSARIAL NETWORKS</w:t>
      </w:r>
      <w:r>
        <w:rPr>
          <w:rStyle w:val="13"/>
          <w:color w:val="0563C1"/>
        </w:rPr>
        <w:fldChar w:fldCharType="end"/>
      </w:r>
    </w:p>
    <w:p w14:paraId="4F8A046C">
      <w:pPr>
        <w:spacing w:after="200" w:line="400" w:lineRule="atLeast"/>
      </w:pPr>
      <w:r>
        <w:fldChar w:fldCharType="begin"/>
      </w:r>
      <w:r>
        <w:instrText xml:space="preserve"> HYPERLINK "https://dds.sciengine.com/cfs/files/pdfs/view/0567-7718/207F95BDD5BA46CA9E1876BDA39084A5.pdf" \h </w:instrText>
      </w:r>
      <w:r>
        <w:fldChar w:fldCharType="separate"/>
      </w:r>
      <w:r>
        <w:rPr>
          <w:rStyle w:val="13"/>
          <w:color w:val="0563C1"/>
        </w:rPr>
        <w:t>[241]. Efficient multi-material topology optimization design with minimum compliance based on ResUNet involved generative adversarial network</w:t>
      </w:r>
      <w:r>
        <w:rPr>
          <w:rStyle w:val="13"/>
          <w:color w:val="0563C1"/>
        </w:rPr>
        <w:fldChar w:fldCharType="end"/>
      </w:r>
    </w:p>
    <w:p w14:paraId="309A7359">
      <w:pPr>
        <w:spacing w:after="200" w:line="400" w:lineRule="atLeast"/>
      </w:pPr>
      <w:r>
        <w:fldChar w:fldCharType="begin"/>
      </w:r>
      <w:r>
        <w:instrText xml:space="preserve"> HYPERLINK "https://chemrxiv.org/engage/api-gateway/chemrxiv/assets/orp/resource/item/63694d64fbfd387c25d2d395/original/generative-adversarial-networks-and-diffusion-models-in-material-discovery.pdf" \h </w:instrText>
      </w:r>
      <w:r>
        <w:fldChar w:fldCharType="separate"/>
      </w:r>
      <w:r>
        <w:rPr>
          <w:rStyle w:val="13"/>
          <w:color w:val="0563C1"/>
        </w:rPr>
        <w:t>[244]. Generative adversarial networks and diffusion models in material discovery</w:t>
      </w:r>
      <w:r>
        <w:rPr>
          <w:rStyle w:val="13"/>
          <w:color w:val="0563C1"/>
        </w:rPr>
        <w:fldChar w:fldCharType="end"/>
      </w:r>
    </w:p>
    <w:p w14:paraId="01CD8C7B">
      <w:pPr>
        <w:spacing w:after="200" w:line="400" w:lineRule="atLeast"/>
      </w:pPr>
      <w:r>
        <w:fldChar w:fldCharType="begin"/>
      </w:r>
      <w:r>
        <w:instrText xml:space="preserve"> HYPERLINK "https://dengsgroup.hainanu.edu.cn/xscg.htm" \h </w:instrText>
      </w:r>
      <w:r>
        <w:fldChar w:fldCharType="separate"/>
      </w:r>
      <w:r>
        <w:rPr>
          <w:rStyle w:val="13"/>
          <w:color w:val="0563C1"/>
        </w:rPr>
        <w:t>[246,286,339,345,369,370,443,479]. Machine learning-assisted optimization of element ratios in high-entropy alloys for hydrogen evolution reaction</w:t>
      </w:r>
      <w:r>
        <w:rPr>
          <w:rStyle w:val="13"/>
          <w:color w:val="0563C1"/>
        </w:rPr>
        <w:fldChar w:fldCharType="end"/>
      </w:r>
    </w:p>
    <w:p w14:paraId="5C2FBBC1">
      <w:pPr>
        <w:spacing w:after="200" w:line="400" w:lineRule="atLeast"/>
      </w:pPr>
      <w:r>
        <w:fldChar w:fldCharType="begin"/>
      </w:r>
      <w:r>
        <w:instrText xml:space="preserve"> HYPERLINK "https://www.jmst.org/EN/10.1016/j.jmst.2021.02.017" \h </w:instrText>
      </w:r>
      <w:r>
        <w:fldChar w:fldCharType="separate"/>
      </w:r>
      <w:r>
        <w:rPr>
          <w:rStyle w:val="13"/>
          <w:color w:val="0563C1"/>
        </w:rPr>
        <w:t>[248,442]. Discovery of marageing steels: machine learning vs. physical metallurgical modelling</w:t>
      </w:r>
      <w:r>
        <w:rPr>
          <w:rStyle w:val="13"/>
          <w:color w:val="0563C1"/>
        </w:rPr>
        <w:fldChar w:fldCharType="end"/>
      </w:r>
    </w:p>
    <w:p w14:paraId="0E7BDF83">
      <w:pPr>
        <w:spacing w:after="200" w:line="400" w:lineRule="atLeast"/>
      </w:pPr>
      <w:r>
        <w:fldChar w:fldCharType="begin"/>
      </w:r>
      <w:r>
        <w:instrText xml:space="preserve"> HYPERLINK "https://www.mdpi.com/1996-1944/18/8/1719" \h </w:instrText>
      </w:r>
      <w:r>
        <w:fldChar w:fldCharType="separate"/>
      </w:r>
      <w:r>
        <w:rPr>
          <w:rStyle w:val="13"/>
          <w:color w:val="0563C1"/>
        </w:rPr>
        <w:t>[249,261,281,340,346]. Machine-Learning-Assisted Multi-Element Optimization of Mechanical Properties in Spinel Refractory Materials</w:t>
      </w:r>
      <w:r>
        <w:rPr>
          <w:rStyle w:val="13"/>
          <w:color w:val="0563C1"/>
        </w:rPr>
        <w:fldChar w:fldCharType="end"/>
      </w:r>
    </w:p>
    <w:p w14:paraId="6685AA63">
      <w:pPr>
        <w:spacing w:after="200" w:line="400" w:lineRule="atLeast"/>
      </w:pPr>
      <w:r>
        <w:fldChar w:fldCharType="begin"/>
      </w:r>
      <w:r>
        <w:instrText xml:space="preserve"> HYPERLINK "https://www.ewadirect.com/proceedings/ace/volumes/vol/124/648.pdf" \h </w:instrText>
      </w:r>
      <w:r>
        <w:fldChar w:fldCharType="separate"/>
      </w:r>
      <w:r>
        <w:rPr>
          <w:rStyle w:val="13"/>
          <w:color w:val="0563C1"/>
        </w:rPr>
        <w:t>[250]. Applied and Computational Engineering: Proceedings of the 5th International Conference on Materials Chemistry and Environmental Engineering</w:t>
      </w:r>
      <w:r>
        <w:rPr>
          <w:rStyle w:val="13"/>
          <w:color w:val="0563C1"/>
        </w:rPr>
        <w:fldChar w:fldCharType="end"/>
      </w:r>
    </w:p>
    <w:p w14:paraId="2CC5F98A">
      <w:pPr>
        <w:spacing w:after="200" w:line="400" w:lineRule="atLeast"/>
      </w:pPr>
      <w:r>
        <w:fldChar w:fldCharType="begin"/>
      </w:r>
      <w:r>
        <w:instrText xml:space="preserve"> HYPERLINK "https://ceramics.org/wp-content/uploads/2025/05/Post.5.1.PACRIM25_Abstracts-3.pdf" \h </w:instrText>
      </w:r>
      <w:r>
        <w:fldChar w:fldCharType="separate"/>
      </w:r>
      <w:r>
        <w:rPr>
          <w:rStyle w:val="13"/>
          <w:color w:val="0563C1"/>
        </w:rPr>
        <w:t>[253,256,259,267,450]. The American Ceramic Society 16th Pacific Rim Conference on Ceramic and Glass Technology/GOMD 2025 ABSTRACT BOOK</w:t>
      </w:r>
      <w:r>
        <w:rPr>
          <w:rStyle w:val="13"/>
          <w:color w:val="0563C1"/>
        </w:rPr>
        <w:fldChar w:fldCharType="end"/>
      </w:r>
    </w:p>
    <w:p w14:paraId="0DF66007">
      <w:pPr>
        <w:spacing w:after="200" w:line="400" w:lineRule="atLeast"/>
      </w:pPr>
      <w:r>
        <w:fldChar w:fldCharType="begin"/>
      </w:r>
      <w:r>
        <w:instrText xml:space="preserve"> HYPERLINK "http://www.pacrim15.com/public/storage/images/20231002/2023.10.07%20Tentative%20program.pdf" \h </w:instrText>
      </w:r>
      <w:r>
        <w:fldChar w:fldCharType="separate"/>
      </w:r>
      <w:r>
        <w:rPr>
          <w:rStyle w:val="13"/>
          <w:color w:val="0563C1"/>
        </w:rPr>
        <w:t>[254,268,472]. Tentative Program · Monday, November 6, 2023</w:t>
      </w:r>
      <w:r>
        <w:rPr>
          <w:rStyle w:val="13"/>
          <w:color w:val="0563C1"/>
        </w:rPr>
        <w:fldChar w:fldCharType="end"/>
      </w:r>
    </w:p>
    <w:p w14:paraId="62BE04CD">
      <w:pPr>
        <w:spacing w:after="200" w:line="400" w:lineRule="atLeast"/>
      </w:pPr>
      <w:r>
        <w:fldChar w:fldCharType="begin"/>
      </w:r>
      <w:r>
        <w:instrText xml:space="preserve"> HYPERLINK "https://www.mdpi.com/2076-3417/15/23/12436" \h </w:instrText>
      </w:r>
      <w:r>
        <w:fldChar w:fldCharType="separate"/>
      </w:r>
      <w:r>
        <w:rPr>
          <w:rStyle w:val="13"/>
          <w:color w:val="0563C1"/>
        </w:rPr>
        <w:t>[255]. Optimization of Honeycomb Sandwich Monocoques Using Genetic Algorithms</w:t>
      </w:r>
      <w:r>
        <w:rPr>
          <w:rStyle w:val="13"/>
          <w:color w:val="0563C1"/>
        </w:rPr>
        <w:fldChar w:fldCharType="end"/>
      </w:r>
    </w:p>
    <w:p w14:paraId="358B2121">
      <w:pPr>
        <w:spacing w:after="200" w:line="400" w:lineRule="atLeast"/>
      </w:pPr>
      <w:r>
        <w:fldChar w:fldCharType="begin"/>
      </w:r>
      <w:r>
        <w:instrText xml:space="preserve"> HYPERLINK "https://link.springer.com/article/10.1007/s00170-022-10430-w" \h </w:instrText>
      </w:r>
      <w:r>
        <w:fldChar w:fldCharType="separate"/>
      </w:r>
      <w:r>
        <w:rPr>
          <w:rStyle w:val="13"/>
          <w:color w:val="0563C1"/>
        </w:rPr>
        <w:t>[257,263]. A machine learning approach for ball milling of alumina ceramics</w:t>
      </w:r>
      <w:r>
        <w:rPr>
          <w:rStyle w:val="13"/>
          <w:color w:val="0563C1"/>
        </w:rPr>
        <w:fldChar w:fldCharType="end"/>
      </w:r>
    </w:p>
    <w:p w14:paraId="09E9923C">
      <w:pPr>
        <w:spacing w:after="200" w:line="400" w:lineRule="atLeast"/>
      </w:pPr>
      <w:r>
        <w:fldChar w:fldCharType="begin"/>
      </w:r>
      <w:r>
        <w:instrText xml:space="preserve"> HYPERLINK "https://ceramics.org/wp-content/bulletin/2023/pdf/March2023.pdf" \h </w:instrText>
      </w:r>
      <w:r>
        <w:fldChar w:fldCharType="separate"/>
      </w:r>
      <w:r>
        <w:rPr>
          <w:rStyle w:val="13"/>
          <w:color w:val="0563C1"/>
        </w:rPr>
        <w:t>[258,266,273,469]. Sustainability in industry: Embracing new practices, materials, and systems</w:t>
      </w:r>
      <w:r>
        <w:rPr>
          <w:rStyle w:val="13"/>
          <w:color w:val="0563C1"/>
        </w:rPr>
        <w:fldChar w:fldCharType="end"/>
      </w:r>
    </w:p>
    <w:p w14:paraId="412EEC5B">
      <w:pPr>
        <w:spacing w:after="200" w:line="400" w:lineRule="atLeast"/>
      </w:pPr>
      <w:r>
        <w:fldChar w:fldCharType="begin"/>
      </w:r>
      <w:r>
        <w:instrText xml:space="preserve"> HYPERLINK "https://www.mrs.org/docs/default-source/meetings-events/spring-meetings/2024/2024-mrs-spring-meeting-abstract-program-3-28-2024.pdf?sfvrsn=d2ef1b09_1" \h </w:instrText>
      </w:r>
      <w:r>
        <w:fldChar w:fldCharType="separate"/>
      </w:r>
      <w:r>
        <w:rPr>
          <w:rStyle w:val="13"/>
          <w:color w:val="0563C1"/>
        </w:rPr>
        <w:t>[260]. SYMPOSIUM BI01</w:t>
      </w:r>
      <w:r>
        <w:rPr>
          <w:rStyle w:val="13"/>
          <w:color w:val="0563C1"/>
        </w:rPr>
        <w:fldChar w:fldCharType="end"/>
      </w:r>
    </w:p>
    <w:p w14:paraId="0CFFF8EF">
      <w:pPr>
        <w:spacing w:after="200" w:line="400" w:lineRule="atLeast"/>
      </w:pPr>
      <w:r>
        <w:fldChar w:fldCharType="begin"/>
      </w:r>
      <w:r>
        <w:instrText xml:space="preserve"> HYPERLINK "https://clausiuspress.com/article/10826.html" \h </w:instrText>
      </w:r>
      <w:r>
        <w:fldChar w:fldCharType="separate"/>
      </w:r>
      <w:r>
        <w:rPr>
          <w:rStyle w:val="13"/>
          <w:color w:val="0563C1"/>
        </w:rPr>
        <w:t>[262]. Methods of Optimizing Ceramic Process Design Using Big Data and Machine Learning</w:t>
      </w:r>
      <w:r>
        <w:rPr>
          <w:rStyle w:val="13"/>
          <w:color w:val="0563C1"/>
        </w:rPr>
        <w:fldChar w:fldCharType="end"/>
      </w:r>
    </w:p>
    <w:p w14:paraId="56188297">
      <w:pPr>
        <w:spacing w:after="200" w:line="400" w:lineRule="atLeast"/>
      </w:pPr>
      <w:r>
        <w:fldChar w:fldCharType="begin"/>
      </w:r>
      <w:r>
        <w:instrText xml:space="preserve"> HYPERLINK "https://www.jmst.org/EN/10.1016/j.jmst.2020.01.067" \h </w:instrText>
      </w:r>
      <w:r>
        <w:fldChar w:fldCharType="separate"/>
      </w:r>
      <w:r>
        <w:rPr>
          <w:rStyle w:val="13"/>
          <w:color w:val="0563C1"/>
        </w:rPr>
        <w:t>[264]. Machine learning in materials genome initiative: A review</w:t>
      </w:r>
      <w:r>
        <w:rPr>
          <w:rStyle w:val="13"/>
          <w:color w:val="0563C1"/>
        </w:rPr>
        <w:fldChar w:fldCharType="end"/>
      </w:r>
    </w:p>
    <w:p w14:paraId="141689E4">
      <w:pPr>
        <w:spacing w:after="200" w:line="400" w:lineRule="atLeast"/>
      </w:pPr>
      <w:r>
        <w:fldChar w:fldCharType="begin"/>
      </w:r>
      <w:r>
        <w:instrText xml:space="preserve"> HYPERLINK "https://www.marda-alliance.org/wp-content/uploads/2024/07/MGI-PI-2024-conference-proceedings_7.25.24_FINAL.pdf" \h </w:instrText>
      </w:r>
      <w:r>
        <w:fldChar w:fldCharType="separate"/>
      </w:r>
      <w:r>
        <w:rPr>
          <w:rStyle w:val="13"/>
          <w:color w:val="0563C1"/>
        </w:rPr>
        <w:t>[265,272]. Materials Genome Initiative (MGI) Sixth Principal Investigator Workshop</w:t>
      </w:r>
      <w:r>
        <w:rPr>
          <w:rStyle w:val="13"/>
          <w:color w:val="0563C1"/>
        </w:rPr>
        <w:fldChar w:fldCharType="end"/>
      </w:r>
    </w:p>
    <w:p w14:paraId="3411919B">
      <w:pPr>
        <w:spacing w:after="200" w:line="400" w:lineRule="atLeast"/>
      </w:pPr>
      <w:r>
        <w:fldChar w:fldCharType="begin"/>
      </w:r>
      <w:r>
        <w:instrText xml:space="preserve"> HYPERLINK "https://escholarship.org/content/qt6jc281x0/qt6jc281x0_noSplash_98abd6ddb4c70459fec4dcff9a9ca894.pdf" \h </w:instrText>
      </w:r>
      <w:r>
        <w:fldChar w:fldCharType="separate"/>
      </w:r>
      <w:r>
        <w:rPr>
          <w:rStyle w:val="13"/>
          <w:color w:val="0563C1"/>
        </w:rPr>
        <w:t>[270,449]. Accelerating Material Discovery and Analysis Using Machine Learning</w:t>
      </w:r>
      <w:r>
        <w:rPr>
          <w:rStyle w:val="13"/>
          <w:color w:val="0563C1"/>
        </w:rPr>
        <w:fldChar w:fldCharType="end"/>
      </w:r>
    </w:p>
    <w:p w14:paraId="0888CE13">
      <w:pPr>
        <w:spacing w:after="200" w:line="400" w:lineRule="atLeast"/>
      </w:pPr>
      <w:r>
        <w:fldChar w:fldCharType="begin"/>
      </w:r>
      <w:r>
        <w:instrText xml:space="preserve"> HYPERLINK "http://www.pacrim15.com/public/storage/images/20231103/2023.11.04-Final%20program.pdf" \h </w:instrText>
      </w:r>
      <w:r>
        <w:fldChar w:fldCharType="separate"/>
      </w:r>
      <w:r>
        <w:rPr>
          <w:rStyle w:val="13"/>
          <w:color w:val="0563C1"/>
        </w:rPr>
        <w:t>[271]. Final Program</w:t>
      </w:r>
      <w:r>
        <w:rPr>
          <w:rStyle w:val="13"/>
          <w:color w:val="0563C1"/>
        </w:rPr>
        <w:fldChar w:fldCharType="end"/>
      </w:r>
    </w:p>
    <w:p w14:paraId="50AE3343">
      <w:pPr>
        <w:spacing w:after="200" w:line="400" w:lineRule="atLeast"/>
      </w:pPr>
      <w:r>
        <w:fldChar w:fldCharType="begin"/>
      </w:r>
      <w:r>
        <w:instrText xml:space="preserve"> HYPERLINK "http://helper.ipam.ucla.edu/publications/elws1/elws1_14903.pdf" \h </w:instrText>
      </w:r>
      <w:r>
        <w:fldChar w:fldCharType="separate"/>
      </w:r>
      <w:r>
        <w:rPr>
          <w:rStyle w:val="13"/>
          <w:color w:val="0563C1"/>
        </w:rPr>
        <w:t>[275,277,278,322,324,325,326,327,328,329,373,379,380,381,395,456,462,463]. Machine Learning and Global Optimization for Materials Discovery</w:t>
      </w:r>
      <w:r>
        <w:rPr>
          <w:rStyle w:val="13"/>
          <w:color w:val="0563C1"/>
        </w:rPr>
        <w:fldChar w:fldCharType="end"/>
      </w:r>
    </w:p>
    <w:p w14:paraId="5F358891">
      <w:pPr>
        <w:spacing w:after="200" w:line="400" w:lineRule="atLeast"/>
      </w:pPr>
      <w:r>
        <w:fldChar w:fldCharType="begin"/>
      </w:r>
      <w:r>
        <w:instrText xml:space="preserve"> HYPERLINK "https://www.ams.org.cn/EN/Y2021/V57/I11/1343" \h </w:instrText>
      </w:r>
      <w:r>
        <w:fldChar w:fldCharType="separate"/>
      </w:r>
      <w:r>
        <w:rPr>
          <w:rStyle w:val="13"/>
          <w:color w:val="0563C1"/>
        </w:rPr>
        <w:t>[280]. Machine Learning for Materials Research and Development</w:t>
      </w:r>
      <w:r>
        <w:rPr>
          <w:rStyle w:val="13"/>
          <w:color w:val="0563C1"/>
        </w:rPr>
        <w:fldChar w:fldCharType="end"/>
      </w:r>
    </w:p>
    <w:p w14:paraId="10C4EDD7">
      <w:pPr>
        <w:spacing w:after="200" w:line="400" w:lineRule="atLeast"/>
      </w:pPr>
      <w:r>
        <w:fldChar w:fldCharType="begin"/>
      </w:r>
      <w:r>
        <w:instrText xml:space="preserve"> HYPERLINK "https://par.nsf.gov/servlets/purl/10319410" \h </w:instrText>
      </w:r>
      <w:r>
        <w:fldChar w:fldCharType="separate"/>
      </w:r>
      <w:r>
        <w:rPr>
          <w:rStyle w:val="13"/>
          <w:color w:val="0563C1"/>
        </w:rPr>
        <w:t>[282]. DiSCoVeR: a Materials Discovery Screening Tool for High Performance, Unique Chemical Compositions</w:t>
      </w:r>
      <w:r>
        <w:rPr>
          <w:rStyle w:val="13"/>
          <w:color w:val="0563C1"/>
        </w:rPr>
        <w:fldChar w:fldCharType="end"/>
      </w:r>
    </w:p>
    <w:p w14:paraId="675B7DE9">
      <w:pPr>
        <w:spacing w:after="200" w:line="400" w:lineRule="atLeast"/>
      </w:pPr>
      <w:r>
        <w:fldChar w:fldCharType="begin"/>
      </w:r>
      <w:r>
        <w:instrText xml:space="preserve"> HYPERLINK "https://ensemble3.eu/functional-materials-technology-group" \h </w:instrText>
      </w:r>
      <w:r>
        <w:fldChar w:fldCharType="separate"/>
      </w:r>
      <w:r>
        <w:rPr>
          <w:rStyle w:val="13"/>
          <w:color w:val="0563C1"/>
        </w:rPr>
        <w:t>[283,335]. ENSEMBLE 3 - Centre of Excellence</w:t>
      </w:r>
      <w:r>
        <w:rPr>
          <w:rStyle w:val="13"/>
          <w:color w:val="0563C1"/>
        </w:rPr>
        <w:fldChar w:fldCharType="end"/>
      </w:r>
    </w:p>
    <w:p w14:paraId="7DFF43DA">
      <w:pPr>
        <w:spacing w:after="200" w:line="400" w:lineRule="atLeast"/>
      </w:pPr>
      <w:r>
        <w:fldChar w:fldCharType="begin"/>
      </w:r>
      <w:r>
        <w:instrText xml:space="preserve"> HYPERLINK "https://pmc.ncbi.nlm.nih.gov/articles/PMC9646908/" \h </w:instrText>
      </w:r>
      <w:r>
        <w:fldChar w:fldCharType="separate"/>
      </w:r>
      <w:r>
        <w:rPr>
          <w:rStyle w:val="13"/>
          <w:color w:val="0563C1"/>
        </w:rPr>
        <w:t>[284]. Elemental composition of dental materials and Be content analysis</w:t>
      </w:r>
      <w:r>
        <w:rPr>
          <w:rStyle w:val="13"/>
          <w:color w:val="0563C1"/>
        </w:rPr>
        <w:fldChar w:fldCharType="end"/>
      </w:r>
    </w:p>
    <w:p w14:paraId="54422D55">
      <w:pPr>
        <w:spacing w:after="200" w:line="400" w:lineRule="atLeast"/>
      </w:pPr>
      <w:r>
        <w:fldChar w:fldCharType="begin"/>
      </w:r>
      <w:r>
        <w:instrText xml:space="preserve"> HYPERLINK "https://files.metaso.cn/api/public-file/preview?fileName=8672487625038458880.pdf" \h </w:instrText>
      </w:r>
      <w:r>
        <w:fldChar w:fldCharType="separate"/>
      </w:r>
      <w:r>
        <w:rPr>
          <w:rStyle w:val="13"/>
          <w:color w:val="0563C1"/>
        </w:rPr>
        <w:t>[287]. Understanding Machine Learning: From Theory to Algorithms</w:t>
      </w:r>
      <w:r>
        <w:rPr>
          <w:rStyle w:val="13"/>
          <w:color w:val="0563C1"/>
        </w:rPr>
        <w:fldChar w:fldCharType="end"/>
      </w:r>
    </w:p>
    <w:p w14:paraId="0D00DB62">
      <w:pPr>
        <w:spacing w:after="200" w:line="400" w:lineRule="atLeast"/>
      </w:pPr>
      <w:r>
        <w:fldChar w:fldCharType="begin"/>
      </w:r>
      <w:r>
        <w:instrText xml:space="preserve"> HYPERLINK "https://www.nature.com/articles/s41524-023-01090-9" \h </w:instrText>
      </w:r>
      <w:r>
        <w:fldChar w:fldCharType="separate"/>
      </w:r>
      <w:r>
        <w:rPr>
          <w:rStyle w:val="13"/>
          <w:color w:val="0563C1"/>
        </w:rPr>
        <w:t>[291]. Triple-Objective Optimization of γ′ Microstructure in CoNiAlCr-Based Superalloys Using Data-Driven Machine Learning</w:t>
      </w:r>
      <w:r>
        <w:rPr>
          <w:rStyle w:val="13"/>
          <w:color w:val="0563C1"/>
        </w:rPr>
        <w:fldChar w:fldCharType="end"/>
      </w:r>
    </w:p>
    <w:p w14:paraId="43670ECD">
      <w:pPr>
        <w:spacing w:after="200" w:line="400" w:lineRule="atLeast"/>
      </w:pPr>
      <w:r>
        <w:fldChar w:fldCharType="begin"/>
      </w:r>
      <w:r>
        <w:instrText xml:space="preserve"> HYPERLINK "https://www.energy.gov/sites/default/files/2020/11/f80/FINAL%20Chapter%206%20-%20Materials%20Technologies.pdf" \h </w:instrText>
      </w:r>
      <w:r>
        <w:fldChar w:fldCharType="separate"/>
      </w:r>
      <w:r>
        <w:rPr>
          <w:rStyle w:val="13"/>
          <w:color w:val="0563C1"/>
        </w:rPr>
        <w:t>[292]. Materials Technologies</w:t>
      </w:r>
      <w:r>
        <w:rPr>
          <w:rStyle w:val="13"/>
          <w:color w:val="0563C1"/>
        </w:rPr>
        <w:fldChar w:fldCharType="end"/>
      </w:r>
    </w:p>
    <w:p w14:paraId="0F0C73A3">
      <w:pPr>
        <w:spacing w:after="200" w:line="400" w:lineRule="atLeast"/>
      </w:pPr>
      <w:r>
        <w:fldChar w:fldCharType="begin"/>
      </w:r>
      <w:r>
        <w:instrText xml:space="preserve"> HYPERLINK "https://isnt.in/assets/images/img-assets/publication/e-book/pdf/JNDE-MAR-2024-Final.pdf" \h </w:instrText>
      </w:r>
      <w:r>
        <w:fldChar w:fldCharType="separate"/>
      </w:r>
      <w:r>
        <w:rPr>
          <w:rStyle w:val="13"/>
          <w:color w:val="0563C1"/>
        </w:rPr>
        <w:t>[296,301]. Journal of Non Destructive Testing and Evaluation</w:t>
      </w:r>
      <w:r>
        <w:rPr>
          <w:rStyle w:val="13"/>
          <w:color w:val="0563C1"/>
        </w:rPr>
        <w:fldChar w:fldCharType="end"/>
      </w:r>
    </w:p>
    <w:p w14:paraId="202D528A">
      <w:pPr>
        <w:spacing w:after="200" w:line="400" w:lineRule="atLeast"/>
      </w:pPr>
      <w:r>
        <w:fldChar w:fldCharType="begin"/>
      </w:r>
      <w:r>
        <w:instrText xml:space="preserve"> HYPERLINK "https://intellegens.com/wp-content/uploads/2023/08/Materials-Design-White-Paper.pdf" \h </w:instrText>
      </w:r>
      <w:r>
        <w:fldChar w:fldCharType="separate"/>
      </w:r>
      <w:r>
        <w:rPr>
          <w:rStyle w:val="13"/>
          <w:color w:val="0563C1"/>
        </w:rPr>
        <w:t>[298,314,318,358,408,410,412,416]. Machine learning for materials design and development</w:t>
      </w:r>
      <w:r>
        <w:rPr>
          <w:rStyle w:val="13"/>
          <w:color w:val="0563C1"/>
        </w:rPr>
        <w:fldChar w:fldCharType="end"/>
      </w:r>
    </w:p>
    <w:p w14:paraId="04836D22">
      <w:pPr>
        <w:spacing w:after="200" w:line="400" w:lineRule="atLeast"/>
      </w:pPr>
      <w:r>
        <w:fldChar w:fldCharType="begin"/>
      </w:r>
      <w:r>
        <w:instrText xml:space="preserve"> HYPERLINK "https://www.cell.com/matter/ppt/S2590-2385(23)00130-3.ppt" \h </w:instrText>
      </w:r>
      <w:r>
        <w:fldChar w:fldCharType="separate"/>
      </w:r>
      <w:r>
        <w:rPr>
          <w:rStyle w:val="13"/>
          <w:color w:val="0563C1"/>
        </w:rPr>
        <w:t>[302]. Machine learning for materials science: Barriers to broader adoption</w:t>
      </w:r>
      <w:r>
        <w:rPr>
          <w:rStyle w:val="13"/>
          <w:color w:val="0563C1"/>
        </w:rPr>
        <w:fldChar w:fldCharType="end"/>
      </w:r>
    </w:p>
    <w:p w14:paraId="2887B9D2">
      <w:pPr>
        <w:spacing w:after="200" w:line="400" w:lineRule="atLeast"/>
      </w:pPr>
      <w:r>
        <w:fldChar w:fldCharType="begin"/>
      </w:r>
      <w:r>
        <w:instrText xml:space="preserve"> HYPERLINK "https://dspace.ifrs.edu.br/xmlui/bitstream/handle/123456789/1902/1234567891902.pdf?sequence=1" \h </w:instrText>
      </w:r>
      <w:r>
        <w:fldChar w:fldCharType="separate"/>
      </w:r>
      <w:r>
        <w:rPr>
          <w:rStyle w:val="13"/>
          <w:color w:val="0563C1"/>
        </w:rPr>
        <w:t>[307,309,315,397,403,409,417]. APLICAÇÕES DE APRENDIZAGEM DE MÁQUINA EM ENGENHARIA DE MATERIAIS</w:t>
      </w:r>
      <w:r>
        <w:rPr>
          <w:rStyle w:val="13"/>
          <w:color w:val="0563C1"/>
        </w:rPr>
        <w:fldChar w:fldCharType="end"/>
      </w:r>
    </w:p>
    <w:p w14:paraId="1E93E4FE">
      <w:pPr>
        <w:spacing w:after="200" w:line="400" w:lineRule="atLeast"/>
      </w:pPr>
      <w:r>
        <w:fldChar w:fldCharType="begin"/>
      </w:r>
      <w:r>
        <w:instrText xml:space="preserve"> HYPERLINK "https://encyclopedia.pub/entry/history/compare_revision/28662" \h </w:instrText>
      </w:r>
      <w:r>
        <w:fldChar w:fldCharType="separate"/>
      </w:r>
      <w:r>
        <w:rPr>
          <w:rStyle w:val="13"/>
          <w:color w:val="0563C1"/>
        </w:rPr>
        <w:t>[317,564]. Machine Learning for Additive Manufacturing</w:t>
      </w:r>
      <w:r>
        <w:rPr>
          <w:rStyle w:val="13"/>
          <w:color w:val="0563C1"/>
        </w:rPr>
        <w:fldChar w:fldCharType="end"/>
      </w:r>
    </w:p>
    <w:p w14:paraId="461AABD6">
      <w:pPr>
        <w:spacing w:after="200" w:line="400" w:lineRule="atLeast"/>
      </w:pPr>
      <w:r>
        <w:fldChar w:fldCharType="begin"/>
      </w:r>
      <w:r>
        <w:instrText xml:space="preserve"> HYPERLINK "https://www.wolverton.northwestern.edu/research/machine-learning" \h </w:instrText>
      </w:r>
      <w:r>
        <w:fldChar w:fldCharType="separate"/>
      </w:r>
      <w:r>
        <w:rPr>
          <w:rStyle w:val="13"/>
          <w:color w:val="0563C1"/>
        </w:rPr>
        <w:t>[323]. Machine Learning</w:t>
      </w:r>
      <w:r>
        <w:rPr>
          <w:rStyle w:val="13"/>
          <w:color w:val="0563C1"/>
        </w:rPr>
        <w:fldChar w:fldCharType="end"/>
      </w:r>
    </w:p>
    <w:p w14:paraId="63E9AD2C">
      <w:pPr>
        <w:spacing w:after="200" w:line="400" w:lineRule="atLeast"/>
      </w:pPr>
      <w:r>
        <w:fldChar w:fldCharType="begin"/>
      </w:r>
      <w:r>
        <w:instrText xml:space="preserve"> HYPERLINK "https://files.metaso.cn/api/public-file/preview?fileName=8676170307126820864.pdf" \h </w:instrText>
      </w:r>
      <w:r>
        <w:fldChar w:fldCharType="separate"/>
      </w:r>
      <w:r>
        <w:rPr>
          <w:rStyle w:val="13"/>
          <w:color w:val="0563C1"/>
        </w:rPr>
        <w:t>[330]. Machine learning with force-field inspired descriptors for materials: fast screening and mapping energy landscape</w:t>
      </w:r>
      <w:r>
        <w:rPr>
          <w:rStyle w:val="13"/>
          <w:color w:val="0563C1"/>
        </w:rPr>
        <w:fldChar w:fldCharType="end"/>
      </w:r>
    </w:p>
    <w:p w14:paraId="2D784854">
      <w:pPr>
        <w:spacing w:after="200" w:line="400" w:lineRule="atLeast"/>
      </w:pPr>
      <w:r>
        <w:fldChar w:fldCharType="begin"/>
      </w:r>
      <w:r>
        <w:instrText xml:space="preserve"> HYPERLINK "https://www.dfg.de/resource/blob/175696/forschungsschwerpunkte-hml-preis-2022-friederich.pdf" \h </w:instrText>
      </w:r>
      <w:r>
        <w:fldChar w:fldCharType="separate"/>
      </w:r>
      <w:r>
        <w:rPr>
          <w:rStyle w:val="13"/>
          <w:color w:val="0563C1"/>
        </w:rPr>
        <w:t>[331]. Forschungsschwerpunkte – Tenure-Track-Prof. Dr. Pascal Friederich</w:t>
      </w:r>
      <w:r>
        <w:rPr>
          <w:rStyle w:val="13"/>
          <w:color w:val="0563C1"/>
        </w:rPr>
        <w:fldChar w:fldCharType="end"/>
      </w:r>
    </w:p>
    <w:p w14:paraId="538EC544">
      <w:pPr>
        <w:spacing w:after="200" w:line="400" w:lineRule="atLeast"/>
      </w:pPr>
      <w:r>
        <w:fldChar w:fldCharType="begin"/>
      </w:r>
      <w:r>
        <w:instrText xml:space="preserve"> HYPERLINK "https://cheme.mit.edu/wp-content/uploads/2025/03/ChemE_GradStudies_brochure.pdf" \h </w:instrText>
      </w:r>
      <w:r>
        <w:fldChar w:fldCharType="separate"/>
      </w:r>
      <w:r>
        <w:rPr>
          <w:rStyle w:val="13"/>
          <w:color w:val="0563C1"/>
        </w:rPr>
        <w:t>[332]. MIT ChemE Graduate Studies</w:t>
      </w:r>
      <w:r>
        <w:rPr>
          <w:rStyle w:val="13"/>
          <w:color w:val="0563C1"/>
        </w:rPr>
        <w:fldChar w:fldCharType="end"/>
      </w:r>
    </w:p>
    <w:p w14:paraId="0436ED2A">
      <w:pPr>
        <w:spacing w:after="200" w:line="400" w:lineRule="atLeast"/>
      </w:pPr>
      <w:r>
        <w:fldChar w:fldCharType="begin"/>
      </w:r>
      <w:r>
        <w:instrText xml:space="preserve"> HYPERLINK "https://cs.kaust.edu.sa/research-groups" \h </w:instrText>
      </w:r>
      <w:r>
        <w:fldChar w:fldCharType="separate"/>
      </w:r>
      <w:r>
        <w:rPr>
          <w:rStyle w:val="13"/>
          <w:color w:val="0563C1"/>
        </w:rPr>
        <w:t>[333,334]. Research Groups</w:t>
      </w:r>
      <w:r>
        <w:rPr>
          <w:rStyle w:val="13"/>
          <w:color w:val="0563C1"/>
        </w:rPr>
        <w:fldChar w:fldCharType="end"/>
      </w:r>
    </w:p>
    <w:p w14:paraId="1B79FEE6">
      <w:pPr>
        <w:spacing w:after="200" w:line="400" w:lineRule="atLeast"/>
      </w:pPr>
      <w:r>
        <w:fldChar w:fldCharType="begin"/>
      </w:r>
      <w:r>
        <w:instrText xml:space="preserve"> HYPERLINK "https://ftkee.umpsa.edu.my/index.php/research/research-overview" \h </w:instrText>
      </w:r>
      <w:r>
        <w:fldChar w:fldCharType="separate"/>
      </w:r>
      <w:r>
        <w:rPr>
          <w:rStyle w:val="13"/>
          <w:color w:val="0563C1"/>
        </w:rPr>
        <w:t>[336]. Research Overview</w:t>
      </w:r>
      <w:r>
        <w:rPr>
          <w:rStyle w:val="13"/>
          <w:color w:val="0563C1"/>
        </w:rPr>
        <w:fldChar w:fldCharType="end"/>
      </w:r>
    </w:p>
    <w:p w14:paraId="01D9865E">
      <w:pPr>
        <w:spacing w:after="200" w:line="400" w:lineRule="atLeast"/>
      </w:pPr>
      <w:r>
        <w:fldChar w:fldCharType="begin"/>
      </w:r>
      <w:r>
        <w:instrText xml:space="preserve"> HYPERLINK "https://ai4life.hust.edu.vn/" \h </w:instrText>
      </w:r>
      <w:r>
        <w:fldChar w:fldCharType="separate"/>
      </w:r>
      <w:r>
        <w:rPr>
          <w:rStyle w:val="13"/>
          <w:color w:val="0563C1"/>
        </w:rPr>
        <w:t>[337]. Homepage - AI4LIFE</w:t>
      </w:r>
      <w:r>
        <w:rPr>
          <w:rStyle w:val="13"/>
          <w:color w:val="0563C1"/>
        </w:rPr>
        <w:fldChar w:fldCharType="end"/>
      </w:r>
    </w:p>
    <w:p w14:paraId="056761DC">
      <w:pPr>
        <w:spacing w:after="200" w:line="400" w:lineRule="atLeast"/>
      </w:pPr>
      <w:r>
        <w:fldChar w:fldCharType="begin"/>
      </w:r>
      <w:r>
        <w:instrText xml:space="preserve"> HYPERLINK "https://files.metaso.cn/api/public-file/preview?fileName=8677592143764705280.pdf" \h </w:instrText>
      </w:r>
      <w:r>
        <w:fldChar w:fldCharType="separate"/>
      </w:r>
      <w:r>
        <w:rPr>
          <w:rStyle w:val="13"/>
          <w:color w:val="0563C1"/>
        </w:rPr>
        <w:t>[338]. AI FOR SCIENCE 2025</w:t>
      </w:r>
      <w:r>
        <w:rPr>
          <w:rStyle w:val="13"/>
          <w:color w:val="0563C1"/>
        </w:rPr>
        <w:fldChar w:fldCharType="end"/>
      </w:r>
    </w:p>
    <w:p w14:paraId="24B0372A">
      <w:pPr>
        <w:spacing w:after="200" w:line="400" w:lineRule="atLeast"/>
      </w:pPr>
      <w:r>
        <w:fldChar w:fldCharType="begin"/>
      </w:r>
      <w:r>
        <w:instrText xml:space="preserve"> HYPERLINK "https://mdpi-res.com/bookfiles/book/10636/Advances_in_Artificial_Intelligence_Models_Optimization_and_Machine_Learning_2nd_Edition.pdf?v=1741984245" \h </w:instrText>
      </w:r>
      <w:r>
        <w:fldChar w:fldCharType="separate"/>
      </w:r>
      <w:r>
        <w:rPr>
          <w:rStyle w:val="13"/>
          <w:color w:val="0563C1"/>
        </w:rPr>
        <w:t>[342]. Advances in Artificial Intelligence: Models, Optimization, and Machine Learning, 2nd Edition</w:t>
      </w:r>
      <w:r>
        <w:rPr>
          <w:rStyle w:val="13"/>
          <w:color w:val="0563C1"/>
        </w:rPr>
        <w:fldChar w:fldCharType="end"/>
      </w:r>
    </w:p>
    <w:p w14:paraId="661EBBD3">
      <w:pPr>
        <w:spacing w:after="200" w:line="400" w:lineRule="atLeast"/>
      </w:pPr>
      <w:r>
        <w:fldChar w:fldCharType="begin"/>
      </w:r>
      <w:r>
        <w:instrText xml:space="preserve"> HYPERLINK "https://github.com/LiYangHart/Hyperparameter-Optimization-of-Machine-Learning-Algorithms" \h </w:instrText>
      </w:r>
      <w:r>
        <w:fldChar w:fldCharType="separate"/>
      </w:r>
      <w:r>
        <w:rPr>
          <w:rStyle w:val="13"/>
          <w:color w:val="0563C1"/>
        </w:rPr>
        <w:t>[347]. On hyperparameter optimization of machine learning algorithms: Theory and practice</w:t>
      </w:r>
      <w:r>
        <w:rPr>
          <w:rStyle w:val="13"/>
          <w:color w:val="0563C1"/>
        </w:rPr>
        <w:fldChar w:fldCharType="end"/>
      </w:r>
    </w:p>
    <w:p w14:paraId="79A1DE9E">
      <w:pPr>
        <w:spacing w:after="200" w:line="400" w:lineRule="atLeast"/>
      </w:pPr>
      <w:r>
        <w:fldChar w:fldCharType="begin"/>
      </w:r>
      <w:r>
        <w:instrText xml:space="preserve"> HYPERLINK "https://files.metaso.cn/api/public-file/preview?fileName=8683678550536536064.pdf" \h </w:instrText>
      </w:r>
      <w:r>
        <w:fldChar w:fldCharType="separate"/>
      </w:r>
      <w:r>
        <w:rPr>
          <w:rStyle w:val="13"/>
          <w:color w:val="0563C1"/>
        </w:rPr>
        <w:t>[349,351,353,455,555]. AI for energy systems Unlocking sustainable AI for a resilient energy transformation</w:t>
      </w:r>
      <w:r>
        <w:rPr>
          <w:rStyle w:val="13"/>
          <w:color w:val="0563C1"/>
        </w:rPr>
        <w:fldChar w:fldCharType="end"/>
      </w:r>
    </w:p>
    <w:p w14:paraId="02B73618">
      <w:pPr>
        <w:spacing w:after="200" w:line="400" w:lineRule="atLeast"/>
      </w:pPr>
      <w:r>
        <w:fldChar w:fldCharType="begin"/>
      </w:r>
      <w:r>
        <w:instrText xml:space="preserve"> HYPERLINK "http://lbms03.cityu.edu.hk/theses/c_ftt/phd-mse-197925800.pdf" \h </w:instrText>
      </w:r>
      <w:r>
        <w:fldChar w:fldCharType="separate"/>
      </w:r>
      <w:r>
        <w:rPr>
          <w:rStyle w:val="13"/>
          <w:color w:val="0563C1"/>
        </w:rPr>
        <w:t>[350]. Machine Learning Assisted Property Prediction and Optimization of Magnetic Compositionally Complex Alloys</w:t>
      </w:r>
      <w:r>
        <w:rPr>
          <w:rStyle w:val="13"/>
          <w:color w:val="0563C1"/>
        </w:rPr>
        <w:fldChar w:fldCharType="end"/>
      </w:r>
    </w:p>
    <w:p w14:paraId="2533D201">
      <w:pPr>
        <w:spacing w:after="200" w:line="400" w:lineRule="atLeast"/>
      </w:pPr>
      <w:r>
        <w:fldChar w:fldCharType="begin"/>
      </w:r>
      <w:r>
        <w:instrText xml:space="preserve"> HYPERLINK "https://srmap.edu.in/wp-content/uploads/2022/03/Abstract-Book-ICMG-II.pdf" \h </w:instrText>
      </w:r>
      <w:r>
        <w:fldChar w:fldCharType="separate"/>
      </w:r>
      <w:r>
        <w:rPr>
          <w:rStyle w:val="13"/>
          <w:color w:val="0563C1"/>
        </w:rPr>
        <w:t>[352,556]. INTERNATIONAL CONFERENCE ON MATERIALS GENOME (ACCMS-ICMG-II)</w:t>
      </w:r>
      <w:r>
        <w:rPr>
          <w:rStyle w:val="13"/>
          <w:color w:val="0563C1"/>
        </w:rPr>
        <w:fldChar w:fldCharType="end"/>
      </w:r>
    </w:p>
    <w:p w14:paraId="750CB5D9">
      <w:pPr>
        <w:spacing w:after="200" w:line="400" w:lineRule="atLeast"/>
      </w:pPr>
      <w:r>
        <w:fldChar w:fldCharType="begin"/>
      </w:r>
      <w:r>
        <w:instrText xml:space="preserve"> HYPERLINK "https://files.metaso.cn/api/public-file/preview?fileName=8677598571033198593.pdf" \h </w:instrText>
      </w:r>
      <w:r>
        <w:fldChar w:fldCharType="separate"/>
      </w:r>
      <w:r>
        <w:rPr>
          <w:rStyle w:val="13"/>
          <w:color w:val="0563C1"/>
        </w:rPr>
        <w:t>[354,446,566]. Artificial intelligence, its diffusion and uses in manufacturing</w:t>
      </w:r>
      <w:r>
        <w:rPr>
          <w:rStyle w:val="13"/>
          <w:color w:val="0563C1"/>
        </w:rPr>
        <w:fldChar w:fldCharType="end"/>
      </w:r>
    </w:p>
    <w:p w14:paraId="4ECCD3BA">
      <w:pPr>
        <w:spacing w:after="200" w:line="400" w:lineRule="atLeast"/>
      </w:pPr>
      <w:r>
        <w:fldChar w:fldCharType="begin"/>
      </w:r>
      <w:r>
        <w:instrText xml:space="preserve"> HYPERLINK "https://intellegens.com/wp-content/uploads/2023/08/Alchemite-White-Paper.pdf" \h </w:instrText>
      </w:r>
      <w:r>
        <w:fldChar w:fldCharType="separate"/>
      </w:r>
      <w:r>
        <w:rPr>
          <w:rStyle w:val="13"/>
          <w:color w:val="0563C1"/>
        </w:rPr>
        <w:t>[355]. Alchemite™ – enabling applied machine learning</w:t>
      </w:r>
      <w:r>
        <w:rPr>
          <w:rStyle w:val="13"/>
          <w:color w:val="0563C1"/>
        </w:rPr>
        <w:fldChar w:fldCharType="end"/>
      </w:r>
    </w:p>
    <w:p w14:paraId="44BD1EF1">
      <w:pPr>
        <w:spacing w:after="200" w:line="400" w:lineRule="atLeast"/>
      </w:pPr>
      <w:r>
        <w:fldChar w:fldCharType="begin"/>
      </w:r>
      <w:r>
        <w:instrText xml:space="preserve"> HYPERLINK "https://intellegens.com/wp-content/uploads/2023/08/Trustworthy-AI-White-Paper.pdf" \h </w:instrText>
      </w:r>
      <w:r>
        <w:fldChar w:fldCharType="separate"/>
      </w:r>
      <w:r>
        <w:rPr>
          <w:rStyle w:val="13"/>
          <w:color w:val="0563C1"/>
        </w:rPr>
        <w:t>[356,362,363,411,413,553,567]. Trustworthy AI in the materials and chemicals industries: A feasibility study on accelerating adoption of machine learning in support of innovation</w:t>
      </w:r>
      <w:r>
        <w:rPr>
          <w:rStyle w:val="13"/>
          <w:color w:val="0563C1"/>
        </w:rPr>
        <w:fldChar w:fldCharType="end"/>
      </w:r>
    </w:p>
    <w:p w14:paraId="2D48DF3B">
      <w:pPr>
        <w:spacing w:after="200" w:line="400" w:lineRule="atLeast"/>
      </w:pPr>
      <w:r>
        <w:fldChar w:fldCharType="begin"/>
      </w:r>
      <w:r>
        <w:instrText xml:space="preserve"> HYPERLINK "https://intellegens.com/wp-content/uploads/2023/02/Project-MEDAL-AM-case-study.pdf" \h </w:instrText>
      </w:r>
      <w:r>
        <w:fldChar w:fldCharType="separate"/>
      </w:r>
      <w:r>
        <w:rPr>
          <w:rStyle w:val="13"/>
          <w:color w:val="0563C1"/>
        </w:rPr>
        <w:t>[357]. Accelerating AM process parameter optimisation with machine learning</w:t>
      </w:r>
      <w:r>
        <w:rPr>
          <w:rStyle w:val="13"/>
          <w:color w:val="0563C1"/>
        </w:rPr>
        <w:fldChar w:fldCharType="end"/>
      </w:r>
    </w:p>
    <w:p w14:paraId="69299E1C">
      <w:pPr>
        <w:spacing w:after="200" w:line="400" w:lineRule="atLeast"/>
      </w:pPr>
      <w:r>
        <w:fldChar w:fldCharType="begin"/>
      </w:r>
      <w:r>
        <w:instrText xml:space="preserve"> HYPERLINK "https://www.mrs.org/docs/default-source/meetings-events/fall-meetings/2024/f24-final-program.pdf?sfvrsn=930eba2d_8" \h </w:instrText>
      </w:r>
      <w:r>
        <w:fldChar w:fldCharType="separate"/>
      </w:r>
      <w:r>
        <w:rPr>
          <w:rStyle w:val="13"/>
          <w:color w:val="0563C1"/>
        </w:rPr>
        <w:t>[360,440,560]. SYMPOSIUM BI01</w:t>
      </w:r>
      <w:r>
        <w:rPr>
          <w:rStyle w:val="13"/>
          <w:color w:val="0563C1"/>
        </w:rPr>
        <w:fldChar w:fldCharType="end"/>
      </w:r>
    </w:p>
    <w:p w14:paraId="726C339B">
      <w:pPr>
        <w:spacing w:after="200" w:line="400" w:lineRule="atLeast"/>
      </w:pPr>
      <w:r>
        <w:fldChar w:fldCharType="begin"/>
      </w:r>
      <w:r>
        <w:instrText xml:space="preserve"> HYPERLINK "https://composites-ai.org/wp-content/uploads/2025/08/Book_of_abstract-compressed.pdf" \h </w:instrText>
      </w:r>
      <w:r>
        <w:fldChar w:fldCharType="separate"/>
      </w:r>
      <w:r>
        <w:rPr>
          <w:rStyle w:val="13"/>
          <w:color w:val="0563C1"/>
        </w:rPr>
        <w:t>[365]. AI COMP 25 Artificial Intelligence for Composite Materials Conference</w:t>
      </w:r>
      <w:r>
        <w:rPr>
          <w:rStyle w:val="13"/>
          <w:color w:val="0563C1"/>
        </w:rPr>
        <w:fldChar w:fldCharType="end"/>
      </w:r>
    </w:p>
    <w:p w14:paraId="5D504E28">
      <w:pPr>
        <w:spacing w:after="200" w:line="400" w:lineRule="atLeast"/>
      </w:pPr>
      <w:r>
        <w:fldChar w:fldCharType="begin"/>
      </w:r>
      <w:r>
        <w:instrText xml:space="preserve"> HYPERLINK "https://github.com/dipendra009/elemnet" \h </w:instrText>
      </w:r>
      <w:r>
        <w:fldChar w:fldCharType="separate"/>
      </w:r>
      <w:r>
        <w:rPr>
          <w:rStyle w:val="13"/>
          <w:color w:val="0563C1"/>
        </w:rPr>
        <w:t>[366,460,473]. ElemNet: Deep Learning the Chemistry of Materials From Only Elemental Composition</w:t>
      </w:r>
      <w:r>
        <w:rPr>
          <w:rStyle w:val="13"/>
          <w:color w:val="0563C1"/>
        </w:rPr>
        <w:fldChar w:fldCharType="end"/>
      </w:r>
    </w:p>
    <w:p w14:paraId="36918254">
      <w:pPr>
        <w:spacing w:after="200" w:line="400" w:lineRule="atLeast"/>
      </w:pPr>
      <w:r>
        <w:fldChar w:fldCharType="begin"/>
      </w:r>
      <w:r>
        <w:instrText xml:space="preserve"> HYPERLINK "https://deepchemdata.s3.us-west-1.amazonaws.com/book/TutorialsBook.pdf" \h </w:instrText>
      </w:r>
      <w:r>
        <w:fldChar w:fldCharType="separate"/>
      </w:r>
      <w:r>
        <w:rPr>
          <w:rStyle w:val="13"/>
          <w:color w:val="0563C1"/>
        </w:rPr>
        <w:t>[368,474]. The DeepChem Book</w:t>
      </w:r>
      <w:r>
        <w:rPr>
          <w:rStyle w:val="13"/>
          <w:color w:val="0563C1"/>
        </w:rPr>
        <w:fldChar w:fldCharType="end"/>
      </w:r>
    </w:p>
    <w:p w14:paraId="11910A8C">
      <w:pPr>
        <w:spacing w:after="200" w:line="400" w:lineRule="atLeast"/>
      </w:pPr>
      <w:r>
        <w:fldChar w:fldCharType="begin"/>
      </w:r>
      <w:r>
        <w:instrText xml:space="preserve"> HYPERLINK "https://indico.ictp.it/event/8688/material/slides/8.pdf" \h </w:instrText>
      </w:r>
      <w:r>
        <w:fldChar w:fldCharType="separate"/>
      </w:r>
      <w:r>
        <w:rPr>
          <w:rStyle w:val="13"/>
          <w:color w:val="0563C1"/>
        </w:rPr>
        <w:t>[372,374,376,386,389,391,393]. Using artificial intelligence to discover new materials</w:t>
      </w:r>
      <w:r>
        <w:rPr>
          <w:rStyle w:val="13"/>
          <w:color w:val="0563C1"/>
        </w:rPr>
        <w:fldChar w:fldCharType="end"/>
      </w:r>
    </w:p>
    <w:p w14:paraId="6F27D684">
      <w:pPr>
        <w:spacing w:after="200" w:line="400" w:lineRule="atLeast"/>
      </w:pPr>
      <w:r>
        <w:fldChar w:fldCharType="begin"/>
      </w:r>
      <w:r>
        <w:instrText xml:space="preserve"> HYPERLINK "https://chimad.northwestern.edu/docs/Annual_Report/2016_CHiMaD_AnnualReport.pdf" \h </w:instrText>
      </w:r>
      <w:r>
        <w:fldChar w:fldCharType="separate"/>
      </w:r>
      <w:r>
        <w:rPr>
          <w:rStyle w:val="13"/>
          <w:color w:val="0563C1"/>
        </w:rPr>
        <w:t>[382,394,464]. CHiMaD Annual Report 2016</w:t>
      </w:r>
      <w:r>
        <w:rPr>
          <w:rStyle w:val="13"/>
          <w:color w:val="0563C1"/>
        </w:rPr>
        <w:fldChar w:fldCharType="end"/>
      </w:r>
    </w:p>
    <w:p w14:paraId="2BA638D0">
      <w:pPr>
        <w:spacing w:after="200" w:line="400" w:lineRule="atLeast"/>
      </w:pPr>
      <w:r>
        <w:fldChar w:fldCharType="begin"/>
      </w:r>
      <w:r>
        <w:instrText xml:space="preserve"> HYPERLINK "https://github.com/tikam24/wolverton_ml" \h </w:instrText>
      </w:r>
      <w:r>
        <w:fldChar w:fldCharType="separate"/>
      </w:r>
      <w:r>
        <w:rPr>
          <w:rStyle w:val="13"/>
          <w:color w:val="0563C1"/>
        </w:rPr>
        <w:t>[392]. Machine Learning based prediction of electrode material in Wolverton oxides dataset for Energy Storage in Supercapacitors</w:t>
      </w:r>
      <w:r>
        <w:rPr>
          <w:rStyle w:val="13"/>
          <w:color w:val="0563C1"/>
        </w:rPr>
        <w:fldChar w:fldCharType="end"/>
      </w:r>
    </w:p>
    <w:p w14:paraId="2F3C2F6F">
      <w:pPr>
        <w:spacing w:after="200" w:line="400" w:lineRule="atLeast"/>
      </w:pPr>
      <w:r>
        <w:fldChar w:fldCharType="begin"/>
      </w:r>
      <w:r>
        <w:instrText xml:space="preserve"> HYPERLINK "https://ijsrst.com/paper/13008.pdf" \h </w:instrText>
      </w:r>
      <w:r>
        <w:fldChar w:fldCharType="separate"/>
      </w:r>
      <w:r>
        <w:rPr>
          <w:rStyle w:val="13"/>
          <w:color w:val="0563C1"/>
        </w:rPr>
        <w:t>[401,419]. Machine Learning for Predictive Materials Discovery and Design</w:t>
      </w:r>
      <w:r>
        <w:rPr>
          <w:rStyle w:val="13"/>
          <w:color w:val="0563C1"/>
        </w:rPr>
        <w:fldChar w:fldCharType="end"/>
      </w:r>
    </w:p>
    <w:p w14:paraId="7AB9E9AC">
      <w:pPr>
        <w:spacing w:after="200" w:line="400" w:lineRule="atLeast"/>
      </w:pPr>
      <w:r>
        <w:fldChar w:fldCharType="begin"/>
      </w:r>
      <w:r>
        <w:instrText xml:space="preserve"> HYPERLINK "https://powercae.com/wp-content/uploads/2025/07/AI-Powered-Eng-What-AI-Has-Taught-Us-About-Engineering-100-Use-cases-v3-07102025.pdf" \h </w:instrText>
      </w:r>
      <w:r>
        <w:fldChar w:fldCharType="separate"/>
      </w:r>
      <w:r>
        <w:rPr>
          <w:rStyle w:val="13"/>
          <w:color w:val="0563C1"/>
        </w:rPr>
        <w:t>[404,414,415,418]. 100 Use Cases Later: What AI Has Taught Us About Engineering</w:t>
      </w:r>
      <w:r>
        <w:rPr>
          <w:rStyle w:val="13"/>
          <w:color w:val="0563C1"/>
        </w:rPr>
        <w:fldChar w:fldCharType="end"/>
      </w:r>
    </w:p>
    <w:p w14:paraId="2A6D6611">
      <w:pPr>
        <w:spacing w:after="200" w:line="400" w:lineRule="atLeast"/>
      </w:pPr>
      <w:r>
        <w:fldChar w:fldCharType="begin"/>
      </w:r>
      <w:r>
        <w:instrText xml:space="preserve"> HYPERLINK "https://chemrxiv.org/engage/api-gateway/chemrxiv/assets/orp/resource/item/63b454cedadddc71b3a45c1f/original/build-instructions-for-closed-loop-spectroscopy-lab-light-mixing-demo.pdf" \h </w:instrText>
      </w:r>
      <w:r>
        <w:fldChar w:fldCharType="separate"/>
      </w:r>
      <w:r>
        <w:rPr>
          <w:rStyle w:val="13"/>
          <w:color w:val="0563C1"/>
        </w:rPr>
        <w:t>[405,420]. Build instructions for Closed-loop Spectroscopy Lab: Light-mixing Demo</w:t>
      </w:r>
      <w:r>
        <w:rPr>
          <w:rStyle w:val="13"/>
          <w:color w:val="0563C1"/>
        </w:rPr>
        <w:fldChar w:fldCharType="end"/>
      </w:r>
    </w:p>
    <w:p w14:paraId="55AA6913">
      <w:pPr>
        <w:spacing w:after="200" w:line="400" w:lineRule="atLeast"/>
      </w:pPr>
      <w:r>
        <w:fldChar w:fldCharType="begin"/>
      </w:r>
      <w:r>
        <w:instrText xml:space="preserve"> HYPERLINK "https://www.mrs.org/docs/default-source/meetings-events/fall-meetings/2021/abstract-book.pdf" \h </w:instrText>
      </w:r>
      <w:r>
        <w:fldChar w:fldCharType="separate"/>
      </w:r>
      <w:r>
        <w:rPr>
          <w:rStyle w:val="13"/>
          <w:color w:val="0563C1"/>
        </w:rPr>
        <w:t>[421,422,423]. SYMPOSIUM BI01</w:t>
      </w:r>
      <w:r>
        <w:rPr>
          <w:rStyle w:val="13"/>
          <w:color w:val="0563C1"/>
        </w:rPr>
        <w:fldChar w:fldCharType="end"/>
      </w:r>
    </w:p>
    <w:p w14:paraId="2F2F00DE">
      <w:pPr>
        <w:spacing w:after="200" w:line="400" w:lineRule="atLeast"/>
      </w:pPr>
      <w:r>
        <w:fldChar w:fldCharType="begin"/>
      </w:r>
      <w:r>
        <w:instrText xml:space="preserve"> HYPERLINK "https://tsapps.nist.gov/publication/get_pdf.cfm?pub_id=934371" \h </w:instrText>
      </w:r>
      <w:r>
        <w:fldChar w:fldCharType="separate"/>
      </w:r>
      <w:r>
        <w:rPr>
          <w:rStyle w:val="13"/>
          <w:color w:val="0563C1"/>
        </w:rPr>
        <w:t>[428,549]. Benchmarking active learning strategies for materials optimization and discovery</w:t>
      </w:r>
      <w:r>
        <w:rPr>
          <w:rStyle w:val="13"/>
          <w:color w:val="0563C1"/>
        </w:rPr>
        <w:fldChar w:fldCharType="end"/>
      </w:r>
    </w:p>
    <w:p w14:paraId="37ECF89E">
      <w:pPr>
        <w:spacing w:after="400" w:line="400" w:lineRule="atLeast"/>
      </w:pPr>
      <w:r>
        <w:rPr>
          <w:i/>
        </w:rPr>
        <w:t>以下来源未被直接引用</w:t>
      </w:r>
    </w:p>
    <w:p w14:paraId="17EBA08B">
      <w:pPr>
        <w:spacing w:after="200" w:line="400" w:lineRule="atLeast"/>
      </w:pPr>
      <w:r>
        <w:fldChar w:fldCharType="begin"/>
      </w:r>
      <w:r>
        <w:instrText xml:space="preserve"> HYPERLINK "https://fepbl.com/index.php/estj/article/view/552/717" \h </w:instrText>
      </w:r>
      <w:r>
        <w:fldChar w:fldCharType="separate"/>
      </w:r>
      <w:r>
        <w:rPr>
          <w:rStyle w:val="13"/>
          <w:color w:val="0563C1"/>
        </w:rPr>
        <w:t>TRACING THE EVOLUTION OF AI AND MACHINE LEARNING APPLICATIONS IN ADVANCING MATERIALS DISCOVERY AND PRODUCTION PROCESSES</w:t>
      </w:r>
      <w:r>
        <w:rPr>
          <w:rStyle w:val="13"/>
          <w:color w:val="0563C1"/>
        </w:rPr>
        <w:fldChar w:fldCharType="end"/>
      </w:r>
    </w:p>
    <w:p w14:paraId="1FB71D70">
      <w:pPr>
        <w:spacing w:after="200" w:line="400" w:lineRule="atLeast"/>
      </w:pPr>
      <w:r>
        <w:fldChar w:fldCharType="begin"/>
      </w:r>
      <w:r>
        <w:instrText xml:space="preserve"> HYPERLINK "https://chemrxiv.org/engage/api-gateway/chemrxiv/assets/orp/resource/item/65d934059138d23161da5fab/original/machine-learning-in-materials-research-developments-over-the-last-decade-and-challenges-for-the-future.pdf" \h </w:instrText>
      </w:r>
      <w:r>
        <w:fldChar w:fldCharType="separate"/>
      </w:r>
      <w:r>
        <w:rPr>
          <w:rStyle w:val="13"/>
          <w:color w:val="0563C1"/>
        </w:rPr>
        <w:t>Machine learning in materials research: developments over the last decade and challenges for the future</w:t>
      </w:r>
      <w:r>
        <w:rPr>
          <w:rStyle w:val="13"/>
          <w:color w:val="0563C1"/>
        </w:rPr>
        <w:fldChar w:fldCharType="end"/>
      </w:r>
    </w:p>
    <w:p w14:paraId="24E09663">
      <w:pPr>
        <w:spacing w:after="200" w:line="400" w:lineRule="atLeast"/>
      </w:pPr>
      <w:r>
        <w:fldChar w:fldCharType="begin"/>
      </w:r>
      <w:r>
        <w:instrText xml:space="preserve"> HYPERLINK "http://www.cailiaoniu.com/248600.html" \h </w:instrText>
      </w:r>
      <w:r>
        <w:fldChar w:fldCharType="separate"/>
      </w:r>
      <w:r>
        <w:rPr>
          <w:rStyle w:val="13"/>
          <w:color w:val="0563C1"/>
        </w:rPr>
        <w:t>机器学习在材料科学研究中的最新研究成果以及把握未来研究的发展动向</w:t>
      </w:r>
      <w:r>
        <w:rPr>
          <w:rStyle w:val="13"/>
          <w:color w:val="0563C1"/>
        </w:rPr>
        <w:fldChar w:fldCharType="end"/>
      </w:r>
    </w:p>
    <w:p w14:paraId="0878944A">
      <w:pPr>
        <w:spacing w:after="200" w:line="400" w:lineRule="atLeast"/>
      </w:pPr>
      <w:r>
        <w:fldChar w:fldCharType="begin"/>
      </w:r>
      <w:r>
        <w:instrText xml:space="preserve"> HYPERLINK "https://www.ebiotrade.com/newsf/2025-9/20250922001333950.htm" \h </w:instrText>
      </w:r>
      <w:r>
        <w:fldChar w:fldCharType="separate"/>
      </w:r>
      <w:r>
        <w:rPr>
          <w:rStyle w:val="13"/>
          <w:color w:val="0563C1"/>
        </w:rPr>
        <w:t>机器学习驱动的多目标优化策略在新型难熔高熵合金研发中的突破与应用</w:t>
      </w:r>
      <w:r>
        <w:rPr>
          <w:rStyle w:val="13"/>
          <w:color w:val="0563C1"/>
        </w:rPr>
        <w:fldChar w:fldCharType="end"/>
      </w:r>
    </w:p>
    <w:p w14:paraId="63E5737B">
      <w:pPr>
        <w:spacing w:after="200" w:line="400" w:lineRule="atLeast"/>
      </w:pPr>
      <w:r>
        <w:fldChar w:fldCharType="begin"/>
      </w:r>
      <w:r>
        <w:instrText xml:space="preserve"> HYPERLINK "https://blog.csdn.net/weixin_42605076/article/details/141469262" \h </w:instrText>
      </w:r>
      <w:r>
        <w:fldChar w:fldCharType="separate"/>
      </w:r>
      <w:r>
        <w:rPr>
          <w:rStyle w:val="13"/>
          <w:color w:val="0563C1"/>
        </w:rPr>
        <w:t>基于深度学习的材料性能预测</w:t>
      </w:r>
      <w:r>
        <w:rPr>
          <w:rStyle w:val="13"/>
          <w:color w:val="0563C1"/>
        </w:rPr>
        <w:fldChar w:fldCharType="end"/>
      </w:r>
    </w:p>
    <w:p w14:paraId="4EA06550">
      <w:pPr>
        <w:spacing w:after="200" w:line="400" w:lineRule="atLeast"/>
      </w:pPr>
      <w:r>
        <w:fldChar w:fldCharType="begin"/>
      </w:r>
      <w:r>
        <w:instrText xml:space="preserve"> HYPERLINK "https://www.mext.go.jp/b_menu/shingi/gijyutu/gijyutu2/015-8/shiryo/__icsFiles/afieldfile/2018/04/27/1403904_1.pdf" \h </w:instrText>
      </w:r>
      <w:r>
        <w:fldChar w:fldCharType="separate"/>
      </w:r>
      <w:r>
        <w:rPr>
          <w:rStyle w:val="13"/>
          <w:color w:val="0563C1"/>
        </w:rPr>
        <w:t>「元素戦略」の意義、これまでの取組、成果と今後</w:t>
      </w:r>
      <w:r>
        <w:rPr>
          <w:rStyle w:val="13"/>
          <w:color w:val="0563C1"/>
        </w:rPr>
        <w:fldChar w:fldCharType="end"/>
      </w:r>
    </w:p>
    <w:p w14:paraId="253CA3F7">
      <w:pPr>
        <w:spacing w:after="200" w:line="400" w:lineRule="atLeast"/>
      </w:pPr>
      <w:r>
        <w:fldChar w:fldCharType="begin"/>
      </w:r>
      <w:r>
        <w:instrText xml:space="preserve"> HYPERLINK "https://www.energy.gov/sites/prod/files/2020/02/f71/ssl-rd2020-leu-poster.pdf" \h </w:instrText>
      </w:r>
      <w:r>
        <w:fldChar w:fldCharType="separate"/>
      </w:r>
      <w:r>
        <w:rPr>
          <w:rStyle w:val="13"/>
          <w:color w:val="0563C1"/>
        </w:rPr>
        <w:t>Industry—University Cooperative Research Center Focused on Materials Data Science for Reliability</w:t>
      </w:r>
      <w:r>
        <w:rPr>
          <w:rStyle w:val="13"/>
          <w:color w:val="0563C1"/>
        </w:rPr>
        <w:fldChar w:fldCharType="end"/>
      </w:r>
    </w:p>
    <w:p w14:paraId="7CE36401">
      <w:pPr>
        <w:spacing w:after="200" w:line="400" w:lineRule="atLeast"/>
      </w:pPr>
      <w:r>
        <w:fldChar w:fldCharType="begin"/>
      </w:r>
      <w:r>
        <w:instrText xml:space="preserve"> HYPERLINK "https://www.uni-miskolc.hu/wp-content/uploads/2023/09/innovativ_anyagok_kompetencialap_202309.pdf" \h </w:instrText>
      </w:r>
      <w:r>
        <w:fldChar w:fldCharType="separate"/>
      </w:r>
      <w:r>
        <w:rPr>
          <w:rStyle w:val="13"/>
          <w:color w:val="0563C1"/>
        </w:rPr>
        <w:t>INNOVATÍV ANYAGOK</w:t>
      </w:r>
      <w:r>
        <w:rPr>
          <w:rStyle w:val="13"/>
          <w:color w:val="0563C1"/>
        </w:rPr>
        <w:fldChar w:fldCharType="end"/>
      </w:r>
    </w:p>
    <w:p w14:paraId="01F5C51C">
      <w:pPr>
        <w:spacing w:after="200" w:line="400" w:lineRule="atLeast"/>
      </w:pPr>
      <w:r>
        <w:fldChar w:fldCharType="begin"/>
      </w:r>
      <w:r>
        <w:instrText xml:space="preserve"> HYPERLINK "https://files.metaso.cn/api/public-file/preview?fileName=8681895120832258048.pdf" \h </w:instrText>
      </w:r>
      <w:r>
        <w:fldChar w:fldCharType="separate"/>
      </w:r>
      <w:r>
        <w:rPr>
          <w:rStyle w:val="13"/>
          <w:color w:val="0563C1"/>
        </w:rPr>
        <w:t>Chinese Sexuality Research</w:t>
      </w:r>
      <w:r>
        <w:rPr>
          <w:rStyle w:val="13"/>
          <w:color w:val="0563C1"/>
        </w:rPr>
        <w:fldChar w:fldCharType="end"/>
      </w:r>
    </w:p>
    <w:p w14:paraId="65826F71">
      <w:pPr>
        <w:spacing w:after="200" w:line="400" w:lineRule="atLeast"/>
      </w:pPr>
      <w:r>
        <w:fldChar w:fldCharType="begin"/>
      </w:r>
      <w:r>
        <w:instrText xml:space="preserve"> HYPERLINK "https://link.springer.com/chapter/10.1007/978-3-031-71436-8_8" \h </w:instrText>
      </w:r>
      <w:r>
        <w:fldChar w:fldCharType="separate"/>
      </w:r>
      <w:r>
        <w:rPr>
          <w:rStyle w:val="13"/>
          <w:color w:val="0563C1"/>
        </w:rPr>
        <w:t>AI-Enabled 3D Integration</w:t>
      </w:r>
      <w:r>
        <w:rPr>
          <w:rStyle w:val="13"/>
          <w:color w:val="0563C1"/>
        </w:rPr>
        <w:fldChar w:fldCharType="end"/>
      </w:r>
    </w:p>
    <w:p w14:paraId="657BD52D">
      <w:pPr>
        <w:spacing w:after="200" w:line="400" w:lineRule="atLeast"/>
      </w:pPr>
      <w:r>
        <w:fldChar w:fldCharType="begin"/>
      </w:r>
      <w:r>
        <w:instrText xml:space="preserve"> HYPERLINK "https://www.ncbi.nlm.nih.gov/pubmed/34524736" \h </w:instrText>
      </w:r>
      <w:r>
        <w:fldChar w:fldCharType="separate"/>
      </w:r>
      <w:r>
        <w:rPr>
          <w:rStyle w:val="13"/>
          <w:color w:val="0563C1"/>
        </w:rPr>
        <w:t>Machine Learning Accelerated, High Throughput, Multi-Objective Optimization of Multiprincipal Element Alloys</w:t>
      </w:r>
      <w:r>
        <w:rPr>
          <w:rStyle w:val="13"/>
          <w:color w:val="0563C1"/>
        </w:rPr>
        <w:fldChar w:fldCharType="end"/>
      </w:r>
    </w:p>
    <w:p w14:paraId="76E60E3B">
      <w:pPr>
        <w:spacing w:after="200" w:line="400" w:lineRule="atLeast"/>
      </w:pPr>
      <w:r>
        <w:fldChar w:fldCharType="begin"/>
      </w:r>
      <w:r>
        <w:instrText xml:space="preserve"> HYPERLINK "https://publications.polymtl.ca/9050/1/2021_AntoineProuvost.pdf" \h </w:instrText>
      </w:r>
      <w:r>
        <w:fldChar w:fldCharType="separate"/>
      </w:r>
      <w:r>
        <w:rPr>
          <w:rStyle w:val="13"/>
          <w:color w:val="0563C1"/>
        </w:rPr>
        <w:t>New Foundations of Machine Learning for Combinatorial Optimization</w:t>
      </w:r>
      <w:r>
        <w:rPr>
          <w:rStyle w:val="13"/>
          <w:color w:val="0563C1"/>
        </w:rPr>
        <w:fldChar w:fldCharType="end"/>
      </w:r>
    </w:p>
    <w:p w14:paraId="71D334CC">
      <w:pPr>
        <w:spacing w:after="200" w:line="400" w:lineRule="atLeast"/>
      </w:pPr>
      <w:r>
        <w:fldChar w:fldCharType="begin"/>
      </w:r>
      <w:r>
        <w:instrText xml:space="preserve"> HYPERLINK "https://opticsjournal.net/Articles/OJ1cfb99fb6aecd392/References" \h </w:instrText>
      </w:r>
      <w:r>
        <w:fldChar w:fldCharType="separate"/>
      </w:r>
      <w:r>
        <w:rPr>
          <w:rStyle w:val="13"/>
          <w:color w:val="0563C1"/>
        </w:rPr>
        <w:t>材料领域知识嵌入的机器学习</w:t>
      </w:r>
      <w:r>
        <w:rPr>
          <w:rStyle w:val="13"/>
          <w:color w:val="0563C1"/>
        </w:rPr>
        <w:fldChar w:fldCharType="end"/>
      </w:r>
    </w:p>
    <w:p w14:paraId="3D587C99">
      <w:pPr>
        <w:spacing w:after="200" w:line="400" w:lineRule="atLeast"/>
      </w:pPr>
      <w:r>
        <w:fldChar w:fldCharType="begin"/>
      </w:r>
      <w:r>
        <w:instrText xml:space="preserve"> HYPERLINK "https://github.com/xie-lab-ml/deep-learning-dynamics-paper-list" \h </w:instrText>
      </w:r>
      <w:r>
        <w:fldChar w:fldCharType="separate"/>
      </w:r>
      <w:r>
        <w:rPr>
          <w:rStyle w:val="13"/>
          <w:color w:val="0563C1"/>
        </w:rPr>
        <w:t>A list of peer-reviewed representative papers on deep learning dynamics (training/optimization dynamics of neural networks)</w:t>
      </w:r>
      <w:r>
        <w:rPr>
          <w:rStyle w:val="13"/>
          <w:color w:val="0563C1"/>
        </w:rPr>
        <w:fldChar w:fldCharType="end"/>
      </w:r>
    </w:p>
    <w:p w14:paraId="6C3FC363">
      <w:pPr>
        <w:spacing w:after="200" w:line="400" w:lineRule="atLeast"/>
      </w:pPr>
      <w:r>
        <w:fldChar w:fldCharType="begin"/>
      </w:r>
      <w:r>
        <w:instrText xml:space="preserve"> HYPERLINK "https://lhncbc.nlm.nih.gov/LHC-publications/PDF/2022036996.pdf" \h </w:instrText>
      </w:r>
      <w:r>
        <w:fldChar w:fldCharType="separate"/>
      </w:r>
      <w:r>
        <w:rPr>
          <w:rStyle w:val="13"/>
          <w:color w:val="0563C1"/>
        </w:rPr>
        <w:t>The Golden Ratio in Machine Learning</w:t>
      </w:r>
      <w:r>
        <w:rPr>
          <w:rStyle w:val="13"/>
          <w:color w:val="0563C1"/>
        </w:rPr>
        <w:fldChar w:fldCharType="end"/>
      </w:r>
    </w:p>
    <w:p w14:paraId="47975B2C">
      <w:pPr>
        <w:spacing w:after="200" w:line="400" w:lineRule="atLeast"/>
      </w:pPr>
      <w:r>
        <w:fldChar w:fldCharType="begin"/>
      </w:r>
      <w:r>
        <w:instrText xml:space="preserve"> HYPERLINK "https://david.grangier.info/papers/2024/pagliardini_ablin_grangier_AdEMAMix_2024.pdf" \h </w:instrText>
      </w:r>
      <w:r>
        <w:fldChar w:fldCharType="separate"/>
      </w:r>
      <w:r>
        <w:rPr>
          <w:rStyle w:val="13"/>
          <w:color w:val="0563C1"/>
        </w:rPr>
        <w:t>THE AdEMAMix OPTIMIZER: BETTER, FASTER, OLDER</w:t>
      </w:r>
      <w:r>
        <w:rPr>
          <w:rStyle w:val="13"/>
          <w:color w:val="0563C1"/>
        </w:rPr>
        <w:fldChar w:fldCharType="end"/>
      </w:r>
    </w:p>
    <w:p w14:paraId="5DCA555A">
      <w:pPr>
        <w:spacing w:after="200" w:line="400" w:lineRule="atLeast"/>
      </w:pPr>
      <w:r>
        <w:fldChar w:fldCharType="begin"/>
      </w:r>
      <w:r>
        <w:instrText xml:space="preserve"> HYPERLINK "https://dspace.mit.edu/bitstream/handle/1721.1/159924/Lin-zhen2019-phd-orc-2025-thesis.pdf?sequence=1" \h </w:instrText>
      </w:r>
      <w:r>
        <w:fldChar w:fldCharType="separate"/>
      </w:r>
      <w:r>
        <w:rPr>
          <w:rStyle w:val="13"/>
          <w:color w:val="0563C1"/>
        </w:rPr>
        <w:t>Progress on the Interplay of Machine Learning and Optimization</w:t>
      </w:r>
      <w:r>
        <w:rPr>
          <w:rStyle w:val="13"/>
          <w:color w:val="0563C1"/>
        </w:rPr>
        <w:fldChar w:fldCharType="end"/>
      </w:r>
    </w:p>
    <w:p w14:paraId="48A99622">
      <w:pPr>
        <w:spacing w:after="200" w:line="400" w:lineRule="atLeast"/>
      </w:pPr>
      <w:r>
        <w:fldChar w:fldCharType="begin"/>
      </w:r>
      <w:r>
        <w:instrText xml:space="preserve"> HYPERLINK "https://w.opticsjournal.net/Articles/OJ6375247e453cd91/References" \h </w:instrText>
      </w:r>
      <w:r>
        <w:fldChar w:fldCharType="separate"/>
      </w:r>
      <w:r>
        <w:rPr>
          <w:rStyle w:val="13"/>
          <w:color w:val="0563C1"/>
        </w:rPr>
        <w:t>基于机器学习的增材制造过程优化与新材料研发进展</w:t>
      </w:r>
      <w:r>
        <w:rPr>
          <w:rStyle w:val="13"/>
          <w:color w:val="0563C1"/>
        </w:rPr>
        <w:fldChar w:fldCharType="end"/>
      </w:r>
    </w:p>
    <w:p w14:paraId="478F304A">
      <w:pPr>
        <w:spacing w:after="200" w:line="400" w:lineRule="atLeast"/>
      </w:pPr>
      <w:r>
        <w:fldChar w:fldCharType="begin"/>
      </w:r>
      <w:r>
        <w:instrText xml:space="preserve"> HYPERLINK "https://blog.csdn.net/Java_rich/article/details/143716443" \h </w:instrText>
      </w:r>
      <w:r>
        <w:fldChar w:fldCharType="separate"/>
      </w:r>
      <w:r>
        <w:rPr>
          <w:rStyle w:val="13"/>
          <w:color w:val="0563C1"/>
        </w:rPr>
        <w:t>大模型与强化学习概述</w:t>
      </w:r>
      <w:r>
        <w:rPr>
          <w:rStyle w:val="13"/>
          <w:color w:val="0563C1"/>
        </w:rPr>
        <w:fldChar w:fldCharType="end"/>
      </w:r>
    </w:p>
    <w:p w14:paraId="0AE326D3">
      <w:pPr>
        <w:spacing w:after="200" w:line="400" w:lineRule="atLeast"/>
      </w:pPr>
      <w:r>
        <w:fldChar w:fldCharType="begin"/>
      </w:r>
      <w:r>
        <w:instrText xml:space="preserve"> HYPERLINK "https://www.arxiv.org/pdf/2505.18162" \h </w:instrText>
      </w:r>
      <w:r>
        <w:fldChar w:fldCharType="separate"/>
      </w:r>
      <w:r>
        <w:rPr>
          <w:rStyle w:val="13"/>
          <w:color w:val="0563C1"/>
        </w:rPr>
        <w:t>Accelerating Battery Material Optimization through iterative Machine Learning</w:t>
      </w:r>
      <w:r>
        <w:rPr>
          <w:rStyle w:val="13"/>
          <w:color w:val="0563C1"/>
        </w:rPr>
        <w:fldChar w:fldCharType="end"/>
      </w:r>
    </w:p>
    <w:p w14:paraId="48E48D1E">
      <w:pPr>
        <w:spacing w:after="200" w:line="400" w:lineRule="atLeast"/>
      </w:pPr>
      <w:r>
        <w:fldChar w:fldCharType="begin"/>
      </w:r>
      <w:r>
        <w:instrText xml:space="preserve"> HYPERLINK "https://www.magnanimitas.cz/ADALTA/0801/PDF/0801.pdf" \h </w:instrText>
      </w:r>
      <w:r>
        <w:fldChar w:fldCharType="separate"/>
      </w:r>
      <w:r>
        <w:rPr>
          <w:rStyle w:val="13"/>
          <w:color w:val="0563C1"/>
        </w:rPr>
        <w:t>AD ALTA: Journal of Interdisciplinary Research</w:t>
      </w:r>
      <w:r>
        <w:rPr>
          <w:rStyle w:val="13"/>
          <w:color w:val="0563C1"/>
        </w:rPr>
        <w:fldChar w:fldCharType="end"/>
      </w:r>
    </w:p>
    <w:p w14:paraId="44DB6919">
      <w:pPr>
        <w:spacing w:after="200" w:line="400" w:lineRule="atLeast"/>
      </w:pPr>
      <w:r>
        <w:fldChar w:fldCharType="begin"/>
      </w:r>
      <w:r>
        <w:instrText xml:space="preserve"> HYPERLINK "https://link.springer.com/content/pdf/10.1007/978-981-10-7617-6_1.pdf" \h </w:instrText>
      </w:r>
      <w:r>
        <w:fldChar w:fldCharType="separate"/>
      </w:r>
      <w:r>
        <w:rPr>
          <w:rStyle w:val="13"/>
          <w:color w:val="0563C1"/>
        </w:rPr>
        <w:t>Descriptors for Machine Learning of Materials Data</w:t>
      </w:r>
      <w:r>
        <w:rPr>
          <w:rStyle w:val="13"/>
          <w:color w:val="0563C1"/>
        </w:rPr>
        <w:fldChar w:fldCharType="end"/>
      </w:r>
    </w:p>
    <w:p w14:paraId="1E380424">
      <w:pPr>
        <w:spacing w:after="200" w:line="400" w:lineRule="atLeast"/>
      </w:pPr>
      <w:r>
        <w:fldChar w:fldCharType="begin"/>
      </w:r>
      <w:r>
        <w:instrText xml:space="preserve"> HYPERLINK "https://tsapps.nist.gov/publication/get_pdf.cfm?pub_id=915933" \h </w:instrText>
      </w:r>
      <w:r>
        <w:fldChar w:fldCharType="separate"/>
      </w:r>
      <w:r>
        <w:rPr>
          <w:rStyle w:val="13"/>
          <w:color w:val="0563C1"/>
        </w:rPr>
        <w:t>MACHINE LEARNING IN MATERIALS SCIENCE: RECENT PROGRESS AND EMERGING APPLICATIONS</w:t>
      </w:r>
      <w:r>
        <w:rPr>
          <w:rStyle w:val="13"/>
          <w:color w:val="0563C1"/>
        </w:rPr>
        <w:fldChar w:fldCharType="end"/>
      </w:r>
    </w:p>
    <w:p w14:paraId="63B5A016">
      <w:pPr>
        <w:spacing w:after="200" w:line="400" w:lineRule="atLeast"/>
      </w:pPr>
      <w:r>
        <w:fldChar w:fldCharType="begin"/>
      </w:r>
      <w:r>
        <w:instrText xml:space="preserve"> HYPERLINK "https://files.metaso.cn/api/public-file/preview?fileName=8676170092951629824.pdf" \h </w:instrText>
      </w:r>
      <w:r>
        <w:fldChar w:fldCharType="separate"/>
      </w:r>
      <w:r>
        <w:rPr>
          <w:rStyle w:val="13"/>
          <w:color w:val="0563C1"/>
        </w:rPr>
        <w:t>Robust model benchmarking and bias-imbalance in data-driven materials science: a case study on MODNet</w:t>
      </w:r>
      <w:r>
        <w:rPr>
          <w:rStyle w:val="13"/>
          <w:color w:val="0563C1"/>
        </w:rPr>
        <w:fldChar w:fldCharType="end"/>
      </w:r>
    </w:p>
    <w:p w14:paraId="13A27075">
      <w:pPr>
        <w:spacing w:after="200" w:line="400" w:lineRule="atLeast"/>
      </w:pPr>
      <w:r>
        <w:fldChar w:fldCharType="begin"/>
      </w:r>
      <w:r>
        <w:instrText xml:space="preserve"> HYPERLINK "https://pubs.rsc.org/en/content/articlepdf/2025/dd/d5dd00080g" \h </w:instrText>
      </w:r>
      <w:r>
        <w:fldChar w:fldCharType="separate"/>
      </w:r>
      <w:r>
        <w:rPr>
          <w:rStyle w:val="13"/>
          <w:color w:val="0563C1"/>
        </w:rPr>
        <w:t>Leveraging feature gradient for efficient acquisition function maximization in material composition design</w:t>
      </w:r>
      <w:r>
        <w:rPr>
          <w:rStyle w:val="13"/>
          <w:color w:val="0563C1"/>
        </w:rPr>
        <w:fldChar w:fldCharType="end"/>
      </w:r>
    </w:p>
    <w:p w14:paraId="29EA68F7">
      <w:pPr>
        <w:spacing w:after="200" w:line="400" w:lineRule="atLeast"/>
      </w:pPr>
      <w:r>
        <w:fldChar w:fldCharType="begin"/>
      </w:r>
      <w:r>
        <w:instrText xml:space="preserve"> HYPERLINK "https://docs.pingcode.com/ask/ask-ask/185149.html" \h </w:instrText>
      </w:r>
      <w:r>
        <w:fldChar w:fldCharType="separate"/>
      </w:r>
      <w:r>
        <w:rPr>
          <w:rStyle w:val="13"/>
          <w:color w:val="0563C1"/>
        </w:rPr>
        <w:t>是的，机器学习可以用于材料结构的构造</w:t>
      </w:r>
      <w:r>
        <w:rPr>
          <w:rStyle w:val="13"/>
          <w:color w:val="0563C1"/>
        </w:rPr>
        <w:fldChar w:fldCharType="end"/>
      </w:r>
    </w:p>
    <w:p w14:paraId="63C12D34">
      <w:pPr>
        <w:spacing w:after="200" w:line="400" w:lineRule="atLeast"/>
      </w:pPr>
      <w:r>
        <w:fldChar w:fldCharType="begin"/>
      </w:r>
      <w:r>
        <w:instrText xml:space="preserve"> HYPERLINK "https://citrine.io/wp-content/uploads/2021/04/White-Paper-Challenges-for-AI-in-Materials.pdf" \h </w:instrText>
      </w:r>
      <w:r>
        <w:fldChar w:fldCharType="separate"/>
      </w:r>
      <w:r>
        <w:rPr>
          <w:rStyle w:val="13"/>
          <w:color w:val="0563C1"/>
        </w:rPr>
        <w:t>Challenges in Machine Learning for Materials and Chemicals - And how to overcome them</w:t>
      </w:r>
      <w:r>
        <w:rPr>
          <w:rStyle w:val="13"/>
          <w:color w:val="0563C1"/>
        </w:rPr>
        <w:fldChar w:fldCharType="end"/>
      </w:r>
    </w:p>
    <w:p w14:paraId="37DE74FD">
      <w:pPr>
        <w:spacing w:after="200" w:line="400" w:lineRule="atLeast"/>
      </w:pPr>
      <w:r>
        <w:fldChar w:fldCharType="begin"/>
      </w:r>
      <w:r>
        <w:instrText xml:space="preserve"> HYPERLINK "https://repository.mines.edu/bitstreams/8a6ba4cf-4bd7-4de7-84b5-c7dd728e5eaa/download" \h </w:instrText>
      </w:r>
      <w:r>
        <w:fldChar w:fldCharType="separate"/>
      </w:r>
      <w:r>
        <w:rPr>
          <w:rStyle w:val="13"/>
          <w:color w:val="0563C1"/>
        </w:rPr>
        <w:t>ACCELERATION OF ALLOY DESIGN AND MANUFACTURING VIA MACHINE LEARNING AND AUTOMATED OPTIMIZATION</w:t>
      </w:r>
      <w:r>
        <w:rPr>
          <w:rStyle w:val="13"/>
          <w:color w:val="0563C1"/>
        </w:rPr>
        <w:fldChar w:fldCharType="end"/>
      </w:r>
    </w:p>
    <w:p w14:paraId="661367E9">
      <w:pPr>
        <w:spacing w:after="200" w:line="400" w:lineRule="atLeast"/>
      </w:pPr>
      <w:r>
        <w:fldChar w:fldCharType="begin"/>
      </w:r>
      <w:r>
        <w:instrText xml:space="preserve"> HYPERLINK "https://link.springer.com/content/pdf/10.1007/s10853-025-11154-4.pdf" \h </w:instrText>
      </w:r>
      <w:r>
        <w:fldChar w:fldCharType="separate"/>
      </w:r>
      <w:r>
        <w:rPr>
          <w:rStyle w:val="13"/>
          <w:color w:val="0563C1"/>
        </w:rPr>
        <w:t>Review: machine learning approaches for diverse alloy systems</w:t>
      </w:r>
      <w:r>
        <w:rPr>
          <w:rStyle w:val="13"/>
          <w:color w:val="0563C1"/>
        </w:rPr>
        <w:fldChar w:fldCharType="end"/>
      </w:r>
    </w:p>
    <w:p w14:paraId="5C6D5B68">
      <w:pPr>
        <w:spacing w:after="200" w:line="400" w:lineRule="atLeast"/>
      </w:pPr>
      <w:r>
        <w:fldChar w:fldCharType="begin"/>
      </w:r>
      <w:r>
        <w:instrText xml:space="preserve"> HYPERLINK "https://www.3ddayin.net/xinwenpindao/guowaikuaidi/44182.html" \h </w:instrText>
      </w:r>
      <w:r>
        <w:fldChar w:fldCharType="separate"/>
      </w:r>
      <w:r>
        <w:rPr>
          <w:rStyle w:val="13"/>
          <w:color w:val="0563C1"/>
        </w:rPr>
        <w:t>Machine Learning Customized Novel Material for Energy-Eﬃcient 4D Printing</w:t>
      </w:r>
      <w:r>
        <w:rPr>
          <w:rStyle w:val="13"/>
          <w:color w:val="0563C1"/>
        </w:rPr>
        <w:fldChar w:fldCharType="end"/>
      </w:r>
    </w:p>
    <w:p w14:paraId="321AC270">
      <w:pPr>
        <w:spacing w:after="200" w:line="400" w:lineRule="atLeast"/>
      </w:pPr>
      <w:r>
        <w:fldChar w:fldCharType="begin"/>
      </w:r>
      <w:r>
        <w:instrText xml:space="preserve"> HYPERLINK "https://www.researching.cn/ArticlePdf/m00001/2022/49/14/1402101.pdf" \h </w:instrText>
      </w:r>
      <w:r>
        <w:fldChar w:fldCharType="separate"/>
      </w:r>
      <w:r>
        <w:rPr>
          <w:rStyle w:val="13"/>
          <w:color w:val="0563C1"/>
        </w:rPr>
        <w:t>基于机器学习的增材制造过程优化与新材料研发进展</w:t>
      </w:r>
      <w:r>
        <w:rPr>
          <w:rStyle w:val="13"/>
          <w:color w:val="0563C1"/>
        </w:rPr>
        <w:fldChar w:fldCharType="end"/>
      </w:r>
    </w:p>
    <w:p w14:paraId="00F7C15C">
      <w:pPr>
        <w:spacing w:after="200" w:line="400" w:lineRule="atLeast"/>
      </w:pPr>
      <w:r>
        <w:fldChar w:fldCharType="begin"/>
      </w:r>
      <w:r>
        <w:instrText xml:space="preserve"> HYPERLINK "http://ir.ciomp.ac.cn/bitstream/181722/66673/1/Finite%20element-based%20machine%20learning%20approach%20for%20optimization%20of%20process%20parameters%20to%20produce%20silicon%20carbide%20ceramic%20complex%20parts.pdf" \h </w:instrText>
      </w:r>
      <w:r>
        <w:fldChar w:fldCharType="separate"/>
      </w:r>
      <w:r>
        <w:rPr>
          <w:rStyle w:val="13"/>
          <w:color w:val="0563C1"/>
        </w:rPr>
        <w:t>Finite element-based machine learning approach for optimization of process parameters to produce silicon carbide ceramic complex parts</w:t>
      </w:r>
      <w:r>
        <w:rPr>
          <w:rStyle w:val="13"/>
          <w:color w:val="0563C1"/>
        </w:rPr>
        <w:fldChar w:fldCharType="end"/>
      </w:r>
    </w:p>
    <w:p w14:paraId="298DE251">
      <w:pPr>
        <w:spacing w:after="200" w:line="400" w:lineRule="atLeast"/>
      </w:pPr>
      <w:r>
        <w:fldChar w:fldCharType="begin"/>
      </w:r>
      <w:r>
        <w:instrText xml:space="preserve"> HYPERLINK "https://pdfs.semanticscholar.org/ff55/8b13d4add4d477afc843f7ae75e2b057d43b.pdf" \h </w:instrText>
      </w:r>
      <w:r>
        <w:fldChar w:fldCharType="separate"/>
      </w:r>
      <w:r>
        <w:rPr>
          <w:rStyle w:val="13"/>
          <w:color w:val="0563C1"/>
        </w:rPr>
        <w:t>Machine-Learning-Assisted Multi-Element Optimization of Mechanical Properties in Spinel Refractory Materials</w:t>
      </w:r>
      <w:r>
        <w:rPr>
          <w:rStyle w:val="13"/>
          <w:color w:val="0563C1"/>
        </w:rPr>
        <w:fldChar w:fldCharType="end"/>
      </w:r>
    </w:p>
    <w:p w14:paraId="0E993664">
      <w:pPr>
        <w:spacing w:after="200" w:line="400" w:lineRule="atLeast"/>
      </w:pPr>
      <w:r>
        <w:fldChar w:fldCharType="begin"/>
      </w:r>
      <w:r>
        <w:instrText xml:space="preserve"> HYPERLINK "https://pubs.cstam.org.cn/data/article/gywlxb/preview/pdf/2025-1134.pdf" \h </w:instrText>
      </w:r>
      <w:r>
        <w:fldChar w:fldCharType="separate"/>
      </w:r>
      <w:r>
        <w:rPr>
          <w:rStyle w:val="13"/>
          <w:color w:val="0563C1"/>
        </w:rPr>
        <w:t>(Ti, Zr)(C, N)陶瓷调幅分解：数据驱动高效设计及硬度-韧性协同强化</w:t>
      </w:r>
      <w:r>
        <w:rPr>
          <w:rStyle w:val="13"/>
          <w:color w:val="0563C1"/>
        </w:rPr>
        <w:fldChar w:fldCharType="end"/>
      </w:r>
    </w:p>
    <w:p w14:paraId="64AD9770">
      <w:pPr>
        <w:spacing w:after="200" w:line="400" w:lineRule="atLeast"/>
      </w:pPr>
      <w:r>
        <w:fldChar w:fldCharType="begin"/>
      </w:r>
      <w:r>
        <w:instrText xml:space="preserve"> HYPERLINK "http://www.aas.net.cn/cn/article/doi/10.16383/j.aas.c180590" \h </w:instrText>
      </w:r>
      <w:r>
        <w:fldChar w:fldCharType="separate"/>
      </w:r>
      <w:r>
        <w:rPr>
          <w:rStyle w:val="13"/>
          <w:color w:val="0563C1"/>
        </w:rPr>
        <w:t>Generative adversarial nets</w:t>
      </w:r>
      <w:r>
        <w:rPr>
          <w:rStyle w:val="13"/>
          <w:color w:val="0563C1"/>
        </w:rPr>
        <w:fldChar w:fldCharType="end"/>
      </w:r>
    </w:p>
    <w:p w14:paraId="2DE7C7CB">
      <w:pPr>
        <w:spacing w:after="200" w:line="400" w:lineRule="atLeast"/>
      </w:pPr>
      <w:r>
        <w:fldChar w:fldCharType="begin"/>
      </w:r>
      <w:r>
        <w:instrText xml:space="preserve"> HYPERLINK "https://jcao.org/teaching/doc/zxiao_t_postdoc.pdf" \h </w:instrText>
      </w:r>
      <w:r>
        <w:fldChar w:fldCharType="separate"/>
      </w:r>
      <w:r>
        <w:rPr>
          <w:rStyle w:val="13"/>
          <w:color w:val="0563C1"/>
        </w:rPr>
        <w:t>基于智能算法的生成对抗网络参数优化方法及应用</w:t>
      </w:r>
      <w:r>
        <w:rPr>
          <w:rStyle w:val="13"/>
          <w:color w:val="0563C1"/>
        </w:rPr>
        <w:fldChar w:fldCharType="end"/>
      </w:r>
    </w:p>
    <w:p w14:paraId="27A9DC71">
      <w:pPr>
        <w:spacing w:after="200" w:line="400" w:lineRule="atLeast"/>
      </w:pPr>
      <w:r>
        <w:fldChar w:fldCharType="begin"/>
      </w:r>
      <w:r>
        <w:instrText xml:space="preserve"> HYPERLINK "https://arxiv.org/pdf/2501.04604" \h </w:instrText>
      </w:r>
      <w:r>
        <w:fldChar w:fldCharType="separate"/>
      </w:r>
      <w:r>
        <w:rPr>
          <w:rStyle w:val="13"/>
          <w:color w:val="0563C1"/>
        </w:rPr>
        <w:t>Accelerated Discovery of Vanadium Oxide Compositions: A WGAN-VAE Framework for Materials Design</w:t>
      </w:r>
      <w:r>
        <w:rPr>
          <w:rStyle w:val="13"/>
          <w:color w:val="0563C1"/>
        </w:rPr>
        <w:fldChar w:fldCharType="end"/>
      </w:r>
    </w:p>
    <w:p w14:paraId="3B9FD7F5">
      <w:pPr>
        <w:spacing w:after="200" w:line="400" w:lineRule="atLeast"/>
      </w:pPr>
      <w:r>
        <w:fldChar w:fldCharType="begin"/>
      </w:r>
      <w:r>
        <w:instrText xml:space="preserve"> HYPERLINK "https://zning.me/15606648118087.html" \h </w:instrText>
      </w:r>
      <w:r>
        <w:fldChar w:fldCharType="separate"/>
      </w:r>
      <w:r>
        <w:rPr>
          <w:rStyle w:val="13"/>
          <w:color w:val="0563C1"/>
        </w:rPr>
        <w:t>生成对抗网络相关论文</w:t>
      </w:r>
      <w:r>
        <w:rPr>
          <w:rStyle w:val="13"/>
          <w:color w:val="0563C1"/>
        </w:rPr>
        <w:fldChar w:fldCharType="end"/>
      </w:r>
    </w:p>
    <w:p w14:paraId="198F5F1A">
      <w:pPr>
        <w:spacing w:after="200" w:line="400" w:lineRule="atLeast"/>
      </w:pPr>
      <w:r>
        <w:fldChar w:fldCharType="begin"/>
      </w:r>
      <w:r>
        <w:instrText xml:space="preserve"> HYPERLINK "https://cloud.tencent.com/developer/article/1116936" \h </w:instrText>
      </w:r>
      <w:r>
        <w:fldChar w:fldCharType="separate"/>
      </w:r>
      <w:r>
        <w:rPr>
          <w:rStyle w:val="13"/>
          <w:color w:val="0563C1"/>
        </w:rPr>
        <w:t>生成对抗网络及其变体的论文汇总</w:t>
      </w:r>
      <w:r>
        <w:rPr>
          <w:rStyle w:val="13"/>
          <w:color w:val="0563C1"/>
        </w:rPr>
        <w:fldChar w:fldCharType="end"/>
      </w:r>
    </w:p>
    <w:p w14:paraId="1478EE82">
      <w:pPr>
        <w:spacing w:after="200" w:line="400" w:lineRule="atLeast"/>
      </w:pPr>
      <w:r>
        <w:fldChar w:fldCharType="begin"/>
      </w:r>
      <w:r>
        <w:instrText xml:space="preserve"> HYPERLINK "https://www.infocomm-journal.com/cjnis/CN/10.11959/j.issn.2096-109x.2021080" \h </w:instrText>
      </w:r>
      <w:r>
        <w:fldChar w:fldCharType="separate"/>
      </w:r>
      <w:r>
        <w:rPr>
          <w:rStyle w:val="13"/>
          <w:color w:val="0563C1"/>
        </w:rPr>
        <w:t>生成对抗网络研究综述</w:t>
      </w:r>
      <w:r>
        <w:rPr>
          <w:rStyle w:val="13"/>
          <w:color w:val="0563C1"/>
        </w:rPr>
        <w:fldChar w:fldCharType="end"/>
      </w:r>
    </w:p>
    <w:p w14:paraId="17CED92C">
      <w:pPr>
        <w:spacing w:after="200" w:line="400" w:lineRule="atLeast"/>
      </w:pPr>
      <w:r>
        <w:fldChar w:fldCharType="begin"/>
      </w:r>
      <w:r>
        <w:instrText xml:space="preserve"> HYPERLINK "http://html.rhhz.net/tis/html/202207005.htm" \h </w:instrText>
      </w:r>
      <w:r>
        <w:fldChar w:fldCharType="separate"/>
      </w:r>
      <w:r>
        <w:rPr>
          <w:rStyle w:val="13"/>
          <w:color w:val="0563C1"/>
        </w:rPr>
        <w:t>多尺度特征融合的双判别器残差生成对抗网络</w:t>
      </w:r>
      <w:r>
        <w:rPr>
          <w:rStyle w:val="13"/>
          <w:color w:val="0563C1"/>
        </w:rPr>
        <w:fldChar w:fldCharType="end"/>
      </w:r>
    </w:p>
    <w:p w14:paraId="13769CF2">
      <w:pPr>
        <w:spacing w:after="200" w:line="400" w:lineRule="atLeast"/>
      </w:pPr>
      <w:r>
        <w:fldChar w:fldCharType="begin"/>
      </w:r>
      <w:r>
        <w:instrText xml:space="preserve"> HYPERLINK "https://www.springerprofessional.de/en/journal-of-materials-engineering-and-performance-20-2025/51576278" \h </w:instrText>
      </w:r>
      <w:r>
        <w:fldChar w:fldCharType="separate"/>
      </w:r>
      <w:r>
        <w:rPr>
          <w:rStyle w:val="13"/>
          <w:color w:val="0563C1"/>
        </w:rPr>
        <w:t>Journal of Materials Engineering and Performance 20/2025</w:t>
      </w:r>
      <w:r>
        <w:rPr>
          <w:rStyle w:val="13"/>
          <w:color w:val="0563C1"/>
        </w:rPr>
        <w:fldChar w:fldCharType="end"/>
      </w:r>
    </w:p>
    <w:p w14:paraId="2BF7E942">
      <w:pPr>
        <w:spacing w:after="200" w:line="400" w:lineRule="atLeast"/>
      </w:pPr>
      <w:r>
        <w:fldChar w:fldCharType="begin"/>
      </w:r>
      <w:r>
        <w:instrText xml:space="preserve"> HYPERLINK "https://www.nature.com/articles/s41524-025-01522-8" \h </w:instrText>
      </w:r>
      <w:r>
        <w:fldChar w:fldCharType="separate"/>
      </w:r>
      <w:r>
        <w:rPr>
          <w:rStyle w:val="13"/>
          <w:color w:val="0563C1"/>
        </w:rPr>
        <w:t>Physics-informed Bayesian optimization for III–V semiconductor growth</w:t>
      </w:r>
      <w:r>
        <w:rPr>
          <w:rStyle w:val="13"/>
          <w:color w:val="0563C1"/>
        </w:rPr>
        <w:fldChar w:fldCharType="end"/>
      </w:r>
    </w:p>
    <w:p w14:paraId="1B0DC761">
      <w:pPr>
        <w:spacing w:after="200" w:line="400" w:lineRule="atLeast"/>
      </w:pPr>
      <w:r>
        <w:fldChar w:fldCharType="begin"/>
      </w:r>
      <w:r>
        <w:instrText xml:space="preserve"> HYPERLINK "https://arxiv.org/pdf/2503.07378" \h </w:instrText>
      </w:r>
      <w:r>
        <w:fldChar w:fldCharType="separate"/>
      </w:r>
      <w:r>
        <w:rPr>
          <w:rStyle w:val="13"/>
          <w:color w:val="0563C1"/>
        </w:rPr>
        <w:t>Materials Map Integrating Experimental and Computational Data through Graph-Based Machine Learning for Enhanced Materials Discovery</w:t>
      </w:r>
      <w:r>
        <w:rPr>
          <w:rStyle w:val="13"/>
          <w:color w:val="0563C1"/>
        </w:rPr>
        <w:fldChar w:fldCharType="end"/>
      </w:r>
    </w:p>
    <w:p w14:paraId="4F71B59F">
      <w:pPr>
        <w:spacing w:after="200" w:line="400" w:lineRule="atLeast"/>
      </w:pPr>
      <w:r>
        <w:fldChar w:fldCharType="begin"/>
      </w:r>
      <w:r>
        <w:instrText xml:space="preserve"> HYPERLINK "https://www.nature.com/articles/s41598-025-19270-6" \h </w:instrText>
      </w:r>
      <w:r>
        <w:fldChar w:fldCharType="separate"/>
      </w:r>
      <w:r>
        <w:rPr>
          <w:rStyle w:val="13"/>
          <w:color w:val="0563C1"/>
        </w:rPr>
        <w:t>Efficient and robust optimization in material science using 3rd-order factorization machine-based active learning</w:t>
      </w:r>
      <w:r>
        <w:rPr>
          <w:rStyle w:val="13"/>
          <w:color w:val="0563C1"/>
        </w:rPr>
        <w:fldChar w:fldCharType="end"/>
      </w:r>
    </w:p>
    <w:p w14:paraId="21460DBC">
      <w:pPr>
        <w:spacing w:after="200" w:line="400" w:lineRule="atLeast"/>
      </w:pPr>
      <w:r>
        <w:fldChar w:fldCharType="begin"/>
      </w:r>
      <w:r>
        <w:instrText xml:space="preserve"> HYPERLINK "https://arxiv.org/pdf/2505.08159v2" \h </w:instrText>
      </w:r>
      <w:r>
        <w:fldChar w:fldCharType="separate"/>
      </w:r>
      <w:r>
        <w:rPr>
          <w:rStyle w:val="13"/>
          <w:color w:val="0563C1"/>
        </w:rPr>
        <w:t>Self-Optimizing Machine Learning Potential Assisted Automated Workflow for Highly Efficient Complex Systems Material Design</w:t>
      </w:r>
      <w:r>
        <w:rPr>
          <w:rStyle w:val="13"/>
          <w:color w:val="0563C1"/>
        </w:rPr>
        <w:fldChar w:fldCharType="end"/>
      </w:r>
    </w:p>
    <w:p w14:paraId="6EC1EFAD">
      <w:pPr>
        <w:spacing w:after="200" w:line="400" w:lineRule="atLeast"/>
      </w:pPr>
      <w:r>
        <w:fldChar w:fldCharType="begin"/>
      </w:r>
      <w:r>
        <w:instrText xml:space="preserve"> HYPERLINK "https://backend.orbit.dtu.dk/ws/portalfiles/portal/387975251/PhD_thesis_-_Peder_Meisner_Lyngby.pdf" \h </w:instrText>
      </w:r>
      <w:r>
        <w:fldChar w:fldCharType="separate"/>
      </w:r>
      <w:r>
        <w:rPr>
          <w:rStyle w:val="13"/>
          <w:color w:val="0563C1"/>
        </w:rPr>
        <w:t>Machine learning for atomistic materials discovery</w:t>
      </w:r>
      <w:r>
        <w:rPr>
          <w:rStyle w:val="13"/>
          <w:color w:val="0563C1"/>
        </w:rPr>
        <w:fldChar w:fldCharType="end"/>
      </w:r>
    </w:p>
    <w:p w14:paraId="5097A5B7">
      <w:pPr>
        <w:spacing w:after="200" w:line="400" w:lineRule="atLeast"/>
      </w:pPr>
      <w:r>
        <w:fldChar w:fldCharType="begin"/>
      </w:r>
      <w:r>
        <w:instrText xml:space="preserve"> HYPERLINK "https://www.ams.org.cn/EN/10.11900/0412.1961.2021.00357" \h </w:instrText>
      </w:r>
      <w:r>
        <w:fldChar w:fldCharType="separate"/>
      </w:r>
      <w:r>
        <w:rPr>
          <w:rStyle w:val="13"/>
          <w:color w:val="0563C1"/>
        </w:rPr>
        <w:t>Machine Learning for Materials Research and Development</w:t>
      </w:r>
      <w:r>
        <w:rPr>
          <w:rStyle w:val="13"/>
          <w:color w:val="0563C1"/>
        </w:rPr>
        <w:fldChar w:fldCharType="end"/>
      </w:r>
    </w:p>
    <w:p w14:paraId="61499A1B">
      <w:pPr>
        <w:spacing w:after="200" w:line="400" w:lineRule="atLeast"/>
      </w:pPr>
      <w:r>
        <w:fldChar w:fldCharType="begin"/>
      </w:r>
      <w:r>
        <w:instrText xml:space="preserve"> HYPERLINK "https://juser.fz-juelich.de/record/908931/files/crystals-12-01070.pdf?version=1" \h </w:instrText>
      </w:r>
      <w:r>
        <w:fldChar w:fldCharType="separate"/>
      </w:r>
      <w:r>
        <w:rPr>
          <w:rStyle w:val="13"/>
          <w:color w:val="0563C1"/>
        </w:rPr>
        <w:t>Applications of Machine Learning to the Study of Crystalline Materials</w:t>
      </w:r>
      <w:r>
        <w:rPr>
          <w:rStyle w:val="13"/>
          <w:color w:val="0563C1"/>
        </w:rPr>
        <w:fldChar w:fldCharType="end"/>
      </w:r>
    </w:p>
    <w:p w14:paraId="56F3C3EC">
      <w:pPr>
        <w:spacing w:after="200" w:line="400" w:lineRule="atLeast"/>
      </w:pPr>
      <w:r>
        <w:fldChar w:fldCharType="begin"/>
      </w:r>
      <w:r>
        <w:instrText xml:space="preserve"> HYPERLINK "https://www.mdpi.com/2076-3417/13/19/10957" \h </w:instrText>
      </w:r>
      <w:r>
        <w:fldChar w:fldCharType="separate"/>
      </w:r>
      <w:r>
        <w:rPr>
          <w:rStyle w:val="13"/>
          <w:color w:val="0563C1"/>
        </w:rPr>
        <w:t>Materials Development and Potential Applications of Ceramics: New Opportunities and Challenges</w:t>
      </w:r>
      <w:r>
        <w:rPr>
          <w:rStyle w:val="13"/>
          <w:color w:val="0563C1"/>
        </w:rPr>
        <w:fldChar w:fldCharType="end"/>
      </w:r>
    </w:p>
    <w:p w14:paraId="37408E37">
      <w:pPr>
        <w:spacing w:after="200" w:line="400" w:lineRule="atLeast"/>
      </w:pPr>
      <w:r>
        <w:fldChar w:fldCharType="begin"/>
      </w:r>
      <w:r>
        <w:instrText xml:space="preserve"> HYPERLINK "https://pmc.ncbi.nlm.nih.gov/articles/PMC10456822/" \h </w:instrText>
      </w:r>
      <w:r>
        <w:fldChar w:fldCharType="separate"/>
      </w:r>
      <w:r>
        <w:rPr>
          <w:rStyle w:val="13"/>
          <w:color w:val="0563C1"/>
        </w:rPr>
        <w:t>Optimization of Austenitic Stainless Steel Compositions Using Machine Learning and Genetic Algorithms</w:t>
      </w:r>
      <w:r>
        <w:rPr>
          <w:rStyle w:val="13"/>
          <w:color w:val="0563C1"/>
        </w:rPr>
        <w:fldChar w:fldCharType="end"/>
      </w:r>
    </w:p>
    <w:p w14:paraId="5AD852D3">
      <w:pPr>
        <w:spacing w:after="200" w:line="400" w:lineRule="atLeast"/>
      </w:pPr>
      <w:r>
        <w:fldChar w:fldCharType="begin"/>
      </w:r>
      <w:r>
        <w:instrText xml:space="preserve"> HYPERLINK "https://files.metaso.cn/api/public-file/preview?fileName=8684795678228246528.pdf" \h </w:instrText>
      </w:r>
      <w:r>
        <w:fldChar w:fldCharType="separate"/>
      </w:r>
      <w:r>
        <w:rPr>
          <w:rStyle w:val="13"/>
          <w:color w:val="0563C1"/>
        </w:rPr>
        <w:t>Readings in AI 2024/25</w:t>
      </w:r>
      <w:r>
        <w:rPr>
          <w:rStyle w:val="13"/>
          <w:color w:val="0563C1"/>
        </w:rPr>
        <w:fldChar w:fldCharType="end"/>
      </w:r>
    </w:p>
    <w:p w14:paraId="2E031D27">
      <w:pPr>
        <w:spacing w:after="200" w:line="400" w:lineRule="atLeast"/>
      </w:pPr>
      <w:r>
        <w:fldChar w:fldCharType="begin"/>
      </w:r>
      <w:r>
        <w:instrText xml:space="preserve"> HYPERLINK "https://geoffpleiss.com/geoffpleiss_cv.pdf" \h </w:instrText>
      </w:r>
      <w:r>
        <w:fldChar w:fldCharType="separate"/>
      </w:r>
      <w:r>
        <w:rPr>
          <w:rStyle w:val="13"/>
          <w:color w:val="0563C1"/>
        </w:rPr>
        <w:t>Foundation Models for Science: Combining LLMs and Black-Box Optimization for Materials Discovery</w:t>
      </w:r>
      <w:r>
        <w:rPr>
          <w:rStyle w:val="13"/>
          <w:color w:val="0563C1"/>
        </w:rPr>
        <w:fldChar w:fldCharType="end"/>
      </w:r>
    </w:p>
    <w:p w14:paraId="7668E67D">
      <w:pPr>
        <w:spacing w:after="200" w:line="400" w:lineRule="atLeast"/>
      </w:pPr>
      <w:r>
        <w:fldChar w:fldCharType="begin"/>
      </w:r>
      <w:r>
        <w:instrText xml:space="preserve"> HYPERLINK "https://link.springer.com/article/10.1007/s10853-025-10913-7" \h </w:instrText>
      </w:r>
      <w:r>
        <w:fldChar w:fldCharType="separate"/>
      </w:r>
      <w:r>
        <w:rPr>
          <w:rStyle w:val="13"/>
          <w:color w:val="0563C1"/>
        </w:rPr>
        <w:t>Integration of machine learning and finite element analysis in materials engineering</w:t>
      </w:r>
      <w:r>
        <w:rPr>
          <w:rStyle w:val="13"/>
          <w:color w:val="0563C1"/>
        </w:rPr>
        <w:fldChar w:fldCharType="end"/>
      </w:r>
    </w:p>
    <w:p w14:paraId="74041140">
      <w:pPr>
        <w:spacing w:after="200" w:line="400" w:lineRule="atLeast"/>
      </w:pPr>
      <w:r>
        <w:fldChar w:fldCharType="begin"/>
      </w:r>
      <w:r>
        <w:instrText xml:space="preserve"> HYPERLINK "https://chemrxiv.org/engage/api-gateway/chemrxiv/assets/orp/resource/item/68a7f1d1a94eede154053d56/original/machine-learning-driven-closed-loop-discovery-of-hard-multiple-principal-element-alloys.pdf" \h </w:instrText>
      </w:r>
      <w:r>
        <w:fldChar w:fldCharType="separate"/>
      </w:r>
      <w:r>
        <w:rPr>
          <w:rStyle w:val="13"/>
          <w:color w:val="0563C1"/>
        </w:rPr>
        <w:t>Machine Learning-Driven Closed-Loop Discovery of Hard Multiple Principal Element Alloys</w:t>
      </w:r>
      <w:r>
        <w:rPr>
          <w:rStyle w:val="13"/>
          <w:color w:val="0563C1"/>
        </w:rPr>
        <w:fldChar w:fldCharType="end"/>
      </w:r>
    </w:p>
    <w:p w14:paraId="0497F6F8">
      <w:pPr>
        <w:spacing w:after="200" w:line="400" w:lineRule="atLeast"/>
      </w:pPr>
      <w:r>
        <w:fldChar w:fldCharType="begin"/>
      </w:r>
      <w:r>
        <w:instrText xml:space="preserve"> HYPERLINK "https://www.jmst.org/EN/10.1016/j.jmst.2020.12.010" \h </w:instrText>
      </w:r>
      <w:r>
        <w:fldChar w:fldCharType="separate"/>
      </w:r>
      <w:r>
        <w:rPr>
          <w:rStyle w:val="13"/>
          <w:color w:val="0563C1"/>
        </w:rPr>
        <w:t>Accelerating materials discovery using machine learning</w:t>
      </w:r>
      <w:r>
        <w:rPr>
          <w:rStyle w:val="13"/>
          <w:color w:val="0563C1"/>
        </w:rPr>
        <w:fldChar w:fldCharType="end"/>
      </w:r>
    </w:p>
    <w:p w14:paraId="229A079A">
      <w:pPr>
        <w:spacing w:after="200" w:line="400" w:lineRule="atLeast"/>
      </w:pPr>
      <w:r>
        <w:fldChar w:fldCharType="begin"/>
      </w:r>
      <w:r>
        <w:instrText xml:space="preserve"> HYPERLINK "https://cppgi.com.br/files/noticias/arquivos/8442295650.pdf" \h </w:instrText>
      </w:r>
      <w:r>
        <w:fldChar w:fldCharType="separate"/>
      </w:r>
      <w:r>
        <w:rPr>
          <w:rStyle w:val="13"/>
          <w:color w:val="0563C1"/>
        </w:rPr>
        <w:t>Catálogo Grupos de Pesquisa</w:t>
      </w:r>
      <w:r>
        <w:rPr>
          <w:rStyle w:val="13"/>
          <w:color w:val="0563C1"/>
        </w:rPr>
        <w:fldChar w:fldCharType="end"/>
      </w:r>
    </w:p>
    <w:p w14:paraId="38ED3D39">
      <w:pPr>
        <w:spacing w:after="200" w:line="400" w:lineRule="atLeast"/>
      </w:pPr>
      <w:r>
        <w:fldChar w:fldCharType="begin"/>
      </w:r>
      <w:r>
        <w:instrText xml:space="preserve"> HYPERLINK "https://fzu.cz/~kraus/publications/116.pdf" \h </w:instrText>
      </w:r>
      <w:r>
        <w:fldChar w:fldCharType="separate"/>
      </w:r>
      <w:r>
        <w:rPr>
          <w:rStyle w:val="13"/>
          <w:color w:val="0563C1"/>
        </w:rPr>
        <w:t>GMI modeling and material optimization</w:t>
      </w:r>
      <w:r>
        <w:rPr>
          <w:rStyle w:val="13"/>
          <w:color w:val="0563C1"/>
        </w:rPr>
        <w:fldChar w:fldCharType="end"/>
      </w:r>
    </w:p>
    <w:p w14:paraId="25F7466C">
      <w:pPr>
        <w:spacing w:after="200" w:line="400" w:lineRule="atLeast"/>
      </w:pPr>
      <w:r>
        <w:fldChar w:fldCharType="begin"/>
      </w:r>
      <w:r>
        <w:instrText xml:space="preserve"> HYPERLINK "http://faculty.dlut.edu.cn/_resources/group1/M00/00/78/ynZMg2Jw77GATnEIAAYvjOnDhJM023.pdf" \h </w:instrText>
      </w:r>
      <w:r>
        <w:fldChar w:fldCharType="separate"/>
      </w:r>
      <w:r>
        <w:rPr>
          <w:rStyle w:val="13"/>
          <w:color w:val="0563C1"/>
        </w:rPr>
        <w:t>Xu Guo</w:t>
      </w:r>
      <w:r>
        <w:rPr>
          <w:rStyle w:val="13"/>
          <w:color w:val="0563C1"/>
        </w:rPr>
        <w:fldChar w:fldCharType="end"/>
      </w:r>
    </w:p>
    <w:p w14:paraId="62B52684">
      <w:pPr>
        <w:spacing w:after="200" w:line="400" w:lineRule="atLeast"/>
      </w:pPr>
      <w:r>
        <w:fldChar w:fldCharType="begin"/>
      </w:r>
      <w:r>
        <w:instrText xml:space="preserve"> HYPERLINK "https://www.oaepublish.com/articles/jmi.2025.13/reference" \h </w:instrText>
      </w:r>
      <w:r>
        <w:fldChar w:fldCharType="separate"/>
      </w:r>
      <w:r>
        <w:rPr>
          <w:rStyle w:val="13"/>
          <w:color w:val="0563C1"/>
        </w:rPr>
        <w:t>REFERENCES</w:t>
      </w:r>
      <w:r>
        <w:rPr>
          <w:rStyle w:val="13"/>
          <w:color w:val="0563C1"/>
        </w:rPr>
        <w:fldChar w:fldCharType="end"/>
      </w:r>
    </w:p>
    <w:p w14:paraId="2B4D9D45">
      <w:pPr>
        <w:spacing w:after="200" w:line="400" w:lineRule="atLeast"/>
      </w:pPr>
      <w:r>
        <w:fldChar w:fldCharType="begin"/>
      </w:r>
      <w:r>
        <w:instrText xml:space="preserve"> HYPERLINK "https://link.springer.com/article/10.1007/s40831-025-01112-4" \h </w:instrText>
      </w:r>
      <w:r>
        <w:fldChar w:fldCharType="separate"/>
      </w:r>
      <w:r>
        <w:rPr>
          <w:rStyle w:val="13"/>
          <w:color w:val="0563C1"/>
        </w:rPr>
        <w:t>Optimization of 6xxx Series Aluminum Alloys Using Machine Learning and Material Science Knowledge</w:t>
      </w:r>
      <w:r>
        <w:rPr>
          <w:rStyle w:val="13"/>
          <w:color w:val="0563C1"/>
        </w:rPr>
        <w:fldChar w:fldCharType="end"/>
      </w:r>
    </w:p>
    <w:p w14:paraId="0D875951">
      <w:pPr>
        <w:spacing w:after="200" w:line="400" w:lineRule="atLeast"/>
      </w:pPr>
      <w:r>
        <w:fldChar w:fldCharType="begin"/>
      </w:r>
      <w:r>
        <w:instrText xml:space="preserve"> HYPERLINK "https://eldorado.tu-dortmund.de/bitstreams/05f9561d-b4d2-48ef-938c-65f8b7200c66/download" \h </w:instrText>
      </w:r>
      <w:r>
        <w:fldChar w:fldCharType="separate"/>
      </w:r>
      <w:r>
        <w:rPr>
          <w:rStyle w:val="13"/>
          <w:color w:val="0563C1"/>
        </w:rPr>
        <w:t>Entwicklung von Machine Learning basierten Materialmodellen für Finite-Elemente-Simulationen</w:t>
      </w:r>
      <w:r>
        <w:rPr>
          <w:rStyle w:val="13"/>
          <w:color w:val="0563C1"/>
        </w:rPr>
        <w:fldChar w:fldCharType="end"/>
      </w:r>
    </w:p>
    <w:p w14:paraId="58CEECCC">
      <w:pPr>
        <w:spacing w:after="200" w:line="400" w:lineRule="atLeast"/>
      </w:pPr>
      <w:r>
        <w:fldChar w:fldCharType="begin"/>
      </w:r>
      <w:r>
        <w:instrText xml:space="preserve"> HYPERLINK "https://hammer.purdue.edu/ndownloader/files/43448931" \h </w:instrText>
      </w:r>
      <w:r>
        <w:fldChar w:fldCharType="separate"/>
      </w:r>
      <w:r>
        <w:rPr>
          <w:rStyle w:val="13"/>
          <w:color w:val="0563C1"/>
        </w:rPr>
        <w:t>MACHINE LEARNING-BASED MULTISCALE TOPOLOGY OPTIMIZATION</w:t>
      </w:r>
      <w:r>
        <w:rPr>
          <w:rStyle w:val="13"/>
          <w:color w:val="0563C1"/>
        </w:rPr>
        <w:fldChar w:fldCharType="end"/>
      </w:r>
    </w:p>
    <w:p w14:paraId="3AD8FCDF">
      <w:pPr>
        <w:spacing w:after="200" w:line="400" w:lineRule="atLeast"/>
      </w:pPr>
      <w:r>
        <w:fldChar w:fldCharType="begin"/>
      </w:r>
      <w:r>
        <w:instrText xml:space="preserve"> HYPERLINK "https://bulletin.ceramics.org/wp-content/uploads/2025/03/Bulletin_Vol-104_No_03_Apr_2025.pdf" \h </w:instrText>
      </w:r>
      <w:r>
        <w:fldChar w:fldCharType="separate"/>
      </w:r>
      <w:r>
        <w:rPr>
          <w:rStyle w:val="13"/>
          <w:color w:val="0563C1"/>
        </w:rPr>
        <w:t>Preparing for an AI-empowered workforce</w:t>
      </w:r>
      <w:r>
        <w:rPr>
          <w:rStyle w:val="13"/>
          <w:color w:val="0563C1"/>
        </w:rPr>
        <w:fldChar w:fldCharType="end"/>
      </w:r>
    </w:p>
    <w:p w14:paraId="024E24D1">
      <w:pPr>
        <w:spacing w:after="200" w:line="400" w:lineRule="atLeast"/>
      </w:pPr>
      <w:r>
        <w:fldChar w:fldCharType="begin"/>
      </w:r>
      <w:r>
        <w:instrText xml:space="preserve"> HYPERLINK "https://files.metaso.cn/api/public-file/preview?fileName=8676169838784933888.pdf" \h </w:instrText>
      </w:r>
      <w:r>
        <w:fldChar w:fldCharType="separate"/>
      </w:r>
      <w:r>
        <w:rPr>
          <w:rStyle w:val="13"/>
          <w:color w:val="0563C1"/>
        </w:rPr>
        <w:t>Scientific AI in materials science: a path to a sustainable and scalable paradigm</w:t>
      </w:r>
      <w:r>
        <w:rPr>
          <w:rStyle w:val="13"/>
          <w:color w:val="0563C1"/>
        </w:rPr>
        <w:fldChar w:fldCharType="end"/>
      </w:r>
    </w:p>
    <w:p w14:paraId="15DBF75B">
      <w:pPr>
        <w:spacing w:after="400" w:line="400" w:lineRule="atLeast"/>
      </w:pPr>
      <w:r>
        <w:t>[Embracing the fourth Industrial Revolution - Challenges, Opportunities and Path Forward for Propulsion ](https://ntrs.nasa.gov/api/citations/20210026055/downloads/SciTech paper Final_AIAA_format (002).pdf)</w:t>
      </w:r>
    </w:p>
    <w:p w14:paraId="49E9FE85">
      <w:pPr>
        <w:spacing w:after="200" w:line="400" w:lineRule="atLeast"/>
      </w:pPr>
      <w:r>
        <w:fldChar w:fldCharType="begin"/>
      </w:r>
      <w:r>
        <w:instrText xml:space="preserve"> HYPERLINK "https://team.inria.fr/magnet/en/" \h </w:instrText>
      </w:r>
      <w:r>
        <w:fldChar w:fldCharType="separate"/>
      </w:r>
      <w:r>
        <w:rPr>
          <w:rStyle w:val="13"/>
          <w:color w:val="0563C1"/>
        </w:rPr>
        <w:t>Presentation</w:t>
      </w:r>
      <w:r>
        <w:rPr>
          <w:rStyle w:val="13"/>
          <w:color w:val="0563C1"/>
        </w:rPr>
        <w:fldChar w:fldCharType="end"/>
      </w:r>
    </w:p>
    <w:p w14:paraId="7C5CBE86">
      <w:pPr>
        <w:spacing w:after="200" w:line="400" w:lineRule="atLeast"/>
      </w:pPr>
      <w:r>
        <w:fldChar w:fldCharType="begin"/>
      </w:r>
      <w:r>
        <w:instrText xml:space="preserve"> HYPERLINK "https://arxiv.org/html/2501.01092v1" \h </w:instrText>
      </w:r>
      <w:r>
        <w:fldChar w:fldCharType="separate"/>
      </w:r>
      <w:r>
        <w:rPr>
          <w:rStyle w:val="13"/>
          <w:color w:val="0563C1"/>
        </w:rPr>
        <w:t>Machine Learning-Driven Insights into Excitonic Effects in 2D Materials</w:t>
      </w:r>
      <w:r>
        <w:rPr>
          <w:rStyle w:val="13"/>
          <w:color w:val="0563C1"/>
        </w:rPr>
        <w:fldChar w:fldCharType="end"/>
      </w:r>
    </w:p>
    <w:p w14:paraId="3A46C59B">
      <w:pPr>
        <w:spacing w:after="200" w:line="400" w:lineRule="atLeast"/>
      </w:pPr>
      <w:r>
        <w:fldChar w:fldCharType="begin"/>
      </w:r>
      <w:r>
        <w:instrText xml:space="preserve"> HYPERLINK "https://files.metaso.cn/api/public-file/preview?fileName=8673606413509337088.pdf" \h </w:instrText>
      </w:r>
      <w:r>
        <w:fldChar w:fldCharType="separate"/>
      </w:r>
      <w:r>
        <w:rPr>
          <w:rStyle w:val="13"/>
          <w:color w:val="0563C1"/>
        </w:rPr>
        <w:t>[240513] Lecture 26_ CALPHAD - Case Studies and Guest Lecture.md</w:t>
      </w:r>
      <w:r>
        <w:rPr>
          <w:rStyle w:val="13"/>
          <w:color w:val="0563C1"/>
        </w:rPr>
        <w:fldChar w:fldCharType="end"/>
      </w:r>
    </w:p>
    <w:p w14:paraId="73D139C4">
      <w:pPr>
        <w:spacing w:after="200" w:line="400" w:lineRule="atLeast"/>
      </w:pPr>
      <w:r>
        <w:fldChar w:fldCharType="begin"/>
      </w:r>
      <w:r>
        <w:instrText xml:space="preserve"> HYPERLINK "https://link.springer.com/article/10.1007/s12540-025-02116-1" \h </w:instrText>
      </w:r>
      <w:r>
        <w:fldChar w:fldCharType="separate"/>
      </w:r>
      <w:r>
        <w:rPr>
          <w:rStyle w:val="13"/>
          <w:color w:val="0563C1"/>
        </w:rPr>
        <w:t>Machine Learning-Driven Design and Discovery of High-Entropy Alloys: A Critical Review of Recent Advances and Future Perspectives</w:t>
      </w:r>
      <w:r>
        <w:rPr>
          <w:rStyle w:val="13"/>
          <w:color w:val="0563C1"/>
        </w:rPr>
        <w:fldChar w:fldCharType="end"/>
      </w:r>
    </w:p>
    <w:p w14:paraId="6F23A573">
      <w:pPr>
        <w:spacing w:after="200" w:line="400" w:lineRule="atLeast"/>
      </w:pPr>
      <w:r>
        <w:fldChar w:fldCharType="begin"/>
      </w:r>
      <w:r>
        <w:instrText xml:space="preserve"> HYPERLINK "https://arxiv.org/pdf/2407.20549" \h </w:instrText>
      </w:r>
      <w:r>
        <w:fldChar w:fldCharType="separate"/>
      </w:r>
      <w:r>
        <w:rPr>
          <w:rStyle w:val="13"/>
          <w:color w:val="0563C1"/>
        </w:rPr>
        <w:t>Elemental Reactivity Maps for Materials Discovery</w:t>
      </w:r>
      <w:r>
        <w:rPr>
          <w:rStyle w:val="13"/>
          <w:color w:val="0563C1"/>
        </w:rPr>
        <w:fldChar w:fldCharType="end"/>
      </w:r>
    </w:p>
    <w:p w14:paraId="7C66FE70">
      <w:pPr>
        <w:spacing w:after="200" w:line="400" w:lineRule="atLeast"/>
      </w:pPr>
      <w:r>
        <w:fldChar w:fldCharType="begin"/>
      </w:r>
      <w:r>
        <w:instrText xml:space="preserve"> HYPERLINK "https://chemrxiv.org/engage/api-gateway/chemrxiv/assets/orp/resource/item/60c75727469df49681f45411/original/compositionally-restricted-attention-based-network-for-materials-property-prediction.pdf" \h </w:instrText>
      </w:r>
      <w:r>
        <w:fldChar w:fldCharType="separate"/>
      </w:r>
      <w:r>
        <w:rPr>
          <w:rStyle w:val="13"/>
          <w:color w:val="0563C1"/>
        </w:rPr>
        <w:t>Compositionally-Restricted Attention-Based Network for Materials Property Predictions</w:t>
      </w:r>
      <w:r>
        <w:rPr>
          <w:rStyle w:val="13"/>
          <w:color w:val="0563C1"/>
        </w:rPr>
        <w:fldChar w:fldCharType="end"/>
      </w:r>
    </w:p>
    <w:p w14:paraId="562B8742">
      <w:pPr>
        <w:spacing w:after="200" w:line="400" w:lineRule="atLeast"/>
      </w:pPr>
      <w:r>
        <w:fldChar w:fldCharType="begin"/>
      </w:r>
      <w:r>
        <w:instrText xml:space="preserve"> HYPERLINK "https://chemrxiv.org/engage/api-gateway/chemrxiv/assets/orp/resource/item/60c74ab3337d6ccdf3e27961/original/machine-learning-for-materials-scientists-an-introductory-guide-towards-best-practices.pdf" \h </w:instrText>
      </w:r>
      <w:r>
        <w:fldChar w:fldCharType="separate"/>
      </w:r>
      <w:r>
        <w:rPr>
          <w:rStyle w:val="13"/>
          <w:color w:val="0563C1"/>
        </w:rPr>
        <w:t>Machine Learning for Materials Scientists: An introductory guide towards best practices</w:t>
      </w:r>
      <w:r>
        <w:rPr>
          <w:rStyle w:val="13"/>
          <w:color w:val="0563C1"/>
        </w:rPr>
        <w:fldChar w:fldCharType="end"/>
      </w:r>
    </w:p>
    <w:p w14:paraId="525BF8E9">
      <w:pPr>
        <w:spacing w:after="200" w:line="400" w:lineRule="atLeast"/>
      </w:pPr>
      <w:r>
        <w:fldChar w:fldCharType="begin"/>
      </w:r>
      <w:r>
        <w:instrText xml:space="preserve"> HYPERLINK "https://openreview.net/pdf?id=dkJwZxvtUtC" \h </w:instrText>
      </w:r>
      <w:r>
        <w:fldChar w:fldCharType="separate"/>
      </w:r>
      <w:r>
        <w:rPr>
          <w:rStyle w:val="13"/>
          <w:color w:val="0563C1"/>
        </w:rPr>
        <w:t>Element-Wise Formulation of Inorganic Retrosynthesis</w:t>
      </w:r>
      <w:r>
        <w:rPr>
          <w:rStyle w:val="13"/>
          <w:color w:val="0563C1"/>
        </w:rPr>
        <w:fldChar w:fldCharType="end"/>
      </w:r>
    </w:p>
    <w:p w14:paraId="447A7280">
      <w:pPr>
        <w:spacing w:after="200" w:line="400" w:lineRule="atLeast"/>
      </w:pPr>
      <w:r>
        <w:fldChar w:fldCharType="begin"/>
      </w:r>
      <w:r>
        <w:instrText xml:space="preserve"> HYPERLINK "https://www.isres.org/books/chapters/ar_book_chapter_8_07-11-2022.pdf" \h </w:instrText>
      </w:r>
      <w:r>
        <w:fldChar w:fldCharType="separate"/>
      </w:r>
      <w:r>
        <w:rPr>
          <w:rStyle w:val="13"/>
          <w:color w:val="0563C1"/>
        </w:rPr>
        <w:t>Applications of Artificial Intelligence in Microstructural Characterization and Optimization of Metallic Materials</w:t>
      </w:r>
      <w:r>
        <w:rPr>
          <w:rStyle w:val="13"/>
          <w:color w:val="0563C1"/>
        </w:rPr>
        <w:fldChar w:fldCharType="end"/>
      </w:r>
    </w:p>
    <w:p w14:paraId="26321A2F">
      <w:pPr>
        <w:spacing w:after="200" w:line="400" w:lineRule="atLeast"/>
      </w:pPr>
      <w:r>
        <w:fldChar w:fldCharType="begin"/>
      </w:r>
      <w:r>
        <w:instrText xml:space="preserve"> HYPERLINK "https://hammer.purdue.edu/ndownloader/files/34952883" \h </w:instrText>
      </w:r>
      <w:r>
        <w:fldChar w:fldCharType="separate"/>
      </w:r>
      <w:r>
        <w:rPr>
          <w:rStyle w:val="13"/>
          <w:color w:val="0563C1"/>
        </w:rPr>
        <w:t>BRIDGING GAPS IN MULTI-SCALE MATERIALS MODELING WITH MACHINE AND TRANSFER LEARNING</w:t>
      </w:r>
      <w:r>
        <w:rPr>
          <w:rStyle w:val="13"/>
          <w:color w:val="0563C1"/>
        </w:rPr>
        <w:fldChar w:fldCharType="end"/>
      </w:r>
    </w:p>
    <w:p w14:paraId="28A5FA63">
      <w:pPr>
        <w:spacing w:after="200" w:line="400" w:lineRule="atLeast"/>
      </w:pPr>
      <w:r>
        <w:fldChar w:fldCharType="begin"/>
      </w:r>
      <w:r>
        <w:instrText xml:space="preserve"> HYPERLINK "https://par.nsf.gov/servlets/purl/10318116" \h </w:instrText>
      </w:r>
      <w:r>
        <w:fldChar w:fldCharType="separate"/>
      </w:r>
      <w:r>
        <w:rPr>
          <w:rStyle w:val="13"/>
          <w:color w:val="0563C1"/>
        </w:rPr>
        <w:t>Roadmap on Machine Learning in Electronic Structure</w:t>
      </w:r>
      <w:r>
        <w:rPr>
          <w:rStyle w:val="13"/>
          <w:color w:val="0563C1"/>
        </w:rPr>
        <w:fldChar w:fldCharType="end"/>
      </w:r>
    </w:p>
    <w:p w14:paraId="1DD08A6C">
      <w:pPr>
        <w:spacing w:after="200" w:line="400" w:lineRule="atLeast"/>
      </w:pPr>
      <w:r>
        <w:fldChar w:fldCharType="begin"/>
      </w:r>
      <w:r>
        <w:instrText xml:space="preserve"> HYPERLINK "https://www.muctr.ru/upload/iblock/866/bbdvxkbvmvnqkygwgc3l63tx071scl16.pdf" \h </w:instrText>
      </w:r>
      <w:r>
        <w:fldChar w:fldCharType="separate"/>
      </w:r>
      <w:r>
        <w:rPr>
          <w:rStyle w:val="13"/>
          <w:color w:val="0563C1"/>
        </w:rPr>
        <w:t>УСПЕХИ В ХИМИИ И ХИМИЧЕСКОЙ ТЕХНОЛОГИИ</w:t>
      </w:r>
      <w:r>
        <w:rPr>
          <w:rStyle w:val="13"/>
          <w:color w:val="0563C1"/>
        </w:rPr>
        <w:fldChar w:fldCharType="end"/>
      </w:r>
    </w:p>
    <w:p w14:paraId="4E14472D">
      <w:pPr>
        <w:spacing w:after="200" w:line="400" w:lineRule="atLeast"/>
      </w:pPr>
      <w:r>
        <w:fldChar w:fldCharType="begin"/>
      </w:r>
      <w:r>
        <w:instrText xml:space="preserve"> HYPERLINK "https://www.osti.gov/pages/biblio/1255076" \h </w:instrText>
      </w:r>
      <w:r>
        <w:fldChar w:fldCharType="separate"/>
      </w:r>
      <w:r>
        <w:rPr>
          <w:rStyle w:val="13"/>
          <w:color w:val="0563C1"/>
        </w:rPr>
        <w:t>From Organized High-Throughput Data to Phenomenological Theory using Machine Learning: The Example of Dielectric Breakdown</w:t>
      </w:r>
      <w:r>
        <w:rPr>
          <w:rStyle w:val="13"/>
          <w:color w:val="0563C1"/>
        </w:rPr>
        <w:fldChar w:fldCharType="end"/>
      </w:r>
    </w:p>
    <w:p w14:paraId="78BE7710">
      <w:pPr>
        <w:spacing w:after="200" w:line="400" w:lineRule="atLeast"/>
      </w:pPr>
      <w:r>
        <w:fldChar w:fldCharType="begin"/>
      </w:r>
      <w:r>
        <w:instrText xml:space="preserve"> HYPERLINK "https://escholarship.org/content/qt33n8z8nn/qt33n8z8nn_noSplash_699d13ff39c38640f2528c70462d8702.pdf" \h </w:instrText>
      </w:r>
      <w:r>
        <w:fldChar w:fldCharType="separate"/>
      </w:r>
      <w:r>
        <w:rPr>
          <w:rStyle w:val="13"/>
          <w:color w:val="0563C1"/>
        </w:rPr>
        <w:t>Machine Learning Towards Large-scale Atomistic Simulation and Materials Discovery</w:t>
      </w:r>
      <w:r>
        <w:rPr>
          <w:rStyle w:val="13"/>
          <w:color w:val="0563C1"/>
        </w:rPr>
        <w:fldChar w:fldCharType="end"/>
      </w:r>
    </w:p>
    <w:p w14:paraId="567C0C3C">
      <w:pPr>
        <w:spacing w:after="200" w:line="400" w:lineRule="atLeast"/>
      </w:pPr>
      <w:r>
        <w:fldChar w:fldCharType="begin"/>
      </w:r>
      <w:r>
        <w:instrText xml:space="preserve"> HYPERLINK "https://scholarcommons.sc.edu/context/etd/article/6550/viewcontent/Williams_sc_0202A_16657.pdf" \h </w:instrText>
      </w:r>
      <w:r>
        <w:fldChar w:fldCharType="separate"/>
      </w:r>
      <w:r>
        <w:rPr>
          <w:rStyle w:val="13"/>
          <w:color w:val="0563C1"/>
        </w:rPr>
        <w:t>Discovery of Materials Through Applied Machine Learning</w:t>
      </w:r>
      <w:r>
        <w:rPr>
          <w:rStyle w:val="13"/>
          <w:color w:val="0563C1"/>
        </w:rPr>
        <w:fldChar w:fldCharType="end"/>
      </w:r>
    </w:p>
    <w:p w14:paraId="1BDCCC08">
      <w:pPr>
        <w:spacing w:after="200" w:line="400" w:lineRule="atLeast"/>
      </w:pPr>
      <w:r>
        <w:fldChar w:fldCharType="begin"/>
      </w:r>
      <w:r>
        <w:instrText xml:space="preserve"> HYPERLINK "https://nanohub.org/resources/34759/download/Descriptors_slides.pdf" \h </w:instrText>
      </w:r>
      <w:r>
        <w:fldChar w:fldCharType="separate"/>
      </w:r>
      <w:r>
        <w:rPr>
          <w:rStyle w:val="13"/>
          <w:color w:val="0563C1"/>
        </w:rPr>
        <w:t>Data science for Materials Science &amp; Engineering: Materials Descriptors for Data Science</w:t>
      </w:r>
      <w:r>
        <w:rPr>
          <w:rStyle w:val="13"/>
          <w:color w:val="0563C1"/>
        </w:rPr>
        <w:fldChar w:fldCharType="end"/>
      </w:r>
    </w:p>
    <w:p w14:paraId="1ABE15DB">
      <w:pPr>
        <w:spacing w:after="200" w:line="400" w:lineRule="atLeast"/>
      </w:pPr>
      <w:r>
        <w:fldChar w:fldCharType="begin"/>
      </w:r>
      <w:r>
        <w:instrText xml:space="preserve"> HYPERLINK "https://pmc.ncbi.nlm.nih.gov/articles/PMC8156518/" \h </w:instrText>
      </w:r>
      <w:r>
        <w:fldChar w:fldCharType="separate"/>
      </w:r>
      <w:r>
        <w:rPr>
          <w:rStyle w:val="13"/>
          <w:color w:val="0563C1"/>
        </w:rPr>
        <w:t>Deep Learning-Based Image Analysis for Defect Classification/Detection in Metallic Additive Manufacturing Parts</w:t>
      </w:r>
      <w:r>
        <w:rPr>
          <w:rStyle w:val="13"/>
          <w:color w:val="0563C1"/>
        </w:rPr>
        <w:fldChar w:fldCharType="end"/>
      </w:r>
    </w:p>
    <w:p w14:paraId="0CF302F3">
      <w:pPr>
        <w:spacing w:after="200" w:line="400" w:lineRule="atLeast"/>
      </w:pPr>
      <w:r>
        <w:fldChar w:fldCharType="begin"/>
      </w:r>
      <w:r>
        <w:instrText xml:space="preserve"> HYPERLINK "https://www.wolverton.northwestern.edu/resources/compile-options/vasp52_intel_serial" \h </w:instrText>
      </w:r>
      <w:r>
        <w:fldChar w:fldCharType="separate"/>
      </w:r>
      <w:r>
        <w:rPr>
          <w:rStyle w:val="13"/>
          <w:color w:val="0563C1"/>
        </w:rPr>
        <w:t>Wolverton Research Group - vasp52_intel_serial</w:t>
      </w:r>
      <w:r>
        <w:rPr>
          <w:rStyle w:val="13"/>
          <w:color w:val="0563C1"/>
        </w:rPr>
        <w:fldChar w:fldCharType="end"/>
      </w:r>
    </w:p>
    <w:p w14:paraId="10A2FE99">
      <w:pPr>
        <w:spacing w:after="200" w:line="400" w:lineRule="atLeast"/>
      </w:pPr>
      <w:r>
        <w:fldChar w:fldCharType="begin"/>
      </w:r>
      <w:r>
        <w:instrText xml:space="preserve"> HYPERLINK "https://files.metaso.cn/api/public-file/preview?fileName=8672151755682291712.pdf" \h </w:instrText>
      </w:r>
      <w:r>
        <w:fldChar w:fldCharType="separate"/>
      </w:r>
      <w:r>
        <w:rPr>
          <w:rStyle w:val="13"/>
          <w:color w:val="0563C1"/>
        </w:rPr>
        <w:t>[241009] AI_ supercharging scientific exploration with Pushmeet Kohli.md</w:t>
      </w:r>
      <w:r>
        <w:rPr>
          <w:rStyle w:val="13"/>
          <w:color w:val="0563C1"/>
        </w:rPr>
        <w:fldChar w:fldCharType="end"/>
      </w:r>
    </w:p>
    <w:p w14:paraId="37784DD1">
      <w:pPr>
        <w:spacing w:after="200" w:line="400" w:lineRule="atLeast"/>
      </w:pPr>
      <w:r>
        <w:fldChar w:fldCharType="begin"/>
      </w:r>
      <w:r>
        <w:instrText xml:space="preserve"> HYPERLINK "https://www.programmaster.org/PM/PM.nsf/ApprovedAbstracts/BB5790FD6700975385258861005982E6?OpenDocument" \h </w:instrText>
      </w:r>
      <w:r>
        <w:fldChar w:fldCharType="separate"/>
      </w:r>
      <w:r>
        <w:rPr>
          <w:rStyle w:val="13"/>
          <w:color w:val="0563C1"/>
        </w:rPr>
        <w:t>About this Abstract</w:t>
      </w:r>
      <w:r>
        <w:rPr>
          <w:rStyle w:val="13"/>
          <w:color w:val="0563C1"/>
        </w:rPr>
        <w:fldChar w:fldCharType="end"/>
      </w:r>
    </w:p>
    <w:sectPr>
      <w:head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Wingdings">
    <w:panose1 w:val="05000000000000000000"/>
    <w:charset w:val="00"/>
    <w:family w:val="auto"/>
    <w:pitch w:val="default"/>
    <w:sig w:usb0="00000000" w:usb1="00000000" w:usb2="00000000" w:usb3="00000000" w:csb0="80000000" w:csb1="00000000"/>
  </w:font>
  <w:font w:name="Cambria Math">
    <w:panose1 w:val="02040503050406030204"/>
    <w:charset w:val="00"/>
    <w:family w:val="auto"/>
    <w:pitch w:val="default"/>
    <w:sig w:usb0="E00006FF" w:usb1="420024FF" w:usb2="02000000" w:usb3="00000000" w:csb0="2000019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49FDA6">
    <w:pP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multilevel"/>
    <w:tmpl w:val="CF092B84"/>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1">
    <w:nsid w:val="0053208E"/>
    <w:multiLevelType w:val="multilevel"/>
    <w:tmpl w:val="0053208E"/>
    <w:lvl w:ilvl="0" w:tentative="0">
      <w:start w:val="1"/>
      <w:numFmt w:val="bullet"/>
      <w:suff w:val="nothing"/>
      <w:lvlText w:val=""/>
      <w:lvlJc w:val="left"/>
      <w:rPr>
        <w:rFonts w:hint="default" w:ascii="Wingdings" w:hAnsi="Wingdings"/>
      </w:rPr>
    </w:lvl>
    <w:lvl w:ilvl="1" w:tentative="0">
      <w:start w:val="1"/>
      <w:numFmt w:val="bullet"/>
      <w:suff w:val="nothing"/>
      <w:lvlText w:val=""/>
      <w:lvlJc w:val="left"/>
      <w:pPr>
        <w:ind w:left="210"/>
      </w:pPr>
      <w:rPr>
        <w:rFonts w:hint="default" w:ascii="Wingdings" w:hAnsi="Wingdings"/>
      </w:rPr>
    </w:lvl>
    <w:lvl w:ilvl="2" w:tentative="0">
      <w:start w:val="1"/>
      <w:numFmt w:val="bullet"/>
      <w:suff w:val="nothing"/>
      <w:lvlText w:val=""/>
      <w:lvlJc w:val="left"/>
      <w:pPr>
        <w:ind w:left="420"/>
      </w:pPr>
      <w:rPr>
        <w:rFonts w:hint="default" w:ascii="Wingdings" w:hAnsi="Wingdings"/>
      </w:rPr>
    </w:lvl>
    <w:lvl w:ilvl="3" w:tentative="0">
      <w:start w:val="1"/>
      <w:numFmt w:val="bullet"/>
      <w:suff w:val="nothing"/>
      <w:lvlText w:val=""/>
      <w:lvlJc w:val="left"/>
      <w:pPr>
        <w:ind w:left="630"/>
      </w:pPr>
      <w:rPr>
        <w:rFonts w:hint="default" w:ascii="Wingdings" w:hAnsi="Wingdings"/>
      </w:rPr>
    </w:lvl>
    <w:lvl w:ilvl="4" w:tentative="0">
      <w:start w:val="1"/>
      <w:numFmt w:val="bullet"/>
      <w:suff w:val="nothing"/>
      <w:lvlText w:val=""/>
      <w:lvlJc w:val="left"/>
      <w:pPr>
        <w:ind w:left="840"/>
      </w:pPr>
      <w:rPr>
        <w:rFonts w:hint="default" w:ascii="Wingdings" w:hAnsi="Wingdings"/>
      </w:rPr>
    </w:lvl>
    <w:lvl w:ilvl="5" w:tentative="0">
      <w:start w:val="1"/>
      <w:numFmt w:val="bullet"/>
      <w:suff w:val="nothing"/>
      <w:lvlText w:val=""/>
      <w:lvlJc w:val="left"/>
      <w:pPr>
        <w:ind w:left="1050"/>
      </w:pPr>
      <w:rPr>
        <w:rFonts w:hint="default" w:ascii="Wingdings" w:hAnsi="Wingdings"/>
      </w:rPr>
    </w:lvl>
    <w:lvl w:ilvl="6" w:tentative="0">
      <w:start w:val="1"/>
      <w:numFmt w:val="bullet"/>
      <w:suff w:val="nothing"/>
      <w:lvlText w:val=""/>
      <w:lvlJc w:val="left"/>
      <w:pPr>
        <w:ind w:left="1260"/>
      </w:pPr>
      <w:rPr>
        <w:rFonts w:hint="default" w:ascii="Wingdings" w:hAnsi="Wingdings"/>
      </w:rPr>
    </w:lvl>
    <w:lvl w:ilvl="7" w:tentative="0">
      <w:start w:val="1"/>
      <w:numFmt w:val="bullet"/>
      <w:suff w:val="nothing"/>
      <w:lvlText w:val=""/>
      <w:lvlJc w:val="left"/>
      <w:pPr>
        <w:ind w:left="1470"/>
      </w:pPr>
      <w:rPr>
        <w:rFonts w:hint="default" w:ascii="Wingdings" w:hAnsi="Wingdings"/>
      </w:rPr>
    </w:lvl>
    <w:lvl w:ilvl="8" w:tentative="0">
      <w:start w:val="1"/>
      <w:numFmt w:val="bullet"/>
      <w:suff w:val="nothing"/>
      <w:lvlText w:val=""/>
      <w:lvlJc w:val="left"/>
      <w:pPr>
        <w:ind w:left="1680"/>
      </w:pPr>
      <w:rPr>
        <w:rFonts w:hint="default" w:ascii="Wingdings" w:hAnsi="Wingdings"/>
      </w:rPr>
    </w:lvl>
  </w:abstractNum>
  <w:abstractNum w:abstractNumId="2">
    <w:nsid w:val="59ADCABA"/>
    <w:multiLevelType w:val="multilevel"/>
    <w:tmpl w:val="59ADCABA"/>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documentProtection w:enforcement="0"/>
  <w:compat>
    <w:useFELayout/>
    <w:compatSetting w:name="compatibilityMode" w:uri="http://schemas.microsoft.com/office/word" w:val="12"/>
    <w:compatSetting w:name="overrideTableStyleFontSizeAndJustification" w:uri="http://schemas.microsoft.com/office/word" w:val="1"/>
  </w:compat>
  <w:rsids>
    <w:rsidRoot w:val="00000000"/>
    <w:rsid w:val="14220F2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uiPriority="99" w:name="heading 5"/>
    <w:lsdException w:uiPriority="99" w:name="heading 6"/>
    <w:lsdException w:uiPriority="99" w:name="heading 7"/>
    <w:lsdException w:uiPriority="99" w:name="heading 8"/>
    <w:lsdException w:uiPriority="9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99" w:name="toc 1"/>
    <w:lsdException w:uiPriority="99" w:name="toc 2"/>
    <w:lsdException w:uiPriority="99" w:name="toc 3"/>
    <w:lsdException w:uiPriority="99" w:name="toc 4"/>
    <w:lsdException w:uiPriority="99" w:name="toc 5"/>
    <w:lsdException w:uiPriority="99" w:name="toc 6"/>
    <w:lsdException w:uiPriority="99" w:name="toc 7"/>
    <w:lsdException w:uiPriority="99" w:name="toc 8"/>
    <w:lsdException w:uiPriority="99" w:name="toc 9"/>
    <w:lsdException w:qFormat="1" w:uiPriority="99" w:semiHidden="0" w:name="Normal Indent"/>
    <w:lsdException w:uiPriority="99" w:name="footnote text"/>
    <w:lsdException w:uiPriority="99" w:name="annotation text"/>
    <w:lsdException w:qFormat="1" w:uiPriority="99" w:semiHidden="0"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uiPriority="99"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rPr>
  </w:style>
  <w:style w:type="paragraph" w:styleId="2">
    <w:name w:val="heading 1"/>
    <w:basedOn w:val="1"/>
    <w:next w:val="1"/>
    <w:link w:val="17"/>
    <w:qFormat/>
    <w:uiPriority w:val="9"/>
    <w:pPr>
      <w:keepNext/>
      <w:keepLines/>
      <w:spacing w:before="480"/>
      <w:outlineLvl w:val="0"/>
    </w:pPr>
    <w:rPr>
      <w:rFonts w:asciiTheme="majorHAnsi" w:hAnsiTheme="majorHAnsi" w:eastAsiaTheme="majorEastAsia" w:cstheme="majorBidi"/>
      <w:b/>
      <w:bCs/>
      <w:color w:val="366091" w:themeColor="accent1" w:themeShade="BF"/>
      <w:sz w:val="28"/>
      <w:szCs w:val="28"/>
    </w:rPr>
  </w:style>
  <w:style w:type="paragraph" w:styleId="3">
    <w:name w:val="heading 2"/>
    <w:basedOn w:val="1"/>
    <w:next w:val="1"/>
    <w:link w:val="18"/>
    <w:unhideWhenUsed/>
    <w:qFormat/>
    <w:uiPriority w:val="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4">
    <w:name w:val="heading 3"/>
    <w:basedOn w:val="1"/>
    <w:next w:val="1"/>
    <w:link w:val="19"/>
    <w:unhideWhenUsed/>
    <w:qFormat/>
    <w:uiPriority w:val="9"/>
    <w:pPr>
      <w:keepNext/>
      <w:keepLines/>
      <w:spacing w:before="200"/>
      <w:outlineLvl w:val="2"/>
    </w:pPr>
    <w:rPr>
      <w:rFonts w:asciiTheme="majorHAnsi" w:hAnsiTheme="majorHAnsi" w:eastAsiaTheme="majorEastAsia" w:cstheme="majorBidi"/>
      <w:b/>
      <w:bCs/>
      <w:color w:val="4F81BD" w:themeColor="accent1"/>
    </w:rPr>
  </w:style>
  <w:style w:type="paragraph" w:styleId="5">
    <w:name w:val="heading 4"/>
    <w:basedOn w:val="1"/>
    <w:next w:val="1"/>
    <w:link w:val="20"/>
    <w:unhideWhenUsed/>
    <w:qFormat/>
    <w:uiPriority w:val="9"/>
    <w:pPr>
      <w:keepNext/>
      <w:keepLines/>
      <w:spacing w:before="200"/>
      <w:outlineLvl w:val="3"/>
    </w:pPr>
    <w:rPr>
      <w:rFonts w:asciiTheme="majorHAnsi" w:hAnsiTheme="majorHAnsi" w:eastAsiaTheme="majorEastAsia" w:cstheme="majorBidi"/>
      <w:b/>
      <w:bCs/>
      <w:i/>
      <w:iCs/>
      <w:color w:val="4F81BD" w:themeColor="accent1"/>
    </w:rPr>
  </w:style>
  <w:style w:type="character" w:default="1" w:styleId="13">
    <w:name w:val="Default Paragraph Font"/>
    <w:semiHidden/>
    <w:unhideWhenUsed/>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6">
    <w:name w:val="Normal Indent"/>
    <w:basedOn w:val="1"/>
    <w:unhideWhenUsed/>
    <w:qFormat/>
    <w:uiPriority w:val="99"/>
    <w:pPr>
      <w:ind w:left="720"/>
    </w:pPr>
  </w:style>
  <w:style w:type="paragraph" w:styleId="7">
    <w:name w:val="caption"/>
    <w:basedOn w:val="1"/>
    <w:next w:val="1"/>
    <w:semiHidden/>
    <w:unhideWhenUsed/>
    <w:qFormat/>
    <w:uiPriority w:val="35"/>
    <w:pPr>
      <w:spacing w:line="240" w:lineRule="auto"/>
    </w:pPr>
    <w:rPr>
      <w:b/>
      <w:bCs/>
      <w:color w:val="4F81BD" w:themeColor="accent1"/>
      <w:sz w:val="18"/>
      <w:szCs w:val="18"/>
    </w:rPr>
  </w:style>
  <w:style w:type="paragraph" w:styleId="8">
    <w:name w:val="header"/>
    <w:basedOn w:val="1"/>
    <w:link w:val="16"/>
    <w:unhideWhenUsed/>
    <w:qFormat/>
    <w:uiPriority w:val="99"/>
    <w:pPr>
      <w:tabs>
        <w:tab w:val="center" w:pos="4680"/>
        <w:tab w:val="right" w:pos="9360"/>
      </w:tabs>
    </w:pPr>
  </w:style>
  <w:style w:type="paragraph" w:styleId="9">
    <w:name w:val="Subtitle"/>
    <w:basedOn w:val="1"/>
    <w:next w:val="1"/>
    <w:link w:val="21"/>
    <w:qFormat/>
    <w:uiPriority w:val="11"/>
    <w:pPr>
      <w:ind w:left="86"/>
    </w:pPr>
    <w:rPr>
      <w:rFonts w:asciiTheme="majorHAnsi" w:hAnsiTheme="majorHAnsi" w:eastAsiaTheme="majorEastAsia" w:cstheme="majorBidi"/>
      <w:i/>
      <w:iCs/>
      <w:color w:val="4F81BD" w:themeColor="accent1"/>
      <w:spacing w:val="15"/>
      <w:sz w:val="24"/>
      <w:szCs w:val="24"/>
    </w:rPr>
  </w:style>
  <w:style w:type="paragraph" w:styleId="10">
    <w:name w:val="Title"/>
    <w:basedOn w:val="1"/>
    <w:next w:val="1"/>
    <w:link w:val="22"/>
    <w:qFormat/>
    <w:uiPriority w:val="10"/>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table" w:styleId="12">
    <w:name w:val="Table Grid"/>
    <w:basedOn w:val="11"/>
    <w:qFormat/>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styleId="14">
    <w:name w:val="Emphasis"/>
    <w:basedOn w:val="13"/>
    <w:qFormat/>
    <w:uiPriority w:val="20"/>
    <w:rPr>
      <w:i/>
      <w:iCs/>
    </w:rPr>
  </w:style>
  <w:style w:type="character" w:styleId="15">
    <w:name w:val="Hyperlink"/>
    <w:basedOn w:val="13"/>
    <w:unhideWhenUsed/>
    <w:qFormat/>
    <w:uiPriority w:val="99"/>
    <w:rPr>
      <w:color w:val="0000FF" w:themeColor="hyperlink"/>
      <w:u w:val="single"/>
    </w:rPr>
  </w:style>
  <w:style w:type="character" w:customStyle="1" w:styleId="16">
    <w:name w:val="Header Char"/>
    <w:basedOn w:val="13"/>
    <w:link w:val="8"/>
    <w:qFormat/>
    <w:uiPriority w:val="99"/>
  </w:style>
  <w:style w:type="character" w:customStyle="1" w:styleId="17">
    <w:name w:val="Heading 1 Char"/>
    <w:basedOn w:val="13"/>
    <w:link w:val="2"/>
    <w:qFormat/>
    <w:uiPriority w:val="9"/>
    <w:rPr>
      <w:rFonts w:asciiTheme="majorHAnsi" w:hAnsiTheme="majorHAnsi" w:eastAsiaTheme="majorEastAsia" w:cstheme="majorBidi"/>
      <w:b/>
      <w:bCs/>
      <w:color w:val="366091" w:themeColor="accent1" w:themeShade="BF"/>
      <w:sz w:val="28"/>
      <w:szCs w:val="28"/>
    </w:rPr>
  </w:style>
  <w:style w:type="character" w:customStyle="1" w:styleId="18">
    <w:name w:val="Heading 2 Char"/>
    <w:basedOn w:val="13"/>
    <w:link w:val="3"/>
    <w:qFormat/>
    <w:uiPriority w:val="9"/>
    <w:rPr>
      <w:rFonts w:asciiTheme="majorHAnsi" w:hAnsiTheme="majorHAnsi" w:eastAsiaTheme="majorEastAsia" w:cstheme="majorBidi"/>
      <w:b/>
      <w:bCs/>
      <w:color w:val="4F81BD" w:themeColor="accent1"/>
      <w:sz w:val="26"/>
      <w:szCs w:val="26"/>
    </w:rPr>
  </w:style>
  <w:style w:type="character" w:customStyle="1" w:styleId="19">
    <w:name w:val="Heading 3 Char"/>
    <w:basedOn w:val="13"/>
    <w:link w:val="4"/>
    <w:qFormat/>
    <w:uiPriority w:val="9"/>
    <w:rPr>
      <w:rFonts w:asciiTheme="majorHAnsi" w:hAnsiTheme="majorHAnsi" w:eastAsiaTheme="majorEastAsia" w:cstheme="majorBidi"/>
      <w:b/>
      <w:bCs/>
      <w:color w:val="4F81BD" w:themeColor="accent1"/>
    </w:rPr>
  </w:style>
  <w:style w:type="character" w:customStyle="1" w:styleId="20">
    <w:name w:val="Heading 4 Char"/>
    <w:basedOn w:val="13"/>
    <w:link w:val="5"/>
    <w:qFormat/>
    <w:uiPriority w:val="9"/>
    <w:rPr>
      <w:rFonts w:asciiTheme="majorHAnsi" w:hAnsiTheme="majorHAnsi" w:eastAsiaTheme="majorEastAsia" w:cstheme="majorBidi"/>
      <w:b/>
      <w:bCs/>
      <w:i/>
      <w:iCs/>
      <w:color w:val="4F81BD" w:themeColor="accent1"/>
    </w:rPr>
  </w:style>
  <w:style w:type="character" w:customStyle="1" w:styleId="21">
    <w:name w:val="Subtitle Char"/>
    <w:basedOn w:val="13"/>
    <w:link w:val="9"/>
    <w:qFormat/>
    <w:uiPriority w:val="11"/>
    <w:rPr>
      <w:rFonts w:asciiTheme="majorHAnsi" w:hAnsiTheme="majorHAnsi" w:eastAsiaTheme="majorEastAsia" w:cstheme="majorBidi"/>
      <w:i/>
      <w:iCs/>
      <w:color w:val="4F81BD" w:themeColor="accent1"/>
      <w:spacing w:val="15"/>
      <w:sz w:val="24"/>
      <w:szCs w:val="24"/>
    </w:rPr>
  </w:style>
  <w:style w:type="character" w:customStyle="1" w:styleId="22">
    <w:name w:val="Title Char"/>
    <w:basedOn w:val="13"/>
    <w:link w:val="10"/>
    <w:uiPriority w:val="10"/>
    <w:rPr>
      <w:rFonts w:asciiTheme="majorHAnsi" w:hAnsiTheme="majorHAnsi" w:eastAsiaTheme="majorEastAsia" w:cstheme="majorBidi"/>
      <w:color w:val="17365D" w:themeColor="text2" w:themeShade="BF"/>
      <w:spacing w:val="5"/>
      <w:kern w:val="28"/>
      <w:sz w:val="52"/>
      <w:szCs w:val="52"/>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35</Pages>
  <Words>9097</Words>
  <Characters>12170</Characters>
  <TotalTime>0</TotalTime>
  <ScaleCrop>false</ScaleCrop>
  <LinksUpToDate>false</LinksUpToDate>
  <CharactersWithSpaces>12637</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2026-01-04T17:10:53Z</dcterms:created>
  <dc:creator>86188</dc:creator>
  <cp:lastModifiedBy>dyx</cp:lastModifiedBy>
  <dcterms:modified xsi:type="dcterms:W3CDTF">2026-01-04T17:11:12Z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ContentPropagator":"001191310115MA1H9U6C1800000","ProducerID":"Metasota_docx_6933e6dabe072a1f63bd1a1f_1_41d75551-556e-4a2b-8d2f-86de9c026bf7","Lable":"1","ReservedCode1":"42536dd9187c9f9b6e4d14c0450d8ffb","ReservedCode2":"42536dd9187c9f9b6e4d14c0450d8ffb","PropagateID":"Metasota_docx_6933e6dabe072a1f63bd1a1f_1_41d75551-556e-4a2b-8d2f-86de9c026bf7","ContentProducer":"001191310115MA1H9U6C1800000"}</vt:lpwstr>
  </property>
  <property fmtid="{D5CDD505-2E9C-101B-9397-08002B2CF9AE}" pid="3" name="KSOTemplateDocerSaveRecord">
    <vt:lpwstr>eyJoZGlkIjoiMzEwNTM5NzYwMDRjMzkwZTVkZjY2ODkwMGIxNGU0OTUiLCJ1c2VySWQiOiIxMzIzODQxOTU2In0=</vt:lpwstr>
  </property>
  <property fmtid="{D5CDD505-2E9C-101B-9397-08002B2CF9AE}" pid="4" name="KSOProductBuildVer">
    <vt:lpwstr>2052-12.1.0.23542</vt:lpwstr>
  </property>
  <property fmtid="{D5CDD505-2E9C-101B-9397-08002B2CF9AE}" pid="5" name="ICV">
    <vt:lpwstr>EE0C9A03EA7547C5B7C3BA9EAD514C2F_12</vt:lpwstr>
  </property>
</Properties>
</file>