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关键点</w:t>
      </w:r>
    </w:p>
    <w:p>
      <w:pPr>
        <w:pStyle w:val="BodyText"/>
        <w:ind w:left="509" w:right="53" w:hanging="140"/>
        <w:spacing w:before="206" w:line="279" w:lineRule="auto"/>
        <w:rPr/>
      </w:pPr>
      <w:r>
        <w:rPr>
          <w:spacing w:val="7"/>
        </w:rPr>
        <w:t>·</w:t>
      </w:r>
      <w:r>
        <w:rPr>
          <w:spacing w:val="-84"/>
        </w:rPr>
        <w:t xml:space="preserve"> </w:t>
      </w:r>
      <w:r>
        <w:rPr>
          <w:spacing w:val="7"/>
        </w:rPr>
        <w:t>研究表明，机器学习和深度学习正日益用于优化材料配方，通过预测性能加速设计过程，但</w:t>
      </w:r>
      <w:r>
        <w:rPr/>
        <w:t xml:space="preserve"> </w:t>
      </w:r>
      <w:r>
        <w:rPr>
          <w:spacing w:val="9"/>
        </w:rPr>
        <w:t>准确性依赖于高质量数据，可能存在过拟合风险。</w:t>
      </w:r>
    </w:p>
    <w:p>
      <w:pPr>
        <w:pStyle w:val="BodyText"/>
        <w:ind w:left="509" w:right="104" w:hanging="140"/>
        <w:spacing w:before="261" w:line="289" w:lineRule="auto"/>
        <w:rPr/>
      </w:pPr>
      <w:r>
        <w:rPr>
          <w:spacing w:val="6"/>
        </w:rPr>
        <w:t>·</w:t>
      </w:r>
      <w:r>
        <w:rPr>
          <w:b/>
          <w:bCs/>
          <w:spacing w:val="6"/>
        </w:rPr>
        <w:t>证据显示，</w:t>
      </w:r>
      <w:r>
        <w:rPr>
          <w:spacing w:val="-54"/>
        </w:rPr>
        <w:t xml:space="preserve"> </w:t>
      </w:r>
      <w:r>
        <w:rPr>
          <w:spacing w:val="6"/>
        </w:rPr>
        <w:t>图神经网络和生成模型如</w:t>
      </w:r>
      <w:r>
        <w:rPr>
          <w:rFonts w:ascii="SimSun" w:hAnsi="SimSun" w:eastAsia="SimSun" w:cs="SimSun"/>
        </w:rPr>
        <w:t>GANs</w:t>
      </w:r>
      <w:r>
        <w:rPr>
          <w:rFonts w:ascii="SimSun" w:hAnsi="SimSun" w:eastAsia="SimSun" w:cs="SimSun"/>
          <w:spacing w:val="81"/>
        </w:rPr>
        <w:t xml:space="preserve"> </w:t>
      </w:r>
      <w:r>
        <w:rPr>
          <w:spacing w:val="6"/>
        </w:rPr>
        <w:t>在材料发现中表现出色，但解释性问题可能限制</w:t>
      </w:r>
      <w:r>
        <w:rPr/>
        <w:t xml:space="preserve"> </w:t>
      </w:r>
      <w:r>
        <w:rPr>
          <w:spacing w:val="3"/>
        </w:rPr>
        <w:t>实际应用。</w:t>
      </w:r>
    </w:p>
    <w:p>
      <w:pPr>
        <w:pStyle w:val="BodyText"/>
        <w:ind w:left="509" w:right="148" w:hanging="136"/>
        <w:spacing w:before="250" w:line="284" w:lineRule="auto"/>
        <w:rPr/>
      </w:pPr>
      <w:r>
        <w:rPr>
          <w:b/>
          <w:bCs/>
          <w:spacing w:val="5"/>
        </w:rPr>
        <w:t>·</w:t>
      </w:r>
      <w:r>
        <w:rPr>
          <w:spacing w:val="-79"/>
        </w:rPr>
        <w:t xml:space="preserve"> </w:t>
      </w:r>
      <w:r>
        <w:rPr>
          <w:b/>
          <w:bCs/>
          <w:spacing w:val="5"/>
        </w:rPr>
        <w:t>似乎很可能，</w:t>
      </w:r>
      <w:r>
        <w:rPr>
          <w:spacing w:val="5"/>
        </w:rPr>
        <w:t>领先实验室如</w:t>
      </w:r>
      <w:r>
        <w:rPr>
          <w:rFonts w:ascii="SimSun" w:hAnsi="SimSun" w:eastAsia="SimSun" w:cs="SimSun"/>
        </w:rPr>
        <w:t>Berkeley</w:t>
      </w:r>
      <w:r>
        <w:rPr>
          <w:spacing w:val="5"/>
        </w:rPr>
        <w:t>的</w:t>
      </w:r>
      <w:r>
        <w:rPr>
          <w:rFonts w:ascii="SimSun" w:hAnsi="SimSun" w:eastAsia="SimSun" w:cs="SimSun"/>
          <w:spacing w:val="5"/>
        </w:rPr>
        <w:t>A-</w:t>
      </w:r>
      <w:r>
        <w:rPr>
          <w:rFonts w:ascii="SimSun" w:hAnsi="SimSun" w:eastAsia="SimSun" w:cs="SimSun"/>
        </w:rPr>
        <w:t>Lab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5"/>
        </w:rPr>
        <w:t>和</w:t>
      </w:r>
      <w:r>
        <w:rPr>
          <w:rFonts w:ascii="SimSun" w:hAnsi="SimSun" w:eastAsia="SimSun" w:cs="SimSun"/>
        </w:rPr>
        <w:t>DeepMind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spacing w:val="5"/>
        </w:rPr>
        <w:t>正推动从实验室到工业的</w:t>
      </w:r>
      <w:r>
        <w:rPr>
          <w:spacing w:val="4"/>
        </w:rPr>
        <w:t>过渡，</w:t>
      </w:r>
      <w:r>
        <w:rPr/>
        <w:t xml:space="preserve"> </w:t>
      </w:r>
      <w:r>
        <w:rPr>
          <w:spacing w:val="8"/>
        </w:rPr>
        <w:t>尽管数据稀缺和计算成本是常见挑战。</w:t>
      </w:r>
    </w:p>
    <w:p>
      <w:pPr>
        <w:pStyle w:val="BodyText"/>
        <w:ind w:left="509" w:right="136" w:hanging="136"/>
        <w:spacing w:before="262" w:line="268" w:lineRule="auto"/>
        <w:rPr/>
      </w:pPr>
      <w:r>
        <w:rPr>
          <w:b/>
          <w:bCs/>
          <w:spacing w:val="8"/>
        </w:rPr>
        <w:t>·</w:t>
      </w:r>
      <w:r>
        <w:rPr>
          <w:spacing w:val="-75"/>
        </w:rPr>
        <w:t xml:space="preserve"> </w:t>
      </w:r>
      <w:r>
        <w:rPr>
          <w:b/>
          <w:bCs/>
          <w:spacing w:val="8"/>
        </w:rPr>
        <w:t>有争议的是，</w:t>
      </w:r>
      <w:r>
        <w:rPr>
          <w:rFonts w:ascii="SimSun" w:hAnsi="SimSun" w:eastAsia="SimSun" w:cs="SimSun"/>
        </w:rPr>
        <w:t>AI</w:t>
      </w:r>
      <w:r>
        <w:rPr>
          <w:spacing w:val="8"/>
        </w:rPr>
        <w:t>模型预测准确性高(某些案例中误差低于0.1</w:t>
      </w:r>
      <w:r>
        <w:rPr>
          <w:spacing w:val="8"/>
        </w:rPr>
        <w:t xml:space="preserve"> </w:t>
      </w:r>
      <w:r>
        <w:rPr>
          <w:rFonts w:ascii="SimSun" w:hAnsi="SimSun" w:eastAsia="SimSun" w:cs="SimSun"/>
        </w:rPr>
        <w:t>eV</w:t>
      </w:r>
      <w:r>
        <w:rPr>
          <w:rFonts w:ascii="SimSun" w:hAnsi="SimSun" w:eastAsia="SimSun" w:cs="SimSun"/>
          <w:spacing w:val="8"/>
        </w:rPr>
        <w:t>/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8"/>
        </w:rPr>
        <w:t>原子),但在复杂材料中泛</w:t>
      </w:r>
      <w:r>
        <w:rPr/>
        <w:t xml:space="preserve"> </w:t>
      </w:r>
      <w:r>
        <w:rPr>
          <w:spacing w:val="7"/>
        </w:rPr>
        <w:t>化能力有限，需要更多验证。</w:t>
      </w:r>
    </w:p>
    <w:p>
      <w:pPr>
        <w:pStyle w:val="BodyText"/>
        <w:ind w:left="509" w:hanging="136"/>
        <w:spacing w:before="283" w:line="280" w:lineRule="auto"/>
        <w:rPr/>
      </w:pPr>
      <w:r>
        <w:rPr>
          <w:b/>
          <w:bCs/>
          <w:spacing w:val="7"/>
        </w:rPr>
        <w:t>·</w:t>
      </w:r>
      <w:r>
        <w:rPr>
          <w:spacing w:val="-62"/>
        </w:rPr>
        <w:t xml:space="preserve"> </w:t>
      </w:r>
      <w:r>
        <w:rPr>
          <w:b/>
          <w:bCs/>
          <w:spacing w:val="7"/>
        </w:rPr>
        <w:t>总体看来，</w:t>
      </w:r>
      <w:r>
        <w:rPr>
          <w:spacing w:val="7"/>
        </w:rPr>
        <w:t>工业大规模应用可能在5-10年内实现，但需解决知识产权和可扩展性问题，以平</w:t>
      </w:r>
      <w:r>
        <w:rPr/>
        <w:t xml:space="preserve"> </w:t>
      </w:r>
      <w:r>
        <w:rPr>
          <w:spacing w:val="5"/>
        </w:rPr>
        <w:t>衡创新与风险。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机器学习在材料配方优化中的作用</w:t>
      </w:r>
    </w:p>
    <w:p>
      <w:pPr>
        <w:pStyle w:val="BodyText"/>
        <w:ind w:right="126"/>
        <w:spacing w:before="233" w:line="333" w:lineRule="auto"/>
        <w:jc w:val="both"/>
        <w:rPr/>
      </w:pPr>
      <w:r>
        <w:rPr>
          <w:spacing w:val="10"/>
        </w:rPr>
        <w:t>机器学习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10"/>
        </w:rPr>
        <w:t>(</w:t>
      </w:r>
      <w:r>
        <w:rPr>
          <w:rFonts w:ascii="SimSun" w:hAnsi="SimSun" w:eastAsia="SimSun" w:cs="SimSun"/>
        </w:rPr>
        <w:t>ML</w:t>
      </w:r>
      <w:r>
        <w:rPr>
          <w:rFonts w:ascii="SimSun" w:hAnsi="SimSun" w:eastAsia="SimSun" w:cs="SimSun"/>
          <w:spacing w:val="10"/>
        </w:rPr>
        <w:t>)  </w:t>
      </w:r>
      <w:r>
        <w:rPr>
          <w:spacing w:val="10"/>
        </w:rPr>
        <w:t>和深度学习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10"/>
        </w:rPr>
        <w:t>(</w:t>
      </w:r>
      <w:r>
        <w:rPr>
          <w:rFonts w:ascii="SimSun" w:hAnsi="SimSun" w:eastAsia="SimSun" w:cs="SimSun"/>
        </w:rPr>
        <w:t>DL</w:t>
      </w:r>
      <w:r>
        <w:rPr>
          <w:rFonts w:ascii="SimSun" w:hAnsi="SimSun" w:eastAsia="SimSun" w:cs="SimSun"/>
          <w:spacing w:val="10"/>
        </w:rPr>
        <w:t>)  </w:t>
      </w:r>
      <w:r>
        <w:rPr>
          <w:spacing w:val="10"/>
        </w:rPr>
        <w:t>通过分析大量数</w:t>
      </w:r>
      <w:r>
        <w:rPr>
          <w:spacing w:val="9"/>
        </w:rPr>
        <w:t>据，帮助调整材料成分和结构，以提升如强</w:t>
      </w:r>
      <w:r>
        <w:rPr/>
        <w:t xml:space="preserve"> </w:t>
      </w:r>
      <w:r>
        <w:rPr>
          <w:spacing w:val="7"/>
        </w:rPr>
        <w:t>度、导电性或耐热性等性能。例如，</w:t>
      </w:r>
      <w:r>
        <w:rPr>
          <w:spacing w:val="7"/>
        </w:rPr>
        <w:t xml:space="preserve"> </w:t>
      </w:r>
      <w:r>
        <w:rPr>
          <w:rFonts w:ascii="SimSun" w:hAnsi="SimSun" w:eastAsia="SimSun" w:cs="SimSun"/>
        </w:rPr>
        <w:t>ML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spacing w:val="7"/>
        </w:rPr>
        <w:t>可预测不同配方下的材料行为，减少实验</w:t>
      </w:r>
      <w:r>
        <w:rPr>
          <w:spacing w:val="6"/>
        </w:rPr>
        <w:t>迭代。研究建</w:t>
      </w:r>
      <w:r>
        <w:rPr/>
        <w:t xml:space="preserve">  </w:t>
      </w:r>
      <w:r>
        <w:rPr>
          <w:spacing w:val="11"/>
        </w:rPr>
        <w:t>议，这种方法可将传统试错过程缩短至原来的1/10,但需谨慎评估模型的泛化能力，避免在未知</w:t>
      </w:r>
      <w:r>
        <w:rPr>
          <w:spacing w:val="16"/>
        </w:rPr>
        <w:t xml:space="preserve"> </w:t>
      </w:r>
      <w:r>
        <w:rPr>
          <w:spacing w:val="6"/>
        </w:rPr>
        <w:t>领域出错。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最近进展与模型</w:t>
      </w:r>
    </w:p>
    <w:p>
      <w:pPr>
        <w:pStyle w:val="BodyText"/>
        <w:ind w:right="76"/>
        <w:spacing w:before="208" w:line="333" w:lineRule="auto"/>
        <w:tabs>
          <w:tab w:val="left" w:pos="158"/>
        </w:tabs>
        <w:rPr/>
      </w:pPr>
      <w:r>
        <w:rPr>
          <w:spacing w:val="9"/>
        </w:rPr>
        <w:t>最近进展聚焦于生成式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9"/>
        </w:rPr>
        <w:t>和多尺度建模，如</w:t>
      </w:r>
      <w:r>
        <w:rPr>
          <w:rFonts w:ascii="Times New Roman" w:hAnsi="Times New Roman" w:eastAsia="Times New Roman" w:cs="Times New Roman"/>
        </w:rPr>
        <w:t>Google</w:t>
      </w:r>
      <w:r>
        <w:rPr>
          <w:rFonts w:ascii="Times New Roman" w:hAnsi="Times New Roman" w:eastAsia="Times New Roman" w:cs="Times New Roman"/>
          <w:spacing w:val="9"/>
        </w:rPr>
        <w:t xml:space="preserve">      </w:t>
      </w:r>
      <w:r>
        <w:rPr>
          <w:rFonts w:ascii="Times New Roman" w:hAnsi="Times New Roman" w:eastAsia="Times New Roman" w:cs="Times New Roman"/>
        </w:rPr>
        <w:t>DeepMind</w:t>
      </w:r>
      <w:r>
        <w:rPr>
          <w:spacing w:val="9"/>
        </w:rPr>
        <w:t>的</w:t>
      </w:r>
      <w:r>
        <w:rPr>
          <w:rFonts w:ascii="Times New Roman" w:hAnsi="Times New Roman" w:eastAsia="Times New Roman" w:cs="Times New Roman"/>
        </w:rPr>
        <w:t>GNoME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9"/>
        </w:rPr>
        <w:t>项目，使</w:t>
      </w:r>
      <w:r>
        <w:rPr>
          <w:spacing w:val="8"/>
        </w:rPr>
        <w:t>用图神经网络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9"/>
        </w:rPr>
        <w:t>(</w:t>
      </w:r>
      <w:r>
        <w:rPr>
          <w:rFonts w:ascii="Times New Roman" w:hAnsi="Times New Roman" w:eastAsia="Times New Roman" w:cs="Times New Roman"/>
        </w:rPr>
        <w:t>GNNs</w:t>
      </w:r>
      <w:r>
        <w:rPr>
          <w:rFonts w:ascii="Times New Roman" w:hAnsi="Times New Roman" w:eastAsia="Times New Roman" w:cs="Times New Roman"/>
          <w:spacing w:val="9"/>
        </w:rPr>
        <w:t>)    </w:t>
      </w:r>
      <w:r>
        <w:rPr>
          <w:spacing w:val="9"/>
        </w:rPr>
        <w:t>发现了220万种新材料。常见模型包括</w:t>
      </w:r>
      <w:r>
        <w:rPr>
          <w:spacing w:val="8"/>
        </w:rPr>
        <w:t>支持向量机</w:t>
      </w:r>
      <w:r>
        <w:rPr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rFonts w:ascii="Times New Roman" w:hAnsi="Times New Roman" w:eastAsia="Times New Roman" w:cs="Times New Roman"/>
        </w:rPr>
        <w:t>SVMs</w:t>
      </w:r>
      <w:r>
        <w:rPr>
          <w:rFonts w:ascii="Times New Roman" w:hAnsi="Times New Roman" w:eastAsia="Times New Roman" w:cs="Times New Roman"/>
          <w:spacing w:val="8"/>
        </w:rPr>
        <w:t>)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rFonts w:ascii="SimSun" w:hAnsi="SimSun" w:eastAsia="SimSun" w:cs="SimSun"/>
          <w:spacing w:val="63"/>
        </w:rPr>
        <w:t xml:space="preserve"> </w:t>
      </w:r>
      <w:r>
        <w:rPr>
          <w:spacing w:val="8"/>
        </w:rPr>
        <w:t>随机森林</w:t>
      </w:r>
      <w:r>
        <w:rPr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rFonts w:ascii="Times New Roman" w:hAnsi="Times New Roman" w:eastAsia="Times New Roman" w:cs="Times New Roman"/>
        </w:rPr>
        <w:t>RFs</w:t>
      </w:r>
      <w:r>
        <w:rPr>
          <w:rFonts w:ascii="Times New Roman" w:hAnsi="Times New Roman" w:eastAsia="Times New Roman" w:cs="Times New Roman"/>
          <w:spacing w:val="8"/>
        </w:rPr>
        <w:t>)    </w:t>
      </w:r>
      <w:r>
        <w:rPr>
          <w:spacing w:val="8"/>
        </w:rPr>
        <w:t>和</w:t>
      </w:r>
      <w:r>
        <w:rPr>
          <w:spacing w:val="-44"/>
        </w:rPr>
        <w:t xml:space="preserve"> </w:t>
      </w:r>
      <w:r>
        <w:rPr>
          <w:spacing w:val="8"/>
        </w:rPr>
        <w:t>卷</w:t>
      </w:r>
      <w:r>
        <w:rPr/>
        <w:t xml:space="preserve"> </w:t>
      </w:r>
      <w:r>
        <w:rPr>
          <w:spacing w:val="8"/>
        </w:rPr>
        <w:t>积神经网络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(</w:t>
      </w:r>
      <w:r>
        <w:rPr>
          <w:rFonts w:ascii="SimSun" w:hAnsi="SimSun" w:eastAsia="SimSun" w:cs="SimSun"/>
        </w:rPr>
        <w:t>CNNs</w:t>
      </w:r>
      <w:r>
        <w:rPr>
          <w:rFonts w:ascii="SimSun" w:hAnsi="SimSun" w:eastAsia="SimSun" w:cs="SimSun"/>
          <w:spacing w:val="8"/>
        </w:rPr>
        <w:t>),   </w:t>
      </w:r>
      <w:r>
        <w:rPr>
          <w:spacing w:val="8"/>
        </w:rPr>
        <w:t>用于属性预测和结构生成。生成对抗网络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(</w:t>
      </w:r>
      <w:r>
        <w:rPr>
          <w:rFonts w:ascii="SimSun" w:hAnsi="SimSun" w:eastAsia="SimSun" w:cs="SimSun"/>
        </w:rPr>
        <w:t>GANs</w:t>
      </w:r>
      <w:r>
        <w:rPr>
          <w:rFonts w:ascii="SimSun" w:hAnsi="SimSun" w:eastAsia="SimSun" w:cs="SimSun"/>
          <w:spacing w:val="7"/>
        </w:rPr>
        <w:t>)</w:t>
      </w:r>
      <w:r>
        <w:rPr>
          <w:rFonts w:ascii="SimSun" w:hAnsi="SimSun" w:eastAsia="SimSun" w:cs="SimSun"/>
          <w:spacing w:val="54"/>
        </w:rPr>
        <w:t xml:space="preserve">  </w:t>
      </w:r>
      <w:r>
        <w:rPr>
          <w:spacing w:val="7"/>
        </w:rPr>
        <w:t>和变分自编码器</w:t>
      </w:r>
    </w:p>
    <w:p>
      <w:pPr>
        <w:pStyle w:val="BodyText"/>
        <w:ind w:left="159"/>
        <w:spacing w:before="8" w:line="221" w:lineRule="auto"/>
        <w:rPr/>
      </w:pP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</w:rPr>
        <w:t>VAEs</w:t>
      </w:r>
      <w:r>
        <w:rPr>
          <w:rFonts w:ascii="SimSun" w:hAnsi="SimSun" w:eastAsia="SimSun" w:cs="SimSun"/>
          <w:spacing w:val="3"/>
        </w:rPr>
        <w:t>)</w:t>
      </w:r>
      <w:r>
        <w:rPr>
          <w:rFonts w:ascii="SimSun" w:hAnsi="SimSun" w:eastAsia="SimSun" w:cs="SimSun"/>
          <w:spacing w:val="27"/>
        </w:rPr>
        <w:t xml:space="preserve">  </w:t>
      </w:r>
      <w:r>
        <w:rPr>
          <w:spacing w:val="3"/>
        </w:rPr>
        <w:t>则用于探索新配方空间。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领先实验室与方向</w:t>
      </w:r>
    </w:p>
    <w:p>
      <w:pPr>
        <w:pStyle w:val="BodyText"/>
        <w:spacing w:before="213" w:line="213" w:lineRule="auto"/>
        <w:rPr>
          <w:rFonts w:ascii="SimSun" w:hAnsi="SimSun" w:eastAsia="SimSun" w:cs="SimSun"/>
        </w:rPr>
      </w:pPr>
      <w:r>
        <w:rPr>
          <w:spacing w:val="5"/>
        </w:rPr>
        <w:t>如</w:t>
      </w:r>
      <w:r>
        <w:rPr>
          <w:rFonts w:ascii="SimSun" w:hAnsi="SimSun" w:eastAsia="SimSun" w:cs="SimSun"/>
        </w:rPr>
        <w:t>Carnegie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</w:rPr>
        <w:t>Mellon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</w:rPr>
        <w:t>University</w:t>
      </w:r>
      <w:r>
        <w:rPr>
          <w:spacing w:val="5"/>
        </w:rPr>
        <w:t>的</w:t>
      </w:r>
      <w:r>
        <w:rPr>
          <w:rFonts w:ascii="SimSun" w:hAnsi="SimSun" w:eastAsia="SimSun" w:cs="SimSun"/>
        </w:rPr>
        <w:t>AI</w:t>
      </w:r>
      <w:r>
        <w:rPr>
          <w:spacing w:val="5"/>
        </w:rPr>
        <w:t>实验室，专注于自动化实验和材料合成。</w:t>
      </w:r>
      <w:r>
        <w:rPr>
          <w:spacing w:val="63"/>
        </w:rPr>
        <w:t xml:space="preserve"> </w:t>
      </w:r>
      <w:r>
        <w:rPr>
          <w:rFonts w:ascii="SimSun" w:hAnsi="SimSun" w:eastAsia="SimSun" w:cs="SimSun"/>
        </w:rPr>
        <w:t>Berkeley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5"/>
        </w:rPr>
        <w:t>的</w:t>
      </w:r>
      <w:r>
        <w:rPr>
          <w:rFonts w:ascii="SimSun" w:hAnsi="SimSun" w:eastAsia="SimSun" w:cs="SimSun"/>
          <w:spacing w:val="5"/>
        </w:rPr>
        <w:t>A-</w:t>
      </w:r>
      <w:r>
        <w:rPr>
          <w:rFonts w:ascii="SimSun" w:hAnsi="SimSun" w:eastAsia="SimSun" w:cs="SimSun"/>
        </w:rPr>
        <w:t>Lab</w:t>
      </w:r>
    </w:p>
    <w:p>
      <w:pPr>
        <w:pStyle w:val="BodyText"/>
        <w:ind w:right="26"/>
        <w:spacing w:before="156" w:line="347" w:lineRule="auto"/>
        <w:rPr/>
      </w:pPr>
      <w:r>
        <w:rPr>
          <w:spacing w:val="11"/>
        </w:rPr>
        <w:t>使用</w:t>
      </w:r>
      <w:r>
        <w:rPr>
          <w:rFonts w:ascii="Arial" w:hAnsi="Arial" w:eastAsia="Arial" w:cs="Arial"/>
        </w:rPr>
        <w:t>AI</w:t>
      </w:r>
      <w:r>
        <w:rPr>
          <w:spacing w:val="11"/>
        </w:rPr>
        <w:t>机器人合成材料，目标是电池和超导体。其他如</w:t>
      </w:r>
      <w:r>
        <w:rPr>
          <w:rFonts w:ascii="Arial" w:hAnsi="Arial" w:eastAsia="Arial" w:cs="Arial"/>
        </w:rPr>
        <w:t>NIST</w:t>
      </w:r>
      <w:r>
        <w:rPr>
          <w:spacing w:val="11"/>
        </w:rPr>
        <w:t>的数据驱动组，强调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11"/>
        </w:rPr>
        <w:t>在实</w:t>
      </w:r>
      <w:r>
        <w:rPr>
          <w:spacing w:val="10"/>
        </w:rPr>
        <w:t>验工作流</w:t>
      </w:r>
      <w:r>
        <w:rPr/>
        <w:t xml:space="preserve"> </w:t>
      </w:r>
      <w:r>
        <w:rPr>
          <w:spacing w:val="4"/>
        </w:rPr>
        <w:t>中的可靠性。</w:t>
      </w:r>
    </w:p>
    <w:p>
      <w:pPr>
        <w:pStyle w:val="BodyText"/>
        <w:ind w:left="4"/>
        <w:spacing w:before="323" w:line="222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准确性与评估</w:t>
      </w:r>
    </w:p>
    <w:p>
      <w:pPr>
        <w:spacing w:line="222" w:lineRule="auto"/>
        <w:sectPr>
          <w:pgSz w:w="12240" w:h="15840"/>
          <w:pgMar w:top="1127" w:right="1086" w:bottom="0" w:left="980" w:header="0" w:footer="0" w:gutter="0"/>
        </w:sectPr>
        <w:rPr>
          <w:sz w:val="30"/>
          <w:szCs w:val="30"/>
        </w:rPr>
      </w:pPr>
    </w:p>
    <w:p>
      <w:pPr>
        <w:pStyle w:val="BodyText"/>
        <w:ind w:left="10"/>
        <w:spacing w:before="48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模型准确性通常通过均方根误差</w:t>
      </w:r>
      <w:r>
        <w:rPr>
          <w:sz w:val="24"/>
          <w:szCs w:val="24"/>
          <w:spacing w:val="-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(RMSE)</w:t>
      </w:r>
      <w:r>
        <w:rPr>
          <w:rFonts w:ascii="SimSun" w:hAnsi="SimSun" w:eastAsia="SimSun" w:cs="SimSun"/>
          <w:sz w:val="24"/>
          <w:szCs w:val="24"/>
          <w:spacing w:val="56"/>
        </w:rPr>
        <w:t xml:space="preserve">  </w:t>
      </w:r>
      <w:r>
        <w:rPr>
          <w:sz w:val="24"/>
          <w:szCs w:val="24"/>
          <w:spacing w:val="-1"/>
        </w:rPr>
        <w:t>或平均绝对误差</w:t>
      </w:r>
      <w:r>
        <w:rPr>
          <w:sz w:val="24"/>
          <w:szCs w:val="24"/>
          <w:spacing w:val="-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(MAE)</w:t>
      </w:r>
      <w:r>
        <w:rPr>
          <w:rFonts w:ascii="SimSun" w:hAnsi="SimSun" w:eastAsia="SimSun" w:cs="SimSun"/>
          <w:sz w:val="24"/>
          <w:szCs w:val="24"/>
          <w:spacing w:val="45"/>
        </w:rPr>
        <w:t xml:space="preserve">  </w:t>
      </w:r>
      <w:r>
        <w:rPr>
          <w:sz w:val="24"/>
          <w:szCs w:val="24"/>
          <w:spacing w:val="-1"/>
        </w:rPr>
        <w:t>评估，某些预测</w:t>
      </w:r>
      <w:r>
        <w:rPr>
          <w:sz w:val="24"/>
          <w:szCs w:val="24"/>
          <w:spacing w:val="-2"/>
        </w:rPr>
        <w:t>误差低至</w:t>
      </w:r>
    </w:p>
    <w:p>
      <w:pPr>
        <w:pStyle w:val="BodyText"/>
        <w:ind w:left="10"/>
        <w:spacing w:before="143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0.075</w:t>
      </w:r>
      <w:r>
        <w:rPr>
          <w:rFonts w:ascii="SimSun" w:hAnsi="SimSun" w:eastAsia="SimSun" w:cs="SimSun"/>
          <w:sz w:val="24"/>
          <w:szCs w:val="24"/>
          <w:spacing w:val="7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log(GPa)。</w:t>
      </w:r>
      <w:r>
        <w:rPr>
          <w:sz w:val="24"/>
          <w:szCs w:val="24"/>
        </w:rPr>
        <w:t>但在小数据集上可</w:t>
      </w:r>
      <w:r>
        <w:rPr>
          <w:sz w:val="24"/>
          <w:szCs w:val="24"/>
          <w:spacing w:val="-1"/>
        </w:rPr>
        <w:t>能不准，使用交叉验证和不确定性量化来检查。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挑战与实用性</w:t>
      </w:r>
    </w:p>
    <w:p>
      <w:pPr>
        <w:pStyle w:val="BodyText"/>
        <w:ind w:left="10" w:right="162"/>
        <w:spacing w:before="209" w:line="326" w:lineRule="auto"/>
        <w:rPr>
          <w:sz w:val="24"/>
          <w:szCs w:val="24"/>
        </w:rPr>
      </w:pPr>
      <w:r>
        <w:rPr>
          <w:sz w:val="24"/>
          <w:szCs w:val="24"/>
        </w:rPr>
        <w:t>主要困难包括数据稀缺和模型解释性差。</w:t>
      </w:r>
      <w:r>
        <w:rPr>
          <w:sz w:val="24"/>
          <w:szCs w:val="24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sz w:val="24"/>
          <w:szCs w:val="24"/>
        </w:rPr>
        <w:t>方法在</w:t>
      </w:r>
      <w:r>
        <w:rPr>
          <w:sz w:val="24"/>
          <w:szCs w:val="24"/>
          <w:spacing w:val="-1"/>
        </w:rPr>
        <w:t>实验室有效，但工业应用需克服可扩展性和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保护问题。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未来展望</w:t>
      </w:r>
    </w:p>
    <w:p>
      <w:pPr>
        <w:pStyle w:val="BodyText"/>
        <w:ind w:left="10"/>
        <w:spacing w:before="220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研究倾向于认为，</w:t>
      </w:r>
      <w:r>
        <w:rPr>
          <w:rFonts w:ascii="SimSun" w:hAnsi="SimSun" w:eastAsia="SimSun" w:cs="SimSun"/>
          <w:sz w:val="24"/>
          <w:szCs w:val="24"/>
          <w:spacing w:val="-1"/>
        </w:rPr>
        <w:t>AI</w:t>
      </w:r>
      <w:r>
        <w:rPr>
          <w:sz w:val="24"/>
          <w:szCs w:val="24"/>
          <w:spacing w:val="-1"/>
        </w:rPr>
        <w:t>将在几年内进入工厂，但需更多</w:t>
      </w:r>
      <w:r>
        <w:rPr>
          <w:sz w:val="24"/>
          <w:szCs w:val="24"/>
          <w:spacing w:val="-2"/>
        </w:rPr>
        <w:t>自主实验室验证。</w:t>
      </w:r>
    </w:p>
    <w:p>
      <w:pPr>
        <w:spacing w:line="32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145376</wp:posOffset>
            </wp:positionV>
            <wp:extent cx="652143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10" w:right="162"/>
        <w:spacing w:before="79" w:line="314" w:lineRule="auto"/>
        <w:jc w:val="both"/>
        <w:rPr>
          <w:sz w:val="24"/>
          <w:szCs w:val="24"/>
        </w:rPr>
      </w:pPr>
      <w:r>
        <w:rPr>
          <w:sz w:val="24"/>
          <w:szCs w:val="24"/>
          <w:spacing w:val="1"/>
        </w:rPr>
        <w:t>在材料科学领域，机器学习</w:t>
      </w:r>
      <w:r>
        <w:rPr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(</w:t>
      </w:r>
      <w:r>
        <w:rPr>
          <w:rFonts w:ascii="SimSun" w:hAnsi="SimSun" w:eastAsia="SimSun" w:cs="SimSun"/>
          <w:sz w:val="24"/>
          <w:szCs w:val="24"/>
        </w:rPr>
        <w:t>ML</w:t>
      </w:r>
      <w:r>
        <w:rPr>
          <w:rFonts w:ascii="SimSun" w:hAnsi="SimSun" w:eastAsia="SimSun" w:cs="SimSun"/>
          <w:sz w:val="24"/>
          <w:szCs w:val="24"/>
          <w:spacing w:val="1"/>
        </w:rPr>
        <w:t>)  </w:t>
      </w:r>
      <w:r>
        <w:rPr>
          <w:sz w:val="24"/>
          <w:szCs w:val="24"/>
          <w:spacing w:val="1"/>
        </w:rPr>
        <w:t>和深度学习</w:t>
      </w:r>
      <w:r>
        <w:rPr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(DL)  </w:t>
      </w:r>
      <w:r>
        <w:rPr>
          <w:sz w:val="24"/>
          <w:szCs w:val="24"/>
        </w:rPr>
        <w:t>正革命性地改变材料配方的调整方式。这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些技术通过数据驱动的方法，帮助研究者和工程师优化材料的组成、结构和加工参数，从而提升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</w:rPr>
        <w:t>材料的整体性能，如机械强度、热稳定性、导电性或环境适应性。传统材料设计依赖于经验和反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复实验，而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</w:rPr>
        <w:t>则通过预测模型加速这一过程，潜在地减少成本和时间。本</w:t>
      </w:r>
      <w:r>
        <w:rPr>
          <w:sz w:val="24"/>
          <w:szCs w:val="24"/>
          <w:spacing w:val="-1"/>
        </w:rPr>
        <w:t>报告将全面探讨这一领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域的最近进展、关键模型、领先实验室、重要文献、常用数据库、模型准确性评估、当前挑战以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</w:rPr>
        <w:t>及未来发展前景。内容基于最新研究和行业洞见，旨在提供一个</w:t>
      </w:r>
      <w:r>
        <w:rPr>
          <w:sz w:val="24"/>
          <w:szCs w:val="24"/>
          <w:spacing w:val="-1"/>
        </w:rPr>
        <w:t>平衡、全面的视角。</w:t>
      </w:r>
    </w:p>
    <w:p>
      <w:pPr>
        <w:pStyle w:val="BodyText"/>
        <w:ind w:left="13"/>
        <w:spacing w:before="264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机器学习和深度学习在材料配方优化中的基础应用</w:t>
      </w:r>
    </w:p>
    <w:p>
      <w:pPr>
        <w:pStyle w:val="BodyText"/>
        <w:ind w:left="10" w:right="40"/>
        <w:spacing w:before="228" w:line="314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ML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4"/>
        </w:rPr>
        <w:t>和</w:t>
      </w:r>
      <w:r>
        <w:rPr>
          <w:rFonts w:ascii="SimSun" w:hAnsi="SimSun" w:eastAsia="SimSun" w:cs="SimSun"/>
          <w:sz w:val="24"/>
          <w:szCs w:val="24"/>
        </w:rPr>
        <w:t>DL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4"/>
        </w:rPr>
        <w:t>的核心在于从历史数据中学习模式，并应用于新配方的</w:t>
      </w:r>
      <w:r>
        <w:rPr>
          <w:sz w:val="24"/>
          <w:szCs w:val="24"/>
          <w:spacing w:val="3"/>
        </w:rPr>
        <w:t>预测。例如，在添加制造(如3</w:t>
      </w:r>
      <w:r>
        <w:rPr>
          <w:rFonts w:ascii="SimSun" w:hAnsi="SimSun" w:eastAsia="SimSun" w:cs="SimSun"/>
          <w:sz w:val="24"/>
          <w:szCs w:val="24"/>
          <w:spacing w:val="3"/>
        </w:rPr>
        <w:t>D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  <w:spacing w:val="1"/>
        </w:rPr>
        <w:t>打印)中，</w:t>
      </w:r>
      <w:r>
        <w:rPr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ML</w:t>
      </w:r>
      <w:r>
        <w:rPr>
          <w:sz w:val="24"/>
          <w:szCs w:val="24"/>
          <w:spacing w:val="1"/>
        </w:rPr>
        <w:t>可优化合金配方以改善打印质量和材料强度。研究显示，这些技术已应用于软材料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5"/>
        </w:rPr>
        <w:t>的多尺度建模、固态材料的稳定性预测以及高通量筛选。具体而言，监督</w:t>
      </w:r>
      <w:r>
        <w:rPr>
          <w:sz w:val="24"/>
          <w:szCs w:val="24"/>
          <w:spacing w:val="4"/>
        </w:rPr>
        <w:t>学习用于回归任务(如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预测形成能),而无监督学习则用于聚类相似材料。生成模型如变分自编码器</w:t>
      </w:r>
      <w:r>
        <w:rPr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(</w:t>
      </w:r>
      <w:r>
        <w:rPr>
          <w:rFonts w:ascii="SimSun" w:hAnsi="SimSun" w:eastAsia="SimSun" w:cs="SimSun"/>
          <w:sz w:val="24"/>
          <w:szCs w:val="24"/>
        </w:rPr>
        <w:t>VAEs</w:t>
      </w:r>
      <w:r>
        <w:rPr>
          <w:rFonts w:ascii="SimSun" w:hAnsi="SimSun" w:eastAsia="SimSun" w:cs="SimSun"/>
          <w:sz w:val="24"/>
          <w:szCs w:val="24"/>
          <w:spacing w:val="3"/>
        </w:rPr>
        <w:t>)  </w:t>
      </w:r>
      <w:r>
        <w:rPr>
          <w:sz w:val="24"/>
          <w:szCs w:val="24"/>
          <w:spacing w:val="3"/>
        </w:rPr>
        <w:t>和生成对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4"/>
        </w:rPr>
        <w:t>抗网络</w:t>
      </w:r>
      <w:r>
        <w:rPr>
          <w:sz w:val="24"/>
          <w:szCs w:val="24"/>
          <w:spacing w:val="-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(GANs)</w:t>
      </w:r>
      <w:r>
        <w:rPr>
          <w:rFonts w:ascii="SimSun" w:hAnsi="SimSun" w:eastAsia="SimSun" w:cs="SimSun"/>
          <w:sz w:val="24"/>
          <w:szCs w:val="24"/>
          <w:spacing w:val="57"/>
        </w:rPr>
        <w:t xml:space="preserve">  </w:t>
      </w:r>
      <w:r>
        <w:rPr>
          <w:sz w:val="24"/>
          <w:szCs w:val="24"/>
          <w:spacing w:val="-4"/>
        </w:rPr>
        <w:t>能生成新型结构，扩展设计空间。</w:t>
      </w:r>
    </w:p>
    <w:p>
      <w:pPr>
        <w:pStyle w:val="BodyText"/>
        <w:ind w:left="13"/>
        <w:spacing w:before="254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最近进展与使用的模型</w:t>
      </w:r>
    </w:p>
    <w:p>
      <w:pPr>
        <w:pStyle w:val="BodyText"/>
        <w:ind w:left="10"/>
        <w:spacing w:before="234" w:line="21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6"/>
        </w:rPr>
        <w:t>近年来，</w:t>
      </w:r>
      <w:r>
        <w:rPr>
          <w:rFonts w:ascii="SimSun" w:hAnsi="SimSun" w:eastAsia="SimSun" w:cs="SimSun"/>
          <w:sz w:val="24"/>
          <w:szCs w:val="24"/>
        </w:rPr>
        <w:t>ML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6"/>
        </w:rPr>
        <w:t>在材料设计中的进展迅猛，特别是2023-2025年间。</w:t>
      </w:r>
      <w:r>
        <w:rPr>
          <w:rFonts w:ascii="SimSun" w:hAnsi="SimSun" w:eastAsia="SimSun" w:cs="SimSun"/>
          <w:sz w:val="24"/>
          <w:szCs w:val="24"/>
        </w:rPr>
        <w:t>Google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 </w:t>
      </w:r>
      <w:r>
        <w:rPr>
          <w:rFonts w:ascii="SimSun" w:hAnsi="SimSun" w:eastAsia="SimSun" w:cs="SimSun"/>
          <w:sz w:val="24"/>
          <w:szCs w:val="24"/>
        </w:rPr>
        <w:t>DeepMind</w:t>
      </w:r>
      <w:r>
        <w:rPr>
          <w:sz w:val="24"/>
          <w:szCs w:val="24"/>
          <w:spacing w:val="6"/>
        </w:rPr>
        <w:t>的</w:t>
      </w:r>
      <w:r>
        <w:rPr>
          <w:rFonts w:ascii="SimSun" w:hAnsi="SimSun" w:eastAsia="SimSun" w:cs="SimSun"/>
          <w:sz w:val="24"/>
          <w:szCs w:val="24"/>
        </w:rPr>
        <w:t>GNoME</w:t>
      </w:r>
    </w:p>
    <w:p>
      <w:pPr>
        <w:pStyle w:val="BodyText"/>
        <w:ind w:left="10" w:right="158"/>
        <w:spacing w:before="118" w:line="317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项目是一个里程碑，它使用图神经网络</w:t>
      </w:r>
      <w:r>
        <w:rPr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</w:rPr>
        <w:t>(</w:t>
      </w:r>
      <w:r>
        <w:rPr>
          <w:rFonts w:ascii="Arial" w:hAnsi="Arial" w:eastAsia="Arial" w:cs="Arial"/>
          <w:sz w:val="24"/>
          <w:szCs w:val="24"/>
        </w:rPr>
        <w:t>GNNs</w:t>
      </w:r>
      <w:r>
        <w:rPr>
          <w:rFonts w:ascii="Arial" w:hAnsi="Arial" w:eastAsia="Arial" w:cs="Arial"/>
          <w:sz w:val="24"/>
          <w:szCs w:val="24"/>
          <w:spacing w:val="2"/>
        </w:rPr>
        <w:t>)   </w:t>
      </w:r>
      <w:r>
        <w:rPr>
          <w:sz w:val="24"/>
          <w:szCs w:val="24"/>
          <w:spacing w:val="2"/>
        </w:rPr>
        <w:t>从材料项目数据库中训练，预测了220万种新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9"/>
        </w:rPr>
        <w:t>晶体结构，其中38万种稳定材料扩展了已知</w:t>
      </w:r>
      <w:r>
        <w:rPr>
          <w:sz w:val="24"/>
          <w:szCs w:val="24"/>
          <w:spacing w:val="8"/>
        </w:rPr>
        <w:t>稳定材料的数量。这包括52,000种层状化合物(如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石墨烯类似物)和528种潜在锂离子导体，适用于电子和电池领域。其他进展包括多目标优化，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用于同时优化多个性能指标，如强度和成本。</w:t>
      </w:r>
    </w:p>
    <w:p>
      <w:pPr>
        <w:pStyle w:val="BodyText"/>
        <w:ind w:left="10"/>
        <w:spacing w:before="180" w:line="222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常用模型包括：</w:t>
      </w:r>
    </w:p>
    <w:p>
      <w:pPr>
        <w:pStyle w:val="BodyText"/>
        <w:ind w:left="370"/>
        <w:spacing w:before="179" w:line="221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.监督学习模刑</w:t>
      </w:r>
      <w:r>
        <w:rPr>
          <w:sz w:val="24"/>
          <w:szCs w:val="24"/>
          <w:spacing w:val="-5"/>
        </w:rPr>
        <w:t xml:space="preserve"> </w:t>
      </w:r>
      <w:r>
        <w:rPr>
          <w:sz w:val="24"/>
          <w:szCs w:val="24"/>
          <w:spacing w:val="-5"/>
        </w:rPr>
        <w:t>·</w:t>
      </w:r>
      <w:r>
        <w:rPr>
          <w:sz w:val="24"/>
          <w:szCs w:val="24"/>
          <w:spacing w:val="-77"/>
        </w:rPr>
        <w:t xml:space="preserve"> </w:t>
      </w:r>
      <w:r>
        <w:rPr>
          <w:sz w:val="24"/>
          <w:szCs w:val="24"/>
          <w:spacing w:val="-5"/>
        </w:rPr>
        <w:t>内核岭回归</w:t>
      </w:r>
      <w:r>
        <w:rPr>
          <w:sz w:val="24"/>
          <w:szCs w:val="24"/>
          <w:spacing w:val="-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(KDD)   </w:t>
      </w:r>
      <w:r>
        <w:rPr>
          <w:sz w:val="24"/>
          <w:szCs w:val="24"/>
          <w:spacing w:val="-5"/>
        </w:rPr>
        <w:t>古挂向量机</w:t>
      </w:r>
      <w:r>
        <w:rPr>
          <w:sz w:val="24"/>
          <w:szCs w:val="24"/>
          <w:spacing w:val="-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(CI/Me)  </w:t>
      </w:r>
      <w:r>
        <w:rPr>
          <w:sz w:val="24"/>
          <w:szCs w:val="24"/>
          <w:spacing w:val="-5"/>
        </w:rPr>
        <w:t>和随机查林</w:t>
      </w:r>
      <w:r>
        <w:rPr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(DFe)   </w:t>
      </w:r>
      <w:r>
        <w:rPr>
          <w:sz w:val="24"/>
          <w:szCs w:val="24"/>
          <w:spacing w:val="-5"/>
        </w:rPr>
        <w:t>田干届性</w:t>
      </w:r>
    </w:p>
    <w:p>
      <w:pPr>
        <w:spacing w:line="221" w:lineRule="auto"/>
        <w:sectPr>
          <w:pgSz w:w="12240" w:h="15840"/>
          <w:pgMar w:top="1258" w:right="1000" w:bottom="0" w:left="970" w:header="0" w:footer="0" w:gutter="0"/>
        </w:sectPr>
        <w:rPr>
          <w:sz w:val="24"/>
          <w:szCs w:val="24"/>
        </w:rPr>
      </w:pPr>
    </w:p>
    <w:p>
      <w:pPr>
        <w:pStyle w:val="BodyText"/>
        <w:ind w:left="544"/>
        <w:spacing w:before="41" w:line="21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i/>
          <w:iCs/>
          <w:spacing w:val="-13"/>
        </w:rPr>
        <w:t>皿日丁</w:t>
      </w:r>
      <w:r>
        <w:rPr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spacing w:val="-13"/>
        </w:rPr>
        <w:t>J'I</w:t>
      </w:r>
      <w:r>
        <w:rPr>
          <w:sz w:val="21"/>
          <w:szCs w:val="21"/>
          <w:i/>
          <w:iCs/>
          <w:spacing w:val="-13"/>
        </w:rPr>
        <w:t>大土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i/>
          <w:iCs/>
          <w:spacing w:val="-13"/>
        </w:rPr>
        <w:t>·</w:t>
      </w:r>
      <w:r>
        <w:rPr>
          <w:sz w:val="21"/>
          <w:szCs w:val="21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spacing w:val="-13"/>
        </w:rPr>
        <w:t>P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sz w:val="21"/>
          <w:szCs w:val="21"/>
          <w:i/>
          <w:iCs/>
          <w:spacing w:val="-13"/>
        </w:rPr>
        <w:t>'人</w:t>
      </w:r>
      <w:r>
        <w:rPr>
          <w:sz w:val="21"/>
          <w:szCs w:val="21"/>
          <w:spacing w:val="-13"/>
        </w:rPr>
        <w:t xml:space="preserve">     </w:t>
      </w:r>
      <w:r>
        <w:rPr>
          <w:rFonts w:ascii="SimSun" w:hAnsi="SimSun" w:eastAsia="SimSun" w:cs="SimSun"/>
          <w:sz w:val="21"/>
          <w:szCs w:val="21"/>
          <w:i/>
          <w:iCs/>
          <w:spacing w:val="-13"/>
        </w:rPr>
        <w:t>7-</w:t>
      </w:r>
      <w:r>
        <w:rPr>
          <w:rFonts w:ascii="SimSun" w:hAnsi="SimSun" w:eastAsia="SimSun" w:cs="SimSun"/>
          <w:sz w:val="21"/>
          <w:szCs w:val="21"/>
          <w:spacing w:val="-13"/>
        </w:rPr>
        <w:t xml:space="preserve">   </w:t>
      </w:r>
      <w:r>
        <w:rPr>
          <w:sz w:val="21"/>
          <w:szCs w:val="21"/>
          <w:i/>
          <w:iCs/>
          <w:spacing w:val="-13"/>
        </w:rPr>
        <w:t>\</w:t>
      </w:r>
      <w:r>
        <w:rPr>
          <w:rFonts w:ascii="SimSun" w:hAnsi="SimSun" w:eastAsia="SimSun" w:cs="SimSun"/>
          <w:sz w:val="21"/>
          <w:szCs w:val="21"/>
          <w:i/>
          <w:iCs/>
          <w:spacing w:val="-13"/>
        </w:rPr>
        <w:t>IILI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sz w:val="21"/>
          <w:szCs w:val="21"/>
          <w:i/>
          <w:iCs/>
          <w:spacing w:val="-13"/>
        </w:rPr>
        <w:t>八</w:t>
      </w:r>
      <w:r>
        <w:rPr>
          <w:sz w:val="21"/>
          <w:szCs w:val="21"/>
          <w:spacing w:val="33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spacing w:val="-13"/>
        </w:rPr>
        <w:t>X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</w:t>
      </w:r>
      <w:r>
        <w:rPr>
          <w:rFonts w:ascii="SimSun" w:hAnsi="SimSun" w:eastAsia="SimSun" w:cs="SimSun"/>
          <w:sz w:val="21"/>
          <w:szCs w:val="21"/>
          <w:i/>
          <w:iCs/>
          <w:spacing w:val="-13"/>
        </w:rPr>
        <w:t>IP</w:t>
      </w:r>
      <w:r>
        <w:rPr>
          <w:rFonts w:ascii="SimSun" w:hAnsi="SimSun" w:eastAsia="SimSun" w:cs="SimSun"/>
          <w:sz w:val="21"/>
          <w:szCs w:val="21"/>
          <w:spacing w:val="48"/>
        </w:rPr>
        <w:t xml:space="preserve"> </w:t>
      </w:r>
      <w:r>
        <w:rPr>
          <w:sz w:val="21"/>
          <w:szCs w:val="21"/>
          <w:i/>
          <w:iCs/>
          <w:spacing w:val="-13"/>
        </w:rPr>
        <w:t>生1</w:t>
      </w:r>
      <w:r>
        <w:rPr>
          <w:rFonts w:ascii="SimSun" w:hAnsi="SimSun" w:eastAsia="SimSun" w:cs="SimSun"/>
          <w:sz w:val="21"/>
          <w:szCs w:val="21"/>
          <w:i/>
          <w:iCs/>
          <w:spacing w:val="-13"/>
        </w:rPr>
        <w:t>u</w:t>
      </w:r>
      <w:r>
        <w:rPr>
          <w:rFonts w:ascii="SimSun" w:hAnsi="SimSun" w:eastAsia="SimSun" w:cs="SimSun"/>
          <w:sz w:val="21"/>
          <w:szCs w:val="21"/>
          <w:spacing w:val="-13"/>
        </w:rPr>
        <w:t xml:space="preserve">   </w:t>
      </w:r>
      <w:r>
        <w:rPr>
          <w:rFonts w:ascii="SimSun" w:hAnsi="SimSun" w:eastAsia="SimSun" w:cs="SimSun"/>
          <w:sz w:val="21"/>
          <w:szCs w:val="21"/>
          <w:i/>
          <w:iCs/>
          <w:spacing w:val="-13"/>
        </w:rPr>
        <w:t>UVIVI01</w:t>
      </w:r>
      <w:r>
        <w:rPr>
          <w:rFonts w:ascii="SimSun" w:hAnsi="SimSun" w:eastAsia="SimSun" w:cs="SimSun"/>
          <w:sz w:val="21"/>
          <w:szCs w:val="21"/>
          <w:spacing w:val="-13"/>
        </w:rPr>
        <w:t xml:space="preserve">  </w:t>
      </w:r>
      <w:r>
        <w:rPr>
          <w:rFonts w:ascii="SimSun" w:hAnsi="SimSun" w:eastAsia="SimSun" w:cs="SimSun"/>
          <w:sz w:val="21"/>
          <w:szCs w:val="21"/>
          <w:i/>
          <w:iCs/>
          <w:spacing w:val="-13"/>
        </w:rPr>
        <w:t>THI</w:t>
      </w:r>
      <w:r>
        <w:rPr>
          <w:sz w:val="21"/>
          <w:szCs w:val="21"/>
          <w:i/>
          <w:iCs/>
          <w:spacing w:val="-13"/>
        </w:rPr>
        <w:t>起</w:t>
      </w:r>
      <w:r>
        <w:rPr>
          <w:rFonts w:ascii="SimSun" w:hAnsi="SimSun" w:eastAsia="SimSun" w:cs="SimSun"/>
          <w:sz w:val="21"/>
          <w:szCs w:val="21"/>
          <w:i/>
          <w:iCs/>
          <w:spacing w:val="-13"/>
        </w:rPr>
        <w:t>I</w:t>
      </w:r>
      <w:r>
        <w:rPr>
          <w:rFonts w:ascii="SimSun" w:hAnsi="SimSun" w:eastAsia="SimSun" w:cs="SimSun"/>
          <w:sz w:val="21"/>
          <w:szCs w:val="21"/>
          <w:spacing w:val="41"/>
        </w:rPr>
        <w:t xml:space="preserve"> </w:t>
      </w:r>
      <w:r>
        <w:rPr>
          <w:sz w:val="21"/>
          <w:szCs w:val="21"/>
          <w:i/>
          <w:iCs/>
          <w:spacing w:val="-13"/>
        </w:rPr>
        <w:t>个</w:t>
      </w:r>
      <w:r>
        <w:rPr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spacing w:val="-14"/>
        </w:rPr>
        <w:t>T</w:t>
      </w:r>
      <w:r>
        <w:rPr>
          <w:sz w:val="21"/>
          <w:szCs w:val="21"/>
          <w:i/>
          <w:iCs/>
          <w:spacing w:val="-14"/>
        </w:rPr>
        <w:t>个</w:t>
      </w:r>
      <w:r>
        <w:rPr>
          <w:sz w:val="21"/>
          <w:szCs w:val="21"/>
          <w:spacing w:val="-14"/>
        </w:rPr>
        <w:t xml:space="preserve">  </w:t>
      </w:r>
      <w:r>
        <w:rPr>
          <w:sz w:val="21"/>
          <w:szCs w:val="21"/>
          <w:i/>
          <w:iCs/>
          <w:spacing w:val="-14"/>
        </w:rPr>
        <w:t>\</w:t>
      </w:r>
      <w:r>
        <w:rPr>
          <w:rFonts w:ascii="SimSun" w:hAnsi="SimSun" w:eastAsia="SimSun" w:cs="SimSun"/>
          <w:sz w:val="21"/>
          <w:szCs w:val="21"/>
          <w:i/>
          <w:iCs/>
          <w:spacing w:val="-14"/>
        </w:rPr>
        <w:t>II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 </w:t>
      </w:r>
      <w:r>
        <w:rPr>
          <w:rFonts w:ascii="SimSun" w:hAnsi="SimSun" w:eastAsia="SimSun" w:cs="SimSun"/>
          <w:sz w:val="21"/>
          <w:szCs w:val="21"/>
          <w:i/>
          <w:iCs/>
          <w:spacing w:val="-14"/>
        </w:rPr>
        <w:t>1,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  </w:t>
      </w:r>
      <w:r>
        <w:rPr>
          <w:sz w:val="21"/>
          <w:szCs w:val="21"/>
          <w:i/>
          <w:iCs/>
          <w:spacing w:val="-14"/>
        </w:rPr>
        <w:t>巾」</w:t>
      </w:r>
      <w:r>
        <w:rPr>
          <w:sz w:val="21"/>
          <w:szCs w:val="21"/>
          <w:spacing w:val="-14"/>
        </w:rPr>
        <w:t xml:space="preserve">   </w:t>
      </w:r>
      <w:r>
        <w:rPr>
          <w:rFonts w:ascii="SimSun" w:hAnsi="SimSun" w:eastAsia="SimSun" w:cs="SimSun"/>
          <w:sz w:val="21"/>
          <w:szCs w:val="21"/>
          <w:i/>
          <w:iCs/>
          <w:spacing w:val="-14"/>
        </w:rPr>
        <w:t>IL</w:t>
      </w:r>
    </w:p>
    <w:p>
      <w:pPr>
        <w:pStyle w:val="BodyText"/>
        <w:ind w:left="509"/>
        <w:spacing w:before="123" w:line="21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预测，如带隙和模量。</w:t>
      </w:r>
      <w:r>
        <w:rPr>
          <w:rFonts w:ascii="SimSun" w:hAnsi="SimSun" w:eastAsia="SimSun" w:cs="SimSun"/>
          <w:sz w:val="24"/>
          <w:szCs w:val="24"/>
          <w:spacing w:val="-2"/>
        </w:rPr>
        <w:t>RFs</w:t>
      </w:r>
      <w:r>
        <w:rPr>
          <w:rFonts w:ascii="SimSun" w:hAnsi="SimSun" w:eastAsia="SimSun" w:cs="SimSun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2"/>
        </w:rPr>
        <w:t>在处理小数据集时特别有效。</w:t>
      </w:r>
    </w:p>
    <w:p>
      <w:pPr>
        <w:pStyle w:val="BodyText"/>
        <w:ind w:left="508" w:hanging="149"/>
        <w:spacing w:before="229" w:line="283" w:lineRule="auto"/>
        <w:rPr>
          <w:sz w:val="24"/>
          <w:szCs w:val="24"/>
        </w:rPr>
      </w:pPr>
      <w:r>
        <w:rPr>
          <w:sz w:val="24"/>
          <w:szCs w:val="24"/>
        </w:rPr>
        <w:t>·深度学习模型：卷积神经网络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(CNNs)    </w:t>
      </w:r>
      <w:r>
        <w:rPr>
          <w:sz w:val="24"/>
          <w:szCs w:val="24"/>
        </w:rPr>
        <w:t>和图卷积神经网络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(CGCNNs),     </w:t>
      </w:r>
      <w:r>
        <w:rPr>
          <w:sz w:val="24"/>
          <w:szCs w:val="24"/>
        </w:rPr>
        <w:t>如在</w:t>
      </w:r>
      <w:r>
        <w:rPr>
          <w:sz w:val="24"/>
          <w:szCs w:val="24"/>
          <w:spacing w:val="-1"/>
        </w:rPr>
        <w:t>晶体图中预测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能量。</w:t>
      </w:r>
      <w:r>
        <w:rPr>
          <w:rFonts w:ascii="Arial" w:hAnsi="Arial" w:eastAsia="Arial" w:cs="Arial"/>
          <w:sz w:val="24"/>
          <w:szCs w:val="24"/>
        </w:rPr>
        <w:t>Transformer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</w:rPr>
        <w:t>模型如</w:t>
      </w:r>
      <w:r>
        <w:rPr>
          <w:rFonts w:ascii="Arial" w:hAnsi="Arial" w:eastAsia="Arial" w:cs="Arial"/>
          <w:sz w:val="24"/>
          <w:szCs w:val="24"/>
        </w:rPr>
        <w:t>CrabNet,  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</w:t>
      </w:r>
      <w:r>
        <w:rPr>
          <w:sz w:val="24"/>
          <w:szCs w:val="24"/>
          <w:spacing w:val="-1"/>
        </w:rPr>
        <w:t>通过注意力机制提升解释性。</w:t>
      </w:r>
    </w:p>
    <w:p>
      <w:pPr>
        <w:pStyle w:val="BodyText"/>
        <w:ind w:left="359"/>
        <w:spacing w:before="278" w:line="213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·生成模型：</w:t>
      </w:r>
      <w:r>
        <w:rPr>
          <w:rFonts w:ascii="SimSun" w:hAnsi="SimSun" w:eastAsia="SimSun" w:cs="SimSun"/>
          <w:sz w:val="24"/>
          <w:szCs w:val="24"/>
          <w:spacing w:val="-5"/>
        </w:rPr>
        <w:t>GANs</w:t>
      </w:r>
      <w:r>
        <w:rPr>
          <w:rFonts w:ascii="SimSun" w:hAnsi="SimSun" w:eastAsia="SimSun" w:cs="SimSun"/>
          <w:sz w:val="24"/>
          <w:szCs w:val="24"/>
          <w:spacing w:val="45"/>
        </w:rPr>
        <w:t xml:space="preserve">  </w:t>
      </w:r>
      <w:r>
        <w:rPr>
          <w:sz w:val="24"/>
          <w:szCs w:val="24"/>
          <w:spacing w:val="-5"/>
        </w:rPr>
        <w:t>(</w:t>
      </w:r>
      <w:r>
        <w:rPr>
          <w:sz w:val="24"/>
          <w:szCs w:val="24"/>
          <w:spacing w:val="-46"/>
        </w:rPr>
        <w:t xml:space="preserve"> </w:t>
      </w:r>
      <w:r>
        <w:rPr>
          <w:sz w:val="24"/>
          <w:szCs w:val="24"/>
          <w:spacing w:val="-5"/>
        </w:rPr>
        <w:t>如</w:t>
      </w:r>
      <w:r>
        <w:rPr>
          <w:rFonts w:ascii="SimSun" w:hAnsi="SimSun" w:eastAsia="SimSun" w:cs="SimSun"/>
          <w:sz w:val="24"/>
          <w:szCs w:val="24"/>
          <w:spacing w:val="-5"/>
        </w:rPr>
        <w:t>CrystalGAN)  </w:t>
      </w:r>
      <w:r>
        <w:rPr>
          <w:sz w:val="24"/>
          <w:szCs w:val="24"/>
          <w:spacing w:val="-5"/>
        </w:rPr>
        <w:t>生成三元氢化物结构，</w:t>
      </w:r>
      <w:r>
        <w:rPr>
          <w:rFonts w:ascii="SimSun" w:hAnsi="SimSun" w:eastAsia="SimSun" w:cs="SimSun"/>
          <w:sz w:val="24"/>
          <w:szCs w:val="24"/>
          <w:spacing w:val="-5"/>
        </w:rPr>
        <w:t>VAEs </w:t>
      </w:r>
      <w:r>
        <w:rPr>
          <w:sz w:val="24"/>
          <w:szCs w:val="24"/>
          <w:spacing w:val="-5"/>
        </w:rPr>
        <w:t>用于结构似然预测。</w:t>
      </w:r>
    </w:p>
    <w:p>
      <w:pPr>
        <w:pStyle w:val="BodyText"/>
        <w:ind w:left="359"/>
        <w:spacing w:before="252" w:line="219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·其他：梯度提升机</w:t>
      </w:r>
      <w:r>
        <w:rPr>
          <w:sz w:val="24"/>
          <w:szCs w:val="24"/>
          <w:spacing w:val="-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(GBM)   </w:t>
      </w:r>
      <w:r>
        <w:rPr>
          <w:sz w:val="24"/>
          <w:szCs w:val="24"/>
          <w:spacing w:val="-3"/>
        </w:rPr>
        <w:t>和高斯过程回归</w:t>
      </w:r>
      <w:r>
        <w:rPr>
          <w:sz w:val="24"/>
          <w:szCs w:val="24"/>
          <w:spacing w:val="-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(GPR),  </w:t>
      </w:r>
      <w:r>
        <w:rPr>
          <w:sz w:val="24"/>
          <w:szCs w:val="24"/>
          <w:spacing w:val="-3"/>
        </w:rPr>
        <w:t>用于不确定性估</w:t>
      </w:r>
      <w:r>
        <w:rPr>
          <w:sz w:val="24"/>
          <w:szCs w:val="24"/>
          <w:spacing w:val="-4"/>
        </w:rPr>
        <w:t>计和主动学习。</w:t>
      </w:r>
    </w:p>
    <w:p>
      <w:pPr>
        <w:pStyle w:val="BodyText"/>
        <w:ind w:right="149"/>
        <w:spacing w:before="217" w:line="393" w:lineRule="auto"/>
        <w:jc w:val="both"/>
        <w:rPr>
          <w:sz w:val="24"/>
          <w:szCs w:val="24"/>
        </w:rPr>
      </w:pPr>
      <w:r>
        <w:rPr>
          <w:sz w:val="24"/>
          <w:szCs w:val="24"/>
        </w:rPr>
        <w:t>这些模型在添加制造中的应用突出，如质量控制和过程优化，文献显示过去10年相关出版物超过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5"/>
        </w:rPr>
        <w:t>300篇。进展还包括解释性</w:t>
      </w:r>
      <w:r>
        <w:rPr>
          <w:rFonts w:ascii="Times New Roman" w:hAnsi="Times New Roman" w:eastAsia="Times New Roman" w:cs="Times New Roman"/>
          <w:sz w:val="24"/>
          <w:szCs w:val="24"/>
        </w:rPr>
        <w:t>ML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XAI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),     </w:t>
      </w:r>
      <w:r>
        <w:rPr>
          <w:sz w:val="24"/>
          <w:szCs w:val="24"/>
          <w:spacing w:val="5"/>
        </w:rPr>
        <w:t>使用</w:t>
      </w:r>
      <w:r>
        <w:rPr>
          <w:rFonts w:ascii="Times New Roman" w:hAnsi="Times New Roman" w:eastAsia="Times New Roman" w:cs="Times New Roman"/>
          <w:sz w:val="24"/>
          <w:szCs w:val="24"/>
        </w:rPr>
        <w:t>Grad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CAM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5"/>
        </w:rPr>
        <w:t>等技术可视化模型决策，帮助理解为什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么某些配方性能更好。</w:t>
      </w:r>
    </w:p>
    <w:p>
      <w:pPr>
        <w:pStyle w:val="BodyText"/>
        <w:spacing w:before="6" w:line="221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领先实验室及其研究方向</w:t>
      </w:r>
    </w:p>
    <w:p>
      <w:pPr>
        <w:pStyle w:val="BodyText"/>
        <w:spacing w:before="242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多个顶尖实验室正引领这一领域，结合</w:t>
      </w:r>
      <w:r>
        <w:rPr>
          <w:rFonts w:ascii="SimSun" w:hAnsi="SimSun" w:eastAsia="SimSun" w:cs="SimSun"/>
          <w:sz w:val="24"/>
          <w:szCs w:val="24"/>
          <w:spacing w:val="-1"/>
        </w:rPr>
        <w:t>Al</w:t>
      </w:r>
      <w:r>
        <w:rPr>
          <w:sz w:val="24"/>
          <w:szCs w:val="24"/>
          <w:spacing w:val="-1"/>
        </w:rPr>
        <w:t>与自动化实验。</w:t>
      </w:r>
    </w:p>
    <w:p>
      <w:pPr>
        <w:pStyle w:val="BodyText"/>
        <w:ind w:left="508" w:right="231" w:hanging="149"/>
        <w:spacing w:before="265" w:line="29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·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Berkeley</w:t>
      </w:r>
      <w:r>
        <w:rPr>
          <w:sz w:val="24"/>
          <w:szCs w:val="24"/>
          <w:b/>
          <w:bCs/>
          <w:spacing w:val="-3"/>
        </w:rPr>
        <w:t>的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A-Lab(Lawrence</w:t>
      </w:r>
      <w:r>
        <w:rPr>
          <w:rFonts w:ascii="SimSun" w:hAnsi="SimSun" w:eastAsia="SimSun" w:cs="SimSun"/>
          <w:sz w:val="24"/>
          <w:szCs w:val="24"/>
          <w:spacing w:val="11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Berkeley</w:t>
      </w:r>
      <w:r>
        <w:rPr>
          <w:rFonts w:ascii="SimSun" w:hAnsi="SimSun" w:eastAsia="SimSun" w:cs="SimSun"/>
          <w:sz w:val="24"/>
          <w:szCs w:val="24"/>
          <w:spacing w:val="10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National</w:t>
      </w:r>
      <w:r>
        <w:rPr>
          <w:rFonts w:ascii="SimSun" w:hAnsi="SimSun" w:eastAsia="SimSun" w:cs="SimSun"/>
          <w:sz w:val="24"/>
          <w:szCs w:val="24"/>
          <w:spacing w:val="10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Laboratory</w:t>
      </w:r>
      <w:r>
        <w:rPr>
          <w:sz w:val="24"/>
          <w:szCs w:val="24"/>
          <w:spacing w:val="-3"/>
        </w:rPr>
        <w:t>):</w:t>
      </w:r>
      <w:r>
        <w:rPr>
          <w:sz w:val="24"/>
          <w:szCs w:val="24"/>
          <w:spacing w:val="-3"/>
        </w:rPr>
        <w:t xml:space="preserve"> </w:t>
      </w:r>
      <w:r>
        <w:rPr>
          <w:sz w:val="24"/>
          <w:szCs w:val="24"/>
          <w:spacing w:val="-3"/>
        </w:rPr>
        <w:t>专注于</w:t>
      </w:r>
      <w:r>
        <w:rPr>
          <w:rFonts w:ascii="SimSun" w:hAnsi="SimSun" w:eastAsia="SimSun" w:cs="SimSun"/>
          <w:sz w:val="24"/>
          <w:szCs w:val="24"/>
          <w:spacing w:val="-3"/>
        </w:rPr>
        <w:t>AI</w:t>
      </w:r>
      <w:r>
        <w:rPr>
          <w:sz w:val="24"/>
          <w:szCs w:val="24"/>
          <w:spacing w:val="-3"/>
        </w:rPr>
        <w:t>指导的自主合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"/>
        </w:rPr>
        <w:t>成，使用机器人实验室合成新材料，如电池催化剂。方向</w:t>
      </w:r>
      <w:r>
        <w:rPr>
          <w:sz w:val="24"/>
          <w:szCs w:val="24"/>
        </w:rPr>
        <w:t>包括高通量筛选和验证</w:t>
      </w:r>
      <w:r>
        <w:rPr>
          <w:rFonts w:ascii="SimSun" w:hAnsi="SimSun" w:eastAsia="SimSun" w:cs="SimSun"/>
          <w:sz w:val="24"/>
          <w:szCs w:val="24"/>
        </w:rPr>
        <w:t>GNoME  </w:t>
      </w:r>
      <w:r>
        <w:rPr>
          <w:sz w:val="24"/>
          <w:szCs w:val="24"/>
        </w:rPr>
        <w:t>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测。</w:t>
      </w:r>
    </w:p>
    <w:p>
      <w:pPr>
        <w:pStyle w:val="BodyText"/>
        <w:ind w:left="508" w:right="108" w:hanging="149"/>
        <w:spacing w:before="220" w:line="296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·Carnegie     Mellon     University</w:t>
      </w:r>
      <w:r>
        <w:rPr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z w:val="24"/>
          <w:szCs w:val="24"/>
        </w:rPr>
        <w:t>Al   for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Scie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nce</w:t>
      </w:r>
      <w:r>
        <w:rPr>
          <w:sz w:val="24"/>
          <w:szCs w:val="24"/>
          <w:spacing w:val="-1"/>
        </w:rPr>
        <w:t>实验室：开发自动化平台，如液处理机器人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"/>
        </w:rPr>
        <w:t>和质谱仪，用于材料合成和分析。方向是多模态数据整合和物理基</w:t>
      </w:r>
      <w:r>
        <w:rPr>
          <w:sz w:val="24"/>
          <w:szCs w:val="24"/>
        </w:rPr>
        <w:t>础模型，应用于化学和工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程。</w:t>
      </w:r>
    </w:p>
    <w:p>
      <w:pPr>
        <w:pStyle w:val="BodyText"/>
        <w:ind w:left="508" w:right="44" w:hanging="149"/>
        <w:spacing w:before="240" w:line="280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·NIST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2"/>
        </w:rPr>
        <w:t>的数据与</w:t>
      </w:r>
      <w:r>
        <w:rPr>
          <w:rFonts w:ascii="SimSun" w:hAnsi="SimSun" w:eastAsia="SimSun" w:cs="SimSun"/>
          <w:sz w:val="24"/>
          <w:szCs w:val="24"/>
          <w:spacing w:val="-2"/>
        </w:rPr>
        <w:t>AI</w:t>
      </w:r>
      <w:r>
        <w:rPr>
          <w:sz w:val="24"/>
          <w:szCs w:val="24"/>
          <w:spacing w:val="-2"/>
        </w:rPr>
        <w:t>驱动材料科学组：强调实验和计算工作流的可靠性，开发</w:t>
      </w:r>
      <w:r>
        <w:rPr>
          <w:rFonts w:ascii="SimSun" w:hAnsi="SimSun" w:eastAsia="SimSun" w:cs="SimSun"/>
          <w:sz w:val="24"/>
          <w:szCs w:val="24"/>
          <w:spacing w:val="-2"/>
        </w:rPr>
        <w:t>AI</w:t>
      </w:r>
      <w:r>
        <w:rPr>
          <w:sz w:val="24"/>
          <w:szCs w:val="24"/>
          <w:spacing w:val="-2"/>
        </w:rPr>
        <w:t>方法处理高维数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据。方向包括不确定性量化和</w:t>
      </w:r>
      <w:r>
        <w:rPr>
          <w:rFonts w:ascii="SimSun" w:hAnsi="SimSun" w:eastAsia="SimSun" w:cs="SimSun"/>
          <w:sz w:val="24"/>
          <w:szCs w:val="24"/>
        </w:rPr>
        <w:t>FAIR</w:t>
      </w:r>
      <w:r>
        <w:rPr>
          <w:sz w:val="24"/>
          <w:szCs w:val="24"/>
          <w:spacing w:val="1"/>
        </w:rPr>
        <w:t>数据原则。</w:t>
      </w:r>
    </w:p>
    <w:p>
      <w:pPr>
        <w:pStyle w:val="BodyText"/>
        <w:ind w:left="508" w:right="46" w:hanging="149"/>
        <w:spacing w:before="233" w:line="268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·MIT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-1"/>
        </w:rPr>
        <w:t>的材料科学组</w:t>
      </w:r>
      <w:r>
        <w:rPr>
          <w:sz w:val="24"/>
          <w:szCs w:val="24"/>
          <w:spacing w:val="-21"/>
        </w:rPr>
        <w:t xml:space="preserve"> </w:t>
      </w:r>
      <w:r>
        <w:rPr>
          <w:sz w:val="24"/>
          <w:szCs w:val="24"/>
          <w:spacing w:val="-1"/>
        </w:rPr>
        <w:t>(</w:t>
      </w:r>
      <w:r>
        <w:rPr>
          <w:sz w:val="24"/>
          <w:szCs w:val="24"/>
          <w:spacing w:val="-6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Markus</w:t>
      </w:r>
      <w:r>
        <w:rPr>
          <w:rFonts w:ascii="SimSun" w:hAnsi="SimSun" w:eastAsia="SimSun" w:cs="SimSun"/>
          <w:sz w:val="24"/>
          <w:szCs w:val="24"/>
          <w:spacing w:val="-1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Buehler</w:t>
      </w:r>
      <w:r>
        <w:rPr>
          <w:sz w:val="24"/>
          <w:szCs w:val="24"/>
          <w:b/>
          <w:bCs/>
          <w:spacing w:val="-1"/>
        </w:rPr>
        <w:t>领</w:t>
      </w:r>
      <w:r>
        <w:rPr>
          <w:sz w:val="24"/>
          <w:szCs w:val="24"/>
          <w:spacing w:val="-1"/>
        </w:rPr>
        <w:t>导):整合</w:t>
      </w:r>
      <w:r>
        <w:rPr>
          <w:rFonts w:ascii="SimSun" w:hAnsi="SimSun" w:eastAsia="SimSun" w:cs="SimSun"/>
          <w:sz w:val="24"/>
          <w:szCs w:val="24"/>
          <w:spacing w:val="-1"/>
        </w:rPr>
        <w:t>ML </w:t>
      </w:r>
      <w:r>
        <w:rPr>
          <w:sz w:val="24"/>
          <w:szCs w:val="24"/>
          <w:spacing w:val="-1"/>
        </w:rPr>
        <w:t>与多尺度模拟，方向是蛋白质和聚合物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材料设计，使用</w:t>
      </w:r>
      <w:r>
        <w:rPr>
          <w:rFonts w:ascii="Arial" w:hAnsi="Arial" w:eastAsia="Arial" w:cs="Arial"/>
          <w:sz w:val="24"/>
          <w:szCs w:val="24"/>
          <w:spacing w:val="-1"/>
        </w:rPr>
        <w:t>AI</w:t>
      </w:r>
      <w:r>
        <w:rPr>
          <w:sz w:val="24"/>
          <w:szCs w:val="24"/>
          <w:spacing w:val="-1"/>
        </w:rPr>
        <w:t>解决复杂挑战如可持续性。</w:t>
      </w:r>
    </w:p>
    <w:p>
      <w:pPr>
        <w:pStyle w:val="BodyText"/>
        <w:ind w:left="508" w:right="188" w:hanging="89"/>
        <w:spacing w:before="249" w:line="285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·Argonne  National  Laboratory:</w:t>
      </w:r>
      <w:r>
        <w:rPr>
          <w:rFonts w:ascii="Arial" w:hAnsi="Arial" w:eastAsia="Arial" w:cs="Arial"/>
          <w:sz w:val="24"/>
          <w:szCs w:val="24"/>
          <w:b/>
          <w:bCs/>
          <w:spacing w:val="45"/>
          <w:w w:val="101"/>
        </w:rPr>
        <w:t xml:space="preserve"> </w:t>
      </w:r>
      <w:r>
        <w:rPr>
          <w:sz w:val="24"/>
          <w:szCs w:val="24"/>
          <w:spacing w:val="-1"/>
        </w:rPr>
        <w:t>创建</w:t>
      </w:r>
      <w:r>
        <w:rPr>
          <w:rFonts w:ascii="Arial" w:hAnsi="Arial" w:eastAsia="Arial" w:cs="Arial"/>
          <w:sz w:val="24"/>
          <w:szCs w:val="24"/>
          <w:spacing w:val="-1"/>
        </w:rPr>
        <w:t>ALDbench </w:t>
      </w:r>
      <w:r>
        <w:rPr>
          <w:sz w:val="24"/>
          <w:szCs w:val="24"/>
          <w:spacing w:val="-1"/>
        </w:rPr>
        <w:t>基准，用于评估</w:t>
      </w:r>
      <w:r>
        <w:rPr>
          <w:rFonts w:ascii="Arial" w:hAnsi="Arial" w:eastAsia="Arial" w:cs="Arial"/>
          <w:sz w:val="24"/>
          <w:szCs w:val="24"/>
          <w:spacing w:val="-1"/>
        </w:rPr>
        <w:t>AI</w:t>
      </w:r>
      <w:r>
        <w:rPr>
          <w:sz w:val="24"/>
          <w:szCs w:val="24"/>
          <w:spacing w:val="-1"/>
        </w:rPr>
        <w:t>在材料合成中的表现，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方向是薄膜和添加制造。</w:t>
      </w:r>
    </w:p>
    <w:p>
      <w:pPr>
        <w:pStyle w:val="BodyText"/>
        <w:ind w:left="509" w:right="112" w:hanging="146"/>
        <w:spacing w:before="234" w:line="27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·启动公司如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Citrine   Informatics:</w:t>
      </w:r>
      <w:r>
        <w:rPr>
          <w:rFonts w:ascii="Arial" w:hAnsi="Arial" w:eastAsia="Arial" w:cs="Arial"/>
          <w:sz w:val="24"/>
          <w:szCs w:val="24"/>
          <w:b/>
          <w:bCs/>
          <w:spacing w:val="56"/>
        </w:rPr>
        <w:t xml:space="preserve"> </w:t>
      </w:r>
      <w:r>
        <w:rPr>
          <w:sz w:val="24"/>
          <w:szCs w:val="24"/>
          <w:spacing w:val="-2"/>
        </w:rPr>
        <w:t>商业化</w:t>
      </w:r>
      <w:r>
        <w:rPr>
          <w:rFonts w:ascii="Arial" w:hAnsi="Arial" w:eastAsia="Arial" w:cs="Arial"/>
          <w:sz w:val="24"/>
          <w:szCs w:val="24"/>
          <w:spacing w:val="-2"/>
        </w:rPr>
        <w:t>ML</w:t>
      </w:r>
      <w:r>
        <w:rPr>
          <w:sz w:val="24"/>
          <w:szCs w:val="24"/>
          <w:spacing w:val="-2"/>
        </w:rPr>
        <w:t>平台，方向是小数据优化和</w:t>
      </w:r>
      <w:r>
        <w:rPr>
          <w:rFonts w:ascii="Arial" w:hAnsi="Arial" w:eastAsia="Arial" w:cs="Arial"/>
          <w:sz w:val="24"/>
          <w:szCs w:val="24"/>
          <w:spacing w:val="-2"/>
        </w:rPr>
        <w:t>IP</w:t>
      </w:r>
      <w:r>
        <w:rPr>
          <w:sz w:val="24"/>
          <w:szCs w:val="24"/>
          <w:spacing w:val="-2"/>
        </w:rPr>
        <w:t>保护。其他如</w:t>
      </w:r>
      <w:r>
        <w:rPr>
          <w:rFonts w:ascii="Arial" w:hAnsi="Arial" w:eastAsia="Arial" w:cs="Arial"/>
          <w:sz w:val="24"/>
          <w:szCs w:val="24"/>
          <w:spacing w:val="-2"/>
        </w:rPr>
        <w:t>Lila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Sciences,</w:t>
      </w:r>
      <w:r>
        <w:rPr>
          <w:rFonts w:ascii="SimSun" w:hAnsi="SimSun" w:eastAsia="SimSun" w:cs="SimSun"/>
          <w:sz w:val="24"/>
          <w:szCs w:val="24"/>
          <w:spacing w:val="81"/>
        </w:rPr>
        <w:t xml:space="preserve"> </w:t>
      </w:r>
      <w:r>
        <w:rPr>
          <w:sz w:val="24"/>
          <w:szCs w:val="24"/>
          <w:spacing w:val="-2"/>
        </w:rPr>
        <w:t>使用</w:t>
      </w:r>
      <w:r>
        <w:rPr>
          <w:rFonts w:ascii="SimSun" w:hAnsi="SimSun" w:eastAsia="SimSun" w:cs="SimSun"/>
          <w:sz w:val="24"/>
          <w:szCs w:val="24"/>
          <w:spacing w:val="-2"/>
        </w:rPr>
        <w:t>AI</w:t>
      </w:r>
      <w:r>
        <w:rPr>
          <w:sz w:val="24"/>
          <w:szCs w:val="24"/>
          <w:spacing w:val="-2"/>
        </w:rPr>
        <w:t>代理控制仪器合成合金。</w:t>
      </w:r>
    </w:p>
    <w:p>
      <w:pPr>
        <w:pStyle w:val="BodyText"/>
        <w:spacing w:before="296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这些实验室强调从模拟到实物的过渡，合作推动工业应用。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重要文章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IN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-8"/>
        </w:rPr>
        <w:t>下旦兰</w:t>
      </w:r>
      <w:r>
        <w:rPr>
          <w:sz w:val="24"/>
          <w:szCs w:val="24"/>
          <w:spacing w:val="96"/>
        </w:rPr>
        <w:t xml:space="preserve"> </w:t>
      </w:r>
      <w:r>
        <w:rPr>
          <w:sz w:val="24"/>
          <w:szCs w:val="24"/>
          <w:spacing w:val="-8"/>
        </w:rPr>
        <w:t>论立</w:t>
      </w:r>
      <w:r>
        <w:rPr>
          <w:sz w:val="24"/>
          <w:szCs w:val="24"/>
          <w:spacing w:val="-8"/>
        </w:rPr>
        <w:t xml:space="preserve">  </w:t>
      </w:r>
      <w:r>
        <w:rPr>
          <w:sz w:val="24"/>
          <w:szCs w:val="24"/>
          <w:spacing w:val="-8"/>
        </w:rPr>
        <w:t>涵羊进屏和应用</w:t>
      </w:r>
      <w:r>
        <w:rPr>
          <w:sz w:val="24"/>
          <w:szCs w:val="24"/>
          <w:spacing w:val="-8"/>
        </w:rPr>
        <w:t xml:space="preserve"> </w:t>
      </w:r>
      <w:r>
        <w:rPr>
          <w:sz w:val="24"/>
          <w:szCs w:val="24"/>
          <w:spacing w:val="-8"/>
        </w:rPr>
        <w:t>·</w:t>
      </w:r>
    </w:p>
    <w:p>
      <w:pPr>
        <w:spacing w:line="222" w:lineRule="auto"/>
        <w:sectPr>
          <w:pgSz w:w="12240" w:h="15840"/>
          <w:pgMar w:top="844" w:right="1011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spacing w:before="48" w:line="21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以</w:t>
      </w:r>
      <w:r>
        <w:rPr>
          <w:sz w:val="24"/>
          <w:szCs w:val="24"/>
          <w:spacing w:val="-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I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sz w:val="24"/>
          <w:szCs w:val="24"/>
          <w:spacing w:val="-3"/>
        </w:rPr>
        <w:t>上大</w:t>
      </w:r>
      <w:r>
        <w:rPr>
          <w:sz w:val="24"/>
          <w:szCs w:val="24"/>
          <w:spacing w:val="-3"/>
        </w:rPr>
        <w:t xml:space="preserve">  </w:t>
      </w:r>
      <w:r>
        <w:rPr>
          <w:sz w:val="24"/>
          <w:szCs w:val="24"/>
          <w:spacing w:val="-3"/>
        </w:rPr>
        <w:t>比入，</w:t>
      </w:r>
      <w:r>
        <w:rPr>
          <w:sz w:val="24"/>
          <w:szCs w:val="24"/>
          <w:spacing w:val="90"/>
        </w:rPr>
        <w:t xml:space="preserve"> </w:t>
      </w:r>
      <w:r>
        <w:rPr>
          <w:sz w:val="24"/>
          <w:szCs w:val="24"/>
          <w:spacing w:val="-3"/>
        </w:rPr>
        <w:t>皿也/个</w:t>
      </w:r>
      <w:r>
        <w:rPr>
          <w:rFonts w:ascii="SimSun" w:hAnsi="SimSun" w:eastAsia="SimSun" w:cs="SimSun"/>
          <w:sz w:val="24"/>
          <w:szCs w:val="24"/>
          <w:spacing w:val="-3"/>
        </w:rPr>
        <w:t>H</w:t>
      </w:r>
      <w:r>
        <w:rPr>
          <w:sz w:val="24"/>
          <w:szCs w:val="24"/>
          <w:spacing w:val="-3"/>
        </w:rPr>
        <w:t>应巾</w:t>
      </w:r>
      <w:r>
        <w:rPr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3"/>
        </w:rPr>
        <w:t>·</w:t>
      </w:r>
    </w:p>
    <w:p>
      <w:pPr>
        <w:ind w:left="359"/>
        <w:spacing w:before="22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·"Recent  advances  and  applications  of  machine  learning  in  solid-state  materials</w:t>
      </w:r>
    </w:p>
    <w:p>
      <w:pPr>
        <w:pStyle w:val="BodyText"/>
        <w:ind w:left="509"/>
        <w:spacing w:before="141" w:line="325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science"(2019,npj Computational Materials):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</w:rPr>
        <w:t>综述</w:t>
      </w:r>
      <w:r>
        <w:rPr>
          <w:rFonts w:ascii="SimSun" w:hAnsi="SimSun" w:eastAsia="SimSun" w:cs="SimSun"/>
          <w:sz w:val="24"/>
          <w:szCs w:val="24"/>
        </w:rPr>
        <w:t>ML </w:t>
      </w:r>
      <w:r>
        <w:rPr>
          <w:sz w:val="24"/>
          <w:szCs w:val="24"/>
        </w:rPr>
        <w:t>原则、描述符和数据库，举例如钙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钛矿和</w:t>
      </w:r>
      <w:r>
        <w:rPr>
          <w:rFonts w:ascii="SimSun" w:hAnsi="SimSun" w:eastAsia="SimSun" w:cs="SimSun"/>
          <w:sz w:val="24"/>
          <w:szCs w:val="24"/>
          <w:spacing w:val="-1"/>
        </w:rPr>
        <w:t>Heusler</w:t>
      </w:r>
      <w:r>
        <w:rPr>
          <w:sz w:val="24"/>
          <w:szCs w:val="24"/>
          <w:spacing w:val="-1"/>
        </w:rPr>
        <w:t>化合物的稳定性预测。</w:t>
      </w:r>
    </w:p>
    <w:p>
      <w:pPr>
        <w:pStyle w:val="BodyText"/>
        <w:ind w:left="508" w:right="151" w:hanging="149"/>
        <w:spacing w:before="25" w:line="34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·"Millions</w:t>
      </w:r>
      <w:r>
        <w:rPr>
          <w:rFonts w:ascii="Arial" w:hAnsi="Arial" w:eastAsia="Arial" w:cs="Arial"/>
          <w:sz w:val="24"/>
          <w:szCs w:val="24"/>
          <w:spacing w:val="30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of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new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materials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discovered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with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deep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learning"(2023,DeepMind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Blog):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2"/>
        </w:rPr>
        <w:t>介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绍</w:t>
      </w:r>
      <w:r>
        <w:rPr>
          <w:rFonts w:ascii="Arial" w:hAnsi="Arial" w:eastAsia="Arial" w:cs="Arial"/>
          <w:sz w:val="24"/>
          <w:szCs w:val="24"/>
          <w:spacing w:val="-1"/>
        </w:rPr>
        <w:t>GNoME,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使用</w:t>
      </w:r>
      <w:r>
        <w:rPr>
          <w:rFonts w:ascii="Arial" w:hAnsi="Arial" w:eastAsia="Arial" w:cs="Arial"/>
          <w:sz w:val="24"/>
          <w:szCs w:val="24"/>
          <w:spacing w:val="-1"/>
        </w:rPr>
        <w:t>GNNs</w:t>
      </w:r>
      <w:r>
        <w:rPr>
          <w:sz w:val="24"/>
          <w:szCs w:val="24"/>
          <w:spacing w:val="-1"/>
        </w:rPr>
        <w:t>发现新材料。</w:t>
      </w:r>
    </w:p>
    <w:p>
      <w:pPr>
        <w:pStyle w:val="BodyText"/>
        <w:ind w:left="508" w:right="1032" w:hanging="149"/>
        <w:spacing w:before="98" w:line="35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·"Explainable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machine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lea</w:t>
      </w:r>
      <w:r>
        <w:rPr>
          <w:rFonts w:ascii="Arial" w:hAnsi="Arial" w:eastAsia="Arial" w:cs="Arial"/>
          <w:sz w:val="24"/>
          <w:szCs w:val="24"/>
          <w:spacing w:val="-2"/>
        </w:rPr>
        <w:t>rning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materials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science"(2022,npj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Computational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Materials):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sz w:val="24"/>
          <w:szCs w:val="24"/>
          <w:spacing w:val="-1"/>
        </w:rPr>
        <w:t>讨论</w:t>
      </w:r>
      <w:r>
        <w:rPr>
          <w:rFonts w:ascii="SimSun" w:hAnsi="SimSun" w:eastAsia="SimSun" w:cs="SimSun"/>
          <w:sz w:val="24"/>
          <w:szCs w:val="24"/>
          <w:spacing w:val="-1"/>
        </w:rPr>
        <w:t>XAI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sz w:val="24"/>
          <w:szCs w:val="24"/>
          <w:spacing w:val="-1"/>
        </w:rPr>
        <w:t>技术，如</w:t>
      </w:r>
      <w:r>
        <w:rPr>
          <w:sz w:val="24"/>
          <w:szCs w:val="24"/>
          <w:spacing w:val="-2"/>
        </w:rPr>
        <w:t>注意力地图在带隙预测中的应用。</w:t>
      </w:r>
    </w:p>
    <w:p>
      <w:pPr>
        <w:pStyle w:val="BodyText"/>
        <w:ind w:left="508" w:right="201" w:hanging="149"/>
        <w:spacing w:before="136" w:line="324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·"Accelerating Form</w:t>
      </w:r>
      <w:r>
        <w:rPr>
          <w:rFonts w:ascii="SimSun" w:hAnsi="SimSun" w:eastAsia="SimSun" w:cs="SimSun"/>
          <w:sz w:val="24"/>
          <w:szCs w:val="24"/>
          <w:spacing w:val="-1"/>
        </w:rPr>
        <w:t>ulation Design via Machine Learning"(2024,NIH):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sz w:val="24"/>
          <w:szCs w:val="24"/>
          <w:spacing w:val="-1"/>
        </w:rPr>
        <w:t>数据集812个配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方，用于稳定性预测。</w:t>
      </w:r>
    </w:p>
    <w:p>
      <w:pPr>
        <w:pStyle w:val="BodyText"/>
        <w:ind w:left="508" w:right="1067" w:hanging="149"/>
        <w:spacing w:before="75" w:line="36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·"A  Strategic  Approach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to   Machine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Learning  for   Material  Science"(202</w:t>
      </w:r>
      <w:r>
        <w:rPr>
          <w:rFonts w:ascii="Arial" w:hAnsi="Arial" w:eastAsia="Arial" w:cs="Arial"/>
          <w:sz w:val="24"/>
          <w:szCs w:val="24"/>
          <w:spacing w:val="-2"/>
        </w:rPr>
        <w:t>2,ACS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Chemistry of Materials):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3"/>
        </w:rPr>
        <w:t>指导使用领域知识构</w:t>
      </w:r>
      <w:r>
        <w:rPr>
          <w:sz w:val="24"/>
          <w:szCs w:val="24"/>
          <w:spacing w:val="-4"/>
        </w:rPr>
        <w:t>建</w:t>
      </w:r>
      <w:r>
        <w:rPr>
          <w:rFonts w:ascii="SimSun" w:hAnsi="SimSun" w:eastAsia="SimSun" w:cs="SimSun"/>
          <w:sz w:val="24"/>
          <w:szCs w:val="24"/>
          <w:spacing w:val="-4"/>
        </w:rPr>
        <w:t>ML </w:t>
      </w:r>
      <w:r>
        <w:rPr>
          <w:sz w:val="24"/>
          <w:szCs w:val="24"/>
          <w:spacing w:val="-4"/>
        </w:rPr>
        <w:t>解决方案。</w:t>
      </w:r>
    </w:p>
    <w:p>
      <w:pPr>
        <w:pStyle w:val="BodyText"/>
        <w:ind w:left="508" w:right="578" w:hanging="149"/>
        <w:spacing w:before="59" w:line="36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·"Opportunities  and  Challenges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for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Machine   Learning  in   Materials  Science</w:t>
      </w:r>
      <w:r>
        <w:rPr>
          <w:rFonts w:ascii="Arial" w:hAnsi="Arial" w:eastAsia="Arial" w:cs="Arial"/>
          <w:sz w:val="24"/>
          <w:szCs w:val="24"/>
          <w:spacing w:val="-2"/>
        </w:rPr>
        <w:t>"(2020,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Annual</w:t>
      </w:r>
      <w:r>
        <w:rPr>
          <w:rFonts w:ascii="SimSun" w:hAnsi="SimSun" w:eastAsia="SimSun" w:cs="SimSun"/>
          <w:sz w:val="24"/>
          <w:szCs w:val="24"/>
          <w:spacing w:val="9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Reviews):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-2"/>
        </w:rPr>
        <w:t>概述最佳实践和挑战。</w:t>
      </w:r>
    </w:p>
    <w:p>
      <w:pPr>
        <w:pStyle w:val="BodyText"/>
        <w:spacing w:before="198" w:line="21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这些文章强调从理论到实践的转变。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使用的材料数据库</w:t>
      </w:r>
    </w:p>
    <w:p>
      <w:pPr>
        <w:pStyle w:val="BodyText"/>
        <w:spacing w:before="224" w:line="21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ML</w:t>
      </w:r>
      <w:r>
        <w:rPr>
          <w:sz w:val="24"/>
          <w:szCs w:val="24"/>
          <w:spacing w:val="-1"/>
        </w:rPr>
        <w:t>研究依赖高质量数据库，以下表格列出主要数据库及其特征：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8543"/>
        <w:spacing w:before="79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9"/>
          <w:w w:val="96"/>
        </w:rPr>
        <w:t>示例数据规</w:t>
      </w:r>
    </w:p>
    <w:p>
      <w:pPr>
        <w:spacing w:line="222" w:lineRule="auto"/>
        <w:sectPr>
          <w:pgSz w:w="12240" w:h="15840"/>
          <w:pgMar w:top="788" w:right="1070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left="33"/>
        <w:spacing w:before="64" w:line="222" w:lineRule="auto"/>
        <w:rPr/>
      </w:pPr>
      <w:r>
        <w:rPr>
          <w:b/>
          <w:bCs/>
          <w:spacing w:val="-19"/>
        </w:rPr>
        <w:t>数据库名称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ind w:left="50"/>
        <w:spacing w:before="71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Materials Project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5" w:line="223" w:lineRule="auto"/>
        <w:rPr/>
      </w:pPr>
      <w:r>
        <w:rPr>
          <w:b/>
          <w:bCs/>
          <w:spacing w:val="-10"/>
        </w:rPr>
        <w:t>描述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6" w:right="162"/>
        <w:spacing w:before="72" w:line="30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开源数据库，提供</w:t>
      </w:r>
      <w:r>
        <w:rPr>
          <w:rFonts w:ascii="SimSun" w:hAnsi="SimSun" w:eastAsia="SimSun" w:cs="SimSun"/>
          <w:sz w:val="22"/>
          <w:szCs w:val="22"/>
        </w:rPr>
        <w:t>DFT</w:t>
      </w:r>
      <w:r>
        <w:rPr>
          <w:rFonts w:ascii="SimSun" w:hAnsi="SimSun" w:eastAsia="SimSun" w:cs="SimSun"/>
          <w:sz w:val="22"/>
          <w:szCs w:val="22"/>
          <w:spacing w:val="1"/>
        </w:rPr>
        <w:t>计算的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晶体结构和属性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"/>
        <w:spacing w:before="64" w:line="222" w:lineRule="auto"/>
        <w:rPr/>
      </w:pPr>
      <w:r>
        <w:rPr>
          <w:b/>
          <w:bCs/>
          <w:spacing w:val="-17"/>
          <w:w w:val="95"/>
        </w:rPr>
        <w:t>主要用途</w:t>
      </w:r>
      <w:r>
        <w:rPr>
          <w:spacing w:val="16"/>
        </w:rPr>
        <w:t xml:space="preserve">       </w:t>
      </w:r>
      <w:r>
        <w:rPr>
          <w:b/>
          <w:bCs/>
          <w:spacing w:val="-17"/>
          <w:w w:val="95"/>
        </w:rPr>
        <w:t>模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right="293"/>
        <w:spacing w:before="71" w:line="30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属性预测、稳定  &gt;140,000种材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性筛选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      </w:t>
      </w:r>
      <w:r>
        <w:rPr>
          <w:rFonts w:ascii="SimSun" w:hAnsi="SimSun" w:eastAsia="SimSun" w:cs="SimSun"/>
          <w:sz w:val="22"/>
          <w:szCs w:val="22"/>
          <w:spacing w:val="4"/>
        </w:rPr>
        <w:t>料</w:t>
      </w:r>
    </w:p>
    <w:p>
      <w:pPr>
        <w:spacing w:line="308" w:lineRule="auto"/>
        <w:sectPr>
          <w:pgSz w:w="12240" w:h="15840"/>
          <w:pgMar w:top="980" w:right="1076" w:bottom="0" w:left="949" w:header="0" w:footer="0" w:gutter="0"/>
          <w:cols w:equalWidth="0" w:num="3">
            <w:col w:w="3704" w:space="100"/>
            <w:col w:w="2937" w:space="100"/>
            <w:col w:w="337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4" w:lineRule="exact"/>
        <w:rPr/>
      </w:pPr>
      <w:r/>
    </w:p>
    <w:tbl>
      <w:tblPr>
        <w:tblStyle w:val="TableNormal"/>
        <w:tblW w:w="101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29"/>
        <w:gridCol w:w="2595"/>
        <w:gridCol w:w="2216"/>
        <w:gridCol w:w="1680"/>
      </w:tblGrid>
      <w:tr>
        <w:trPr>
          <w:trHeight w:val="972" w:hRule="atLeast"/>
        </w:trPr>
        <w:tc>
          <w:tcPr>
            <w:tcW w:w="36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 w:right="148"/>
              <w:spacing w:before="227" w:line="297" w:lineRule="auto"/>
              <w:rPr/>
            </w:pPr>
            <w:r>
              <w:rPr/>
              <w:t>Open</w:t>
            </w:r>
            <w:r>
              <w:rPr>
                <w:spacing w:val="3"/>
              </w:rPr>
              <w:t xml:space="preserve"> </w:t>
            </w:r>
            <w:r>
              <w:rPr/>
              <w:t>Quantum</w:t>
            </w:r>
            <w:r>
              <w:rPr>
                <w:spacing w:val="3"/>
              </w:rPr>
              <w:t xml:space="preserve"> </w:t>
            </w:r>
            <w:r>
              <w:rPr/>
              <w:t>Materials</w:t>
            </w:r>
            <w:r>
              <w:rPr>
                <w:spacing w:val="13"/>
              </w:rPr>
              <w:t xml:space="preserve"> </w:t>
            </w:r>
            <w:r>
              <w:rPr/>
              <w:t>Database </w:t>
            </w:r>
            <w:r>
              <w:rPr>
                <w:spacing w:val="-8"/>
              </w:rPr>
              <w:t>(OQMD)</w:t>
            </w:r>
          </w:p>
        </w:tc>
        <w:tc>
          <w:tcPr>
            <w:tcW w:w="25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72" w:line="219" w:lineRule="auto"/>
              <w:rPr/>
            </w:pPr>
            <w:r>
              <w:rPr>
                <w:spacing w:val="-1"/>
              </w:rPr>
              <w:t>焦点量子计算数据</w:t>
            </w:r>
          </w:p>
        </w:tc>
        <w:tc>
          <w:tcPr>
            <w:tcW w:w="221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6"/>
              <w:spacing w:before="72" w:line="219" w:lineRule="auto"/>
              <w:rPr/>
            </w:pPr>
            <w:r>
              <w:rPr>
                <w:spacing w:val="2"/>
              </w:rPr>
              <w:t>能量和带隙预测</w:t>
            </w:r>
          </w:p>
        </w:tc>
        <w:tc>
          <w:tcPr>
            <w:tcW w:w="1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 w:right="250"/>
              <w:spacing w:before="209" w:line="282" w:lineRule="auto"/>
              <w:rPr/>
            </w:pPr>
            <w:r>
              <w:rPr/>
              <w:t>&gt;1,000,000计</w:t>
            </w:r>
            <w:r>
              <w:rPr>
                <w:spacing w:val="8"/>
              </w:rPr>
              <w:t xml:space="preserve"> </w:t>
            </w:r>
            <w:r>
              <w:rPr/>
              <w:t>算</w:t>
            </w:r>
          </w:p>
        </w:tc>
      </w:tr>
      <w:tr>
        <w:trPr>
          <w:trHeight w:val="967" w:hRule="atLeast"/>
        </w:trPr>
        <w:tc>
          <w:tcPr>
            <w:tcW w:w="36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 w:right="595"/>
              <w:spacing w:before="144" w:line="341" w:lineRule="auto"/>
              <w:rPr/>
            </w:pPr>
            <w:r>
              <w:rPr>
                <w:spacing w:val="-1"/>
              </w:rPr>
              <w:t>Inorganic Crystal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Structure</w:t>
            </w:r>
            <w:r>
              <w:rPr/>
              <w:t xml:space="preserve"> </w:t>
            </w:r>
            <w:r>
              <w:rPr>
                <w:spacing w:val="-1"/>
              </w:rPr>
              <w:t>Database(ICSD)</w:t>
            </w:r>
          </w:p>
        </w:tc>
        <w:tc>
          <w:tcPr>
            <w:tcW w:w="25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/>
              <w:spacing w:before="71" w:line="220" w:lineRule="auto"/>
              <w:rPr/>
            </w:pPr>
            <w:r>
              <w:rPr>
                <w:spacing w:val="2"/>
              </w:rPr>
              <w:t>实验晶体结构</w:t>
            </w:r>
          </w:p>
        </w:tc>
        <w:tc>
          <w:tcPr>
            <w:tcW w:w="221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6"/>
              <w:spacing w:before="72" w:line="219" w:lineRule="auto"/>
              <w:rPr/>
            </w:pPr>
            <w:r>
              <w:rPr>
                <w:spacing w:val="1"/>
              </w:rPr>
              <w:t>结构生成和分类</w:t>
            </w:r>
          </w:p>
        </w:tc>
        <w:tc>
          <w:tcPr>
            <w:tcW w:w="1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149" w:line="216" w:lineRule="auto"/>
              <w:rPr/>
            </w:pPr>
            <w:r>
              <w:rPr>
                <w:spacing w:val="4"/>
              </w:rPr>
              <w:t>&gt;200,000条目</w:t>
            </w:r>
          </w:p>
        </w:tc>
      </w:tr>
      <w:tr>
        <w:trPr>
          <w:trHeight w:val="588" w:hRule="atLeast"/>
        </w:trPr>
        <w:tc>
          <w:tcPr>
            <w:tcW w:w="36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216"/>
              <w:rPr/>
            </w:pPr>
            <w:r>
              <w:rPr>
                <w:spacing w:val="-1"/>
              </w:rPr>
              <w:t>NOMAD Archive</w:t>
            </w:r>
          </w:p>
        </w:tc>
        <w:tc>
          <w:tcPr>
            <w:tcW w:w="25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0"/>
              <w:spacing w:before="193" w:line="219" w:lineRule="auto"/>
              <w:rPr/>
            </w:pPr>
            <w:r>
              <w:rPr>
                <w:spacing w:val="1"/>
              </w:rPr>
              <w:t>欧洲计算材料仓库</w:t>
            </w:r>
          </w:p>
        </w:tc>
        <w:tc>
          <w:tcPr>
            <w:tcW w:w="221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96"/>
              <w:spacing w:before="195" w:line="219" w:lineRule="auto"/>
              <w:rPr/>
            </w:pPr>
            <w:r>
              <w:rPr>
                <w:spacing w:val="1"/>
              </w:rPr>
              <w:t>高通量筛选</w:t>
            </w:r>
          </w:p>
        </w:tc>
        <w:tc>
          <w:tcPr>
            <w:tcW w:w="1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195" w:line="219" w:lineRule="auto"/>
              <w:rPr/>
            </w:pPr>
            <w:r>
              <w:rPr>
                <w:spacing w:val="-1"/>
              </w:rPr>
              <w:t>PB级数据</w:t>
            </w:r>
          </w:p>
        </w:tc>
      </w:tr>
      <w:tr>
        <w:trPr>
          <w:trHeight w:val="843" w:hRule="atLeast"/>
        </w:trPr>
        <w:tc>
          <w:tcPr>
            <w:tcW w:w="36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 w:right="500"/>
              <w:spacing w:before="158" w:line="283" w:lineRule="auto"/>
              <w:rPr/>
            </w:pPr>
            <w:r>
              <w:rPr/>
              <w:t>Automatic FLOW for Materi</w:t>
            </w:r>
            <w:r>
              <w:rPr>
                <w:spacing w:val="-1"/>
              </w:rPr>
              <w:t>als</w:t>
            </w:r>
            <w:r>
              <w:rPr/>
              <w:t xml:space="preserve"> </w:t>
            </w:r>
            <w:r>
              <w:rPr>
                <w:spacing w:val="-1"/>
              </w:rPr>
              <w:t>Discovery(AFLOW)</w:t>
            </w:r>
          </w:p>
        </w:tc>
        <w:tc>
          <w:tcPr>
            <w:tcW w:w="25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0"/>
              <w:spacing w:before="137" w:line="219" w:lineRule="auto"/>
              <w:rPr/>
            </w:pPr>
            <w:r>
              <w:rPr>
                <w:spacing w:val="2"/>
              </w:rPr>
              <w:t>自动化</w:t>
            </w:r>
            <w:r>
              <w:rPr/>
              <w:t>DFT</w:t>
            </w:r>
            <w:r>
              <w:rPr>
                <w:spacing w:val="2"/>
              </w:rPr>
              <w:t>计算</w:t>
            </w:r>
          </w:p>
        </w:tc>
        <w:tc>
          <w:tcPr>
            <w:tcW w:w="221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35" w:right="109" w:hanging="659"/>
              <w:spacing w:before="137" w:line="292" w:lineRule="auto"/>
              <w:rPr/>
            </w:pPr>
            <w:r>
              <w:rPr>
                <w:spacing w:val="-2"/>
              </w:rPr>
              <w:t>合金和半导体设</w:t>
            </w:r>
            <w:r>
              <w:rPr>
                <w:spacing w:val="3"/>
              </w:rPr>
              <w:t xml:space="preserve"> </w:t>
            </w:r>
            <w:r>
              <w:rPr/>
              <w:t>计</w:t>
            </w:r>
          </w:p>
        </w:tc>
        <w:tc>
          <w:tcPr>
            <w:tcW w:w="1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 w:right="252"/>
              <w:spacing w:before="132" w:line="294" w:lineRule="auto"/>
              <w:rPr/>
            </w:pPr>
            <w:r>
              <w:rPr/>
              <w:t>&gt;3,000,000材</w:t>
            </w:r>
            <w:r>
              <w:rPr>
                <w:spacing w:val="6"/>
              </w:rPr>
              <w:t xml:space="preserve"> </w:t>
            </w:r>
            <w:r>
              <w:rPr/>
              <w:t>料</w:t>
            </w:r>
          </w:p>
        </w:tc>
      </w:tr>
    </w:tbl>
    <w:p>
      <w:pPr>
        <w:pStyle w:val="BodyText"/>
        <w:ind w:left="30"/>
        <w:spacing w:before="283" w:line="215" w:lineRule="auto"/>
        <w:rPr/>
      </w:pPr>
      <w:r>
        <w:rPr>
          <w:rFonts w:ascii="Arial" w:hAnsi="Arial" w:eastAsia="Arial" w:cs="Arial"/>
          <w:spacing w:val="-3"/>
        </w:rPr>
        <w:t>Supercon                                             </w:t>
      </w:r>
      <w:r>
        <w:rPr>
          <w:spacing w:val="-3"/>
          <w:position w:val="1"/>
        </w:rPr>
        <w:t>超导材料数据库</w:t>
      </w:r>
      <w:r>
        <w:rPr>
          <w:spacing w:val="-3"/>
          <w:position w:val="1"/>
        </w:rPr>
        <w:t xml:space="preserve">              </w:t>
      </w:r>
      <w:r>
        <w:rPr>
          <w:rFonts w:ascii="Times New Roman" w:hAnsi="Times New Roman" w:eastAsia="Times New Roman" w:cs="Times New Roman"/>
          <w:spacing w:val="-3"/>
          <w:position w:val="1"/>
        </w:rPr>
        <w:t>Tc</w:t>
      </w:r>
      <w:r>
        <w:rPr>
          <w:spacing w:val="-3"/>
          <w:position w:val="1"/>
        </w:rPr>
        <w:t>预测</w:t>
      </w:r>
      <w:r>
        <w:rPr>
          <w:spacing w:val="-3"/>
          <w:position w:val="1"/>
        </w:rPr>
        <w:t xml:space="preserve">  </w:t>
      </w:r>
      <w:r>
        <w:rPr>
          <w:spacing w:val="-4"/>
          <w:position w:val="1"/>
        </w:rPr>
        <w:t xml:space="preserve">       </w:t>
      </w:r>
      <w:r>
        <w:rPr>
          <w:spacing w:val="-4"/>
          <w:position w:val="-1"/>
        </w:rPr>
        <w:t>&gt;10,000化合物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5" w:line="212" w:lineRule="auto"/>
        <w:rPr/>
      </w:pPr>
      <w:r>
        <w:rPr>
          <w:spacing w:val="10"/>
        </w:rPr>
        <w:t>这些数据库支持</w:t>
      </w:r>
      <w:r>
        <w:rPr>
          <w:rFonts w:ascii="Times New Roman" w:hAnsi="Times New Roman" w:eastAsia="Times New Roman" w:cs="Times New Roman"/>
        </w:rPr>
        <w:t>FAIR</w:t>
      </w:r>
      <w:r>
        <w:rPr>
          <w:spacing w:val="10"/>
        </w:rPr>
        <w:t>原则，确保数据可用于训练。其他如</w:t>
      </w:r>
      <w:r>
        <w:rPr>
          <w:rFonts w:ascii="Times New Roman" w:hAnsi="Times New Roman" w:eastAsia="Times New Roman" w:cs="Times New Roman"/>
        </w:rPr>
        <w:t>Pearson</w:t>
      </w:r>
      <w:r>
        <w:rPr>
          <w:rFonts w:ascii="Times New Roman" w:hAnsi="Times New Roman" w:eastAsia="Times New Roman" w:cs="Times New Roman"/>
          <w:spacing w:val="10"/>
        </w:rPr>
        <w:t>'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spacing w:val="10"/>
        </w:rPr>
        <w:t xml:space="preserve">    </w:t>
      </w:r>
      <w:r>
        <w:rPr>
          <w:rFonts w:ascii="Times New Roman" w:hAnsi="Times New Roman" w:eastAsia="Times New Roman" w:cs="Times New Roman"/>
        </w:rPr>
        <w:t>Crystal</w:t>
      </w:r>
      <w:r>
        <w:rPr>
          <w:rFonts w:ascii="Times New Roman" w:hAnsi="Times New Roman" w:eastAsia="Times New Roman" w:cs="Times New Roman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Data</w:t>
      </w:r>
      <w:r>
        <w:rPr>
          <w:spacing w:val="9"/>
        </w:rPr>
        <w:t>用于分类。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5" w:line="221" w:lineRule="auto"/>
        <w:rPr/>
      </w:pPr>
      <w:r>
        <w:rPr>
          <w:rFonts w:ascii="SimSun" w:hAnsi="SimSun" w:eastAsia="SimSun" w:cs="SimSun"/>
          <w:b/>
          <w:bCs/>
        </w:rPr>
        <w:t>AI</w:t>
      </w:r>
      <w:r>
        <w:rPr>
          <w:b/>
          <w:bCs/>
          <w:spacing w:val="9"/>
        </w:rPr>
        <w:t>模型的准确性与评估方法</w:t>
      </w:r>
    </w:p>
    <w:p>
      <w:pPr>
        <w:pStyle w:val="BodyText"/>
        <w:ind w:left="30"/>
        <w:spacing w:before="228" w:line="213" w:lineRule="auto"/>
        <w:rPr/>
      </w:pPr>
      <w:r>
        <w:rPr>
          <w:spacing w:val="7"/>
        </w:rPr>
        <w:t>模型准确性因任务而异，如在形成能预测中</w:t>
      </w:r>
      <w:r>
        <w:rPr>
          <w:spacing w:val="6"/>
        </w:rPr>
        <w:t>，误差可低至0.1</w:t>
      </w:r>
      <w:r>
        <w:rPr>
          <w:spacing w:val="6"/>
        </w:rPr>
        <w:t xml:space="preserve"> </w:t>
      </w:r>
      <w:r>
        <w:rPr>
          <w:rFonts w:ascii="SimSun" w:hAnsi="SimSun" w:eastAsia="SimSun" w:cs="SimSun"/>
        </w:rPr>
        <w:t>eV</w:t>
      </w:r>
      <w:r>
        <w:rPr>
          <w:rFonts w:ascii="SimSun" w:hAnsi="SimSun" w:eastAsia="SimSun" w:cs="SimSun"/>
          <w:spacing w:val="6"/>
        </w:rPr>
        <w:t>/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6"/>
        </w:rPr>
        <w:t>原子。评估方法包括：</w:t>
      </w:r>
    </w:p>
    <w:p>
      <w:pPr>
        <w:pStyle w:val="BodyText"/>
        <w:ind w:left="400"/>
        <w:spacing w:before="275" w:line="213" w:lineRule="auto"/>
        <w:rPr/>
      </w:pPr>
      <w:r>
        <w:rPr>
          <w:spacing w:val="-2"/>
        </w:rPr>
        <w:t>·</w:t>
      </w:r>
      <w:r>
        <w:rPr>
          <w:spacing w:val="-79"/>
        </w:rPr>
        <w:t xml:space="preserve"> </w:t>
      </w:r>
      <w:r>
        <w:rPr>
          <w:spacing w:val="-2"/>
        </w:rPr>
        <w:t>误差指标：</w:t>
      </w:r>
      <w:r>
        <w:rPr>
          <w:rFonts w:ascii="Arial" w:hAnsi="Arial" w:eastAsia="Arial" w:cs="Arial"/>
          <w:spacing w:val="-2"/>
        </w:rPr>
        <w:t>MAE</w:t>
      </w:r>
      <w:r>
        <w:rPr>
          <w:rFonts w:ascii="SimSun" w:hAnsi="SimSun" w:eastAsia="SimSun" w:cs="SimSun"/>
          <w:spacing w:val="-2"/>
        </w:rPr>
        <w:t>、</w:t>
      </w:r>
      <w:r>
        <w:rPr>
          <w:rFonts w:ascii="Arial" w:hAnsi="Arial" w:eastAsia="Arial" w:cs="Arial"/>
          <w:spacing w:val="-2"/>
        </w:rPr>
        <w:t>RMSE</w:t>
      </w:r>
      <w:r>
        <w:rPr>
          <w:rFonts w:ascii="SimSun" w:hAnsi="SimSun" w:eastAsia="SimSun" w:cs="SimSun"/>
          <w:spacing w:val="-2"/>
        </w:rPr>
        <w:t>、</w:t>
      </w:r>
      <w:r>
        <w:rPr>
          <w:rFonts w:ascii="Arial" w:hAnsi="Arial" w:eastAsia="Arial" w:cs="Arial"/>
          <w:spacing w:val="-2"/>
        </w:rPr>
        <w:t>R2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-2"/>
        </w:rPr>
        <w:t>分数，用于回归。</w:t>
      </w:r>
    </w:p>
    <w:p>
      <w:pPr>
        <w:pStyle w:val="BodyText"/>
        <w:ind w:left="400"/>
        <w:spacing w:before="275" w:line="222" w:lineRule="auto"/>
        <w:rPr/>
      </w:pPr>
      <w:r>
        <w:rPr>
          <w:spacing w:val="-2"/>
        </w:rPr>
        <w:t>·</w:t>
      </w:r>
      <w:r>
        <w:rPr>
          <w:spacing w:val="-75"/>
        </w:rPr>
        <w:t xml:space="preserve"> </w:t>
      </w:r>
      <w:r>
        <w:rPr>
          <w:spacing w:val="-2"/>
        </w:rPr>
        <w:t>交叉验证：</w:t>
      </w:r>
      <w:r>
        <w:rPr>
          <w:rFonts w:ascii="Times New Roman" w:hAnsi="Times New Roman" w:eastAsia="Times New Roman" w:cs="Times New Roman"/>
          <w:spacing w:val="-2"/>
        </w:rPr>
        <w:t>k- </w:t>
      </w:r>
      <w:r>
        <w:rPr>
          <w:spacing w:val="-2"/>
        </w:rPr>
        <w:t>折验证避免过拟合。</w:t>
      </w:r>
    </w:p>
    <w:p>
      <w:pPr>
        <w:pStyle w:val="BodyText"/>
        <w:ind w:left="400"/>
        <w:spacing w:before="263" w:line="221" w:lineRule="auto"/>
        <w:rPr/>
      </w:pPr>
      <w:r>
        <w:rPr>
          <w:spacing w:val="3"/>
        </w:rPr>
        <w:t>·</w:t>
      </w:r>
      <w:r>
        <w:rPr>
          <w:spacing w:val="-89"/>
        </w:rPr>
        <w:t xml:space="preserve"> </w:t>
      </w:r>
      <w:r>
        <w:rPr>
          <w:spacing w:val="3"/>
        </w:rPr>
        <w:t>不确定性量化：高斯过程或集成方法估计置</w:t>
      </w:r>
      <w:r>
        <w:rPr>
          <w:spacing w:val="2"/>
        </w:rPr>
        <w:t>信区间。</w:t>
      </w:r>
    </w:p>
    <w:p>
      <w:pPr>
        <w:pStyle w:val="BodyText"/>
        <w:ind w:left="400"/>
        <w:spacing w:before="275" w:line="221" w:lineRule="auto"/>
        <w:rPr/>
      </w:pPr>
      <w:r>
        <w:rPr>
          <w:spacing w:val="4"/>
        </w:rPr>
        <w:t>·</w:t>
      </w:r>
      <w:r>
        <w:rPr>
          <w:spacing w:val="-84"/>
        </w:rPr>
        <w:t xml:space="preserve"> </w:t>
      </w:r>
      <w:r>
        <w:rPr>
          <w:spacing w:val="4"/>
        </w:rPr>
        <w:t>基准测试：如</w:t>
      </w:r>
      <w:r>
        <w:rPr>
          <w:rFonts w:ascii="SimSun" w:hAnsi="SimSun" w:eastAsia="SimSun" w:cs="SimSun"/>
        </w:rPr>
        <w:t>ALDbench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spacing w:val="4"/>
        </w:rPr>
        <w:t>比较模型在合成任务中的表现。</w:t>
      </w:r>
    </w:p>
    <w:p>
      <w:pPr>
        <w:pStyle w:val="BodyText"/>
        <w:ind w:left="30" w:right="96"/>
        <w:spacing w:before="286" w:line="371" w:lineRule="auto"/>
        <w:rPr/>
      </w:pPr>
      <w:r>
        <w:rPr>
          <w:spacing w:val="13"/>
        </w:rPr>
        <w:t>研究显示，</w:t>
      </w:r>
      <w:r>
        <w:rPr>
          <w:spacing w:val="-66"/>
        </w:rPr>
        <w:t xml:space="preserve"> </w:t>
      </w:r>
      <w:r>
        <w:rPr>
          <w:rFonts w:ascii="SimSun" w:hAnsi="SimSun" w:eastAsia="SimSun" w:cs="SimSun"/>
        </w:rPr>
        <w:t>Transformer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spacing w:val="13"/>
        </w:rPr>
        <w:t>模型在属性预测中准确率高，但小数据集可能导致95%准确率伴</w:t>
      </w:r>
      <w:r>
        <w:rPr>
          <w:spacing w:val="12"/>
        </w:rPr>
        <w:t>随过拟</w:t>
      </w:r>
      <w:r>
        <w:rPr/>
        <w:t xml:space="preserve"> </w:t>
      </w:r>
      <w:r>
        <w:rPr>
          <w:spacing w:val="8"/>
        </w:rPr>
        <w:t>合。解释性工具如</w:t>
      </w:r>
      <w:r>
        <w:rPr>
          <w:rFonts w:ascii="SimSun" w:hAnsi="SimSun" w:eastAsia="SimSun" w:cs="SimSun"/>
        </w:rPr>
        <w:t>SHAP</w:t>
      </w:r>
      <w:r>
        <w:rPr>
          <w:rFonts w:ascii="SimSun" w:hAnsi="SimSun" w:eastAsia="SimSun" w:cs="SimSun"/>
          <w:spacing w:val="94"/>
        </w:rPr>
        <w:t xml:space="preserve"> </w:t>
      </w:r>
      <w:r>
        <w:rPr>
          <w:spacing w:val="8"/>
        </w:rPr>
        <w:t>帮助验证。</w:t>
      </w:r>
    </w:p>
    <w:p>
      <w:pPr>
        <w:pStyle w:val="BodyText"/>
        <w:ind w:left="33"/>
        <w:spacing w:before="151" w:line="221" w:lineRule="auto"/>
        <w:rPr/>
      </w:pPr>
      <w:r>
        <w:rPr>
          <w:b/>
          <w:bCs/>
          <w:spacing w:val="9"/>
        </w:rPr>
        <w:t>当前主要困难与</w:t>
      </w:r>
      <w:r>
        <w:rPr>
          <w:rFonts w:ascii="SimSun" w:hAnsi="SimSun" w:eastAsia="SimSun" w:cs="SimSun"/>
          <w:b/>
          <w:bCs/>
        </w:rPr>
        <w:t>AI</w:t>
      </w:r>
      <w:r>
        <w:rPr>
          <w:b/>
          <w:bCs/>
          <w:spacing w:val="9"/>
        </w:rPr>
        <w:t>方法的实用性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4" w:line="277" w:lineRule="auto"/>
        <w:jc w:val="both"/>
        <w:rPr/>
      </w:pPr>
      <w:r>
        <w:rPr>
          <w:spacing w:val="15"/>
        </w:rPr>
        <w:t>尽管进展显著,但挑战众多。顶级10挑战包括：小数据、多源数据转换、物理</w:t>
      </w:r>
      <w:r>
        <w:rPr>
          <w:spacing w:val="14"/>
        </w:rPr>
        <w:t>知识整合、失败数</w:t>
      </w:r>
      <w:r>
        <w:rPr/>
        <w:t xml:space="preserve"> </w:t>
      </w:r>
      <w:r>
        <w:rPr>
          <w:spacing w:val="13"/>
        </w:rPr>
        <w:t>据稀缺、不确定性关键、模型可解释性、扩展性和</w:t>
      </w:r>
      <w:r>
        <w:rPr>
          <w:rFonts w:ascii="SimSun" w:hAnsi="SimSun" w:eastAsia="SimSun" w:cs="SimSun"/>
        </w:rPr>
        <w:t>IP</w:t>
      </w:r>
      <w:r>
        <w:rPr>
          <w:spacing w:val="13"/>
        </w:rPr>
        <w:t>安全。其他困难如泛化差(模型在未知材料</w:t>
      </w:r>
      <w:r>
        <w:rPr>
          <w:spacing w:val="9"/>
        </w:rPr>
        <w:t xml:space="preserve"> </w:t>
      </w:r>
      <w:r>
        <w:rPr>
          <w:spacing w:val="19"/>
        </w:rPr>
        <w:t>上失效)和计算成木高.</w:t>
      </w:r>
      <w:r>
        <w:rPr>
          <w:spacing w:val="-79"/>
        </w:rPr>
        <w:t xml:space="preserve"> </w:t>
      </w:r>
      <w:r>
        <w:rPr>
          <w:spacing w:val="19"/>
        </w:rPr>
        <w:t>△</w:t>
      </w:r>
      <w:r>
        <w:rPr>
          <w:rFonts w:ascii="Arial" w:hAnsi="Arial" w:eastAsia="Arial" w:cs="Arial"/>
          <w:spacing w:val="19"/>
        </w:rPr>
        <w:t>I</w:t>
      </w:r>
      <w:r>
        <w:rPr>
          <w:spacing w:val="19"/>
        </w:rPr>
        <w:t>方法在实验室实田</w:t>
      </w:r>
      <w:r>
        <w:rPr>
          <w:spacing w:val="18"/>
        </w:rPr>
        <w:t>.加加速发现.但</w:t>
      </w:r>
      <w:r>
        <w:rPr>
          <w:rFonts w:ascii="Arial" w:hAnsi="Arial" w:eastAsia="Arial" w:cs="Arial"/>
          <w:spacing w:val="18"/>
        </w:rPr>
        <w:t>T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spacing w:val="18"/>
        </w:rPr>
        <w:t>业中因合成复杂性和验证雲</w:t>
      </w:r>
    </w:p>
    <w:p>
      <w:pPr>
        <w:spacing w:line="277" w:lineRule="auto"/>
        <w:sectPr>
          <w:type w:val="continuous"/>
          <w:pgSz w:w="12240" w:h="15840"/>
          <w:pgMar w:top="980" w:right="1076" w:bottom="0" w:left="949" w:header="0" w:footer="0" w:gutter="0"/>
          <w:cols w:equalWidth="0" w:num="1">
            <w:col w:w="10214" w:space="0"/>
          </w:cols>
        </w:sectPr>
        <w:rPr/>
      </w:pPr>
    </w:p>
    <w:p>
      <w:pPr>
        <w:pStyle w:val="BodyText"/>
        <w:spacing w:before="48" w:line="217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  <w:spacing w:val="-3"/>
        </w:rPr>
        <w:t>上</w:t>
      </w:r>
      <w:r>
        <w:rPr>
          <w:rFonts w:ascii="SimSun" w:hAnsi="SimSun" w:eastAsia="SimSun" w:cs="SimSun"/>
          <w:sz w:val="6"/>
          <w:szCs w:val="6"/>
          <w:spacing w:val="2"/>
        </w:rPr>
        <w:t xml:space="preserve">    </w:t>
      </w:r>
      <w:r>
        <w:rPr>
          <w:rFonts w:ascii="SimSun" w:hAnsi="SimSun" w:eastAsia="SimSun" w:cs="SimSun"/>
          <w:sz w:val="6"/>
          <w:szCs w:val="6"/>
          <w:spacing w:val="-3"/>
        </w:rPr>
        <w:t>，                  </w:t>
      </w:r>
      <w:r>
        <w:rPr>
          <w:sz w:val="9"/>
          <w:szCs w:val="9"/>
          <w:spacing w:val="-3"/>
          <w:position w:val="-1"/>
        </w:rPr>
        <w:t>/</w:t>
      </w:r>
      <w:r>
        <w:rPr>
          <w:sz w:val="9"/>
          <w:szCs w:val="9"/>
          <w:spacing w:val="-3"/>
          <w:position w:val="-1"/>
        </w:rPr>
        <w:t xml:space="preserve">     </w:t>
      </w:r>
      <w:r>
        <w:rPr>
          <w:rFonts w:ascii="SimSun" w:hAnsi="SimSun" w:eastAsia="SimSun" w:cs="SimSun"/>
          <w:sz w:val="25"/>
          <w:szCs w:val="25"/>
          <w:i/>
          <w:iCs/>
          <w:spacing w:val="-26"/>
        </w:rPr>
        <w:t>'IHI</w:t>
      </w:r>
      <w:r>
        <w:rPr>
          <w:rFonts w:ascii="SimSun" w:hAnsi="SimSun" w:eastAsia="SimSun" w:cs="SimSun"/>
          <w:sz w:val="25"/>
          <w:szCs w:val="25"/>
          <w:spacing w:val="-29"/>
        </w:rPr>
        <w:t xml:space="preserve"> </w:t>
      </w:r>
      <w:r>
        <w:rPr>
          <w:sz w:val="25"/>
          <w:szCs w:val="25"/>
          <w:i/>
          <w:iCs/>
          <w:spacing w:val="-26"/>
        </w:rPr>
        <w:t>开</w:t>
      </w:r>
      <w:r>
        <w:rPr>
          <w:rFonts w:ascii="SimSun" w:hAnsi="SimSun" w:eastAsia="SimSun" w:cs="SimSun"/>
          <w:sz w:val="25"/>
          <w:szCs w:val="25"/>
          <w:i/>
          <w:iCs/>
          <w:spacing w:val="-26"/>
        </w:rPr>
        <w:t>PwT'IPU</w:t>
      </w:r>
      <w:r>
        <w:rPr>
          <w:rFonts w:ascii="SimSun" w:hAnsi="SimSun" w:eastAsia="SimSun" w:cs="SimSun"/>
          <w:sz w:val="25"/>
          <w:szCs w:val="25"/>
          <w:spacing w:val="-26"/>
        </w:rPr>
        <w:t xml:space="preserve">   </w:t>
      </w:r>
      <w:r>
        <w:rPr>
          <w:rFonts w:ascii="SimSun" w:hAnsi="SimSun" w:eastAsia="SimSun" w:cs="SimSun"/>
          <w:sz w:val="25"/>
          <w:szCs w:val="25"/>
          <w:i/>
          <w:iCs/>
          <w:spacing w:val="-26"/>
        </w:rPr>
        <w:t>1</w:t>
      </w:r>
      <w:r>
        <w:rPr>
          <w:rFonts w:ascii="SimSun" w:hAnsi="SimSun" w:eastAsia="SimSun" w:cs="SimSun"/>
          <w:sz w:val="25"/>
          <w:szCs w:val="25"/>
          <w:spacing w:val="-26"/>
        </w:rPr>
        <w:t xml:space="preserve">   </w:t>
      </w:r>
      <w:r>
        <w:rPr>
          <w:rFonts w:ascii="SimSun" w:hAnsi="SimSun" w:eastAsia="SimSun" w:cs="SimSun"/>
          <w:sz w:val="25"/>
          <w:szCs w:val="25"/>
          <w:i/>
          <w:iCs/>
          <w:spacing w:val="-26"/>
        </w:rPr>
        <w:t>14IL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sz w:val="25"/>
          <w:szCs w:val="25"/>
          <w:i/>
          <w:iCs/>
          <w:spacing w:val="-26"/>
        </w:rPr>
        <w:t>八二工</w:t>
      </w:r>
      <w:r>
        <w:rPr>
          <w:sz w:val="25"/>
          <w:szCs w:val="25"/>
          <w:spacing w:val="4"/>
        </w:rPr>
        <w:t xml:space="preserve">                    </w:t>
      </w:r>
      <w:r>
        <w:rPr>
          <w:sz w:val="25"/>
          <w:szCs w:val="25"/>
          <w:spacing w:val="3"/>
        </w:rPr>
        <w:t xml:space="preserve">    </w:t>
      </w:r>
      <w:r>
        <w:rPr>
          <w:rFonts w:ascii="SimSun" w:hAnsi="SimSun" w:eastAsia="SimSun" w:cs="SimSun"/>
          <w:sz w:val="6"/>
          <w:szCs w:val="6"/>
          <w:i/>
          <w:iCs/>
          <w:spacing w:val="-1"/>
          <w:position w:val="-2"/>
        </w:rPr>
        <w:t>I</w:t>
      </w:r>
      <w:r>
        <w:rPr>
          <w:rFonts w:ascii="SimSun" w:hAnsi="SimSun" w:eastAsia="SimSun" w:cs="SimSun"/>
          <w:sz w:val="6"/>
          <w:szCs w:val="6"/>
          <w:position w:val="-2"/>
        </w:rPr>
        <w:t xml:space="preserve">             </w:t>
      </w:r>
      <w:r>
        <w:rPr>
          <w:rFonts w:ascii="SimSun" w:hAnsi="SimSun" w:eastAsia="SimSun" w:cs="SimSun"/>
          <w:sz w:val="6"/>
          <w:szCs w:val="6"/>
          <w:i/>
          <w:iCs/>
          <w:spacing w:val="-1"/>
          <w:position w:val="-2"/>
        </w:rPr>
        <w:t>HPw</w:t>
      </w:r>
      <w:r>
        <w:rPr>
          <w:rFonts w:ascii="SimSun" w:hAnsi="SimSun" w:eastAsia="SimSun" w:cs="SimSun"/>
          <w:sz w:val="6"/>
          <w:szCs w:val="6"/>
          <w:position w:val="-2"/>
        </w:rPr>
        <w:t xml:space="preserve">                    </w:t>
      </w:r>
      <w:r>
        <w:rPr>
          <w:rFonts w:ascii="LiSu" w:hAnsi="LiSu" w:eastAsia="LiSu" w:cs="LiSu"/>
          <w:sz w:val="6"/>
          <w:szCs w:val="6"/>
          <w:i/>
          <w:iCs/>
          <w:spacing w:val="-1"/>
          <w:position w:val="-2"/>
        </w:rPr>
        <w:t>小</w:t>
      </w:r>
      <w:r>
        <w:rPr>
          <w:rFonts w:ascii="LiSu" w:hAnsi="LiSu" w:eastAsia="LiSu" w:cs="LiSu"/>
          <w:sz w:val="6"/>
          <w:szCs w:val="6"/>
          <w:spacing w:val="-1"/>
          <w:position w:val="-2"/>
        </w:rPr>
        <w:t xml:space="preserve">       </w:t>
      </w:r>
      <w:r>
        <w:rPr>
          <w:rFonts w:ascii="SimSun" w:hAnsi="SimSun" w:eastAsia="SimSun" w:cs="SimSun"/>
          <w:sz w:val="6"/>
          <w:szCs w:val="6"/>
          <w:i/>
          <w:iCs/>
          <w:spacing w:val="-1"/>
          <w:position w:val="-2"/>
        </w:rPr>
        <w:t>I'IH</w:t>
      </w:r>
      <w:r>
        <w:rPr>
          <w:rFonts w:ascii="SimSun" w:hAnsi="SimSun" w:eastAsia="SimSun" w:cs="SimSun"/>
          <w:sz w:val="6"/>
          <w:szCs w:val="6"/>
          <w:spacing w:val="-1"/>
          <w:position w:val="-2"/>
        </w:rPr>
        <w:t xml:space="preserve">                     </w:t>
      </w:r>
      <w:r>
        <w:rPr>
          <w:rFonts w:ascii="SimSun" w:hAnsi="SimSun" w:eastAsia="SimSun" w:cs="SimSun"/>
          <w:sz w:val="6"/>
          <w:szCs w:val="6"/>
          <w:i/>
          <w:iCs/>
          <w:spacing w:val="-1"/>
          <w:position w:val="-2"/>
        </w:rPr>
        <w:t>Lm</w:t>
      </w:r>
    </w:p>
    <w:p>
      <w:pPr>
        <w:pStyle w:val="BodyText"/>
        <w:spacing w:before="101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求，尚未完全成熟。解释性差可能导致信任问题，但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XAI</w:t>
      </w:r>
      <w:r>
        <w:rPr>
          <w:sz w:val="24"/>
          <w:szCs w:val="24"/>
          <w:spacing w:val="-1"/>
        </w:rPr>
        <w:t>正缓解此点。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未来发展与工业应用距离</w:t>
      </w:r>
    </w:p>
    <w:p>
      <w:pPr>
        <w:pStyle w:val="BodyText"/>
        <w:spacing w:before="204" w:line="322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展望未来，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  <w:spacing w:val="6"/>
        </w:rPr>
        <w:t>将通过自主实验室(如</w:t>
      </w:r>
      <w:r>
        <w:rPr>
          <w:rFonts w:ascii="SimSun" w:hAnsi="SimSun" w:eastAsia="SimSun" w:cs="SimSun"/>
          <w:sz w:val="24"/>
          <w:szCs w:val="24"/>
          <w:spacing w:val="6"/>
        </w:rPr>
        <w:t>A-</w:t>
      </w:r>
      <w:r>
        <w:rPr>
          <w:rFonts w:ascii="SimSun" w:hAnsi="SimSun" w:eastAsia="SimSun" w:cs="SimSun"/>
          <w:sz w:val="24"/>
          <w:szCs w:val="24"/>
        </w:rPr>
        <w:t>Lab</w:t>
      </w:r>
      <w:r>
        <w:rPr>
          <w:rFonts w:ascii="SimSun" w:hAnsi="SimSun" w:eastAsia="SimSun" w:cs="SimSun"/>
          <w:sz w:val="24"/>
          <w:szCs w:val="24"/>
          <w:spacing w:val="6"/>
        </w:rPr>
        <w:t>)</w:t>
      </w:r>
      <w:r>
        <w:rPr>
          <w:rFonts w:ascii="SimSun" w:hAnsi="SimSun" w:eastAsia="SimSun" w:cs="SimSun"/>
          <w:sz w:val="24"/>
          <w:szCs w:val="24"/>
          <w:spacing w:val="82"/>
        </w:rPr>
        <w:t xml:space="preserve"> </w:t>
      </w:r>
      <w:r>
        <w:rPr>
          <w:sz w:val="24"/>
          <w:szCs w:val="24"/>
          <w:spacing w:val="6"/>
        </w:rPr>
        <w:t>缩短从发现到生</w:t>
      </w:r>
      <w:r>
        <w:rPr>
          <w:sz w:val="24"/>
          <w:szCs w:val="24"/>
          <w:spacing w:val="5"/>
        </w:rPr>
        <w:t>产的周期。启动公司投资激增，目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标是电池和可持续材料。挑战如模拟与实物的</w:t>
      </w:r>
      <w:r>
        <w:rPr>
          <w:sz w:val="24"/>
          <w:szCs w:val="24"/>
        </w:rPr>
        <w:t>差距需解决，但研究建议，结合大语言模型和机器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7"/>
        </w:rPr>
        <w:t>人，5-10年内可实现工厂大规模应用。政策支持(如美国</w:t>
      </w:r>
      <w:r>
        <w:rPr>
          <w:rFonts w:ascii="Times New Roman" w:hAnsi="Times New Roman" w:eastAsia="Times New Roman" w:cs="Times New Roman"/>
          <w:sz w:val="24"/>
          <w:szCs w:val="24"/>
        </w:rPr>
        <w:t>Mercatus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</w:t>
      </w:r>
      <w:r>
        <w:rPr>
          <w:sz w:val="24"/>
          <w:szCs w:val="24"/>
          <w:spacing w:val="6"/>
        </w:rPr>
        <w:t>中心报告)强调加速从手工到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工业规模科学。总体，发展轨迹乐观，但需平衡创新与可靠性。</w:t>
      </w:r>
    </w:p>
    <w:p>
      <w:pPr>
        <w:spacing w:before="172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3"/>
        </w:rPr>
        <w:t>Key Citations:</w:t>
      </w:r>
    </w:p>
    <w:p>
      <w:pPr>
        <w:ind w:left="359"/>
        <w:spacing w:before="23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·Recent  advances  in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position w:val="4"/>
        </w:rPr>
        <w:t>machine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position w:val="4"/>
        </w:rPr>
        <w:t>learning-assis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ted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design</w:t>
      </w:r>
      <w:r>
        <w:rPr>
          <w:rFonts w:ascii="Arial" w:hAnsi="Arial" w:eastAsia="Arial" w:cs="Arial"/>
          <w:sz w:val="24"/>
          <w:szCs w:val="24"/>
          <w:spacing w:val="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of  additive...</w:t>
      </w:r>
    </w:p>
    <w:p>
      <w:pPr>
        <w:ind w:left="359"/>
        <w:spacing w:before="22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·Advancements  in  ma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chine  learning  for</w:t>
      </w:r>
      <w:r>
        <w:rPr>
          <w:rFonts w:ascii="Arial" w:hAnsi="Arial" w:eastAsia="Arial" w:cs="Arial"/>
          <w:sz w:val="24"/>
          <w:szCs w:val="24"/>
          <w:spacing w:val="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material  design</w:t>
      </w:r>
      <w:r>
        <w:rPr>
          <w:rFonts w:ascii="Arial" w:hAnsi="Arial" w:eastAsia="Arial" w:cs="Arial"/>
          <w:sz w:val="24"/>
          <w:szCs w:val="24"/>
          <w:spacing w:val="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process...</w:t>
      </w:r>
    </w:p>
    <w:p>
      <w:pPr>
        <w:ind w:left="359"/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·Progress  and  Opportunities  for  Machine  Learning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Materials</w:t>
      </w:r>
      <w:r>
        <w:rPr>
          <w:rFonts w:ascii="Arial" w:hAnsi="Arial" w:eastAsia="Arial" w:cs="Arial"/>
          <w:sz w:val="24"/>
          <w:szCs w:val="24"/>
          <w:spacing w:val="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and...</w:t>
      </w:r>
    </w:p>
    <w:p>
      <w:pPr>
        <w:ind w:left="359"/>
        <w:spacing w:before="22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·Artificial    Intelligence   for    Mat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erials    Discovery,Development,and...</w:t>
      </w:r>
    </w:p>
    <w:p>
      <w:pPr>
        <w:ind w:left="359"/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·Artificial</w:t>
      </w:r>
      <w:r>
        <w:rPr>
          <w:rFonts w:ascii="Arial" w:hAnsi="Arial" w:eastAsia="Arial" w:cs="Arial"/>
          <w:sz w:val="24"/>
          <w:szCs w:val="24"/>
          <w:spacing w:val="1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Intelligence  and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Machine</w:t>
      </w:r>
      <w:r>
        <w:rPr>
          <w:rFonts w:ascii="Arial" w:hAnsi="Arial" w:eastAsia="Arial" w:cs="Arial"/>
          <w:sz w:val="24"/>
          <w:szCs w:val="24"/>
          <w:spacing w:val="1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Learn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ing  for</w:t>
      </w:r>
      <w:r>
        <w:rPr>
          <w:rFonts w:ascii="Arial" w:hAnsi="Arial" w:eastAsia="Arial" w:cs="Arial"/>
          <w:sz w:val="24"/>
          <w:szCs w:val="24"/>
          <w:spacing w:val="1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Materials</w:t>
      </w:r>
      <w:r>
        <w:rPr>
          <w:rFonts w:ascii="Arial" w:hAnsi="Arial" w:eastAsia="Arial" w:cs="Arial"/>
          <w:sz w:val="24"/>
          <w:szCs w:val="24"/>
          <w:spacing w:val="1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-PMC</w:t>
      </w:r>
    </w:p>
    <w:p>
      <w:pPr>
        <w:ind w:left="359"/>
        <w:spacing w:before="20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·Recent  advances  i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n  machine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learning  towards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multiscale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soft...</w:t>
      </w:r>
    </w:p>
    <w:p>
      <w:pPr>
        <w:ind w:left="359"/>
        <w:spacing w:before="28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·Machine   Learning   in   Gel-Based   Additive   Manufactu</w:t>
      </w:r>
      <w:r>
        <w:rPr>
          <w:rFonts w:ascii="Arial" w:hAnsi="Arial" w:eastAsia="Arial" w:cs="Arial"/>
          <w:sz w:val="24"/>
          <w:szCs w:val="24"/>
          <w:spacing w:val="-2"/>
        </w:rPr>
        <w:t>ring-MDPI</w:t>
      </w:r>
    </w:p>
    <w:p>
      <w:pPr>
        <w:ind w:left="359"/>
        <w:spacing w:before="251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·Recent  advances  and  application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  of  machine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learning</w:t>
      </w:r>
      <w:r>
        <w:rPr>
          <w:rFonts w:ascii="Arial" w:hAnsi="Arial" w:eastAsia="Arial" w:cs="Arial"/>
          <w:sz w:val="24"/>
          <w:szCs w:val="24"/>
          <w:spacing w:val="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solid-state...</w:t>
      </w:r>
    </w:p>
    <w:p>
      <w:pPr>
        <w:ind w:left="359"/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·Recent  advances</w:t>
      </w:r>
      <w:r>
        <w:rPr>
          <w:rFonts w:ascii="Arial" w:hAnsi="Arial" w:eastAsia="Arial" w:cs="Arial"/>
          <w:sz w:val="24"/>
          <w:szCs w:val="24"/>
          <w:spacing w:val="1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 xml:space="preserve">  artificial   intelligence</w:t>
      </w:r>
      <w:r>
        <w:rPr>
          <w:rFonts w:ascii="Arial" w:hAnsi="Arial" w:eastAsia="Arial" w:cs="Arial"/>
          <w:sz w:val="24"/>
          <w:szCs w:val="24"/>
          <w:spacing w:val="1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boosting</w:t>
      </w:r>
      <w:r>
        <w:rPr>
          <w:rFonts w:ascii="Arial" w:hAnsi="Arial" w:eastAsia="Arial" w:cs="Arial"/>
          <w:sz w:val="24"/>
          <w:szCs w:val="24"/>
          <w:spacing w:val="1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materials  design...</w:t>
      </w:r>
    </w:p>
    <w:p>
      <w:pPr>
        <w:ind w:left="359"/>
        <w:spacing w:before="20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·Multi-objective  optimization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machine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learning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assisted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materials   ...</w:t>
      </w:r>
    </w:p>
    <w:p>
      <w:pPr>
        <w:ind w:left="359"/>
        <w:spacing w:before="22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1"/>
        </w:rPr>
        <w:t>·AI  Benchmark  for  Ma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terials  Science  Research</w:t>
      </w:r>
    </w:p>
    <w:p>
      <w:pPr>
        <w:ind w:left="359"/>
        <w:spacing w:before="20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·10  Startups  Advancing  Machine  Learning  for  Materials  Science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[2025]</w:t>
      </w:r>
    </w:p>
    <w:p>
      <w:pPr>
        <w:ind w:left="359" w:right="2932"/>
        <w:spacing w:before="213" w:line="40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·Al</w:t>
      </w:r>
      <w:r>
        <w:rPr>
          <w:rFonts w:ascii="Arial" w:hAnsi="Arial" w:eastAsia="Arial" w:cs="Arial"/>
          <w:sz w:val="24"/>
          <w:szCs w:val="24"/>
          <w:spacing w:val="7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materials</w:t>
      </w:r>
      <w:r>
        <w:rPr>
          <w:rFonts w:ascii="Arial" w:hAnsi="Arial" w:eastAsia="Arial" w:cs="Arial"/>
          <w:sz w:val="24"/>
          <w:szCs w:val="24"/>
          <w:spacing w:val="5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discovery</w:t>
      </w:r>
      <w:r>
        <w:rPr>
          <w:rFonts w:ascii="Arial" w:hAnsi="Arial" w:eastAsia="Arial" w:cs="Arial"/>
          <w:sz w:val="24"/>
          <w:szCs w:val="24"/>
          <w:spacing w:val="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now</w:t>
      </w:r>
      <w:r>
        <w:rPr>
          <w:rFonts w:ascii="Arial" w:hAnsi="Arial" w:eastAsia="Arial" w:cs="Arial"/>
          <w:sz w:val="24"/>
          <w:szCs w:val="24"/>
          <w:spacing w:val="6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needs</w:t>
      </w:r>
      <w:r>
        <w:rPr>
          <w:rFonts w:ascii="Arial" w:hAnsi="Arial" w:eastAsia="Arial" w:cs="Arial"/>
          <w:sz w:val="24"/>
          <w:szCs w:val="24"/>
          <w:spacing w:val="4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to</w:t>
      </w:r>
      <w:r>
        <w:rPr>
          <w:rFonts w:ascii="Arial" w:hAnsi="Arial" w:eastAsia="Arial" w:cs="Arial"/>
          <w:sz w:val="24"/>
          <w:szCs w:val="24"/>
          <w:spacing w:val="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move</w:t>
      </w:r>
      <w:r>
        <w:rPr>
          <w:rFonts w:ascii="Arial" w:hAnsi="Arial" w:eastAsia="Arial" w:cs="Arial"/>
          <w:sz w:val="24"/>
          <w:szCs w:val="24"/>
          <w:spacing w:val="6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into</w:t>
      </w:r>
      <w:r>
        <w:rPr>
          <w:rFonts w:ascii="Arial" w:hAnsi="Arial" w:eastAsia="Arial" w:cs="Arial"/>
          <w:sz w:val="24"/>
          <w:szCs w:val="24"/>
          <w:spacing w:val="4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the</w:t>
      </w:r>
      <w:r>
        <w:rPr>
          <w:rFonts w:ascii="Arial" w:hAnsi="Arial" w:eastAsia="Arial" w:cs="Arial"/>
          <w:sz w:val="24"/>
          <w:szCs w:val="24"/>
          <w:spacing w:val="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real</w:t>
      </w:r>
      <w:r>
        <w:rPr>
          <w:rFonts w:ascii="Arial" w:hAnsi="Arial" w:eastAsia="Arial" w:cs="Arial"/>
          <w:sz w:val="24"/>
          <w:szCs w:val="24"/>
          <w:spacing w:val="4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world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·"AI  for   Materials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Science"Hubs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in  the   US?-Reddit</w:t>
      </w:r>
    </w:p>
    <w:p>
      <w:pPr>
        <w:ind w:left="359"/>
        <w:spacing w:before="147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·Al</w:t>
      </w:r>
      <w:r>
        <w:rPr>
          <w:rFonts w:ascii="Arial" w:hAnsi="Arial" w:eastAsia="Arial" w:cs="Arial"/>
          <w:sz w:val="24"/>
          <w:szCs w:val="24"/>
          <w:spacing w:val="2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for</w:t>
      </w:r>
      <w:r>
        <w:rPr>
          <w:rFonts w:ascii="Arial" w:hAnsi="Arial" w:eastAsia="Arial" w:cs="Arial"/>
          <w:sz w:val="24"/>
          <w:szCs w:val="24"/>
          <w:spacing w:val="30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Science-Al</w:t>
      </w:r>
      <w:r>
        <w:rPr>
          <w:rFonts w:ascii="Arial" w:hAnsi="Arial" w:eastAsia="Arial" w:cs="Arial"/>
          <w:sz w:val="24"/>
          <w:szCs w:val="24"/>
          <w:spacing w:val="3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at   C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MU-Carnegie   Mellon   University</w:t>
      </w:r>
    </w:p>
    <w:p>
      <w:pPr>
        <w:ind w:left="359"/>
        <w:spacing w:before="28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·Materials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Science   Artificial    Intelligence(Al)Project    Supports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   Data.</w:t>
      </w:r>
    </w:p>
    <w:p>
      <w:pPr>
        <w:ind w:left="359"/>
        <w:spacing w:before="25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·Advancing  Materials  Science  with  Al:The  MDRI  Lab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 xml:space="preserve">  in  Skokie  -PMA</w:t>
      </w:r>
    </w:p>
    <w:p>
      <w:pPr>
        <w:ind w:left="359"/>
        <w:spacing w:before="20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·Data  and  AI-Driven  Materials  Science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 xml:space="preserve"> Group  |NIST</w:t>
      </w:r>
    </w:p>
    <w:p>
      <w:pPr>
        <w:ind w:left="359"/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·Institutes</w:t>
      </w:r>
      <w:r>
        <w:rPr>
          <w:rFonts w:ascii="Arial" w:hAnsi="Arial" w:eastAsia="Arial" w:cs="Arial"/>
          <w:sz w:val="24"/>
          <w:szCs w:val="24"/>
          <w:spacing w:val="3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27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Centers</w:t>
      </w:r>
      <w:r>
        <w:rPr>
          <w:rFonts w:ascii="Arial" w:hAnsi="Arial" w:eastAsia="Arial" w:cs="Arial"/>
          <w:sz w:val="24"/>
          <w:szCs w:val="24"/>
          <w:spacing w:val="2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-Artificial   Intelligence</w:t>
      </w:r>
      <w:r>
        <w:rPr>
          <w:rFonts w:ascii="Arial" w:hAnsi="Arial" w:eastAsia="Arial" w:cs="Arial"/>
          <w:sz w:val="24"/>
          <w:szCs w:val="24"/>
          <w:spacing w:val="25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at</w:t>
      </w:r>
      <w:r>
        <w:rPr>
          <w:rFonts w:ascii="Arial" w:hAnsi="Arial" w:eastAsia="Arial" w:cs="Arial"/>
          <w:sz w:val="24"/>
          <w:szCs w:val="24"/>
          <w:spacing w:val="3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Northwestern</w:t>
      </w:r>
    </w:p>
    <w:p>
      <w:pPr>
        <w:spacing w:line="327" w:lineRule="exact"/>
        <w:sectPr>
          <w:pgSz w:w="12240" w:h="15840"/>
          <w:pgMar w:top="783" w:right="1020" w:bottom="0" w:left="980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before="68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·Advances</w:t>
      </w:r>
      <w:r>
        <w:rPr>
          <w:rFonts w:ascii="Arial" w:hAnsi="Arial" w:eastAsia="Arial" w:cs="Arial"/>
          <w:sz w:val="25"/>
          <w:szCs w:val="25"/>
          <w:spacing w:val="3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1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Al</w:t>
      </w:r>
      <w:r>
        <w:rPr>
          <w:rFonts w:ascii="Arial" w:hAnsi="Arial" w:eastAsia="Arial" w:cs="Arial"/>
          <w:sz w:val="25"/>
          <w:szCs w:val="25"/>
          <w:spacing w:val="2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3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2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-The</w:t>
      </w:r>
      <w:r>
        <w:rPr>
          <w:rFonts w:ascii="Arial" w:hAnsi="Arial" w:eastAsia="Arial" w:cs="Arial"/>
          <w:sz w:val="25"/>
          <w:szCs w:val="25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New</w:t>
      </w:r>
      <w:r>
        <w:rPr>
          <w:rFonts w:ascii="Arial" w:hAnsi="Arial" w:eastAsia="Arial" w:cs="Arial"/>
          <w:sz w:val="25"/>
          <w:szCs w:val="25"/>
          <w:spacing w:val="2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York</w:t>
      </w:r>
      <w:r>
        <w:rPr>
          <w:rFonts w:ascii="Arial" w:hAnsi="Arial" w:eastAsia="Arial" w:cs="Arial"/>
          <w:sz w:val="25"/>
          <w:szCs w:val="25"/>
          <w:spacing w:val="1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Academy</w:t>
      </w:r>
      <w:r>
        <w:rPr>
          <w:rFonts w:ascii="Arial" w:hAnsi="Arial" w:eastAsia="Arial" w:cs="Arial"/>
          <w:sz w:val="25"/>
          <w:szCs w:val="25"/>
          <w:spacing w:val="2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Sciences</w:t>
      </w:r>
    </w:p>
    <w:p>
      <w:pPr>
        <w:spacing w:before="199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·Scope of machine</w:t>
      </w:r>
      <w:r>
        <w:rPr>
          <w:rFonts w:ascii="Arial" w:hAnsi="Arial" w:eastAsia="Arial" w:cs="Arial"/>
          <w:sz w:val="25"/>
          <w:szCs w:val="25"/>
          <w:spacing w:val="2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2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2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research—A</w:t>
      </w:r>
      <w:r>
        <w:rPr>
          <w:rFonts w:ascii="Arial" w:hAnsi="Arial" w:eastAsia="Arial" w:cs="Arial"/>
          <w:sz w:val="25"/>
          <w:szCs w:val="25"/>
          <w:spacing w:val="2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review</w:t>
      </w:r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·Accelerating  Formu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lation  Design  via  Machine  Learning-NIH</w:t>
      </w:r>
    </w:p>
    <w:p>
      <w:pPr>
        <w:spacing w:before="209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·Explainable</w:t>
      </w:r>
      <w:r>
        <w:rPr>
          <w:rFonts w:ascii="Arial" w:hAnsi="Arial" w:eastAsia="Arial" w:cs="Arial"/>
          <w:sz w:val="25"/>
          <w:szCs w:val="25"/>
          <w:spacing w:val="65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machine</w:t>
      </w:r>
      <w:r>
        <w:rPr>
          <w:rFonts w:ascii="Arial" w:hAnsi="Arial" w:eastAsia="Arial" w:cs="Arial"/>
          <w:sz w:val="25"/>
          <w:szCs w:val="25"/>
          <w:spacing w:val="6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6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6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5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science-Natu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re</w:t>
      </w:r>
    </w:p>
    <w:p>
      <w:pPr>
        <w:spacing w:before="21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·Advanced</w:t>
      </w:r>
      <w:r>
        <w:rPr>
          <w:rFonts w:ascii="Arial" w:hAnsi="Arial" w:eastAsia="Arial" w:cs="Arial"/>
          <w:sz w:val="25"/>
          <w:szCs w:val="25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Machine</w:t>
      </w:r>
      <w:r>
        <w:rPr>
          <w:rFonts w:ascii="Arial" w:hAnsi="Arial" w:eastAsia="Arial" w:cs="Arial"/>
          <w:sz w:val="25"/>
          <w:szCs w:val="25"/>
          <w:spacing w:val="5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Learn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ing</w:t>
      </w:r>
      <w:r>
        <w:rPr>
          <w:rFonts w:ascii="Arial" w:hAnsi="Arial" w:eastAsia="Arial" w:cs="Arial"/>
          <w:sz w:val="25"/>
          <w:szCs w:val="25"/>
          <w:spacing w:val="45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5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Molecular</w:t>
      </w:r>
      <w:r>
        <w:rPr>
          <w:rFonts w:ascii="Arial" w:hAnsi="Arial" w:eastAsia="Arial" w:cs="Arial"/>
          <w:sz w:val="25"/>
          <w:szCs w:val="25"/>
          <w:spacing w:val="4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Simulations</w:t>
      </w:r>
      <w:r>
        <w:rPr>
          <w:rFonts w:ascii="Arial" w:hAnsi="Arial" w:eastAsia="Arial" w:cs="Arial"/>
          <w:sz w:val="25"/>
          <w:szCs w:val="25"/>
          <w:spacing w:val="38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for...</w:t>
      </w:r>
    </w:p>
    <w:p>
      <w:pPr>
        <w:spacing w:before="20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·A</w:t>
      </w:r>
      <w:r>
        <w:rPr>
          <w:rFonts w:ascii="Arial" w:hAnsi="Arial" w:eastAsia="Arial" w:cs="Arial"/>
          <w:sz w:val="25"/>
          <w:szCs w:val="25"/>
          <w:spacing w:val="3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Strategic</w:t>
      </w:r>
      <w:r>
        <w:rPr>
          <w:rFonts w:ascii="Arial" w:hAnsi="Arial" w:eastAsia="Arial" w:cs="Arial"/>
          <w:sz w:val="25"/>
          <w:szCs w:val="25"/>
          <w:spacing w:val="2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Approach</w:t>
      </w:r>
      <w:r>
        <w:rPr>
          <w:rFonts w:ascii="Arial" w:hAnsi="Arial" w:eastAsia="Arial" w:cs="Arial"/>
          <w:sz w:val="25"/>
          <w:szCs w:val="25"/>
          <w:spacing w:val="2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to</w:t>
      </w:r>
      <w:r>
        <w:rPr>
          <w:rFonts w:ascii="Arial" w:hAnsi="Arial" w:eastAsia="Arial" w:cs="Arial"/>
          <w:sz w:val="25"/>
          <w:szCs w:val="25"/>
          <w:spacing w:val="4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Machine</w:t>
      </w:r>
      <w:r>
        <w:rPr>
          <w:rFonts w:ascii="Arial" w:hAnsi="Arial" w:eastAsia="Arial" w:cs="Arial"/>
          <w:sz w:val="25"/>
          <w:szCs w:val="25"/>
          <w:spacing w:val="4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2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Material</w:t>
      </w:r>
      <w:r>
        <w:rPr>
          <w:rFonts w:ascii="Arial" w:hAnsi="Arial" w:eastAsia="Arial" w:cs="Arial"/>
          <w:sz w:val="25"/>
          <w:szCs w:val="25"/>
          <w:spacing w:val="3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Sci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ence</w:t>
      </w:r>
    </w:p>
    <w:p>
      <w:pPr>
        <w:spacing w:before="20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·Progress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4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Opportunities</w:t>
      </w:r>
      <w:r>
        <w:rPr>
          <w:rFonts w:ascii="Arial" w:hAnsi="Arial" w:eastAsia="Arial" w:cs="Arial"/>
          <w:sz w:val="25"/>
          <w:szCs w:val="25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4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Machine</w:t>
      </w:r>
      <w:r>
        <w:rPr>
          <w:rFonts w:ascii="Arial" w:hAnsi="Arial" w:eastAsia="Arial" w:cs="Arial"/>
          <w:sz w:val="25"/>
          <w:szCs w:val="25"/>
          <w:spacing w:val="4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4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4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3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and...</w:t>
      </w:r>
    </w:p>
    <w:p>
      <w:pPr>
        <w:spacing w:before="19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·Machine</w:t>
      </w:r>
      <w:r>
        <w:rPr>
          <w:rFonts w:ascii="Arial" w:hAnsi="Arial" w:eastAsia="Arial" w:cs="Arial"/>
          <w:sz w:val="25"/>
          <w:szCs w:val="25"/>
          <w:spacing w:val="5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5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prediction</w:t>
      </w:r>
      <w:r>
        <w:rPr>
          <w:rFonts w:ascii="Arial" w:hAnsi="Arial" w:eastAsia="Arial" w:cs="Arial"/>
          <w:sz w:val="25"/>
          <w:szCs w:val="25"/>
          <w:spacing w:val="5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5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58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properties</w:t>
      </w:r>
      <w:r>
        <w:rPr>
          <w:rFonts w:ascii="Arial" w:hAnsi="Arial" w:eastAsia="Arial" w:cs="Arial"/>
          <w:sz w:val="25"/>
          <w:szCs w:val="25"/>
          <w:spacing w:val="4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from</w:t>
      </w:r>
      <w:r>
        <w:rPr>
          <w:rFonts w:ascii="Arial" w:hAnsi="Arial" w:eastAsia="Arial" w:cs="Arial"/>
          <w:sz w:val="25"/>
          <w:szCs w:val="25"/>
          <w:spacing w:val="5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chemical...</w:t>
      </w:r>
    </w:p>
    <w:p>
      <w:pPr>
        <w:spacing w:before="20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·Advancing  materials  science  through  next-generation  machine...</w:t>
      </w:r>
    </w:p>
    <w:p>
      <w:pPr>
        <w:spacing w:before="20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·A</w:t>
      </w:r>
      <w:r>
        <w:rPr>
          <w:rFonts w:ascii="Arial" w:hAnsi="Arial" w:eastAsia="Arial" w:cs="Arial"/>
          <w:sz w:val="25"/>
          <w:szCs w:val="25"/>
          <w:spacing w:val="4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review</w:t>
      </w:r>
      <w:r>
        <w:rPr>
          <w:rFonts w:ascii="Arial" w:hAnsi="Arial" w:eastAsia="Arial" w:cs="Arial"/>
          <w:sz w:val="25"/>
          <w:szCs w:val="25"/>
          <w:spacing w:val="3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3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machine</w:t>
      </w:r>
      <w:r>
        <w:rPr>
          <w:rFonts w:ascii="Arial" w:hAnsi="Arial" w:eastAsia="Arial" w:cs="Arial"/>
          <w:sz w:val="25"/>
          <w:szCs w:val="25"/>
          <w:spacing w:val="4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3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applications</w:t>
      </w:r>
      <w:r>
        <w:rPr>
          <w:rFonts w:ascii="Arial" w:hAnsi="Arial" w:eastAsia="Arial" w:cs="Arial"/>
          <w:sz w:val="25"/>
          <w:szCs w:val="25"/>
          <w:spacing w:val="4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4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olymer</w:t>
      </w:r>
      <w:r>
        <w:rPr>
          <w:rFonts w:ascii="Arial" w:hAnsi="Arial" w:eastAsia="Arial" w:cs="Arial"/>
          <w:sz w:val="25"/>
          <w:szCs w:val="25"/>
          <w:spacing w:val="3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composites</w:t>
      </w:r>
    </w:p>
    <w:p>
      <w:pPr>
        <w:spacing w:before="210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·Review</w:t>
      </w:r>
      <w:r>
        <w:rPr>
          <w:rFonts w:ascii="Arial" w:hAnsi="Arial" w:eastAsia="Arial" w:cs="Arial"/>
          <w:sz w:val="25"/>
          <w:szCs w:val="25"/>
          <w:spacing w:val="4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3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machine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4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approaches</w:t>
      </w:r>
      <w:r>
        <w:rPr>
          <w:rFonts w:ascii="Arial" w:hAnsi="Arial" w:eastAsia="Arial" w:cs="Arial"/>
          <w:sz w:val="25"/>
          <w:szCs w:val="25"/>
          <w:spacing w:val="3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4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predicting</w:t>
      </w:r>
      <w:r>
        <w:rPr>
          <w:rFonts w:ascii="Arial" w:hAnsi="Arial" w:eastAsia="Arial" w:cs="Arial"/>
          <w:sz w:val="25"/>
          <w:szCs w:val="25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mechanical...</w:t>
      </w:r>
    </w:p>
    <w:p>
      <w:pPr>
        <w:spacing w:before="228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1"/>
          <w:position w:val="1"/>
        </w:rPr>
        <w:t>·</w:t>
      </w:r>
      <w:r>
        <w:rPr>
          <w:rFonts w:ascii="Arial" w:hAnsi="Arial" w:eastAsia="Arial" w:cs="Arial"/>
          <w:sz w:val="25"/>
          <w:szCs w:val="25"/>
          <w:position w:val="1"/>
        </w:rPr>
        <w:t>sedaoturak</w:t>
      </w:r>
      <w:r>
        <w:rPr>
          <w:rFonts w:ascii="Arial" w:hAnsi="Arial" w:eastAsia="Arial" w:cs="Arial"/>
          <w:sz w:val="25"/>
          <w:szCs w:val="25"/>
          <w:spacing w:val="1"/>
          <w:position w:val="1"/>
        </w:rPr>
        <w:t>/</w:t>
      </w:r>
      <w:r>
        <w:rPr>
          <w:rFonts w:ascii="Arial" w:hAnsi="Arial" w:eastAsia="Arial" w:cs="Arial"/>
          <w:sz w:val="25"/>
          <w:szCs w:val="25"/>
          <w:position w:val="1"/>
        </w:rPr>
        <w:t>data</w:t>
      </w:r>
      <w:r>
        <w:rPr>
          <w:rFonts w:ascii="Arial" w:hAnsi="Arial" w:eastAsia="Arial" w:cs="Arial"/>
          <w:sz w:val="25"/>
          <w:szCs w:val="25"/>
          <w:spacing w:val="1"/>
          <w:position w:val="1"/>
        </w:rPr>
        <w:t>-</w:t>
      </w:r>
      <w:r>
        <w:rPr>
          <w:rFonts w:ascii="Arial" w:hAnsi="Arial" w:eastAsia="Arial" w:cs="Arial"/>
          <w:sz w:val="25"/>
          <w:szCs w:val="25"/>
          <w:position w:val="1"/>
        </w:rPr>
        <w:t>resources</w:t>
      </w:r>
      <w:r>
        <w:rPr>
          <w:rFonts w:ascii="Arial" w:hAnsi="Arial" w:eastAsia="Arial" w:cs="Arial"/>
          <w:sz w:val="25"/>
          <w:szCs w:val="25"/>
          <w:spacing w:val="1"/>
          <w:position w:val="1"/>
        </w:rPr>
        <w:t>-</w:t>
      </w:r>
      <w:r>
        <w:rPr>
          <w:rFonts w:ascii="Arial" w:hAnsi="Arial" w:eastAsia="Arial" w:cs="Arial"/>
          <w:sz w:val="25"/>
          <w:szCs w:val="25"/>
          <w:position w:val="1"/>
        </w:rPr>
        <w:t>for</w:t>
      </w:r>
      <w:r>
        <w:rPr>
          <w:rFonts w:ascii="Arial" w:hAnsi="Arial" w:eastAsia="Arial" w:cs="Arial"/>
          <w:sz w:val="25"/>
          <w:szCs w:val="25"/>
          <w:spacing w:val="1"/>
          <w:position w:val="1"/>
        </w:rPr>
        <w:t>-</w:t>
      </w:r>
      <w:r>
        <w:rPr>
          <w:rFonts w:ascii="Arial" w:hAnsi="Arial" w:eastAsia="Arial" w:cs="Arial"/>
          <w:sz w:val="25"/>
          <w:szCs w:val="25"/>
          <w:position w:val="1"/>
        </w:rPr>
        <w:t>materials</w:t>
      </w:r>
      <w:r>
        <w:rPr>
          <w:rFonts w:ascii="Arial" w:hAnsi="Arial" w:eastAsia="Arial" w:cs="Arial"/>
          <w:sz w:val="25"/>
          <w:szCs w:val="25"/>
          <w:spacing w:val="1"/>
          <w:position w:val="1"/>
        </w:rPr>
        <w:t>-</w:t>
      </w:r>
      <w:r>
        <w:rPr>
          <w:rFonts w:ascii="Arial" w:hAnsi="Arial" w:eastAsia="Arial" w:cs="Arial"/>
          <w:sz w:val="25"/>
          <w:szCs w:val="25"/>
          <w:position w:val="1"/>
        </w:rPr>
        <w:t>science</w:t>
      </w:r>
      <w:r>
        <w:rPr>
          <w:rFonts w:ascii="Arial" w:hAnsi="Arial" w:eastAsia="Arial" w:cs="Arial"/>
          <w:sz w:val="25"/>
          <w:szCs w:val="25"/>
          <w:spacing w:val="1"/>
          <w:position w:val="1"/>
        </w:rPr>
        <w:t>:</w:t>
      </w:r>
      <w:r>
        <w:rPr>
          <w:rFonts w:ascii="Arial" w:hAnsi="Arial" w:eastAsia="Arial" w:cs="Arial"/>
          <w:sz w:val="25"/>
          <w:szCs w:val="25"/>
          <w:position w:val="1"/>
        </w:rPr>
        <w:t>A</w:t>
      </w:r>
      <w:r>
        <w:rPr>
          <w:rFonts w:ascii="Arial" w:hAnsi="Arial" w:eastAsia="Arial" w:cs="Arial"/>
          <w:sz w:val="25"/>
          <w:szCs w:val="25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25"/>
          <w:szCs w:val="25"/>
          <w:position w:val="1"/>
        </w:rPr>
        <w:t>list</w:t>
      </w:r>
      <w:r>
        <w:rPr>
          <w:rFonts w:ascii="Arial" w:hAnsi="Arial" w:eastAsia="Arial" w:cs="Arial"/>
          <w:sz w:val="25"/>
          <w:szCs w:val="25"/>
          <w:spacing w:val="1"/>
          <w:position w:val="1"/>
        </w:rPr>
        <w:t xml:space="preserve">    </w:t>
      </w:r>
      <w:r>
        <w:rPr>
          <w:rFonts w:ascii="Arial" w:hAnsi="Arial" w:eastAsia="Arial" w:cs="Arial"/>
          <w:sz w:val="25"/>
          <w:szCs w:val="25"/>
          <w:position w:val="1"/>
        </w:rPr>
        <w:t>of</w:t>
      </w:r>
      <w:r>
        <w:rPr>
          <w:rFonts w:ascii="Arial" w:hAnsi="Arial" w:eastAsia="Arial" w:cs="Arial"/>
          <w:sz w:val="25"/>
          <w:szCs w:val="25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25"/>
          <w:szCs w:val="25"/>
          <w:position w:val="1"/>
        </w:rPr>
        <w:t>databases</w:t>
      </w:r>
      <w:r>
        <w:rPr>
          <w:rFonts w:ascii="Arial" w:hAnsi="Arial" w:eastAsia="Arial" w:cs="Arial"/>
          <w:sz w:val="25"/>
          <w:szCs w:val="25"/>
          <w:spacing w:val="1"/>
          <w:position w:val="1"/>
        </w:rPr>
        <w:t>..</w:t>
      </w:r>
    </w:p>
    <w:p>
      <w:pPr>
        <w:spacing w:before="160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·Small</w:t>
      </w:r>
      <w:r>
        <w:rPr>
          <w:rFonts w:ascii="Arial" w:hAnsi="Arial" w:eastAsia="Arial" w:cs="Arial"/>
          <w:sz w:val="25"/>
          <w:szCs w:val="25"/>
          <w:spacing w:val="3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data</w:t>
      </w:r>
      <w:r>
        <w:rPr>
          <w:rFonts w:ascii="Arial" w:hAnsi="Arial" w:eastAsia="Arial" w:cs="Arial"/>
          <w:sz w:val="25"/>
          <w:szCs w:val="25"/>
          <w:spacing w:val="4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machine</w:t>
      </w:r>
      <w:r>
        <w:rPr>
          <w:rFonts w:ascii="Arial" w:hAnsi="Arial" w:eastAsia="Arial" w:cs="Arial"/>
          <w:sz w:val="25"/>
          <w:szCs w:val="25"/>
          <w:spacing w:val="4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4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4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aterials</w:t>
      </w:r>
      <w:r>
        <w:rPr>
          <w:rFonts w:ascii="Arial" w:hAnsi="Arial" w:eastAsia="Arial" w:cs="Arial"/>
          <w:sz w:val="25"/>
          <w:szCs w:val="25"/>
          <w:spacing w:val="3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science</w:t>
      </w:r>
      <w:r>
        <w:rPr>
          <w:rFonts w:ascii="Arial" w:hAnsi="Arial" w:eastAsia="Arial" w:cs="Arial"/>
          <w:sz w:val="25"/>
          <w:szCs w:val="25"/>
          <w:spacing w:val="3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-Nature</w:t>
      </w:r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·Database</w:t>
      </w:r>
      <w:r>
        <w:rPr>
          <w:rFonts w:ascii="Arial" w:hAnsi="Arial" w:eastAsia="Arial" w:cs="Arial"/>
          <w:sz w:val="25"/>
          <w:szCs w:val="25"/>
          <w:spacing w:val="5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|Machine</w:t>
      </w:r>
      <w:r>
        <w:rPr>
          <w:rFonts w:ascii="Arial" w:hAnsi="Arial" w:eastAsia="Arial" w:cs="Arial"/>
          <w:sz w:val="25"/>
          <w:szCs w:val="25"/>
          <w:spacing w:val="5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3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Accelerated</w:t>
      </w:r>
      <w:r>
        <w:rPr>
          <w:rFonts w:ascii="Arial" w:hAnsi="Arial" w:eastAsia="Arial" w:cs="Arial"/>
          <w:sz w:val="25"/>
          <w:szCs w:val="25"/>
          <w:spacing w:val="5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5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Discovery</w:t>
      </w:r>
      <w:r>
        <w:rPr>
          <w:rFonts w:ascii="Arial" w:hAnsi="Arial" w:eastAsia="Arial" w:cs="Arial"/>
          <w:sz w:val="25"/>
          <w:szCs w:val="25"/>
          <w:spacing w:val="4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Center</w:t>
      </w:r>
    </w:p>
    <w:p>
      <w:pPr>
        <w:spacing w:before="276" w:line="196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·Machine   Learning-Materia</w:t>
      </w:r>
      <w:r>
        <w:rPr>
          <w:rFonts w:ascii="Arial" w:hAnsi="Arial" w:eastAsia="Arial" w:cs="Arial"/>
          <w:sz w:val="25"/>
          <w:szCs w:val="25"/>
          <w:spacing w:val="-2"/>
        </w:rPr>
        <w:t>ls</w:t>
      </w:r>
      <w:r>
        <w:rPr>
          <w:rFonts w:ascii="Arial" w:hAnsi="Arial" w:eastAsia="Arial" w:cs="Arial"/>
          <w:sz w:val="25"/>
          <w:szCs w:val="25"/>
          <w:spacing w:val="7"/>
        </w:rPr>
        <w:t xml:space="preserve">   </w:t>
      </w:r>
      <w:r>
        <w:rPr>
          <w:rFonts w:ascii="Arial" w:hAnsi="Arial" w:eastAsia="Arial" w:cs="Arial"/>
          <w:sz w:val="25"/>
          <w:szCs w:val="25"/>
          <w:spacing w:val="-2"/>
        </w:rPr>
        <w:t>Project</w:t>
      </w:r>
    </w:p>
    <w:p>
      <w:pPr>
        <w:spacing w:before="218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·List</w:t>
      </w:r>
      <w:r>
        <w:rPr>
          <w:rFonts w:ascii="Arial" w:hAnsi="Arial" w:eastAsia="Arial" w:cs="Arial"/>
          <w:sz w:val="25"/>
          <w:szCs w:val="25"/>
          <w:spacing w:val="5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5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datasets</w:t>
      </w:r>
      <w:r>
        <w:rPr>
          <w:rFonts w:ascii="Arial" w:hAnsi="Arial" w:eastAsia="Arial" w:cs="Arial"/>
          <w:sz w:val="25"/>
          <w:szCs w:val="25"/>
          <w:spacing w:val="5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6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machin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e-learning</w:t>
      </w:r>
      <w:r>
        <w:rPr>
          <w:rFonts w:ascii="Arial" w:hAnsi="Arial" w:eastAsia="Arial" w:cs="Arial"/>
          <w:sz w:val="25"/>
          <w:szCs w:val="25"/>
          <w:spacing w:val="6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research</w:t>
      </w:r>
      <w:r>
        <w:rPr>
          <w:rFonts w:ascii="Arial" w:hAnsi="Arial" w:eastAsia="Arial" w:cs="Arial"/>
          <w:sz w:val="25"/>
          <w:szCs w:val="25"/>
          <w:spacing w:val="5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-Wikipedia</w:t>
      </w:r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·[PDF]The</w:t>
      </w:r>
      <w:r>
        <w:rPr>
          <w:rFonts w:ascii="Arial" w:hAnsi="Arial" w:eastAsia="Arial" w:cs="Arial"/>
          <w:sz w:val="25"/>
          <w:szCs w:val="25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value</w:t>
      </w:r>
      <w:r>
        <w:rPr>
          <w:rFonts w:ascii="Arial" w:hAnsi="Arial" w:eastAsia="Arial" w:cs="Arial"/>
          <w:sz w:val="25"/>
          <w:szCs w:val="25"/>
          <w:spacing w:val="2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2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2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databases</w:t>
      </w:r>
      <w:r>
        <w:rPr>
          <w:rFonts w:ascii="Arial" w:hAnsi="Arial" w:eastAsia="Arial" w:cs="Arial"/>
          <w:sz w:val="25"/>
          <w:szCs w:val="25"/>
          <w:spacing w:val="35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increased</w:t>
      </w:r>
      <w:r>
        <w:rPr>
          <w:rFonts w:ascii="Arial" w:hAnsi="Arial" w:eastAsia="Arial" w:cs="Arial"/>
          <w:sz w:val="25"/>
          <w:szCs w:val="25"/>
          <w:spacing w:val="1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with</w:t>
      </w:r>
      <w:r>
        <w:rPr>
          <w:rFonts w:ascii="Arial" w:hAnsi="Arial" w:eastAsia="Arial" w:cs="Arial"/>
          <w:sz w:val="25"/>
          <w:szCs w:val="25"/>
          <w:spacing w:val="35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machine</w:t>
      </w:r>
      <w:r>
        <w:rPr>
          <w:rFonts w:ascii="Arial" w:hAnsi="Arial" w:eastAsia="Arial" w:cs="Arial"/>
          <w:sz w:val="25"/>
          <w:szCs w:val="25"/>
          <w:spacing w:val="3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</w:t>
      </w:r>
    </w:p>
    <w:p>
      <w:pPr>
        <w:spacing w:before="20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  <w:position w:val="4"/>
        </w:rPr>
        <w:t>·Datascience</w:t>
      </w:r>
      <w:r>
        <w:rPr>
          <w:rFonts w:ascii="Arial" w:hAnsi="Arial" w:eastAsia="Arial" w:cs="Arial"/>
          <w:sz w:val="25"/>
          <w:szCs w:val="25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3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ML</w:t>
      </w:r>
      <w:r>
        <w:rPr>
          <w:rFonts w:ascii="Arial" w:hAnsi="Arial" w:eastAsia="Arial" w:cs="Arial"/>
          <w:sz w:val="25"/>
          <w:szCs w:val="25"/>
          <w:spacing w:val="3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project</w:t>
      </w:r>
      <w:r>
        <w:rPr>
          <w:rFonts w:ascii="Arial" w:hAnsi="Arial" w:eastAsia="Arial" w:cs="Arial"/>
          <w:sz w:val="25"/>
          <w:szCs w:val="25"/>
          <w:spacing w:val="3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ideas</w:t>
      </w:r>
      <w:r>
        <w:rPr>
          <w:rFonts w:ascii="Arial" w:hAnsi="Arial" w:eastAsia="Arial" w:cs="Arial"/>
          <w:sz w:val="25"/>
          <w:szCs w:val="25"/>
          <w:spacing w:val="2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2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applications</w:t>
      </w:r>
      <w:r>
        <w:rPr>
          <w:rFonts w:ascii="Arial" w:hAnsi="Arial" w:eastAsia="Arial" w:cs="Arial"/>
          <w:sz w:val="25"/>
          <w:szCs w:val="25"/>
          <w:spacing w:val="3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3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3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...</w:t>
      </w:r>
    </w:p>
    <w:p>
      <w:pPr>
        <w:spacing w:before="18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·Millions</w:t>
      </w:r>
      <w:r>
        <w:rPr>
          <w:rFonts w:ascii="Arial" w:hAnsi="Arial" w:eastAsia="Arial" w:cs="Arial"/>
          <w:sz w:val="25"/>
          <w:szCs w:val="25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35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new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3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discovered</w:t>
      </w:r>
      <w:r>
        <w:rPr>
          <w:rFonts w:ascii="Arial" w:hAnsi="Arial" w:eastAsia="Arial" w:cs="Arial"/>
          <w:sz w:val="25"/>
          <w:szCs w:val="25"/>
          <w:spacing w:val="2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with</w:t>
      </w:r>
      <w:r>
        <w:rPr>
          <w:rFonts w:ascii="Arial" w:hAnsi="Arial" w:eastAsia="Arial" w:cs="Arial"/>
          <w:sz w:val="25"/>
          <w:szCs w:val="25"/>
          <w:spacing w:val="3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deep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</w:t>
      </w:r>
    </w:p>
    <w:p>
      <w:pPr>
        <w:spacing w:before="20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  <w:position w:val="4"/>
        </w:rPr>
        <w:t>·Improving</w:t>
      </w:r>
      <w:r>
        <w:rPr>
          <w:rFonts w:ascii="Arial" w:hAnsi="Arial" w:eastAsia="Arial" w:cs="Arial"/>
          <w:sz w:val="25"/>
          <w:szCs w:val="25"/>
          <w:spacing w:val="4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ML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Models</w:t>
      </w:r>
      <w:r>
        <w:rPr>
          <w:rFonts w:ascii="Arial" w:hAnsi="Arial" w:eastAsia="Arial" w:cs="Arial"/>
          <w:sz w:val="25"/>
          <w:szCs w:val="25"/>
          <w:spacing w:val="28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with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Large</w:t>
      </w:r>
      <w:r>
        <w:rPr>
          <w:rFonts w:ascii="Arial" w:hAnsi="Arial" w:eastAsia="Arial" w:cs="Arial"/>
          <w:sz w:val="25"/>
          <w:szCs w:val="25"/>
          <w:spacing w:val="4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Datasets</w:t>
      </w:r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·Materials</w:t>
      </w:r>
      <w:r>
        <w:rPr>
          <w:rFonts w:ascii="Arial" w:hAnsi="Arial" w:eastAsia="Arial" w:cs="Arial"/>
          <w:sz w:val="25"/>
          <w:szCs w:val="25"/>
          <w:spacing w:val="5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Databases</w:t>
      </w:r>
      <w:r>
        <w:rPr>
          <w:rFonts w:ascii="Arial" w:hAnsi="Arial" w:eastAsia="Arial" w:cs="Arial"/>
          <w:sz w:val="25"/>
          <w:szCs w:val="25"/>
          <w:spacing w:val="4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5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Disc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overy</w:t>
      </w:r>
    </w:p>
    <w:p>
      <w:pPr>
        <w:spacing w:before="202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·Accurate  Predictions  of  Materials  Properties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 xml:space="preserve">  w/Transformers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spacing w:before="7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·Evaluation</w:t>
      </w:r>
      <w:r>
        <w:rPr>
          <w:rFonts w:ascii="Arial" w:hAnsi="Arial" w:eastAsia="Arial" w:cs="Arial"/>
          <w:sz w:val="25"/>
          <w:szCs w:val="25"/>
          <w:spacing w:val="6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metrics</w:t>
      </w:r>
      <w:r>
        <w:rPr>
          <w:rFonts w:ascii="Arial" w:hAnsi="Arial" w:eastAsia="Arial" w:cs="Arial"/>
          <w:sz w:val="25"/>
          <w:szCs w:val="25"/>
          <w:spacing w:val="5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5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statistical</w:t>
      </w:r>
      <w:r>
        <w:rPr>
          <w:rFonts w:ascii="Arial" w:hAnsi="Arial" w:eastAsia="Arial" w:cs="Arial"/>
          <w:sz w:val="25"/>
          <w:szCs w:val="25"/>
          <w:spacing w:val="5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tests</w:t>
      </w:r>
      <w:r>
        <w:rPr>
          <w:rFonts w:ascii="Arial" w:hAnsi="Arial" w:eastAsia="Arial" w:cs="Arial"/>
          <w:sz w:val="25"/>
          <w:szCs w:val="25"/>
          <w:spacing w:val="5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6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machine</w:t>
      </w:r>
      <w:r>
        <w:rPr>
          <w:rFonts w:ascii="Arial" w:hAnsi="Arial" w:eastAsia="Arial" w:cs="Arial"/>
          <w:sz w:val="25"/>
          <w:szCs w:val="25"/>
          <w:spacing w:val="6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learning-Nature</w:t>
      </w:r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·Improving  Prediction</w:t>
      </w:r>
      <w:r>
        <w:rPr>
          <w:rFonts w:ascii="Arial" w:hAnsi="Arial" w:eastAsia="Arial" w:cs="Arial"/>
          <w:sz w:val="25"/>
          <w:szCs w:val="25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Ac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curacy</w:t>
      </w:r>
      <w:r>
        <w:rPr>
          <w:rFonts w:ascii="Arial" w:hAnsi="Arial" w:eastAsia="Arial" w:cs="Arial"/>
          <w:sz w:val="25"/>
          <w:szCs w:val="25"/>
          <w:spacing w:val="5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5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High-Performance</w:t>
      </w:r>
      <w:r>
        <w:rPr>
          <w:rFonts w:ascii="Arial" w:hAnsi="Arial" w:eastAsia="Arial" w:cs="Arial"/>
          <w:sz w:val="25"/>
          <w:szCs w:val="25"/>
          <w:spacing w:val="6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Materials</w:t>
      </w:r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position w:val="4"/>
        </w:rPr>
        <w:t>·Machine  learning  materia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ls  properties  with  accurate  predictions..</w:t>
      </w:r>
    </w:p>
    <w:p>
      <w:pPr>
        <w:spacing w:line="341" w:lineRule="exact"/>
        <w:sectPr>
          <w:pgSz w:w="12240" w:h="15840"/>
          <w:pgMar w:top="1019" w:right="1836" w:bottom="0" w:left="1349" w:header="0" w:footer="0" w:gutter="0"/>
        </w:sectPr>
        <w:rPr>
          <w:rFonts w:ascii="Arial" w:hAnsi="Arial" w:eastAsia="Arial" w:cs="Arial"/>
          <w:sz w:val="25"/>
          <w:szCs w:val="25"/>
        </w:rPr>
      </w:pPr>
    </w:p>
    <w:p>
      <w:pPr>
        <w:spacing w:before="68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·A</w:t>
      </w:r>
      <w:r>
        <w:rPr>
          <w:rFonts w:ascii="Arial" w:hAnsi="Arial" w:eastAsia="Arial" w:cs="Arial"/>
          <w:sz w:val="25"/>
          <w:szCs w:val="25"/>
          <w:spacing w:val="4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systematic</w:t>
      </w:r>
      <w:r>
        <w:rPr>
          <w:rFonts w:ascii="Arial" w:hAnsi="Arial" w:eastAsia="Arial" w:cs="Arial"/>
          <w:sz w:val="25"/>
          <w:szCs w:val="25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review</w:t>
      </w:r>
      <w:r>
        <w:rPr>
          <w:rFonts w:ascii="Arial" w:hAnsi="Arial" w:eastAsia="Arial" w:cs="Arial"/>
          <w:sz w:val="25"/>
          <w:szCs w:val="25"/>
          <w:spacing w:val="48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4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pr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ediction</w:t>
      </w:r>
      <w:r>
        <w:rPr>
          <w:rFonts w:ascii="Arial" w:hAnsi="Arial" w:eastAsia="Arial" w:cs="Arial"/>
          <w:sz w:val="25"/>
          <w:szCs w:val="25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accuracy</w:t>
      </w:r>
      <w:r>
        <w:rPr>
          <w:rFonts w:ascii="Arial" w:hAnsi="Arial" w:eastAsia="Arial" w:cs="Arial"/>
          <w:sz w:val="25"/>
          <w:szCs w:val="25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as</w:t>
      </w:r>
      <w:r>
        <w:rPr>
          <w:rFonts w:ascii="Arial" w:hAnsi="Arial" w:eastAsia="Arial" w:cs="Arial"/>
          <w:sz w:val="25"/>
          <w:szCs w:val="25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</w:t>
      </w:r>
      <w:r>
        <w:rPr>
          <w:rFonts w:ascii="Arial" w:hAnsi="Arial" w:eastAsia="Arial" w:cs="Arial"/>
          <w:sz w:val="25"/>
          <w:szCs w:val="25"/>
          <w:spacing w:val="4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evaluation..</w:t>
      </w:r>
    </w:p>
    <w:p>
      <w:pPr>
        <w:spacing w:before="189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·A</w:t>
      </w:r>
      <w:r>
        <w:rPr>
          <w:rFonts w:ascii="Arial" w:hAnsi="Arial" w:eastAsia="Arial" w:cs="Arial"/>
          <w:sz w:val="25"/>
          <w:szCs w:val="25"/>
          <w:spacing w:val="5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Comprehensive</w:t>
      </w:r>
      <w:r>
        <w:rPr>
          <w:rFonts w:ascii="Arial" w:hAnsi="Arial" w:eastAsia="Arial" w:cs="Arial"/>
          <w:sz w:val="25"/>
          <w:szCs w:val="25"/>
          <w:spacing w:val="58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Review</w:t>
      </w:r>
      <w:r>
        <w:rPr>
          <w:rFonts w:ascii="Arial" w:hAnsi="Arial" w:eastAsia="Arial" w:cs="Arial"/>
          <w:sz w:val="25"/>
          <w:szCs w:val="25"/>
          <w:spacing w:val="4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Machine-Learning</w:t>
      </w:r>
      <w:r>
        <w:rPr>
          <w:rFonts w:ascii="Arial" w:hAnsi="Arial" w:eastAsia="Arial" w:cs="Arial"/>
          <w:sz w:val="25"/>
          <w:szCs w:val="25"/>
          <w:spacing w:val="3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Approache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</w:t>
      </w:r>
      <w:r>
        <w:rPr>
          <w:rFonts w:ascii="Arial" w:hAnsi="Arial" w:eastAsia="Arial" w:cs="Arial"/>
          <w:sz w:val="25"/>
          <w:szCs w:val="25"/>
          <w:spacing w:val="4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for...</w:t>
      </w:r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·Machine  learning  material  propertie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s:Predictive  multilinear  models</w:t>
      </w:r>
    </w:p>
    <w:p>
      <w:pPr>
        <w:spacing w:before="209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·Accurate</w:t>
      </w:r>
      <w:r>
        <w:rPr>
          <w:rFonts w:ascii="Arial" w:hAnsi="Arial" w:eastAsia="Arial" w:cs="Arial"/>
          <w:sz w:val="25"/>
          <w:szCs w:val="25"/>
          <w:spacing w:val="5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property</w:t>
      </w:r>
      <w:r>
        <w:rPr>
          <w:rFonts w:ascii="Arial" w:hAnsi="Arial" w:eastAsia="Arial" w:cs="Arial"/>
          <w:sz w:val="25"/>
          <w:szCs w:val="25"/>
          <w:spacing w:val="5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prediction</w:t>
      </w:r>
      <w:r>
        <w:rPr>
          <w:rFonts w:ascii="Arial" w:hAnsi="Arial" w:eastAsia="Arial" w:cs="Arial"/>
          <w:sz w:val="25"/>
          <w:szCs w:val="25"/>
          <w:spacing w:val="3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with</w:t>
      </w:r>
      <w:r>
        <w:rPr>
          <w:rFonts w:ascii="Arial" w:hAnsi="Arial" w:eastAsia="Arial" w:cs="Arial"/>
          <w:sz w:val="25"/>
          <w:szCs w:val="25"/>
          <w:spacing w:val="5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ML</w:t>
      </w:r>
      <w:r>
        <w:rPr>
          <w:rFonts w:ascii="Arial" w:hAnsi="Arial" w:eastAsia="Arial" w:cs="Arial"/>
          <w:sz w:val="25"/>
          <w:szCs w:val="25"/>
          <w:spacing w:val="5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model</w:t>
      </w:r>
      <w:r>
        <w:rPr>
          <w:rFonts w:ascii="Arial" w:hAnsi="Arial" w:eastAsia="Arial" w:cs="Arial"/>
          <w:sz w:val="25"/>
          <w:szCs w:val="25"/>
          <w:spacing w:val="3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small</w:t>
      </w:r>
      <w:r>
        <w:rPr>
          <w:rFonts w:ascii="Arial" w:hAnsi="Arial" w:eastAsia="Arial" w:cs="Arial"/>
          <w:sz w:val="25"/>
          <w:szCs w:val="25"/>
          <w:spacing w:val="4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datasets</w:t>
      </w:r>
    </w:p>
    <w:p>
      <w:pPr>
        <w:spacing w:before="21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·Uncertainty</w:t>
      </w:r>
      <w:r>
        <w:rPr>
          <w:rFonts w:ascii="Arial" w:hAnsi="Arial" w:eastAsia="Arial" w:cs="Arial"/>
          <w:sz w:val="25"/>
          <w:szCs w:val="25"/>
          <w:spacing w:val="5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Prediction</w:t>
      </w:r>
      <w:r>
        <w:rPr>
          <w:rFonts w:ascii="Arial" w:hAnsi="Arial" w:eastAsia="Arial" w:cs="Arial"/>
          <w:sz w:val="25"/>
          <w:szCs w:val="25"/>
          <w:spacing w:val="3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4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ML</w:t>
      </w:r>
      <w:r>
        <w:rPr>
          <w:rFonts w:ascii="Arial" w:hAnsi="Arial" w:eastAsia="Arial" w:cs="Arial"/>
          <w:sz w:val="25"/>
          <w:szCs w:val="25"/>
          <w:spacing w:val="5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Models</w:t>
      </w:r>
      <w:r>
        <w:rPr>
          <w:rFonts w:ascii="Arial" w:hAnsi="Arial" w:eastAsia="Arial" w:cs="Arial"/>
          <w:sz w:val="25"/>
          <w:szCs w:val="25"/>
          <w:spacing w:val="4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4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aterial</w:t>
      </w:r>
      <w:r>
        <w:rPr>
          <w:rFonts w:ascii="Arial" w:hAnsi="Arial" w:eastAsia="Arial" w:cs="Arial"/>
          <w:sz w:val="25"/>
          <w:szCs w:val="25"/>
          <w:spacing w:val="5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Properties</w:t>
      </w:r>
    </w:p>
    <w:p>
      <w:pPr>
        <w:spacing w:before="19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·How</w:t>
      </w:r>
      <w:r>
        <w:rPr>
          <w:rFonts w:ascii="Arial" w:hAnsi="Arial" w:eastAsia="Arial" w:cs="Arial"/>
          <w:sz w:val="25"/>
          <w:szCs w:val="25"/>
          <w:spacing w:val="2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to</w:t>
      </w:r>
      <w:r>
        <w:rPr>
          <w:rFonts w:ascii="Arial" w:hAnsi="Arial" w:eastAsia="Arial" w:cs="Arial"/>
          <w:sz w:val="25"/>
          <w:szCs w:val="25"/>
          <w:spacing w:val="28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Check</w:t>
      </w:r>
      <w:r>
        <w:rPr>
          <w:rFonts w:ascii="Arial" w:hAnsi="Arial" w:eastAsia="Arial" w:cs="Arial"/>
          <w:sz w:val="25"/>
          <w:szCs w:val="25"/>
          <w:spacing w:val="2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 Accuracy</w:t>
      </w:r>
      <w:r>
        <w:rPr>
          <w:rFonts w:ascii="Arial" w:hAnsi="Arial" w:eastAsia="Arial" w:cs="Arial"/>
          <w:sz w:val="25"/>
          <w:szCs w:val="25"/>
          <w:spacing w:val="2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 Your</w:t>
      </w:r>
      <w:r>
        <w:rPr>
          <w:rFonts w:ascii="Arial" w:hAnsi="Arial" w:eastAsia="Arial" w:cs="Arial"/>
          <w:sz w:val="25"/>
          <w:szCs w:val="25"/>
          <w:spacing w:val="3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Machine</w:t>
      </w:r>
      <w:r>
        <w:rPr>
          <w:rFonts w:ascii="Arial" w:hAnsi="Arial" w:eastAsia="Arial" w:cs="Arial"/>
          <w:sz w:val="25"/>
          <w:szCs w:val="25"/>
          <w:spacing w:val="3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3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Model</w:t>
      </w:r>
      <w:r>
        <w:rPr>
          <w:rFonts w:ascii="Arial" w:hAnsi="Arial" w:eastAsia="Arial" w:cs="Arial"/>
          <w:sz w:val="25"/>
          <w:szCs w:val="25"/>
          <w:spacing w:val="3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2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2025</w:t>
      </w:r>
    </w:p>
    <w:p>
      <w:pPr>
        <w:spacing w:before="21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·Top</w:t>
      </w:r>
      <w:r>
        <w:rPr>
          <w:rFonts w:ascii="Arial" w:hAnsi="Arial" w:eastAsia="Arial" w:cs="Arial"/>
          <w:sz w:val="25"/>
          <w:szCs w:val="25"/>
          <w:spacing w:val="5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10</w:t>
      </w:r>
      <w:r>
        <w:rPr>
          <w:rFonts w:ascii="Arial" w:hAnsi="Arial" w:eastAsia="Arial" w:cs="Arial"/>
          <w:sz w:val="25"/>
          <w:szCs w:val="25"/>
          <w:spacing w:val="3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Challenges</w:t>
      </w:r>
      <w:r>
        <w:rPr>
          <w:rFonts w:ascii="Arial" w:hAnsi="Arial" w:eastAsia="Arial" w:cs="Arial"/>
          <w:sz w:val="25"/>
          <w:szCs w:val="25"/>
          <w:spacing w:val="4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2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Artificial</w:t>
      </w:r>
      <w:r>
        <w:rPr>
          <w:rFonts w:ascii="Arial" w:hAnsi="Arial" w:eastAsia="Arial" w:cs="Arial"/>
          <w:sz w:val="25"/>
          <w:szCs w:val="25"/>
          <w:spacing w:val="5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Intelligence</w:t>
      </w:r>
      <w:r>
        <w:rPr>
          <w:rFonts w:ascii="Arial" w:hAnsi="Arial" w:eastAsia="Arial" w:cs="Arial"/>
          <w:sz w:val="25"/>
          <w:szCs w:val="25"/>
          <w:spacing w:val="2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4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3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and...</w:t>
      </w:r>
    </w:p>
    <w:p>
      <w:pPr>
        <w:spacing w:before="19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·The</w:t>
      </w:r>
      <w:r>
        <w:rPr>
          <w:rFonts w:ascii="Arial" w:hAnsi="Arial" w:eastAsia="Arial" w:cs="Arial"/>
          <w:sz w:val="25"/>
          <w:szCs w:val="25"/>
          <w:spacing w:val="5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science</w:t>
      </w:r>
      <w:r>
        <w:rPr>
          <w:rFonts w:ascii="Arial" w:hAnsi="Arial" w:eastAsia="Arial" w:cs="Arial"/>
          <w:sz w:val="25"/>
          <w:szCs w:val="25"/>
          <w:spacing w:val="5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backbone</w:t>
      </w:r>
      <w:r>
        <w:rPr>
          <w:rFonts w:ascii="Arial" w:hAnsi="Arial" w:eastAsia="Arial" w:cs="Arial"/>
          <w:sz w:val="25"/>
          <w:szCs w:val="25"/>
          <w:spacing w:val="4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2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Al:Challenges</w:t>
      </w:r>
      <w:r>
        <w:rPr>
          <w:rFonts w:ascii="Arial" w:hAnsi="Arial" w:eastAsia="Arial" w:cs="Arial"/>
          <w:sz w:val="25"/>
          <w:szCs w:val="25"/>
          <w:spacing w:val="4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4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opportunities</w:t>
      </w:r>
    </w:p>
    <w:p>
      <w:pPr>
        <w:spacing w:before="20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·Artificial</w:t>
      </w:r>
      <w:r>
        <w:rPr>
          <w:rFonts w:ascii="Arial" w:hAnsi="Arial" w:eastAsia="Arial" w:cs="Arial"/>
          <w:sz w:val="25"/>
          <w:szCs w:val="25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intelligence</w:t>
      </w:r>
      <w:r>
        <w:rPr>
          <w:rFonts w:ascii="Arial" w:hAnsi="Arial" w:eastAsia="Arial" w:cs="Arial"/>
          <w:sz w:val="25"/>
          <w:szCs w:val="25"/>
          <w:spacing w:val="5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5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4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science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engineering</w:t>
      </w:r>
    </w:p>
    <w:p>
      <w:pPr>
        <w:ind w:left="59"/>
        <w:spacing w:before="20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·Unleashing</w:t>
      </w:r>
      <w:r>
        <w:rPr>
          <w:rFonts w:ascii="Arial" w:hAnsi="Arial" w:eastAsia="Arial" w:cs="Arial"/>
          <w:sz w:val="25"/>
          <w:szCs w:val="25"/>
          <w:spacing w:val="5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5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power</w:t>
      </w:r>
      <w:r>
        <w:rPr>
          <w:rFonts w:ascii="Arial" w:hAnsi="Arial" w:eastAsia="Arial" w:cs="Arial"/>
          <w:sz w:val="25"/>
          <w:szCs w:val="25"/>
          <w:spacing w:val="45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3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Al</w:t>
      </w:r>
      <w:r>
        <w:rPr>
          <w:rFonts w:ascii="Arial" w:hAnsi="Arial" w:eastAsia="Arial" w:cs="Arial"/>
          <w:sz w:val="25"/>
          <w:szCs w:val="25"/>
          <w:spacing w:val="5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science-key</w:t>
      </w:r>
      <w:r>
        <w:rPr>
          <w:rFonts w:ascii="Arial" w:hAnsi="Arial" w:eastAsia="Arial" w:cs="Arial"/>
          <w:sz w:val="25"/>
          <w:szCs w:val="25"/>
          <w:spacing w:val="5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considerations</w:t>
      </w:r>
      <w:r>
        <w:rPr>
          <w:rFonts w:ascii="Arial" w:hAnsi="Arial" w:eastAsia="Arial" w:cs="Arial"/>
          <w:sz w:val="25"/>
          <w:szCs w:val="25"/>
          <w:spacing w:val="6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...-Nature</w:t>
      </w:r>
    </w:p>
    <w:p>
      <w:pPr>
        <w:spacing w:before="19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·An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Interview</w:t>
      </w:r>
      <w:r>
        <w:rPr>
          <w:rFonts w:ascii="Arial" w:hAnsi="Arial" w:eastAsia="Arial" w:cs="Arial"/>
          <w:sz w:val="25"/>
          <w:szCs w:val="25"/>
          <w:spacing w:val="2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with</w:t>
      </w:r>
      <w:r>
        <w:rPr>
          <w:rFonts w:ascii="Arial" w:hAnsi="Arial" w:eastAsia="Arial" w:cs="Arial"/>
          <w:sz w:val="25"/>
          <w:szCs w:val="25"/>
          <w:spacing w:val="4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Markus</w:t>
      </w:r>
      <w:r>
        <w:rPr>
          <w:rFonts w:ascii="Arial" w:hAnsi="Arial" w:eastAsia="Arial" w:cs="Arial"/>
          <w:sz w:val="25"/>
          <w:szCs w:val="25"/>
          <w:spacing w:val="4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Buehler</w:t>
      </w:r>
      <w:r>
        <w:rPr>
          <w:rFonts w:ascii="Arial" w:hAnsi="Arial" w:eastAsia="Arial" w:cs="Arial"/>
          <w:sz w:val="25"/>
          <w:szCs w:val="25"/>
          <w:spacing w:val="2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on</w:t>
      </w:r>
      <w:r>
        <w:rPr>
          <w:rFonts w:ascii="Arial" w:hAnsi="Arial" w:eastAsia="Arial" w:cs="Arial"/>
          <w:sz w:val="25"/>
          <w:szCs w:val="25"/>
          <w:spacing w:val="2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Impact</w:t>
      </w:r>
      <w:r>
        <w:rPr>
          <w:rFonts w:ascii="Arial" w:hAnsi="Arial" w:eastAsia="Arial" w:cs="Arial"/>
          <w:sz w:val="25"/>
          <w:szCs w:val="25"/>
          <w:spacing w:val="3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of Al</w:t>
      </w:r>
    </w:p>
    <w:p>
      <w:pPr>
        <w:spacing w:before="206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1"/>
        </w:rPr>
        <w:t>·Scientific</w:t>
      </w:r>
      <w:r>
        <w:rPr>
          <w:rFonts w:ascii="Arial" w:hAnsi="Arial" w:eastAsia="Arial" w:cs="Arial"/>
          <w:sz w:val="25"/>
          <w:szCs w:val="25"/>
          <w:spacing w:val="34"/>
          <w:w w:val="101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1"/>
        </w:rPr>
        <w:t>Al</w:t>
      </w:r>
      <w:r>
        <w:rPr>
          <w:rFonts w:ascii="Arial" w:hAnsi="Arial" w:eastAsia="Arial" w:cs="Arial"/>
          <w:sz w:val="25"/>
          <w:szCs w:val="25"/>
          <w:spacing w:val="50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1"/>
        </w:rPr>
        <w:t>in</w:t>
      </w:r>
      <w:r>
        <w:rPr>
          <w:rFonts w:ascii="Arial" w:hAnsi="Arial" w:eastAsia="Arial" w:cs="Arial"/>
          <w:sz w:val="25"/>
          <w:szCs w:val="25"/>
          <w:spacing w:val="52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1"/>
        </w:rPr>
        <w:t>Materials</w:t>
      </w:r>
      <w:r>
        <w:rPr>
          <w:rFonts w:ascii="Arial" w:hAnsi="Arial" w:eastAsia="Arial" w:cs="Arial"/>
          <w:sz w:val="25"/>
          <w:szCs w:val="25"/>
          <w:spacing w:val="45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1"/>
        </w:rPr>
        <w:t>Science:a</w:t>
      </w:r>
      <w:r>
        <w:rPr>
          <w:rFonts w:ascii="Arial" w:hAnsi="Arial" w:eastAsia="Arial" w:cs="Arial"/>
          <w:sz w:val="25"/>
          <w:szCs w:val="25"/>
          <w:spacing w:val="53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1"/>
        </w:rPr>
        <w:t>Path</w:t>
      </w:r>
      <w:r>
        <w:rPr>
          <w:rFonts w:ascii="Arial" w:hAnsi="Arial" w:eastAsia="Arial" w:cs="Arial"/>
          <w:sz w:val="25"/>
          <w:szCs w:val="25"/>
          <w:spacing w:val="38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1"/>
        </w:rPr>
        <w:t>to</w:t>
      </w:r>
      <w:r>
        <w:rPr>
          <w:rFonts w:ascii="Arial" w:hAnsi="Arial" w:eastAsia="Arial" w:cs="Arial"/>
          <w:sz w:val="25"/>
          <w:szCs w:val="25"/>
          <w:spacing w:val="43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1"/>
        </w:rPr>
        <w:t>a</w:t>
      </w:r>
      <w:r>
        <w:rPr>
          <w:rFonts w:ascii="Arial" w:hAnsi="Arial" w:eastAsia="Arial" w:cs="Arial"/>
          <w:sz w:val="25"/>
          <w:szCs w:val="25"/>
          <w:spacing w:val="45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1"/>
        </w:rPr>
        <w:t>Sustainable</w:t>
      </w:r>
      <w:r>
        <w:rPr>
          <w:rFonts w:ascii="Arial" w:hAnsi="Arial" w:eastAsia="Arial" w:cs="Arial"/>
          <w:sz w:val="25"/>
          <w:szCs w:val="25"/>
          <w:spacing w:val="42"/>
          <w:w w:val="101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1"/>
        </w:rPr>
        <w:t>and..</w:t>
      </w:r>
    </w:p>
    <w:p>
      <w:pPr>
        <w:spacing w:before="18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·How</w:t>
      </w:r>
      <w:r>
        <w:rPr>
          <w:rFonts w:ascii="Arial" w:hAnsi="Arial" w:eastAsia="Arial" w:cs="Arial"/>
          <w:sz w:val="25"/>
          <w:szCs w:val="25"/>
          <w:spacing w:val="3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Al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is</w:t>
      </w:r>
      <w:r>
        <w:rPr>
          <w:rFonts w:ascii="Arial" w:hAnsi="Arial" w:eastAsia="Arial" w:cs="Arial"/>
          <w:sz w:val="25"/>
          <w:szCs w:val="25"/>
          <w:spacing w:val="4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powering</w:t>
      </w:r>
      <w:r>
        <w:rPr>
          <w:rFonts w:ascii="Arial" w:hAnsi="Arial" w:eastAsia="Arial" w:cs="Arial"/>
          <w:sz w:val="25"/>
          <w:szCs w:val="25"/>
          <w:spacing w:val="3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3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future</w:t>
      </w:r>
      <w:r>
        <w:rPr>
          <w:rFonts w:ascii="Arial" w:hAnsi="Arial" w:eastAsia="Arial" w:cs="Arial"/>
          <w:sz w:val="25"/>
          <w:szCs w:val="25"/>
          <w:spacing w:val="38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3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material</w:t>
      </w:r>
      <w:r>
        <w:rPr>
          <w:rFonts w:ascii="Arial" w:hAnsi="Arial" w:eastAsia="Arial" w:cs="Arial"/>
          <w:sz w:val="25"/>
          <w:szCs w:val="25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science:from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lab</w:t>
      </w:r>
      <w:r>
        <w:rPr>
          <w:rFonts w:ascii="Arial" w:hAnsi="Arial" w:eastAsia="Arial" w:cs="Arial"/>
          <w:sz w:val="25"/>
          <w:szCs w:val="25"/>
          <w:spacing w:val="3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to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real...</w:t>
      </w:r>
    </w:p>
    <w:p>
      <w:pPr>
        <w:ind w:right="1512"/>
        <w:spacing w:before="209" w:line="356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·Opportunities</w:t>
      </w:r>
      <w:r>
        <w:rPr>
          <w:rFonts w:ascii="Arial" w:hAnsi="Arial" w:eastAsia="Arial" w:cs="Arial"/>
          <w:sz w:val="25"/>
          <w:szCs w:val="25"/>
          <w:spacing w:val="4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and</w:t>
      </w:r>
      <w:r>
        <w:rPr>
          <w:rFonts w:ascii="Arial" w:hAnsi="Arial" w:eastAsia="Arial" w:cs="Arial"/>
          <w:sz w:val="25"/>
          <w:szCs w:val="25"/>
          <w:spacing w:val="45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Challenges</w:t>
      </w:r>
      <w:r>
        <w:rPr>
          <w:rFonts w:ascii="Arial" w:hAnsi="Arial" w:eastAsia="Arial" w:cs="Arial"/>
          <w:sz w:val="25"/>
          <w:szCs w:val="25"/>
          <w:spacing w:val="35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for</w:t>
      </w:r>
      <w:r>
        <w:rPr>
          <w:rFonts w:ascii="Arial" w:hAnsi="Arial" w:eastAsia="Arial" w:cs="Arial"/>
          <w:sz w:val="25"/>
          <w:szCs w:val="25"/>
          <w:spacing w:val="48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Machine</w:t>
      </w:r>
      <w:r>
        <w:rPr>
          <w:rFonts w:ascii="Arial" w:hAnsi="Arial" w:eastAsia="Arial" w:cs="Arial"/>
          <w:sz w:val="25"/>
          <w:szCs w:val="25"/>
          <w:spacing w:val="51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Learning</w:t>
      </w:r>
      <w:r>
        <w:rPr>
          <w:rFonts w:ascii="Arial" w:hAnsi="Arial" w:eastAsia="Arial" w:cs="Arial"/>
          <w:sz w:val="25"/>
          <w:szCs w:val="25"/>
          <w:spacing w:val="49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in</w:t>
      </w:r>
      <w:r>
        <w:rPr>
          <w:rFonts w:ascii="Arial" w:hAnsi="Arial" w:eastAsia="Arial" w:cs="Arial"/>
          <w:sz w:val="25"/>
          <w:szCs w:val="25"/>
          <w:spacing w:val="51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Mate</w:t>
      </w:r>
      <w:r>
        <w:rPr>
          <w:rFonts w:ascii="Arial" w:hAnsi="Arial" w:eastAsia="Arial" w:cs="Arial"/>
          <w:sz w:val="25"/>
          <w:szCs w:val="25"/>
          <w:spacing w:val="-3"/>
        </w:rPr>
        <w:t>rials...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·[PDF]AI-Powered</w:t>
      </w:r>
      <w:r>
        <w:rPr>
          <w:rFonts w:ascii="Arial" w:hAnsi="Arial" w:eastAsia="Arial" w:cs="Arial"/>
          <w:sz w:val="25"/>
          <w:szCs w:val="25"/>
          <w:spacing w:val="18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2"/>
        </w:rPr>
        <w:t>Materials</w:t>
      </w:r>
      <w:r>
        <w:rPr>
          <w:rFonts w:ascii="Arial" w:hAnsi="Arial" w:eastAsia="Arial" w:cs="Arial"/>
          <w:sz w:val="25"/>
          <w:szCs w:val="25"/>
          <w:spacing w:val="18"/>
          <w:w w:val="101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2"/>
        </w:rPr>
        <w:t>Discovery</w:t>
      </w:r>
    </w:p>
    <w:p>
      <w:pPr>
        <w:spacing w:before="228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·The  Future  of  Industrial  Design:How  AI&amp;3D</w:t>
      </w:r>
      <w:r>
        <w:rPr>
          <w:rFonts w:ascii="Arial" w:hAnsi="Arial" w:eastAsia="Arial" w:cs="Arial"/>
          <w:sz w:val="25"/>
          <w:szCs w:val="25"/>
          <w:spacing w:val="5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Vi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sualization</w:t>
      </w:r>
      <w:r>
        <w:rPr>
          <w:rFonts w:ascii="Arial" w:hAnsi="Arial" w:eastAsia="Arial" w:cs="Arial"/>
          <w:sz w:val="25"/>
          <w:szCs w:val="25"/>
          <w:spacing w:val="5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Are...</w:t>
      </w:r>
    </w:p>
    <w:p>
      <w:pPr>
        <w:spacing w:before="190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  <w:position w:val="4"/>
        </w:rPr>
        <w:t>·Al</w:t>
      </w:r>
      <w:r>
        <w:rPr>
          <w:rFonts w:ascii="Arial" w:hAnsi="Arial" w:eastAsia="Arial" w:cs="Arial"/>
          <w:sz w:val="25"/>
          <w:szCs w:val="25"/>
          <w:spacing w:val="3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2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discovery</w:t>
      </w:r>
      <w:r>
        <w:rPr>
          <w:rFonts w:ascii="Arial" w:hAnsi="Arial" w:eastAsia="Arial" w:cs="Arial"/>
          <w:sz w:val="25"/>
          <w:szCs w:val="25"/>
          <w:spacing w:val="3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now</w:t>
      </w:r>
      <w:r>
        <w:rPr>
          <w:rFonts w:ascii="Arial" w:hAnsi="Arial" w:eastAsia="Arial" w:cs="Arial"/>
          <w:sz w:val="25"/>
          <w:szCs w:val="25"/>
          <w:spacing w:val="3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needs</w:t>
      </w:r>
      <w:r>
        <w:rPr>
          <w:rFonts w:ascii="Arial" w:hAnsi="Arial" w:eastAsia="Arial" w:cs="Arial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to</w:t>
      </w:r>
      <w:r>
        <w:rPr>
          <w:rFonts w:ascii="Arial" w:hAnsi="Arial" w:eastAsia="Arial" w:cs="Arial"/>
          <w:sz w:val="25"/>
          <w:szCs w:val="25"/>
          <w:spacing w:val="3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move</w:t>
      </w:r>
      <w:r>
        <w:rPr>
          <w:rFonts w:ascii="Arial" w:hAnsi="Arial" w:eastAsia="Arial" w:cs="Arial"/>
          <w:sz w:val="25"/>
          <w:szCs w:val="25"/>
          <w:spacing w:val="3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into</w:t>
      </w:r>
      <w:r>
        <w:rPr>
          <w:rFonts w:ascii="Arial" w:hAnsi="Arial" w:eastAsia="Arial" w:cs="Arial"/>
          <w:sz w:val="25"/>
          <w:szCs w:val="25"/>
          <w:spacing w:val="2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3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real</w:t>
      </w:r>
      <w:r>
        <w:rPr>
          <w:rFonts w:ascii="Arial" w:hAnsi="Arial" w:eastAsia="Arial" w:cs="Arial"/>
          <w:sz w:val="25"/>
          <w:szCs w:val="25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world</w:t>
      </w:r>
    </w:p>
    <w:p>
      <w:pPr>
        <w:spacing w:before="199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·Al  In</w:t>
      </w:r>
      <w:r>
        <w:rPr>
          <w:rFonts w:ascii="Arial" w:hAnsi="Arial" w:eastAsia="Arial" w:cs="Arial"/>
          <w:sz w:val="25"/>
          <w:szCs w:val="25"/>
          <w:spacing w:val="6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Manufacturing:Current</w:t>
      </w:r>
      <w:r>
        <w:rPr>
          <w:rFonts w:ascii="Arial" w:hAnsi="Arial" w:eastAsia="Arial" w:cs="Arial"/>
          <w:sz w:val="25"/>
          <w:szCs w:val="25"/>
          <w:spacing w:val="5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Trends</w:t>
      </w:r>
      <w:r>
        <w:rPr>
          <w:rFonts w:ascii="Arial" w:hAnsi="Arial" w:eastAsia="Arial" w:cs="Arial"/>
          <w:sz w:val="25"/>
          <w:szCs w:val="25"/>
          <w:spacing w:val="4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  Futu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re  Impacts</w:t>
      </w:r>
      <w:r>
        <w:rPr>
          <w:rFonts w:ascii="Arial" w:hAnsi="Arial" w:eastAsia="Arial" w:cs="Arial"/>
          <w:sz w:val="25"/>
          <w:szCs w:val="25"/>
          <w:spacing w:val="5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-WM</w:t>
      </w:r>
      <w:r>
        <w:rPr>
          <w:rFonts w:ascii="Arial" w:hAnsi="Arial" w:eastAsia="Arial" w:cs="Arial"/>
          <w:sz w:val="25"/>
          <w:szCs w:val="25"/>
          <w:spacing w:val="5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Synergy</w:t>
      </w:r>
    </w:p>
    <w:p>
      <w:pPr>
        <w:spacing w:before="20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·How</w:t>
      </w:r>
      <w:r>
        <w:rPr>
          <w:rFonts w:ascii="Arial" w:hAnsi="Arial" w:eastAsia="Arial" w:cs="Arial"/>
          <w:sz w:val="25"/>
          <w:szCs w:val="25"/>
          <w:spacing w:val="4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Al</w:t>
      </w:r>
      <w:r>
        <w:rPr>
          <w:rFonts w:ascii="Arial" w:hAnsi="Arial" w:eastAsia="Arial" w:cs="Arial"/>
          <w:sz w:val="25"/>
          <w:szCs w:val="25"/>
          <w:spacing w:val="4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can</w:t>
      </w:r>
      <w:r>
        <w:rPr>
          <w:rFonts w:ascii="Arial" w:hAnsi="Arial" w:eastAsia="Arial" w:cs="Arial"/>
          <w:sz w:val="25"/>
          <w:szCs w:val="25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help</w:t>
      </w:r>
      <w:r>
        <w:rPr>
          <w:rFonts w:ascii="Arial" w:hAnsi="Arial" w:eastAsia="Arial" w:cs="Arial"/>
          <w:sz w:val="25"/>
          <w:szCs w:val="25"/>
          <w:spacing w:val="5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5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innovation-from</w:t>
      </w:r>
      <w:r>
        <w:rPr>
          <w:rFonts w:ascii="Arial" w:hAnsi="Arial" w:eastAsia="Arial" w:cs="Arial"/>
          <w:sz w:val="25"/>
          <w:szCs w:val="25"/>
          <w:spacing w:val="48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discovery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to</w:t>
      </w:r>
      <w:r>
        <w:rPr>
          <w:rFonts w:ascii="Arial" w:hAnsi="Arial" w:eastAsia="Arial" w:cs="Arial"/>
          <w:sz w:val="25"/>
          <w:szCs w:val="25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design</w:t>
      </w:r>
    </w:p>
    <w:p>
      <w:pPr>
        <w:spacing w:before="21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·The</w:t>
      </w:r>
      <w:r>
        <w:rPr>
          <w:rFonts w:ascii="Arial" w:hAnsi="Arial" w:eastAsia="Arial" w:cs="Arial"/>
          <w:sz w:val="25"/>
          <w:szCs w:val="25"/>
          <w:spacing w:val="3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Rise</w:t>
      </w:r>
      <w:r>
        <w:rPr>
          <w:rFonts w:ascii="Arial" w:hAnsi="Arial" w:eastAsia="Arial" w:cs="Arial"/>
          <w:sz w:val="25"/>
          <w:szCs w:val="25"/>
          <w:spacing w:val="2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 AI-Powered</w:t>
      </w:r>
      <w:r>
        <w:rPr>
          <w:rFonts w:ascii="Arial" w:hAnsi="Arial" w:eastAsia="Arial" w:cs="Arial"/>
          <w:sz w:val="25"/>
          <w:szCs w:val="25"/>
          <w:spacing w:val="2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Tool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s</w:t>
      </w:r>
      <w:r>
        <w:rPr>
          <w:rFonts w:ascii="Arial" w:hAnsi="Arial" w:eastAsia="Arial" w:cs="Arial"/>
          <w:sz w:val="25"/>
          <w:szCs w:val="25"/>
          <w:spacing w:val="3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3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Industrial</w:t>
      </w:r>
      <w:r>
        <w:rPr>
          <w:rFonts w:ascii="Arial" w:hAnsi="Arial" w:eastAsia="Arial" w:cs="Arial"/>
          <w:sz w:val="25"/>
          <w:szCs w:val="25"/>
          <w:spacing w:val="3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Product</w:t>
      </w:r>
      <w:r>
        <w:rPr>
          <w:rFonts w:ascii="Arial" w:hAnsi="Arial" w:eastAsia="Arial" w:cs="Arial"/>
          <w:sz w:val="25"/>
          <w:szCs w:val="25"/>
          <w:spacing w:val="3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Design</w:t>
      </w:r>
    </w:p>
    <w:p>
      <w:pPr>
        <w:spacing w:before="21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·The  Future  of  Materials  Science:Al,Automation,and  Policy  Strateg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ies</w:t>
      </w:r>
    </w:p>
    <w:p>
      <w:pPr>
        <w:spacing w:before="19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·Al4Materials:Transforming</w:t>
      </w:r>
      <w:r>
        <w:rPr>
          <w:rFonts w:ascii="Arial" w:hAnsi="Arial" w:eastAsia="Arial" w:cs="Arial"/>
          <w:sz w:val="25"/>
          <w:szCs w:val="25"/>
          <w:spacing w:val="5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6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landscape</w:t>
      </w:r>
      <w:r>
        <w:rPr>
          <w:rFonts w:ascii="Arial" w:hAnsi="Arial" w:eastAsia="Arial" w:cs="Arial"/>
          <w:sz w:val="25"/>
          <w:szCs w:val="25"/>
          <w:spacing w:val="6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5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materials</w:t>
      </w:r>
      <w:r>
        <w:rPr>
          <w:rFonts w:ascii="Arial" w:hAnsi="Arial" w:eastAsia="Arial" w:cs="Arial"/>
          <w:sz w:val="25"/>
          <w:szCs w:val="25"/>
          <w:spacing w:val="6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science</w:t>
      </w:r>
      <w:r>
        <w:rPr>
          <w:rFonts w:ascii="Arial" w:hAnsi="Arial" w:eastAsia="Arial" w:cs="Arial"/>
          <w:sz w:val="25"/>
          <w:szCs w:val="25"/>
          <w:spacing w:val="6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and.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..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spacing w:before="73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  <w:position w:val="4"/>
        </w:rPr>
        <w:t>·How</w:t>
      </w:r>
      <w:r>
        <w:rPr>
          <w:rFonts w:ascii="Arial" w:hAnsi="Arial" w:eastAsia="Arial" w:cs="Arial"/>
          <w:sz w:val="25"/>
          <w:szCs w:val="25"/>
          <w:spacing w:val="4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Artificial</w:t>
      </w:r>
      <w:r>
        <w:rPr>
          <w:rFonts w:ascii="Arial" w:hAnsi="Arial" w:eastAsia="Arial" w:cs="Arial"/>
          <w:sz w:val="25"/>
          <w:szCs w:val="25"/>
          <w:spacing w:val="5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Intelligence</w:t>
      </w:r>
      <w:r>
        <w:rPr>
          <w:rFonts w:ascii="Arial" w:hAnsi="Arial" w:eastAsia="Arial" w:cs="Arial"/>
          <w:sz w:val="25"/>
          <w:szCs w:val="25"/>
          <w:spacing w:val="5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Is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Shaping</w:t>
      </w:r>
      <w:r>
        <w:rPr>
          <w:rFonts w:ascii="Arial" w:hAnsi="Arial" w:eastAsia="Arial" w:cs="Arial"/>
          <w:sz w:val="25"/>
          <w:szCs w:val="25"/>
          <w:spacing w:val="5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Industrial</w:t>
      </w:r>
      <w:r>
        <w:rPr>
          <w:rFonts w:ascii="Arial" w:hAnsi="Arial" w:eastAsia="Arial" w:cs="Arial"/>
          <w:sz w:val="25"/>
          <w:szCs w:val="25"/>
          <w:spacing w:val="5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Design</w:t>
      </w:r>
      <w:r>
        <w:rPr>
          <w:rFonts w:ascii="Arial" w:hAnsi="Arial" w:eastAsia="Arial" w:cs="Arial"/>
          <w:sz w:val="25"/>
          <w:szCs w:val="25"/>
          <w:spacing w:val="5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|Blog</w:t>
      </w:r>
      <w:r>
        <w:rPr>
          <w:rFonts w:ascii="Arial" w:hAnsi="Arial" w:eastAsia="Arial" w:cs="Arial"/>
          <w:sz w:val="25"/>
          <w:szCs w:val="25"/>
          <w:spacing w:val="5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Motedis</w:t>
      </w:r>
    </w:p>
    <w:p>
      <w:pPr>
        <w:spacing w:before="18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·The</w:t>
      </w:r>
      <w:r>
        <w:rPr>
          <w:rFonts w:ascii="Arial" w:hAnsi="Arial" w:eastAsia="Arial" w:cs="Arial"/>
          <w:sz w:val="25"/>
          <w:szCs w:val="25"/>
          <w:spacing w:val="3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future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is</w:t>
      </w:r>
      <w:r>
        <w:rPr>
          <w:rFonts w:ascii="Arial" w:hAnsi="Arial" w:eastAsia="Arial" w:cs="Arial"/>
          <w:sz w:val="25"/>
          <w:szCs w:val="25"/>
          <w:spacing w:val="4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now:Unlocking</w:t>
      </w:r>
      <w:r>
        <w:rPr>
          <w:rFonts w:ascii="Arial" w:hAnsi="Arial" w:eastAsia="Arial" w:cs="Arial"/>
          <w:sz w:val="25"/>
          <w:szCs w:val="25"/>
          <w:spacing w:val="3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promise</w:t>
      </w:r>
      <w:r>
        <w:rPr>
          <w:rFonts w:ascii="Arial" w:hAnsi="Arial" w:eastAsia="Arial" w:cs="Arial"/>
          <w:sz w:val="25"/>
          <w:szCs w:val="25"/>
          <w:spacing w:val="3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f</w:t>
      </w:r>
      <w:r>
        <w:rPr>
          <w:rFonts w:ascii="Arial" w:hAnsi="Arial" w:eastAsia="Arial" w:cs="Arial"/>
          <w:sz w:val="25"/>
          <w:szCs w:val="25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Al</w:t>
      </w:r>
      <w:r>
        <w:rPr>
          <w:rFonts w:ascii="Arial" w:hAnsi="Arial" w:eastAsia="Arial" w:cs="Arial"/>
          <w:sz w:val="25"/>
          <w:szCs w:val="25"/>
          <w:spacing w:val="4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4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industrials</w:t>
      </w:r>
    </w:p>
    <w:sectPr>
      <w:pgSz w:w="12240" w:h="15840"/>
      <w:pgMar w:top="1029" w:right="1836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2026-03-15T23:56:33</vt:filetime>
  </property>
  <property fmtid="{D5CDD505-2E9C-101B-9397-08002B2CF9AE}" pid="4" name="UsrData">
    <vt:lpwstr>69b6d6aed3e451001fc5bb7bwl</vt:lpwstr>
  </property>
</Properties>
</file>