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F2903">
      <w:pPr>
        <w:spacing w:after="400" w:line="400" w:lineRule="atLeast"/>
      </w:pPr>
      <w:r>
        <w:rPr>
          <w:b/>
        </w:rPr>
        <w:t>TO:</w:t>
      </w:r>
      <w:r>
        <w:t xml:space="preserve"> Interested Stakeholders</w:t>
      </w:r>
    </w:p>
    <w:p w14:paraId="52C125CD">
      <w:pPr>
        <w:spacing w:after="400" w:line="400" w:lineRule="atLeast"/>
      </w:pPr>
      <w:r>
        <w:rPr>
          <w:b/>
        </w:rPr>
        <w:t>FROM:</w:t>
      </w:r>
      <w:r>
        <w:t xml:space="preserve"> Principal Consultant, </w:t>
      </w:r>
      <w:bookmarkStart w:id="0" w:name="_GoBack"/>
      <w:bookmarkEnd w:id="0"/>
      <w:r>
        <w:t>[Your Firm Name]</w:t>
      </w:r>
    </w:p>
    <w:p w14:paraId="0D184991">
      <w:pPr>
        <w:spacing w:after="400" w:line="400" w:lineRule="atLeast"/>
      </w:pPr>
      <w:r>
        <w:rPr>
          <w:b/>
        </w:rPr>
        <w:t>DATE:</w:t>
      </w:r>
      <w:r>
        <w:t xml:space="preserve"> December 31, 2025</w:t>
      </w:r>
    </w:p>
    <w:p w14:paraId="382ED01D">
      <w:pPr>
        <w:spacing w:after="400" w:line="400" w:lineRule="atLeast"/>
      </w:pPr>
      <w:r>
        <w:rPr>
          <w:b/>
        </w:rPr>
        <w:t>SUBJECT:</w:t>
      </w:r>
      <w:r>
        <w:t xml:space="preserve"> Strategic Technical Analysis: The Architectural Evolution from the Java Servlet Paradigm to the Contemporary Spring Boot Framework</w:t>
      </w:r>
    </w:p>
    <w:p w14:paraId="230A0D52">
      <w:pPr>
        <w:spacing w:after="400" w:line="400" w:lineRule="atLeast"/>
      </w:pPr>
      <w:r>
        <w:rPr>
          <w:b/>
          <w:sz w:val="30"/>
        </w:rPr>
        <w:t>Executive Summary</w:t>
      </w:r>
    </w:p>
    <w:p w14:paraId="72F06CC6">
      <w:pPr>
        <w:spacing w:after="400" w:line="400" w:lineRule="atLeast"/>
      </w:pPr>
      <w:r>
        <w:t>This report presents a formal, in-depth industry analysis of the architectural evolution within the enterprise Java ecosystem, tracing the technological trajectory from the foundational Java Servlet Application Programming Interface (API) to the contemporary, opinionated Spring Boot framework. The analysis chronicles a multi-decade journey of abstraction, simplification, and paradigm shifts driven by the persistent need to enhance developer productivity, reduce cognitive overhead, and align application architecture with modern operational realities such as cloud-native deployment and microservices.</w:t>
      </w:r>
    </w:p>
    <w:p w14:paraId="29D7CA88">
      <w:pPr>
        <w:spacing w:after="400" w:line="400" w:lineRule="atLeast"/>
      </w:pPr>
      <w:r>
        <w:t>The investigation begins by dissecting the Java Servlet paradigm, establishing it as the bedrock of Java web development while critically examining its inherent architectural deficiencies. These limitations—primarily tight coupling to the container and protocol, excessive boilerplate, and a lack of a cohesive component model for business logic—are identified as the primary catalysts for the emergence of subsequent abstraction layers.</w:t>
      </w:r>
    </w:p>
    <w:p w14:paraId="64944B43">
      <w:pPr>
        <w:spacing w:after="400" w:line="400" w:lineRule="atLeast"/>
      </w:pPr>
      <w:r>
        <w:t>The report then provides a comprehensive functional decomposition of the Spring Framework, the pivotal technology that introduced principles like Inversion of Control (IoC) and Aspect-Oriented Programming (AOP) to mainstream Java development. We will meticulously detail its modular architecture, illustrating how it systematically addressed the constraints of the Servlet model and the complexities of the early Java 2 Platform, Enterprise Edition (J2EE).</w:t>
      </w:r>
    </w:p>
    <w:p w14:paraId="19931183">
      <w:pPr>
        <w:spacing w:after="400" w:line="400" w:lineRule="atLeast"/>
      </w:pPr>
      <w:r>
        <w:t>Finally, the analysis culminates with the advent of Spring Boot, which represents a significant evolutionary leap focused on convention over configuration, autoconfiguration, and the simplification of the development and deployment lifecycle. The report concludes by formulating a structured competency framework for development personnel operating within the modern Spring ecosystem. This framework is designed to provide organizations with a strategic tool for talent assessment, recruitment, and professional development, thereby connecting deep technical understanding to high-level strategic initiatives such as digital transformation and the adoption of agile DevOps methodologies.</w:t>
      </w:r>
    </w:p>
    <w:p w14:paraId="4790528A">
      <w:pPr>
        <w:spacing w:after="400" w:line="400" w:lineRule="atLeast"/>
      </w:pPr>
      <w:r>
        <w:rPr>
          <w:b/>
          <w:sz w:val="30"/>
        </w:rPr>
        <w:t>1.0 The Java Servlet Paradigm: A Foundational Architecture and Its Inherent Constraints</w:t>
      </w:r>
    </w:p>
    <w:p w14:paraId="5DB1B133">
      <w:pPr>
        <w:spacing w:after="400" w:line="400" w:lineRule="atLeast"/>
      </w:pPr>
      <w:r>
        <w:t>The history of enterprise Java web development is inextricably linked to the Java Servlet API. To comprehend the evolutionary pressures that shaped modern frameworks, it is imperative to first analyze the architecture, purpose, and intrinsic limitations of this foundational technology.</w:t>
      </w:r>
    </w:p>
    <w:p w14:paraId="38F614DF">
      <w:pPr>
        <w:spacing w:after="400" w:line="400" w:lineRule="atLeast"/>
      </w:pPr>
      <w:r>
        <w:rPr>
          <w:b/>
          <w:sz w:val="26"/>
        </w:rPr>
        <w:t>1.1 Genesis and Core Architecture of the Java Servlet API</w:t>
      </w:r>
    </w:p>
    <w:p w14:paraId="0F998416">
      <w:pPr>
        <w:spacing w:after="400" w:line="400" w:lineRule="atLeast"/>
      </w:pPr>
      <w:r>
        <w:t xml:space="preserve">The Java Servlet technology was conceived to provide a platform-independent, component-based, and performant method for extending the capabilities of web servers. As documented in the </w:t>
      </w:r>
      <w:r>
        <w:rPr>
          <w:i/>
        </w:rPr>
        <w:t>Oracle Java Servlet Specification</w:t>
      </w:r>
      <w:r>
        <w:t>, the API defines a standard contract between a Java-enabled web container and a Java class designed to process client requests and generate dynamic responses [[1]][[2]].</w:t>
      </w:r>
    </w:p>
    <w:p w14:paraId="51C49D12">
      <w:pPr>
        <w:spacing w:after="400" w:line="400" w:lineRule="atLeast"/>
      </w:pPr>
      <w:r>
        <w:t xml:space="preserve">A </w:t>
      </w:r>
      <w:r>
        <w:rPr>
          <w:b/>
        </w:rPr>
        <w:t>Java Servlet</w:t>
      </w:r>
      <w:r>
        <w:t xml:space="preserve"> is formally defined as a Java class that conforms to the Java Servlet API, a standard for implementing Java classes that respond to requests. The core of this specification revolves around a well-defined lifecycle managed by the servlet container (e.g., Apache Tomcat, Jetty). This lifecycle consists of three primary methods:</w:t>
      </w:r>
    </w:p>
    <w:p w14:paraId="0DA78019">
      <w:pPr>
        <w:numPr>
          <w:ilvl w:val="0"/>
          <w:numId w:val="1"/>
        </w:numPr>
        <w:spacing w:after="400" w:line="400" w:lineRule="atLeast"/>
      </w:pPr>
      <w:r>
        <w:t>init(): Called once by the container to indicate that the servlet instance is being placed into service.</w:t>
      </w:r>
    </w:p>
    <w:p w14:paraId="53594564">
      <w:pPr>
        <w:numPr>
          <w:ilvl w:val="0"/>
          <w:numId w:val="1"/>
        </w:numPr>
        <w:spacing w:after="400" w:line="400" w:lineRule="atLeast"/>
      </w:pPr>
      <w:r>
        <w:t>service(): Called by the container to allow the servlet to respond to a client request. The container dispatches requests to this method, which then typically routes them to protocol-specific methods like doGet() or doPost().</w:t>
      </w:r>
    </w:p>
    <w:p w14:paraId="2C9CC3DD">
      <w:pPr>
        <w:numPr>
          <w:ilvl w:val="0"/>
          <w:numId w:val="1"/>
        </w:numPr>
        <w:spacing w:after="400" w:line="400" w:lineRule="atLeast"/>
      </w:pPr>
      <w:r>
        <w:t>destroy(): Called once by the container to indicate that the servlet instance is being taken out of service.</w:t>
      </w:r>
    </w:p>
    <w:p w14:paraId="18EDD745">
      <w:pPr>
        <w:spacing w:after="400" w:line="400" w:lineRule="atLeast"/>
      </w:pPr>
      <w:r>
        <w:t>This container-managed lifecycle represented a significant advancement over earlier technologies like the Common Gateway Interface (CGI), primarily by allowing the servlet to remain in memory between requests, thereby eliminating the process-creation overhead inherent to CGI scripts [[3]].</w:t>
      </w:r>
    </w:p>
    <w:p w14:paraId="261910C0">
      <w:pPr>
        <w:spacing w:after="400" w:line="400" w:lineRule="atLeast"/>
      </w:pPr>
      <w:r>
        <w:rPr>
          <w:b/>
          <w:sz w:val="26"/>
        </w:rPr>
        <w:t>1.2 Architectural Deficiencies Catalyzing Evolutionary Change</w:t>
      </w:r>
    </w:p>
    <w:p w14:paraId="2F4057A5">
      <w:pPr>
        <w:spacing w:after="400" w:line="400" w:lineRule="atLeast"/>
      </w:pPr>
      <w:r>
        <w:t>While revolutionary for its time, the raw Servlet API exposed several architectural deficiencies that became increasingly problematic as application complexity grew. These limitations were not failures of the specification itself—as the specification's goal was to define a low-level web interaction model [[4]]—but rather constraints that necessitated higher-level abstractions. Industry analysis indicates that the evolution toward frameworks like Spring was a direct response to these pain points [[5]][[6]].</w:t>
      </w:r>
    </w:p>
    <w:p w14:paraId="6F512CD7">
      <w:pPr>
        <w:spacing w:after="400" w:line="400" w:lineRule="atLeast"/>
      </w:pPr>
      <w:r>
        <w:rPr>
          <w:b/>
          <w:sz w:val="24"/>
        </w:rPr>
        <w:t>1.2.1 Tight Coupling to the Servlet API and HTTP Protocol</w:t>
      </w:r>
    </w:p>
    <w:p w14:paraId="54AADFE0">
      <w:pPr>
        <w:spacing w:after="400" w:line="400" w:lineRule="atLeast"/>
      </w:pPr>
      <w:r>
        <w:t>A principal limitation of direct servlet programming is the tight coupling of application logic to the javax.servlet API. Business logic components were often required to directly interact with HttpServletRequest and HttpServletResponse objects to perform fundamental tasks such as retrieving parameters, managing session state, and writing output. As explicitly noted in industry critiques, "All interfaces are tightly coupled to the Servlet API" [[7]].</w:t>
      </w:r>
    </w:p>
    <w:p w14:paraId="68E85A6E">
      <w:pPr>
        <w:spacing w:after="400" w:line="400" w:lineRule="atLeast"/>
      </w:pPr>
      <w:r>
        <w:t>This coupling presents several significant disadvantages:</w:t>
      </w:r>
    </w:p>
    <w:p w14:paraId="3035CA9A">
      <w:pPr>
        <w:numPr>
          <w:ilvl w:val="-1"/>
          <w:numId w:val="2"/>
        </w:numPr>
        <w:spacing w:after="400" w:line="400" w:lineRule="atLeast"/>
      </w:pPr>
      <w:r>
        <w:rPr>
          <w:b/>
        </w:rPr>
        <w:t>Reduced Portability:</w:t>
      </w:r>
      <w:r>
        <w:t xml:space="preserve"> The business logic becomes dependent on a web context, making it difficult to reuse in non-web environments (e.g., standalone batch processes, desktop applications).</w:t>
      </w:r>
    </w:p>
    <w:p w14:paraId="39D0B820">
      <w:pPr>
        <w:numPr>
          <w:ilvl w:val="-1"/>
          <w:numId w:val="2"/>
        </w:numPr>
        <w:spacing w:after="400" w:line="400" w:lineRule="atLeast"/>
      </w:pPr>
      <w:r>
        <w:rPr>
          <w:b/>
        </w:rPr>
        <w:t>Impeded Testability:</w:t>
      </w:r>
      <w:r>
        <w:t xml:space="preserve"> Unit testing a component that directly depends on HttpServletRequest is cumbersome. It requires mocking complex, interface-heavy container objects, a process which, as noted in analyses of the broader J2EE ecosystem, made "unit testing close to impossible" [[8]]. The logic cannot be tested as a </w:t>
      </w:r>
      <w:r>
        <w:rPr>
          <w:b/>
        </w:rPr>
        <w:t>Plain Old Java Object (POJO)</w:t>
      </w:r>
      <w:r>
        <w:t>, which is a fundamental Java object not bound by any special restriction or framework.</w:t>
      </w:r>
    </w:p>
    <w:p w14:paraId="39ECCB08">
      <w:pPr>
        <w:spacing w:after="400" w:line="400" w:lineRule="atLeast"/>
      </w:pPr>
      <w:r>
        <w:rPr>
          <w:b/>
          <w:sz w:val="24"/>
        </w:rPr>
        <w:t>1.2.2 Proliferation of Boilerplate Code and Procedural Logic</w:t>
      </w:r>
    </w:p>
    <w:p w14:paraId="384E2159">
      <w:pPr>
        <w:spacing w:after="400" w:line="400" w:lineRule="atLeast"/>
      </w:pPr>
      <w:r>
        <w:t>Developing with the raw Servlet API is characterized by a high degree of repetitive, "boilerplate" code. For every request-handling component, a developer would need to manually implement:</w:t>
      </w:r>
    </w:p>
    <w:p w14:paraId="63E81D95">
      <w:pPr>
        <w:numPr>
          <w:ilvl w:val="-1"/>
          <w:numId w:val="2"/>
        </w:numPr>
        <w:spacing w:after="400" w:line="400" w:lineRule="atLeast"/>
      </w:pPr>
      <w:r>
        <w:rPr>
          <w:b/>
        </w:rPr>
        <w:t>Request Dispatching:</w:t>
      </w:r>
      <w:r>
        <w:t xml:space="preserve"> Parsing the request URI to determine the intended action.</w:t>
      </w:r>
    </w:p>
    <w:p w14:paraId="01E445B7">
      <w:pPr>
        <w:numPr>
          <w:ilvl w:val="-1"/>
          <w:numId w:val="2"/>
        </w:numPr>
        <w:spacing w:after="400" w:line="400" w:lineRule="atLeast"/>
      </w:pPr>
      <w:r>
        <w:rPr>
          <w:b/>
        </w:rPr>
        <w:t>Parameter Extraction and Type Conversion:</w:t>
      </w:r>
      <w:r>
        <w:t xml:space="preserve"> Retrieving string-based request parameters and converting them to appropriate data types (e.g., integers, dates), including handling potential conversion errors.</w:t>
      </w:r>
    </w:p>
    <w:p w14:paraId="36160149">
      <w:pPr>
        <w:numPr>
          <w:ilvl w:val="-1"/>
          <w:numId w:val="2"/>
        </w:numPr>
        <w:spacing w:after="400" w:line="400" w:lineRule="atLeast"/>
      </w:pPr>
      <w:r>
        <w:rPr>
          <w:b/>
        </w:rPr>
        <w:t>Session Management:</w:t>
      </w:r>
      <w:r>
        <w:t xml:space="preserve"> Interacting with the HttpSession object to store and retrieve user data.</w:t>
      </w:r>
    </w:p>
    <w:p w14:paraId="299D3F84">
      <w:pPr>
        <w:numPr>
          <w:ilvl w:val="-1"/>
          <w:numId w:val="2"/>
        </w:numPr>
        <w:spacing w:after="400" w:line="400" w:lineRule="atLeast"/>
      </w:pPr>
      <w:r>
        <w:rPr>
          <w:b/>
        </w:rPr>
        <w:t>Response Generation:</w:t>
      </w:r>
      <w:r>
        <w:t xml:space="preserve"> Manually setting content types, headers, and writing to the response output stream.</w:t>
      </w:r>
    </w:p>
    <w:p w14:paraId="076BFD13">
      <w:pPr>
        <w:spacing w:after="400" w:line="400" w:lineRule="atLeast"/>
      </w:pPr>
      <w:r>
        <w:t>This procedural and verbose nature obscured the core business logic and increased the surface area for errors, a complexity that early frameworks like Struts and, more comprehensively, Spring sought to eliminate [[9]][[10]][[11]].</w:t>
      </w:r>
    </w:p>
    <w:p w14:paraId="62285E35">
      <w:pPr>
        <w:spacing w:after="400" w:line="400" w:lineRule="atLeast"/>
      </w:pPr>
      <w:r>
        <w:rPr>
          <w:b/>
          <w:sz w:val="24"/>
        </w:rPr>
        <w:t>1.2.3 Absence of a Cohesive Component Model for Business Logic</w:t>
      </w:r>
    </w:p>
    <w:p w14:paraId="20BD3113">
      <w:pPr>
        <w:spacing w:after="400" w:line="400" w:lineRule="atLeast"/>
      </w:pPr>
      <w:r>
        <w:t>The Servlet API provides a component model for the web tier but is agnostic about the architecture of the underlying application. It offers no intrinsic support for structuring business logic, managing data access, or handling cross-cutting concerns like transactions and security. This architectural vacuum forced development teams to either invent their own ad-hoc application structures or adopt the heavyweight Enterprise JavaBeans (EJB) component model, which was the dominant paradigm in the J2EE stack alongside Servlets.</w:t>
      </w:r>
    </w:p>
    <w:p w14:paraId="50BE7175">
      <w:pPr>
        <w:spacing w:after="400" w:line="400" w:lineRule="atLeast"/>
      </w:pPr>
      <w:r>
        <w:t>The EJB 2.x specification, in particular, was widely criticized for its complexity. As noted in retrospective analyses, EJB development involved "awkward, tedious, and prone to error" configuration and resulted in "applications became heavy in the bulk of extra container features" [[12]]. The Spring Framework was born directly from the widespread developer dissatisfaction with this complexity, aiming to provide a lightweight and non-invasive alternative for organizing business components [[13]][[14]][[15]].</w:t>
      </w:r>
    </w:p>
    <w:p w14:paraId="37EB0F08">
      <w:pPr>
        <w:spacing w:after="400" w:line="400" w:lineRule="atLeast"/>
      </w:pPr>
      <w:r>
        <w:rPr>
          <w:b/>
          <w:sz w:val="24"/>
        </w:rPr>
        <w:t>1.2.4 Configuration Complexity and Deployment Descriptors</w:t>
      </w:r>
    </w:p>
    <w:p w14:paraId="17ED603E">
      <w:pPr>
        <w:spacing w:after="400" w:line="400" w:lineRule="atLeast"/>
      </w:pPr>
      <w:r>
        <w:t>The standard mechanism for configuring servlets, filters, and listeners in a web application was the XML-based deployment descriptor, web.xml. In large-scale enterprise applications, this file could become exceptionally large and difficult to manage, a phenomenon often referred to as "XML bloat" [[16]]. Every servlet required an explicit &lt;servlet&gt; and &lt;servlet-mapping&gt; entry, leading to a configuration that was both verbose and disconnected from the source code it was configuring. This separation of configuration from implementation made the system harder to reason about and maintain.</w:t>
      </w:r>
    </w:p>
    <w:p w14:paraId="5150BF14">
      <w:pPr>
        <w:spacing w:after="400" w:line="400" w:lineRule="atLeast"/>
      </w:pPr>
      <w:r>
        <w:t>It is generally observed that these four key areas—tight coupling, boilerplate, lack of a business component model, and configuration verbosity—created a fertile ground for innovation, setting the stage for the paradigm shift introduced by the Spring Framework.</w:t>
      </w:r>
    </w:p>
    <w:p w14:paraId="47A54B57">
      <w:pPr>
        <w:spacing w:after="400" w:line="400" w:lineRule="atLeast"/>
      </w:pPr>
      <w:r>
        <w:rPr>
          <w:b/>
          <w:sz w:val="30"/>
        </w:rPr>
        <w:t>2.0 The Spring Framework: A Paradigm Shift Towards Decoupled, POJO-Based Development</w:t>
      </w:r>
    </w:p>
    <w:p w14:paraId="0CD1C7E4">
      <w:pPr>
        <w:spacing w:after="400" w:line="400" w:lineRule="atLeast"/>
      </w:pPr>
      <w:r>
        <w:t>The Spring Framework emerged in the early 2000s as a direct and profound response to the perceived over-complexity of the J2EE platform, particularly the EJB model. Its design philosophy was centered on simplification, testability, and loose coupling, principles it achieved through the pioneering application of established software engineering patterns.</w:t>
      </w:r>
    </w:p>
    <w:p w14:paraId="727EABF7">
      <w:pPr>
        <w:spacing w:after="400" w:line="400" w:lineRule="atLeast"/>
      </w:pPr>
      <w:r>
        <w:rPr>
          <w:b/>
          <w:sz w:val="26"/>
        </w:rPr>
        <w:t>2.1 Core Principles: Inversion of Control and Aspect-Oriented Programming</w:t>
      </w:r>
    </w:p>
    <w:p w14:paraId="04E1455C">
      <w:pPr>
        <w:spacing w:after="400" w:line="400" w:lineRule="atLeast"/>
      </w:pPr>
      <w:r>
        <w:t>At the heart of Spring's architecture are two fundamental design principles that differentiate it from its predecessors.</w:t>
      </w:r>
    </w:p>
    <w:p w14:paraId="68E49562">
      <w:pPr>
        <w:numPr>
          <w:ilvl w:val="-1"/>
          <w:numId w:val="2"/>
        </w:numPr>
        <w:spacing w:after="400" w:line="400" w:lineRule="atLeast"/>
      </w:pPr>
      <w:r>
        <w:rPr>
          <w:b/>
        </w:rPr>
        <w:t>Inversion of Control (IoC):</w:t>
      </w:r>
      <w:r>
        <w:t xml:space="preserve"> This is a design principle where the control of object creation and dependency resolution is transferred from the application code to a container or framework. As described in Spring's foundational documentation, instead of application objects creating their dependencies or looking them up, the IoC container is responsible for "wiring" them together [[17]][[18]]. Spring implements IoC through </w:t>
      </w:r>
      <w:r>
        <w:rPr>
          <w:b/>
        </w:rPr>
        <w:t>Dependency Injection (DI)</w:t>
      </w:r>
      <w:r>
        <w:t>, a pattern where dependencies are passed into an object by the container through constructors, setters, or interfaces. This decouples components from the responsibility of managing their dependencies, making them easier to test in isolation and promoting modular design [[19]][[20]].</w:t>
      </w:r>
    </w:p>
    <w:p w14:paraId="11CF16E8">
      <w:pPr>
        <w:numPr>
          <w:ilvl w:val="-1"/>
          <w:numId w:val="2"/>
        </w:numPr>
        <w:spacing w:after="400" w:line="400" w:lineRule="atLeast"/>
      </w:pPr>
      <w:r>
        <w:rPr>
          <w:b/>
        </w:rPr>
        <w:t>Aspect-Oriented Programming (AOP):</w:t>
      </w:r>
      <w:r>
        <w:t xml:space="preserve"> AOP is a programming paradigm that aims to increase modularity by allowing for the separation of </w:t>
      </w:r>
      <w:r>
        <w:rPr>
          <w:b/>
        </w:rPr>
        <w:t>cross-cutting concerns</w:t>
      </w:r>
      <w:r>
        <w:t>. These are functionalities that span multiple points in an application, such as logging, declarative transactions, and security. According to Spring Framework's official reference, AOP provides the ability to modularize these concerns into "aspects" and apply them declaratively, thus keeping the core business logic clean and focused on its primary responsibility [[21]][[22]][[23]]. Spring AOP uses runtime proxying to weave these aspects into the application's control flow without modifying the business logic source code.</w:t>
      </w:r>
    </w:p>
    <w:p w14:paraId="787BE73A">
      <w:pPr>
        <w:spacing w:after="400" w:line="400" w:lineRule="atLeast"/>
      </w:pPr>
      <w:r>
        <w:t>These two principles enabled the core tenet of Spring's philosophy: non-invasive, POJO-based development. Business components could be simple Java classes, free from framework-specific inheritance or interface implementations, making them easy to develop, understand, and, crucially, test.</w:t>
      </w:r>
    </w:p>
    <w:p w14:paraId="20336952">
      <w:pPr>
        <w:spacing w:after="400" w:line="400" w:lineRule="atLeast"/>
      </w:pPr>
      <w:r>
        <w:rPr>
          <w:b/>
          <w:sz w:val="26"/>
        </w:rPr>
        <w:t>2.2 Functional Decomposition of the Spring Framework Architecture</w:t>
      </w:r>
    </w:p>
    <w:p w14:paraId="72530F4A">
      <w:pPr>
        <w:spacing w:after="400" w:line="400" w:lineRule="atLeast"/>
      </w:pPr>
      <w:r>
        <w:t>The Spring Framework is not a monolithic entity but a highly modular architecture, allowing developers to use only the components they need. The official Spring Framework documentation organizes these modules into a layered architecture [[24]][[25]][[26]]. The following table provides a functional decomposition of its primary modules, synthesized from official descriptions and industry analyses [[27]][[28]][[29]].</w:t>
      </w:r>
    </w:p>
    <w:p w14:paraId="56F5513B">
      <w:pPr>
        <w:spacing w:after="400" w:line="400" w:lineRule="atLeast"/>
      </w:pPr>
      <w:r>
        <w:rPr>
          <w:b/>
        </w:rPr>
        <w:t>Table 2.1: Functional Decomposition of Core Spring Framework Modules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0536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BC586C8">
            <w:pPr>
              <w:spacing w:after="400" w:line="400" w:lineRule="exact"/>
              <w:jc w:val="left"/>
            </w:pPr>
            <w:r>
              <w:rPr>
                <w:b/>
              </w:rPr>
              <w:t>Layer/Group</w:t>
            </w:r>
          </w:p>
        </w:tc>
        <w:tc>
          <w:tcPr>
            <w:tcW w:w="2765" w:type="dxa"/>
          </w:tcPr>
          <w:p w14:paraId="549F76F0">
            <w:pPr>
              <w:spacing w:after="400" w:line="400" w:lineRule="exact"/>
              <w:jc w:val="left"/>
            </w:pPr>
            <w:r>
              <w:rPr>
                <w:b/>
              </w:rPr>
              <w:t>Module Name(s)</w:t>
            </w:r>
          </w:p>
        </w:tc>
        <w:tc>
          <w:tcPr>
            <w:tcW w:w="2765" w:type="dxa"/>
          </w:tcPr>
          <w:p w14:paraId="3217C8B0">
            <w:pPr>
              <w:spacing w:after="400" w:line="400" w:lineRule="exact"/>
              <w:jc w:val="left"/>
            </w:pPr>
            <w:r>
              <w:rPr>
                <w:b/>
              </w:rPr>
              <w:t>Primary Functional Responsibility</w:t>
            </w:r>
          </w:p>
        </w:tc>
      </w:tr>
      <w:tr w14:paraId="7BB6C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0223D8B">
            <w:pPr>
              <w:spacing w:after="400" w:line="400" w:lineRule="exact"/>
              <w:jc w:val="left"/>
            </w:pPr>
            <w:r>
              <w:rPr>
                <w:b/>
              </w:rPr>
              <w:t>Core Container</w:t>
            </w:r>
          </w:p>
        </w:tc>
        <w:tc>
          <w:tcPr>
            <w:tcW w:w="2765" w:type="dxa"/>
          </w:tcPr>
          <w:p w14:paraId="2826C79B">
            <w:pPr>
              <w:spacing w:after="400" w:line="400" w:lineRule="exact"/>
              <w:jc w:val="left"/>
            </w:pPr>
            <w:r>
              <w:t>spring-core, spring-beans, spring-context, spring-expression (SpEL)</w:t>
            </w:r>
          </w:p>
        </w:tc>
        <w:tc>
          <w:tcPr>
            <w:tcW w:w="2765" w:type="dxa"/>
          </w:tcPr>
          <w:p w14:paraId="4D1C2B94">
            <w:pPr>
              <w:spacing w:after="400" w:line="400" w:lineRule="exact"/>
              <w:jc w:val="left"/>
            </w:pPr>
            <w:r>
              <w:t>Constitutes the fundamental basis of the framework. spring-beans provides the BeanFactory, a sophisticated implementation of the factory pattern for managing application objects (beans). spring-context builds upon this, adding enterprise services such as internationalization, event propagation, and resource loading. It introduces the ApplicationContext interface, which is the central component for IoC functionality. spring-core provides essential utility classes, and spring-expression provides a powerful expression language for querying and manipulating an object graph at runtime.</w:t>
            </w:r>
          </w:p>
        </w:tc>
      </w:tr>
      <w:tr w14:paraId="6AF5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C2EAB0D">
            <w:pPr>
              <w:spacing w:after="400" w:line="400" w:lineRule="exact"/>
              <w:jc w:val="left"/>
            </w:pPr>
            <w:r>
              <w:rPr>
                <w:b/>
              </w:rPr>
              <w:t>Aspect-Oriented Programming (AOP)</w:t>
            </w:r>
          </w:p>
        </w:tc>
        <w:tc>
          <w:tcPr>
            <w:tcW w:w="2765" w:type="dxa"/>
          </w:tcPr>
          <w:p w14:paraId="20AE499B">
            <w:pPr>
              <w:spacing w:after="400" w:line="400" w:lineRule="exact"/>
              <w:jc w:val="left"/>
            </w:pPr>
            <w:r>
              <w:t>spring-aop, spring-aspects, spring-instrument</w:t>
            </w:r>
          </w:p>
        </w:tc>
        <w:tc>
          <w:tcPr>
            <w:tcW w:w="2765" w:type="dxa"/>
          </w:tcPr>
          <w:p w14:paraId="3D3A29D8">
            <w:pPr>
              <w:spacing w:after="400" w:line="400" w:lineRule="exact"/>
              <w:jc w:val="left"/>
            </w:pPr>
            <w:r>
              <w:t>This layer provides AOP alliance-compliant AOP implementation, allowing the definition of method-interceptors and pointcuts to cleanly decouple code that implements cross-cutting concerns. spring-aspects provides integration with AspectJ, a powerful and mature AOP framework. spring-instrument provides class instrumentation support and classloader implementations for use in certain application servers.</w:t>
            </w:r>
          </w:p>
        </w:tc>
      </w:tr>
      <w:tr w14:paraId="6EF7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80E1A38">
            <w:pPr>
              <w:spacing w:after="400" w:line="400" w:lineRule="exact"/>
              <w:jc w:val="left"/>
            </w:pPr>
            <w:r>
              <w:rPr>
                <w:b/>
              </w:rPr>
              <w:t>Data Access / Integration</w:t>
            </w:r>
          </w:p>
        </w:tc>
        <w:tc>
          <w:tcPr>
            <w:tcW w:w="2765" w:type="dxa"/>
          </w:tcPr>
          <w:p w14:paraId="377CD0AF">
            <w:pPr>
              <w:spacing w:after="400" w:line="400" w:lineRule="exact"/>
              <w:jc w:val="left"/>
            </w:pPr>
            <w:r>
              <w:t>spring-jdbc, spring-tx, spring-orm, spring-oxm, spring-jms</w:t>
            </w:r>
          </w:p>
        </w:tc>
        <w:tc>
          <w:tcPr>
            <w:tcW w:w="2765" w:type="dxa"/>
          </w:tcPr>
          <w:p w14:paraId="09A6504B">
            <w:pPr>
              <w:spacing w:after="400" w:line="400" w:lineRule="exact"/>
              <w:jc w:val="left"/>
            </w:pPr>
            <w:r>
              <w:t>Provides a comprehensive abstraction layer for data access and transaction management. spring-jdbc offers a JDBC-abstraction layer that removes the need for tedious boilerplate code. spring-tx supports programmatic and declarative transaction management for any POJO. spring-orm provides integration layers for popular Object-Relational Mapping (ORM) APIs, including JPA and Hibernate. spring-oxm supports Object/XML mapping, and spring-jms provides features for producing and consuming messages via the Java Message Service.</w:t>
            </w:r>
          </w:p>
        </w:tc>
      </w:tr>
      <w:tr w14:paraId="0AAE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F5D1272">
            <w:pPr>
              <w:spacing w:after="400" w:line="400" w:lineRule="exact"/>
              <w:jc w:val="left"/>
            </w:pPr>
            <w:r>
              <w:rPr>
                <w:b/>
              </w:rPr>
              <w:t>Web (MVC / Reactive)</w:t>
            </w:r>
          </w:p>
        </w:tc>
        <w:tc>
          <w:tcPr>
            <w:tcW w:w="2765" w:type="dxa"/>
          </w:tcPr>
          <w:p w14:paraId="15FCAF24">
            <w:pPr>
              <w:spacing w:after="400" w:line="400" w:lineRule="exact"/>
              <w:jc w:val="left"/>
            </w:pPr>
            <w:r>
              <w:t>spring-web, spring-webmvc, spring-websocket, spring-webflux</w:t>
            </w:r>
          </w:p>
        </w:tc>
        <w:tc>
          <w:tcPr>
            <w:tcW w:w="2765" w:type="dxa"/>
          </w:tcPr>
          <w:p w14:paraId="29002CEE">
            <w:pPr>
              <w:spacing w:after="400" w:line="400" w:lineRule="exact"/>
              <w:jc w:val="left"/>
            </w:pPr>
            <w:r>
              <w:t>This layer provides features for building web applications. spring-web contains core web-aware integration features. spring-webmvc contains Spring’s Model-View-Controller (MVC) implementation for web applications, built on the Servlet API. spring-websocket provides support for WebSocket-based, two-way communication. More recently, spring-webflux was introduced, offering a fully non-blocking, reactive stack for web applications.</w:t>
            </w:r>
          </w:p>
        </w:tc>
      </w:tr>
      <w:tr w14:paraId="5494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B6908A9">
            <w:pPr>
              <w:spacing w:after="400" w:line="400" w:lineRule="exact"/>
              <w:jc w:val="left"/>
            </w:pPr>
            <w:r>
              <w:rPr>
                <w:b/>
              </w:rPr>
              <w:t>Test</w:t>
            </w:r>
          </w:p>
        </w:tc>
        <w:tc>
          <w:tcPr>
            <w:tcW w:w="2765" w:type="dxa"/>
          </w:tcPr>
          <w:p w14:paraId="002F73C8">
            <w:pPr>
              <w:spacing w:after="400" w:line="400" w:lineRule="exact"/>
              <w:jc w:val="left"/>
            </w:pPr>
            <w:r>
              <w:t>spring-test</w:t>
            </w:r>
          </w:p>
        </w:tc>
        <w:tc>
          <w:tcPr>
            <w:tcW w:w="2765" w:type="dxa"/>
          </w:tcPr>
          <w:p w14:paraId="5C65A374">
            <w:pPr>
              <w:spacing w:after="400" w:line="400" w:lineRule="exact"/>
              <w:jc w:val="left"/>
            </w:pPr>
            <w:r>
              <w:t>Provides generic support for unit and integration testing of Spring-based components. It offers mock objects for web and JNDI contexts and facilitates the loading and caching of Spring ApplicationContext in integration tests.</w:t>
            </w:r>
          </w:p>
        </w:tc>
      </w:tr>
    </w:tbl>
    <w:p w14:paraId="6B058574">
      <w:pPr>
        <w:spacing w:before="400" w:after="400" w:line="400" w:lineRule="atLeast"/>
      </w:pPr>
      <w:r>
        <w:rPr>
          <w:b/>
          <w:sz w:val="26"/>
        </w:rPr>
        <w:t>2.3 Spring MVC: A Direct Architectural Response to Servlet Constraints</w:t>
      </w:r>
    </w:p>
    <w:p w14:paraId="5FE39BFF">
      <w:pPr>
        <w:spacing w:after="400" w:line="400" w:lineRule="atLeast"/>
      </w:pPr>
      <w:r>
        <w:t>The Spring Web MVC framework is perhaps the clearest example of Spring's philosophy applied to the problems of the Servlet API. It is a request-driven framework designed around a central DispatcherServlet that dispatches requests to handler components (controllers). It systematically addresses each of the servlet limitations identified in Section 1.2.</w:t>
      </w:r>
    </w:p>
    <w:p w14:paraId="5AF2F71A">
      <w:pPr>
        <w:spacing w:after="400" w:line="400" w:lineRule="atLeast"/>
      </w:pPr>
      <w:r>
        <w:rPr>
          <w:b/>
        </w:rPr>
        <w:t>Table 2.2: Architectural Comparison of Raw Servlet vs. Spring MVC Paradigms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39BD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14CA7D9">
            <w:pPr>
              <w:spacing w:after="400" w:line="400" w:lineRule="exact"/>
              <w:jc w:val="left"/>
            </w:pPr>
            <w:r>
              <w:rPr>
                <w:b/>
              </w:rPr>
              <w:t>Concern</w:t>
            </w:r>
          </w:p>
        </w:tc>
        <w:tc>
          <w:tcPr>
            <w:tcW w:w="2765" w:type="dxa"/>
          </w:tcPr>
          <w:p w14:paraId="0FA1BC00">
            <w:pPr>
              <w:spacing w:after="400" w:line="400" w:lineRule="exact"/>
              <w:jc w:val="left"/>
            </w:pPr>
            <w:r>
              <w:rPr>
                <w:b/>
              </w:rPr>
              <w:t>Raw Servlet Implementation</w:t>
            </w:r>
          </w:p>
        </w:tc>
        <w:tc>
          <w:tcPr>
            <w:tcW w:w="2765" w:type="dxa"/>
          </w:tcPr>
          <w:p w14:paraId="2088096A">
            <w:pPr>
              <w:spacing w:after="400" w:line="400" w:lineRule="exact"/>
              <w:jc w:val="left"/>
            </w:pPr>
            <w:r>
              <w:rPr>
                <w:b/>
              </w:rPr>
              <w:t>Spring MVC Architectural Solution</w:t>
            </w:r>
          </w:p>
        </w:tc>
      </w:tr>
      <w:tr w14:paraId="0980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DD457D5">
            <w:pPr>
              <w:spacing w:after="400" w:line="400" w:lineRule="exact"/>
              <w:jc w:val="left"/>
            </w:pPr>
            <w:r>
              <w:rPr>
                <w:b/>
              </w:rPr>
              <w:t>Controller Logic &amp; Coupling</w:t>
            </w:r>
          </w:p>
        </w:tc>
        <w:tc>
          <w:tcPr>
            <w:tcW w:w="2765" w:type="dxa"/>
          </w:tcPr>
          <w:p w14:paraId="77041886">
            <w:pPr>
              <w:spacing w:after="400" w:line="400" w:lineRule="exact"/>
              <w:jc w:val="left"/>
            </w:pPr>
            <w:r>
              <w:t>Logic is implemented in a class that must extend HttpServlet. It is tightly coupled to the Servlet API (HttpServletRequest, HttpServletResponse).</w:t>
            </w:r>
          </w:p>
        </w:tc>
        <w:tc>
          <w:tcPr>
            <w:tcW w:w="2765" w:type="dxa"/>
          </w:tcPr>
          <w:p w14:paraId="753813C7">
            <w:pPr>
              <w:spacing w:after="400" w:line="400" w:lineRule="exact"/>
              <w:jc w:val="left"/>
            </w:pPr>
            <w:r>
              <w:t>Controllers are POJOs annotated with @Controller. Handler methods are simple Java methods with flexible signatures, decoupled from the Servlet API. Dependencies are injected via DI.</w:t>
            </w:r>
          </w:p>
        </w:tc>
      </w:tr>
      <w:tr w14:paraId="20B52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3A7C894">
            <w:pPr>
              <w:spacing w:after="400" w:line="400" w:lineRule="exact"/>
              <w:jc w:val="left"/>
            </w:pPr>
            <w:r>
              <w:rPr>
                <w:b/>
              </w:rPr>
              <w:t>Request Mapping</w:t>
            </w:r>
          </w:p>
        </w:tc>
        <w:tc>
          <w:tcPr>
            <w:tcW w:w="2765" w:type="dxa"/>
          </w:tcPr>
          <w:p w14:paraId="2D769550">
            <w:pPr>
              <w:spacing w:after="400" w:line="400" w:lineRule="exact"/>
              <w:jc w:val="left"/>
            </w:pPr>
            <w:r>
              <w:t>Mapping is configured externally in web.xml via &lt;servlet-mapping&gt;. This separates the URL pattern from the handling code, reducing clarity.</w:t>
            </w:r>
          </w:p>
        </w:tc>
        <w:tc>
          <w:tcPr>
            <w:tcW w:w="2765" w:type="dxa"/>
          </w:tcPr>
          <w:p w14:paraId="4DE4A12B">
            <w:pPr>
              <w:spacing w:after="400" w:line="400" w:lineRule="exact"/>
              <w:jc w:val="left"/>
            </w:pPr>
            <w:r>
              <w:t>Mapping is declared directly on handler methods using annotations like @RequestMapping or @GetMapping. This colocates the routing information with the implementation logic.</w:t>
            </w:r>
          </w:p>
        </w:tc>
      </w:tr>
      <w:tr w14:paraId="44FF8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FF8FBF">
            <w:pPr>
              <w:spacing w:after="400" w:line="400" w:lineRule="exact"/>
              <w:jc w:val="left"/>
            </w:pPr>
            <w:r>
              <w:rPr>
                <w:b/>
              </w:rPr>
              <w:t>Data Binding</w:t>
            </w:r>
          </w:p>
        </w:tc>
        <w:tc>
          <w:tcPr>
            <w:tcW w:w="2765" w:type="dxa"/>
          </w:tcPr>
          <w:p w14:paraId="1EABDF48">
            <w:pPr>
              <w:spacing w:after="400" w:line="400" w:lineRule="exact"/>
              <w:jc w:val="left"/>
            </w:pPr>
            <w:r>
              <w:t>Developer must manually retrieve string parameters from HttpServletRequest and perform type conversion and validation. This is tedious and error-prone.</w:t>
            </w:r>
          </w:p>
        </w:tc>
        <w:tc>
          <w:tcPr>
            <w:tcW w:w="2765" w:type="dxa"/>
          </w:tcPr>
          <w:p w14:paraId="719D8BB2">
            <w:pPr>
              <w:spacing w:after="400" w:line="400" w:lineRule="exact"/>
              <w:jc w:val="left"/>
            </w:pPr>
            <w:r>
              <w:t>The framework automatically binds request parameters (from the query string or request body) to method parameters or command/form objects. It includes a comprehensive data binding and validation framework.</w:t>
            </w:r>
          </w:p>
        </w:tc>
      </w:tr>
      <w:tr w14:paraId="2F05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E95BB57">
            <w:pPr>
              <w:spacing w:after="400" w:line="400" w:lineRule="exact"/>
              <w:jc w:val="left"/>
            </w:pPr>
            <w:r>
              <w:rPr>
                <w:b/>
              </w:rPr>
              <w:t>View Resolution</w:t>
            </w:r>
          </w:p>
        </w:tc>
        <w:tc>
          <w:tcPr>
            <w:tcW w:w="2765" w:type="dxa"/>
          </w:tcPr>
          <w:p w14:paraId="5E707CEA">
            <w:pPr>
              <w:spacing w:after="400" w:line="400" w:lineRule="exact"/>
              <w:jc w:val="left"/>
            </w:pPr>
            <w:r>
              <w:t>Logic must manually obtain a RequestDispatcher from the request object and forward the request to a JSP or another resource.</w:t>
            </w:r>
          </w:p>
        </w:tc>
        <w:tc>
          <w:tcPr>
            <w:tcW w:w="2765" w:type="dxa"/>
          </w:tcPr>
          <w:p w14:paraId="30F8FEEC">
            <w:pPr>
              <w:spacing w:after="400" w:line="400" w:lineRule="exact"/>
              <w:jc w:val="left"/>
            </w:pPr>
            <w:r>
              <w:t>The controller method returns a logical view name (a String). A configurable ViewResolver strategy is used to map this logical name to a physical view technology (e.g., a JSP file, a Thymeleaf template). This decouples the controller from the view technology.</w:t>
            </w:r>
          </w:p>
        </w:tc>
      </w:tr>
      <w:tr w14:paraId="16FF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D392C13">
            <w:pPr>
              <w:spacing w:after="400" w:line="400" w:lineRule="exact"/>
              <w:jc w:val="left"/>
            </w:pPr>
            <w:r>
              <w:rPr>
                <w:b/>
              </w:rPr>
              <w:t>Testability</w:t>
            </w:r>
          </w:p>
        </w:tc>
        <w:tc>
          <w:tcPr>
            <w:tcW w:w="2765" w:type="dxa"/>
          </w:tcPr>
          <w:p w14:paraId="78B29750">
            <w:pPr>
              <w:spacing w:after="400" w:line="400" w:lineRule="exact"/>
              <w:jc w:val="left"/>
            </w:pPr>
            <w:r>
              <w:t>Unit testing is difficult, requiring the creation of complex mock objects for the Servlet API interfaces.</w:t>
            </w:r>
          </w:p>
        </w:tc>
        <w:tc>
          <w:tcPr>
            <w:tcW w:w="2765" w:type="dxa"/>
          </w:tcPr>
          <w:p w14:paraId="67C2BAB0">
            <w:pPr>
              <w:spacing w:after="400" w:line="400" w:lineRule="exact"/>
              <w:jc w:val="left"/>
            </w:pPr>
            <w:r>
              <w:t>Controllers are POJOs and can be instantiated and tested directly in a unit test ("as is"). Dependencies can be mocked easily. The spring-test module provides sophisticated support for testing MVC controllers without a running servlet container.</w:t>
            </w:r>
          </w:p>
        </w:tc>
      </w:tr>
    </w:tbl>
    <w:p w14:paraId="2FE840EC">
      <w:pPr>
        <w:spacing w:before="400" w:after="400" w:line="400" w:lineRule="atLeast"/>
      </w:pPr>
      <w:r>
        <w:t>This architectural redesign dramatically improved developer productivity, code organization, and the overall maintainability and testability of web application codebases.</w:t>
      </w:r>
    </w:p>
    <w:p w14:paraId="0A5FACD4">
      <w:pPr>
        <w:spacing w:after="400" w:line="400" w:lineRule="atLeast"/>
      </w:pPr>
      <w:r>
        <w:rPr>
          <w:b/>
          <w:sz w:val="26"/>
        </w:rPr>
        <w:t>2.4 Inherent Limitations and Operational Constraints of the Classic Spring Framework</w:t>
      </w:r>
    </w:p>
    <w:p w14:paraId="1F2DA1B8">
      <w:pPr>
        <w:spacing w:after="400" w:line="400" w:lineRule="atLeast"/>
      </w:pPr>
      <w:r>
        <w:t>Despite its revolutionary impact, the classic Spring Framework (pre-Spring Boot) was not without its own set of operational challenges, particularly as applications grew in scale and complexity.</w:t>
      </w:r>
    </w:p>
    <w:p w14:paraId="562C71F7">
      <w:pPr>
        <w:numPr>
          <w:ilvl w:val="-1"/>
          <w:numId w:val="2"/>
        </w:numPr>
        <w:spacing w:after="400" w:line="400" w:lineRule="atLeast"/>
      </w:pPr>
      <w:r>
        <w:rPr>
          <w:b/>
        </w:rPr>
        <w:t>Configuration Overhead:</w:t>
      </w:r>
      <w:r>
        <w:t xml:space="preserve"> While far more powerful than web.xml, early Spring relied heavily on extensive XML configuration files to define beans, wire dependencies, and configure infrastructure. In large projects, this could lead to a new form of complexity, often dubbed "XML Hell," where managing dozens of interconnected XML files became a significant burden [[30]]. While the later introduction of annotation-based configuration (@Component, @Autowired) and Java-based configuration (@Configuration) largely mitigated this, the initial setup could still be verbose.</w:t>
      </w:r>
    </w:p>
    <w:p w14:paraId="7DB3845C">
      <w:pPr>
        <w:numPr>
          <w:ilvl w:val="-1"/>
          <w:numId w:val="2"/>
        </w:numPr>
        <w:spacing w:after="400" w:line="400" w:lineRule="atLeast"/>
      </w:pPr>
      <w:r>
        <w:rPr>
          <w:b/>
        </w:rPr>
        <w:t>Complex Dependency Management:</w:t>
      </w:r>
      <w:r>
        <w:t xml:space="preserve"> A typical Spring application requires a number of modules (spring-core, spring-webmvc, spring-orm, etc.) as well as numerous third-party libraries (e.g., Hibernate, Jackson, Log4j). Ensuring that all these dependencies were present with compatible versions was a significant challenge for developers, often requiring complex and fragile Maven or Gradle build files.</w:t>
      </w:r>
    </w:p>
    <w:p w14:paraId="29EB4E00">
      <w:pPr>
        <w:numPr>
          <w:ilvl w:val="-1"/>
          <w:numId w:val="2"/>
        </w:numPr>
        <w:spacing w:after="400" w:line="400" w:lineRule="atLeast"/>
      </w:pPr>
      <w:r>
        <w:rPr>
          <w:b/>
        </w:rPr>
        <w:t>Deployment and Bootstrapping Complexity:</w:t>
      </w:r>
      <w:r>
        <w:t xml:space="preserve"> A Spring application still needed to be packaged as a Web Application Archive (WAR) file and deployed to an external, pre-configured servlet container. The process of setting up the container, deploying the application, and ensuring the correct Spring ApplicationContext was bootstrapped via web.xml (using a ContextLoaderListener) involved multiple steps and sources of potential error. This ceremony hindered rapid development and iteration.</w:t>
      </w:r>
    </w:p>
    <w:p w14:paraId="6A4AD4BC">
      <w:pPr>
        <w:spacing w:after="400" w:line="400" w:lineRule="atLeast"/>
      </w:pPr>
      <w:r>
        <w:t>It is these operational frictions—configuration, dependency management, and deployment—that served as the primary catalysts for the next major evolutionary phase: Spring Boot.</w:t>
      </w:r>
    </w:p>
    <w:p w14:paraId="563B437C">
      <w:pPr>
        <w:spacing w:after="400" w:line="400" w:lineRule="atLeast"/>
      </w:pPr>
      <w:r>
        <w:rPr>
          <w:b/>
          <w:sz w:val="30"/>
        </w:rPr>
        <w:t>3.0 The Spring Boot Era: Embracing Convention Over Configuration</w:t>
      </w:r>
    </w:p>
    <w:p w14:paraId="473FCEFE">
      <w:pPr>
        <w:spacing w:after="400" w:line="400" w:lineRule="atLeast"/>
      </w:pPr>
      <w:r>
        <w:t xml:space="preserve">Spring Boot, introduced in 2014, does not replace the Spring Framework but rather builds upon it, fundamentally changing the developer experience of building, configuring, and running Spring applications. Its primary goal is to enable the creation of stand-alone, production-grade Spring-based applications that you can "just run" [[31]][[32]][[33]]. It accomplishes this through a highly opinionated approach rooted in the principle of </w:t>
      </w:r>
      <w:r>
        <w:rPr>
          <w:b/>
        </w:rPr>
        <w:t>convention over configuration</w:t>
      </w:r>
      <w:r>
        <w:t>.</w:t>
      </w:r>
    </w:p>
    <w:p w14:paraId="42B5E1B5">
      <w:pPr>
        <w:spacing w:after="400" w:line="400" w:lineRule="atLeast"/>
      </w:pPr>
      <w:r>
        <w:rPr>
          <w:b/>
          <w:sz w:val="26"/>
        </w:rPr>
        <w:t>3.1 Catalytic Deficiencies Addressed by Spring Boot</w:t>
      </w:r>
    </w:p>
    <w:p w14:paraId="72442699">
      <w:pPr>
        <w:spacing w:after="400" w:line="400" w:lineRule="atLeast"/>
      </w:pPr>
      <w:r>
        <w:t>Spring Boot was engineered to solve the operational constraints of the classic Spring Framework identified in Section 2.4. It targets the "getting started" and deployment phases of development, which had remained stubbornly complex.</w:t>
      </w:r>
    </w:p>
    <w:p w14:paraId="7E1AD3AA">
      <w:pPr>
        <w:numPr>
          <w:ilvl w:val="-1"/>
          <w:numId w:val="2"/>
        </w:numPr>
        <w:spacing w:after="400" w:line="400" w:lineRule="atLeast"/>
      </w:pPr>
      <w:r>
        <w:rPr>
          <w:b/>
        </w:rPr>
        <w:t>Time-to-First-Commit:</w:t>
      </w:r>
      <w:r>
        <w:t xml:space="preserve"> The initial setup for a new Spring project involved creating a build file, adding numerous dependencies with compatible versions, and writing boilerplate XML or Java configuration. This "setup tax" slowed down prototyping and the initiation of new services.</w:t>
      </w:r>
    </w:p>
    <w:p w14:paraId="3CAE5F1E">
      <w:pPr>
        <w:numPr>
          <w:ilvl w:val="-1"/>
          <w:numId w:val="2"/>
        </w:numPr>
        <w:spacing w:after="400" w:line="400" w:lineRule="atLeast"/>
      </w:pPr>
      <w:r>
        <w:rPr>
          <w:b/>
        </w:rPr>
        <w:t>Configuration Fatigue:</w:t>
      </w:r>
      <w:r>
        <w:t xml:space="preserve"> Even with JavaConfig, developers still needed to explicitly configure common infrastructure beans like a DataSource, an EntityManagerFactory, or a DispatcherServlet. Spring Boot posited that for 80% of use cases, these configurations could be inferred and applied automatically.</w:t>
      </w:r>
    </w:p>
    <w:p w14:paraId="277DA640">
      <w:pPr>
        <w:numPr>
          <w:ilvl w:val="-1"/>
          <w:numId w:val="2"/>
        </w:numPr>
        <w:spacing w:after="400" w:line="400" w:lineRule="atLeast"/>
      </w:pPr>
      <w:r>
        <w:rPr>
          <w:b/>
        </w:rPr>
        <w:t>Operational Complexity:</w:t>
      </w:r>
      <w:r>
        <w:t xml:space="preserve"> The traditional WAR deployment model was ill-suited for the emerging paradigms of microservices and cloud-native architectures, which favor self-contained, independently deployable artifacts.</w:t>
      </w:r>
    </w:p>
    <w:p w14:paraId="2B79EC11">
      <w:pPr>
        <w:spacing w:after="400" w:line="400" w:lineRule="atLeast"/>
      </w:pPr>
      <w:r>
        <w:rPr>
          <w:b/>
          <w:sz w:val="26"/>
        </w:rPr>
        <w:t>3.2 Core Architectural Innovations of Spring Boot</w:t>
      </w:r>
    </w:p>
    <w:p w14:paraId="4A01CF51">
      <w:pPr>
        <w:spacing w:after="400" w:line="400" w:lineRule="atLeast"/>
      </w:pPr>
      <w:r>
        <w:t>Spring Boot's transformative impact is rooted in four key architectural innovations that work in concert to streamline the development lifecycle.</w:t>
      </w:r>
    </w:p>
    <w:p w14:paraId="5164B7C9">
      <w:pPr>
        <w:spacing w:after="400" w:line="400" w:lineRule="atLeast"/>
      </w:pPr>
      <w:r>
        <w:rPr>
          <w:b/>
          <w:sz w:val="24"/>
        </w:rPr>
        <w:t>3.2.1 Autoconfiguration</w:t>
      </w:r>
    </w:p>
    <w:p w14:paraId="4098CBE8">
      <w:pPr>
        <w:spacing w:after="400" w:line="400" w:lineRule="atLeast"/>
      </w:pPr>
      <w:r>
        <w:t xml:space="preserve">This is the cornerstone of Spring Boot. </w:t>
      </w:r>
      <w:r>
        <w:rPr>
          <w:b/>
        </w:rPr>
        <w:t>Autoconfiguration</w:t>
      </w:r>
      <w:r>
        <w:t xml:space="preserve"> is the mechanism by which Spring Boot attempts to automatically configure a Spring application based on the JAR dependencies present on the classpath. For example:</w:t>
      </w:r>
    </w:p>
    <w:p w14:paraId="06FB43C4">
      <w:pPr>
        <w:numPr>
          <w:ilvl w:val="-1"/>
          <w:numId w:val="2"/>
        </w:numPr>
        <w:spacing w:after="400" w:line="400" w:lineRule="atLeast"/>
      </w:pPr>
      <w:r>
        <w:t>If spring-boot-starter-web is on the classpath (which brings in an embedded Tomcat and Spring MVC), Spring Boot will automatically configure a DispatcherServlet, an EmbeddedServletContainerFactory, and other web-related infrastructure beans.</w:t>
      </w:r>
    </w:p>
    <w:p w14:paraId="132DA7CE">
      <w:pPr>
        <w:numPr>
          <w:ilvl w:val="-1"/>
          <w:numId w:val="2"/>
        </w:numPr>
        <w:spacing w:after="400" w:line="400" w:lineRule="atLeast"/>
      </w:pPr>
      <w:r>
        <w:t>If h2.jar and spring-boot-starter-data-jpa are on the classpath, Spring Boot will automatically configure an in-memory H2 DataSource, a JpaTransactionManager, and a Hibernate EntityManagerFactory without the developer writing a single line of configuration code.</w:t>
      </w:r>
    </w:p>
    <w:p w14:paraId="563C9EA9">
      <w:pPr>
        <w:spacing w:after="400" w:line="400" w:lineRule="atLeast"/>
      </w:pPr>
      <w:r>
        <w:t>This mechanism works through a system of conditional configuration classes (@ConditionalOnClass, @ConditionalOnBean, etc.) that are evaluated at application startup. This allows developers to focus on writing business logic, letting the framework handle the infrastructure plumbing [[34]][[35]].</w:t>
      </w:r>
    </w:p>
    <w:p w14:paraId="1064A2B1">
      <w:pPr>
        <w:spacing w:after="400" w:line="400" w:lineRule="atLeast"/>
      </w:pPr>
      <w:r>
        <w:rPr>
          <w:b/>
          <w:sz w:val="24"/>
        </w:rPr>
        <w:t>3.2.2 "Starter" Dependencies</w:t>
      </w:r>
    </w:p>
    <w:p w14:paraId="5D3AE46D">
      <w:pPr>
        <w:spacing w:after="400" w:line="400" w:lineRule="atLeast"/>
      </w:pPr>
      <w:r>
        <w:t xml:space="preserve">To make dependency management trivial, Spring Boot introduced the concept of "starters." A </w:t>
      </w:r>
      <w:r>
        <w:rPr>
          <w:b/>
        </w:rPr>
        <w:t>starter</w:t>
      </w:r>
      <w:r>
        <w:t xml:space="preserve"> is a curated set of dependency descriptors that provides a one-stop-shop for all the Spring and related technology needed for a specific capability. As described in industry documentation, they simplify build configuration by providing a single dependency to include in a Maven or Gradle file [[36]][[37]].</w:t>
      </w:r>
    </w:p>
    <w:p w14:paraId="19B7DB00">
      <w:pPr>
        <w:spacing w:after="400" w:line="400" w:lineRule="atLeast"/>
      </w:pPr>
      <w:r>
        <w:t>For instance, including spring-boot-starter-web transitively brings in spring-webmvc, spring-web, spring-boot-starter-tomcat, and libraries for JSON serialization (Jackson), validation, and logging. The Spring Boot team meticulously manages the versions of these transitive dependencies to ensure they are compatible, thus relieving the developer of this significant burden.</w:t>
      </w:r>
    </w:p>
    <w:p w14:paraId="5C9FD7E8">
      <w:pPr>
        <w:spacing w:after="400" w:line="400" w:lineRule="atLeast"/>
      </w:pPr>
      <w:r>
        <w:rPr>
          <w:b/>
          <w:sz w:val="24"/>
        </w:rPr>
        <w:t>3.2.3 Embedded Servlet Containers</w:t>
      </w:r>
    </w:p>
    <w:p w14:paraId="37D62A5A">
      <w:pPr>
        <w:spacing w:after="400" w:line="400" w:lineRule="atLeast"/>
      </w:pPr>
      <w:r>
        <w:t xml:space="preserve">Spring Boot fundamentally altered the deployment model for web applications. Instead of producing a WAR file for deployment to an external container, the default is to produce a stand-alone, executable JAR file. This JAR file bundles the application code along with all its dependencies and an </w:t>
      </w:r>
      <w:r>
        <w:rPr>
          <w:b/>
        </w:rPr>
        <w:t>embedded servlet container</w:t>
      </w:r>
      <w:r>
        <w:t xml:space="preserve"> (Tomcat by default, with Jetty and Undertow as alternatives) [[38]][[39]].</w:t>
      </w:r>
    </w:p>
    <w:p w14:paraId="472A5B90">
      <w:pPr>
        <w:spacing w:after="400" w:line="400" w:lineRule="atLeast"/>
      </w:pPr>
      <w:r>
        <w:t>This innovation has profound strategic implications:</w:t>
      </w:r>
    </w:p>
    <w:p w14:paraId="1D5917EC">
      <w:pPr>
        <w:numPr>
          <w:ilvl w:val="-1"/>
          <w:numId w:val="2"/>
        </w:numPr>
        <w:spacing w:after="400" w:line="400" w:lineRule="atLeast"/>
      </w:pPr>
      <w:r>
        <w:rPr>
          <w:b/>
        </w:rPr>
        <w:t>Simplified Deployment:</w:t>
      </w:r>
      <w:r>
        <w:t xml:space="preserve"> An application is deployed by simply running java -jar my-app.jar. There is no need to install or manage a separate application server.</w:t>
      </w:r>
    </w:p>
    <w:p w14:paraId="0F4A55D9">
      <w:pPr>
        <w:numPr>
          <w:ilvl w:val="-1"/>
          <w:numId w:val="2"/>
        </w:numPr>
        <w:spacing w:after="400" w:line="400" w:lineRule="atLeast"/>
      </w:pPr>
      <w:r>
        <w:rPr>
          <w:b/>
        </w:rPr>
        <w:t>Architectural Alignment:</w:t>
      </w:r>
      <w:r>
        <w:t xml:space="preserve"> This self-contained model is perfectly aligned with microservices architectures, containerization (Docker), and cloud-native deployment platforms like Kubernetes, where each application instance runs in its own isolated process.</w:t>
      </w:r>
    </w:p>
    <w:p w14:paraId="7033E316">
      <w:pPr>
        <w:spacing w:after="400" w:line="400" w:lineRule="atLeast"/>
      </w:pPr>
      <w:r>
        <w:rPr>
          <w:b/>
          <w:sz w:val="24"/>
        </w:rPr>
        <w:t>3.2.4 Opinionated, Production-Ready Defaults</w:t>
      </w:r>
    </w:p>
    <w:p w14:paraId="3457944C">
      <w:pPr>
        <w:spacing w:after="400" w:line="400" w:lineRule="atLeast"/>
      </w:pPr>
      <w:r>
        <w:t xml:space="preserve">Out of the box, Spring Boot applications are configured with sensible, production-ready defaults. This includes pre-configured logging, property management (via application.properties or application.yml), and, most notably, operational monitoring capabilities through the </w:t>
      </w:r>
      <w:r>
        <w:rPr>
          <w:b/>
        </w:rPr>
        <w:t>Spring Boot Actuator</w:t>
      </w:r>
      <w:r>
        <w:t>. The Actuator provides a set of production-ready endpoints (e.g., /actuator/health, /actuator/metrics, /actuator/info) that expose critical application monitoring data over HTTP or JMX, a feature essential for modern operational observability [[40]].</w:t>
      </w:r>
    </w:p>
    <w:p w14:paraId="4E634E35">
      <w:pPr>
        <w:spacing w:after="400" w:line="400" w:lineRule="atLeast"/>
      </w:pPr>
      <w:r>
        <w:rPr>
          <w:b/>
          <w:sz w:val="26"/>
        </w:rPr>
        <w:t>3.3 Contextual Applicability and Potential Constraints of Spring Boot</w:t>
      </w:r>
    </w:p>
    <w:p w14:paraId="6D1910F9">
      <w:pPr>
        <w:spacing w:after="400" w:line="400" w:lineRule="atLeast"/>
      </w:pPr>
      <w:r>
        <w:t>While Spring Boot has become the de facto standard for new Spring development, it is prudent to analyze its contextual applicability and potential limitations.</w:t>
      </w:r>
    </w:p>
    <w:p w14:paraId="2AD17730">
      <w:pPr>
        <w:numPr>
          <w:ilvl w:val="-1"/>
          <w:numId w:val="2"/>
        </w:numPr>
        <w:spacing w:after="400" w:line="400" w:lineRule="atLeast"/>
      </w:pPr>
      <w:r>
        <w:rPr>
          <w:b/>
        </w:rPr>
        <w:t>Implicit vs. Explicit Configuration:</w:t>
      </w:r>
      <w:r>
        <w:t xml:space="preserve"> The "magic" of autoconfiguration can be a double-edged sword. While it dramatically accelerates development, it can obscure the underlying configuration. For junior developers or those debugging complex issues, understanding </w:t>
      </w:r>
      <w:r>
        <w:rPr>
          <w:i/>
        </w:rPr>
        <w:t>why</w:t>
      </w:r>
      <w:r>
        <w:t xml:space="preserve"> a certain bean was configured can be challenging. Overriding or customizing the autoconfigured defaults requires a deeper understanding of Spring Boot's internals.</w:t>
      </w:r>
    </w:p>
    <w:p w14:paraId="690A6EB9">
      <w:pPr>
        <w:numPr>
          <w:ilvl w:val="-1"/>
          <w:numId w:val="2"/>
        </w:numPr>
        <w:spacing w:after="400" w:line="400" w:lineRule="atLeast"/>
      </w:pPr>
      <w:r>
        <w:rPr>
          <w:b/>
        </w:rPr>
        <w:t>Artifact Size:</w:t>
      </w:r>
      <w:r>
        <w:t xml:space="preserve"> The executable JAR model, by bundling the container and all dependencies, can result in large artifact sizes compared to a traditional WAR file. This can have implications for container image size and network transfer times in CI/CD pipelines.</w:t>
      </w:r>
    </w:p>
    <w:p w14:paraId="4EFE92C4">
      <w:pPr>
        <w:numPr>
          <w:ilvl w:val="-1"/>
          <w:numId w:val="2"/>
        </w:numPr>
        <w:spacing w:after="400" w:line="400" w:lineRule="atLeast"/>
      </w:pPr>
      <w:r>
        <w:rPr>
          <w:b/>
        </w:rPr>
        <w:t>Startup Performance:</w:t>
      </w:r>
      <w:r>
        <w:t xml:space="preserve"> While continuously improving, the traditional reflection- and classpath-scanning-based startup of a Spring Boot application can incur a performance penalty in terms of startup time and memory consumption compared to newer frameworks designed specifically for native compilation, such as Quarkus and Micronaut [[41]][[42]]. The Spring ecosystem is actively addressing this through the Spring Native project, which leverages GraalVM for Ahead-of-Time (AOT) compilation.</w:t>
      </w:r>
    </w:p>
    <w:p w14:paraId="680F9DC3">
      <w:pPr>
        <w:spacing w:after="400" w:line="400" w:lineRule="atLeast"/>
      </w:pPr>
      <w:r>
        <w:t>Despite these considerations, the benefits in developer productivity and operational simplicity offered by Spring Boot have made it the dominant paradigm in the enterprise Java landscape.</w:t>
      </w:r>
    </w:p>
    <w:p w14:paraId="24D82750">
      <w:pPr>
        <w:spacing w:after="400" w:line="400" w:lineRule="atLeast"/>
      </w:pPr>
      <w:r>
        <w:rPr>
          <w:b/>
          <w:sz w:val="30"/>
        </w:rPr>
        <w:t>4.0 A Competency Framework for the Modern Spring Ecosystem Developer</w:t>
      </w:r>
    </w:p>
    <w:p w14:paraId="5416C3A6">
      <w:pPr>
        <w:spacing w:after="400" w:line="400" w:lineRule="atLeast"/>
      </w:pPr>
      <w:r>
        <w:t>The evolution from Servlets to Spring Boot has fundamentally reshaped the required skill set for enterprise Java developers. A reactive, ad-hoc approach to training is insufficient. Enterprises must adopt a structured competency framework to effectively recruit, assess, and cultivate talent capable of leveraging the full potential of the modern Spring ecosystem. Such a framework, as a general management practice, provides a clear roadmap for professional development and ensures alignment between technical capabilities and business objectives [[43]][[44]].</w:t>
      </w:r>
    </w:p>
    <w:p w14:paraId="7D9DF505">
      <w:pPr>
        <w:spacing w:after="400" w:line="400" w:lineRule="atLeast"/>
      </w:pPr>
      <w:r>
        <w:rPr>
          <w:b/>
          <w:sz w:val="26"/>
        </w:rPr>
        <w:t>4.1 Core Knowledge Domains and Proficiency Levels</w:t>
      </w:r>
    </w:p>
    <w:p w14:paraId="0AE81935">
      <w:pPr>
        <w:spacing w:after="400" w:line="400" w:lineRule="atLeast"/>
      </w:pPr>
      <w:r>
        <w:t>The following competency matrix decomposes the required knowledge into key domains and defines three proficiency levels. This structure is synthesized from analyses of common industry job requirements and the curricula of professional certifications like the VMware Certified Spring Professional [[45]][[46]][[47]].</w:t>
      </w:r>
    </w:p>
    <w:p w14:paraId="6EFCBA9F">
      <w:pPr>
        <w:numPr>
          <w:ilvl w:val="-1"/>
          <w:numId w:val="2"/>
        </w:numPr>
        <w:spacing w:after="400" w:line="400" w:lineRule="atLeast"/>
      </w:pPr>
      <w:r>
        <w:rPr>
          <w:b/>
        </w:rPr>
        <w:t>Level 1 (Foundational):</w:t>
      </w:r>
      <w:r>
        <w:t xml:space="preserve"> The developer understands core concepts and terminology. They can perform routine tasks with guidance and follow established patterns.</w:t>
      </w:r>
    </w:p>
    <w:p w14:paraId="4A17137F">
      <w:pPr>
        <w:numPr>
          <w:ilvl w:val="-1"/>
          <w:numId w:val="2"/>
        </w:numPr>
        <w:spacing w:after="400" w:line="400" w:lineRule="atLeast"/>
      </w:pPr>
      <w:r>
        <w:rPr>
          <w:b/>
        </w:rPr>
        <w:t>Level 2 (Proficient):</w:t>
      </w:r>
      <w:r>
        <w:t xml:space="preserve"> The developer can work independently on complex tasks. They can apply best practices, make sound design decisions within their domain, and troubleshoot common problems.</w:t>
      </w:r>
    </w:p>
    <w:p w14:paraId="5F2F6420">
      <w:pPr>
        <w:numPr>
          <w:ilvl w:val="-1"/>
          <w:numId w:val="2"/>
        </w:numPr>
        <w:spacing w:after="400" w:line="400" w:lineRule="atLeast"/>
      </w:pPr>
      <w:r>
        <w:rPr>
          <w:b/>
        </w:rPr>
        <w:t>Level 3 (Advanced/Expert):</w:t>
      </w:r>
      <w:r>
        <w:t xml:space="preserve"> The developer demonstrates deep expertise. They can architect new systems, optimize performance, troubleshoot novel and complex issues, and serve as a mentor to other team members.</w:t>
      </w:r>
    </w:p>
    <w:p w14:paraId="70796D5A">
      <w:pPr>
        <w:spacing w:after="400" w:line="400" w:lineRule="atLeast"/>
      </w:pPr>
      <w:r>
        <w:rPr>
          <w:b/>
        </w:rPr>
        <w:t>Table 4.1: Spring Ecosystem Developer Competency Matrix</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799"/>
        <w:gridCol w:w="2055"/>
        <w:gridCol w:w="1501"/>
        <w:gridCol w:w="1777"/>
      </w:tblGrid>
      <w:tr w14:paraId="451D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2ACE853">
            <w:pPr>
              <w:spacing w:after="400" w:line="400" w:lineRule="exact"/>
              <w:jc w:val="left"/>
            </w:pPr>
            <w:r>
              <w:rPr>
                <w:b/>
              </w:rPr>
              <w:t>Domain</w:t>
            </w:r>
          </w:p>
        </w:tc>
        <w:tc>
          <w:tcPr>
            <w:tcW w:w="1659" w:type="dxa"/>
          </w:tcPr>
          <w:p w14:paraId="07040F53">
            <w:pPr>
              <w:spacing w:after="400" w:line="400" w:lineRule="exact"/>
              <w:jc w:val="left"/>
            </w:pPr>
            <w:r>
              <w:rPr>
                <w:b/>
              </w:rPr>
              <w:t>Key Competencies</w:t>
            </w:r>
          </w:p>
        </w:tc>
        <w:tc>
          <w:tcPr>
            <w:tcW w:w="1659" w:type="dxa"/>
          </w:tcPr>
          <w:p w14:paraId="2AA51633">
            <w:pPr>
              <w:spacing w:after="400" w:line="400" w:lineRule="exact"/>
              <w:jc w:val="left"/>
            </w:pPr>
            <w:r>
              <w:rPr>
                <w:b/>
              </w:rPr>
              <w:t>Level 1 (Foundational)</w:t>
            </w:r>
          </w:p>
        </w:tc>
        <w:tc>
          <w:tcPr>
            <w:tcW w:w="1659" w:type="dxa"/>
          </w:tcPr>
          <w:p w14:paraId="5CEB96B0">
            <w:pPr>
              <w:spacing w:after="400" w:line="400" w:lineRule="exact"/>
              <w:jc w:val="left"/>
            </w:pPr>
            <w:r>
              <w:rPr>
                <w:b/>
              </w:rPr>
              <w:t>Level 2 (Proficient)</w:t>
            </w:r>
          </w:p>
        </w:tc>
        <w:tc>
          <w:tcPr>
            <w:tcW w:w="1659" w:type="dxa"/>
          </w:tcPr>
          <w:p w14:paraId="5A554A5C">
            <w:pPr>
              <w:spacing w:after="400" w:line="400" w:lineRule="exact"/>
              <w:jc w:val="left"/>
            </w:pPr>
            <w:r>
              <w:rPr>
                <w:b/>
              </w:rPr>
              <w:t>Level 3 (Advanced/Expert)</w:t>
            </w:r>
          </w:p>
        </w:tc>
      </w:tr>
      <w:tr w14:paraId="49CE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C6B44C5">
            <w:pPr>
              <w:spacing w:after="400" w:line="400" w:lineRule="exact"/>
              <w:jc w:val="left"/>
            </w:pPr>
            <w:r>
              <w:rPr>
                <w:b/>
              </w:rPr>
              <w:t>Java Platform Fundamentals</w:t>
            </w:r>
          </w:p>
        </w:tc>
        <w:tc>
          <w:tcPr>
            <w:tcW w:w="1659" w:type="dxa"/>
          </w:tcPr>
          <w:p w14:paraId="348836AE">
            <w:pPr>
              <w:spacing w:after="400" w:line="400" w:lineRule="exact"/>
              <w:jc w:val="left"/>
            </w:pPr>
            <w:r>
              <w:t>Core Language Features (Java 17+), JVM Internals &amp; Garbage Collection, Concurrency, Collections API</w:t>
            </w:r>
          </w:p>
        </w:tc>
        <w:tc>
          <w:tcPr>
            <w:tcW w:w="1659" w:type="dxa"/>
          </w:tcPr>
          <w:p w14:paraId="67A09A01">
            <w:pPr>
              <w:spacing w:after="400" w:line="400" w:lineRule="exact"/>
              <w:jc w:val="left"/>
            </w:pPr>
            <w:r>
              <w:t>Writes clean, object-oriented code. Uses standard library APIs correctly.</w:t>
            </w:r>
          </w:p>
        </w:tc>
        <w:tc>
          <w:tcPr>
            <w:tcW w:w="1659" w:type="dxa"/>
          </w:tcPr>
          <w:p w14:paraId="431273B9">
            <w:pPr>
              <w:spacing w:after="400" w:line="400" w:lineRule="exact"/>
              <w:jc w:val="left"/>
            </w:pPr>
            <w:r>
              <w:t>Understands performance implications of language features (e.g., streams, lambda expressions). Can debug basic concurrency issues.</w:t>
            </w:r>
          </w:p>
        </w:tc>
        <w:tc>
          <w:tcPr>
            <w:tcW w:w="1659" w:type="dxa"/>
          </w:tcPr>
          <w:p w14:paraId="776A96F6">
            <w:pPr>
              <w:spacing w:after="400" w:line="400" w:lineRule="exact"/>
              <w:jc w:val="left"/>
            </w:pPr>
            <w:r>
              <w:t>Can diagnose and resolve complex JVM performance issues (memory leaks, GC tuning). Designs robust, highly concurrent systems.</w:t>
            </w:r>
          </w:p>
        </w:tc>
      </w:tr>
      <w:tr w14:paraId="728A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CF141A0">
            <w:pPr>
              <w:spacing w:after="400" w:line="400" w:lineRule="exact"/>
              <w:jc w:val="left"/>
            </w:pPr>
            <w:r>
              <w:rPr>
                <w:b/>
              </w:rPr>
              <w:t>Spring Core Principles</w:t>
            </w:r>
          </w:p>
        </w:tc>
        <w:tc>
          <w:tcPr>
            <w:tcW w:w="1659" w:type="dxa"/>
          </w:tcPr>
          <w:p w14:paraId="4758DD7C">
            <w:pPr>
              <w:spacing w:after="400" w:line="400" w:lineRule="exact"/>
              <w:jc w:val="left"/>
            </w:pPr>
            <w:r>
              <w:t>Inversion of Control (IoC) &amp; Dependency Injection (DI), Bean Lifecycle, Spring AOP, Profiles &amp; Property Management</w:t>
            </w:r>
          </w:p>
        </w:tc>
        <w:tc>
          <w:tcPr>
            <w:tcW w:w="1659" w:type="dxa"/>
          </w:tcPr>
          <w:p w14:paraId="15400B8A">
            <w:pPr>
              <w:spacing w:after="400" w:line="400" w:lineRule="exact"/>
              <w:jc w:val="left"/>
            </w:pPr>
            <w:r>
              <w:t>Uses @Autowired and @Component to wire beans. Can externalize configuration in application.properties.</w:t>
            </w:r>
          </w:p>
        </w:tc>
        <w:tc>
          <w:tcPr>
            <w:tcW w:w="1659" w:type="dxa"/>
          </w:tcPr>
          <w:p w14:paraId="34D09ABC">
            <w:pPr>
              <w:spacing w:after="400" w:line="400" w:lineRule="exact"/>
              <w:jc w:val="left"/>
            </w:pPr>
            <w:r>
              <w:t>Understands different injection types, bean scopes, and the @Configuration model. Can implement custom AOP aspects for cross-cutting concerns.</w:t>
            </w:r>
          </w:p>
        </w:tc>
        <w:tc>
          <w:tcPr>
            <w:tcW w:w="1659" w:type="dxa"/>
          </w:tcPr>
          <w:p w14:paraId="1D3BEDA2">
            <w:pPr>
              <w:spacing w:after="400" w:line="400" w:lineRule="exact"/>
              <w:jc w:val="left"/>
            </w:pPr>
            <w:r>
              <w:t>Can design complex bean configurations, debug ApplicationContext startup failures, and leverage advanced AOP for sophisticated use cases.</w:t>
            </w:r>
          </w:p>
        </w:tc>
      </w:tr>
      <w:tr w14:paraId="12B7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8A78315">
            <w:pPr>
              <w:spacing w:after="400" w:line="400" w:lineRule="exact"/>
              <w:jc w:val="left"/>
            </w:pPr>
            <w:r>
              <w:rPr>
                <w:b/>
              </w:rPr>
              <w:t>Web Application Development</w:t>
            </w:r>
          </w:p>
        </w:tc>
        <w:tc>
          <w:tcPr>
            <w:tcW w:w="1659" w:type="dxa"/>
          </w:tcPr>
          <w:p w14:paraId="23B1F697">
            <w:pPr>
              <w:spacing w:after="400" w:line="400" w:lineRule="exact"/>
              <w:jc w:val="left"/>
            </w:pPr>
            <w:r>
              <w:t>Spring MVC (@RestController), REST API Design Principles, Data Binding &amp; Validation, Spring Security Basics</w:t>
            </w:r>
          </w:p>
        </w:tc>
        <w:tc>
          <w:tcPr>
            <w:tcW w:w="1659" w:type="dxa"/>
          </w:tcPr>
          <w:p w14:paraId="5EE2EE74">
            <w:pPr>
              <w:spacing w:after="400" w:line="400" w:lineRule="exact"/>
              <w:jc w:val="left"/>
            </w:pPr>
            <w:r>
              <w:t>Can create simple REST endpoints using @GetMapping and @PostMapping. Can secure endpoints with basic authentication.</w:t>
            </w:r>
          </w:p>
        </w:tc>
        <w:tc>
          <w:tcPr>
            <w:tcW w:w="1659" w:type="dxa"/>
          </w:tcPr>
          <w:p w14:paraId="03F99746">
            <w:pPr>
              <w:spacing w:after="400" w:line="400" w:lineRule="exact"/>
              <w:jc w:val="left"/>
            </w:pPr>
            <w:r>
              <w:t>Designs and implements comprehensive REST APIs following industry best practices. Implements custom validation logic. Secures applications using OAuth2/OIDC with Spring Security.</w:t>
            </w:r>
          </w:p>
        </w:tc>
        <w:tc>
          <w:tcPr>
            <w:tcW w:w="1659" w:type="dxa"/>
          </w:tcPr>
          <w:p w14:paraId="42074ED6">
            <w:pPr>
              <w:spacing w:after="400" w:line="400" w:lineRule="exact"/>
              <w:jc w:val="left"/>
            </w:pPr>
            <w:r>
              <w:t>Understands and can implement the reactive web paradigm with Spring WebFlux. Architects complex, multi-layered security models. Optimizes web layer performance.</w:t>
            </w:r>
          </w:p>
        </w:tc>
      </w:tr>
      <w:tr w14:paraId="459A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B0B3674">
            <w:pPr>
              <w:spacing w:after="400" w:line="400" w:lineRule="exact"/>
              <w:jc w:val="left"/>
            </w:pPr>
            <w:r>
              <w:rPr>
                <w:b/>
              </w:rPr>
              <w:t>Data Access &amp; Integration</w:t>
            </w:r>
          </w:p>
        </w:tc>
        <w:tc>
          <w:tcPr>
            <w:tcW w:w="1659" w:type="dxa"/>
          </w:tcPr>
          <w:p w14:paraId="69CD4B2C">
            <w:pPr>
              <w:spacing w:after="400" w:line="400" w:lineRule="exact"/>
              <w:jc w:val="left"/>
            </w:pPr>
            <w:r>
              <w:t>Spring JDBC (JdbcTemplate), Spring Data JPA (Repositories), ORM Concepts (Hibernate), Transaction Management (@Transactional)</w:t>
            </w:r>
          </w:p>
        </w:tc>
        <w:tc>
          <w:tcPr>
            <w:tcW w:w="1659" w:type="dxa"/>
          </w:tcPr>
          <w:p w14:paraId="04B3C9ED">
            <w:pPr>
              <w:spacing w:after="400" w:line="400" w:lineRule="exact"/>
              <w:jc w:val="left"/>
            </w:pPr>
            <w:r>
              <w:t>Uses Spring Data JPA repositories for basic CRUD operations. Applies @Transactional to service methods.</w:t>
            </w:r>
          </w:p>
        </w:tc>
        <w:tc>
          <w:tcPr>
            <w:tcW w:w="1659" w:type="dxa"/>
          </w:tcPr>
          <w:p w14:paraId="085E9403">
            <w:pPr>
              <w:spacing w:after="400" w:line="400" w:lineRule="exact"/>
              <w:jc w:val="left"/>
            </w:pPr>
            <w:r>
              <w:t>Understands entity relationships, fetching strategies, and query optimization in JPA. Can configure and manage data sources and transaction boundaries explicitly.</w:t>
            </w:r>
          </w:p>
        </w:tc>
        <w:tc>
          <w:tcPr>
            <w:tcW w:w="1659" w:type="dxa"/>
          </w:tcPr>
          <w:p w14:paraId="7D9FD6FF">
            <w:pPr>
              <w:spacing w:after="400" w:line="400" w:lineRule="exact"/>
              <w:jc w:val="left"/>
            </w:pPr>
            <w:r>
              <w:t>Can debug complex ORM performance issues (N+1 selects). Designs sophisticated data access layers and implements complex, distributed transaction patterns.</w:t>
            </w:r>
          </w:p>
        </w:tc>
      </w:tr>
      <w:tr w14:paraId="5CC7A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493C8D4">
            <w:pPr>
              <w:spacing w:after="400" w:line="400" w:lineRule="exact"/>
              <w:jc w:val="left"/>
            </w:pPr>
            <w:r>
              <w:rPr>
                <w:b/>
              </w:rPr>
              <w:t>Testing</w:t>
            </w:r>
          </w:p>
        </w:tc>
        <w:tc>
          <w:tcPr>
            <w:tcW w:w="1659" w:type="dxa"/>
          </w:tcPr>
          <w:p w14:paraId="6D730856">
            <w:pPr>
              <w:spacing w:after="400" w:line="400" w:lineRule="exact"/>
              <w:jc w:val="left"/>
            </w:pPr>
            <w:r>
              <w:t>Unit Testing (JUnit 5, Mockito), Integration Testing (@SpringBootTest), Test Slices (@WebMvcTest, @DataJpaTest)</w:t>
            </w:r>
          </w:p>
        </w:tc>
        <w:tc>
          <w:tcPr>
            <w:tcW w:w="1659" w:type="dxa"/>
          </w:tcPr>
          <w:p w14:paraId="4177E1E5">
            <w:pPr>
              <w:spacing w:after="400" w:line="400" w:lineRule="exact"/>
              <w:jc w:val="left"/>
            </w:pPr>
            <w:r>
              <w:t>Writes basic unit tests for services and components using mocks.</w:t>
            </w:r>
          </w:p>
        </w:tc>
        <w:tc>
          <w:tcPr>
            <w:tcW w:w="1659" w:type="dxa"/>
          </w:tcPr>
          <w:p w14:paraId="72226D78">
            <w:pPr>
              <w:spacing w:after="400" w:line="400" w:lineRule="exact"/>
              <w:jc w:val="left"/>
            </w:pPr>
            <w:r>
              <w:t>Writes comprehensive integration tests for the full application stack. Uses test slices to efficiently test specific layers of the application.</w:t>
            </w:r>
          </w:p>
        </w:tc>
        <w:tc>
          <w:tcPr>
            <w:tcW w:w="1659" w:type="dxa"/>
          </w:tcPr>
          <w:p w14:paraId="5DA845E4">
            <w:pPr>
              <w:spacing w:after="400" w:line="400" w:lineRule="exact"/>
              <w:jc w:val="left"/>
            </w:pPr>
            <w:r>
              <w:t>Designs and implements a robust testing strategy for the entire application portfolio. Implements contract testing for microservices.</w:t>
            </w:r>
          </w:p>
        </w:tc>
      </w:tr>
      <w:tr w14:paraId="6D33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DA8DD0C">
            <w:pPr>
              <w:spacing w:after="400" w:line="400" w:lineRule="exact"/>
              <w:jc w:val="left"/>
            </w:pPr>
            <w:r>
              <w:rPr>
                <w:b/>
              </w:rPr>
              <w:t>DevOps &amp; Cloud-Native Operations</w:t>
            </w:r>
          </w:p>
        </w:tc>
        <w:tc>
          <w:tcPr>
            <w:tcW w:w="1659" w:type="dxa"/>
          </w:tcPr>
          <w:p w14:paraId="5DA7965E">
            <w:pPr>
              <w:spacing w:after="400" w:line="400" w:lineRule="exact"/>
              <w:jc w:val="left"/>
            </w:pPr>
            <w:r>
              <w:t>Containerization (Docker), CI/CD Principles, Spring Boot Actuator, Distributed Tracing &amp; Metrics (Micrometer)</w:t>
            </w:r>
          </w:p>
        </w:tc>
        <w:tc>
          <w:tcPr>
            <w:tcW w:w="1659" w:type="dxa"/>
          </w:tcPr>
          <w:p w14:paraId="6F94FA49">
            <w:pPr>
              <w:spacing w:after="400" w:line="400" w:lineRule="exact"/>
              <w:jc w:val="left"/>
            </w:pPr>
            <w:r>
              <w:t>Can write a Dockerfile for a Spring Boot application. Can interpret Actuator health endpoints.</w:t>
            </w:r>
          </w:p>
        </w:tc>
        <w:tc>
          <w:tcPr>
            <w:tcW w:w="1659" w:type="dxa"/>
          </w:tcPr>
          <w:p w14:paraId="022541DD">
            <w:pPr>
              <w:spacing w:after="400" w:line="400" w:lineRule="exact"/>
              <w:jc w:val="left"/>
            </w:pPr>
            <w:r>
              <w:t>Configures CI/CD pipelines to build and deploy Spring Boot applications. Configures custom metrics and health indicators.</w:t>
            </w:r>
          </w:p>
        </w:tc>
        <w:tc>
          <w:tcPr>
            <w:tcW w:w="1659" w:type="dxa"/>
          </w:tcPr>
          <w:p w14:paraId="18EFDA8B">
            <w:pPr>
              <w:spacing w:after="400" w:line="400" w:lineRule="exact"/>
              <w:jc w:val="left"/>
            </w:pPr>
            <w:r>
              <w:t>Architects scalable, resilient deployment topologies on platforms like Kubernetes. Designs and implements comprehensive observability strategies for distributed systems.</w:t>
            </w:r>
          </w:p>
        </w:tc>
      </w:tr>
      <w:tr w14:paraId="3CCA1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9817456">
            <w:pPr>
              <w:spacing w:after="400" w:line="400" w:lineRule="exact"/>
              <w:jc w:val="left"/>
            </w:pPr>
            <w:r>
              <w:rPr>
                <w:b/>
              </w:rPr>
              <w:t>Architectural Principles</w:t>
            </w:r>
          </w:p>
        </w:tc>
        <w:tc>
          <w:tcPr>
            <w:tcW w:w="1659" w:type="dxa"/>
          </w:tcPr>
          <w:p w14:paraId="48D986DE">
            <w:pPr>
              <w:spacing w:after="400" w:line="400" w:lineRule="exact"/>
              <w:jc w:val="left"/>
            </w:pPr>
            <w:r>
              <w:t>Microservice Design Patterns (e.g., API Gateway, Circuit Breaker), Domain-Driven Design (DDD) Concepts, Asynchronous Communication (JMS/RabbitMQ)</w:t>
            </w:r>
          </w:p>
        </w:tc>
        <w:tc>
          <w:tcPr>
            <w:tcW w:w="1659" w:type="dxa"/>
          </w:tcPr>
          <w:p w14:paraId="00F2F856">
            <w:pPr>
              <w:spacing w:after="400" w:line="400" w:lineRule="exact"/>
              <w:jc w:val="left"/>
            </w:pPr>
            <w:r>
              <w:t>Understands the basic rationale for microservices.</w:t>
            </w:r>
          </w:p>
        </w:tc>
        <w:tc>
          <w:tcPr>
            <w:tcW w:w="1659" w:type="dxa"/>
          </w:tcPr>
          <w:p w14:paraId="7B359689">
            <w:pPr>
              <w:spacing w:after="400" w:line="400" w:lineRule="exact"/>
              <w:jc w:val="left"/>
            </w:pPr>
            <w:r>
              <w:t>Can design and build individual microservices that communicate via REST APIs.</w:t>
            </w:r>
          </w:p>
        </w:tc>
        <w:tc>
          <w:tcPr>
            <w:tcW w:w="1659" w:type="dxa"/>
          </w:tcPr>
          <w:p w14:paraId="7059AE28">
            <w:pPr>
              <w:spacing w:after="400" w:line="400" w:lineRule="exact"/>
              <w:jc w:val="left"/>
            </w:pPr>
            <w:r>
              <w:t>Architects complex, event-driven, distributed systems. Applies DDD principles to model complex business domains. Selects appropriate communication patterns (sync vs. async) for different use cases.</w:t>
            </w:r>
          </w:p>
        </w:tc>
      </w:tr>
    </w:tbl>
    <w:p w14:paraId="2D06F263">
      <w:pPr>
        <w:spacing w:before="400" w:after="400" w:line="400" w:lineRule="atLeast"/>
      </w:pPr>
      <w:r>
        <w:rPr>
          <w:b/>
          <w:sz w:val="26"/>
        </w:rPr>
        <w:t>4.2 Alignment with Formal Certification Pathways</w:t>
      </w:r>
    </w:p>
    <w:p w14:paraId="12FCDACB">
      <w:pPr>
        <w:spacing w:after="400" w:line="400" w:lineRule="atLeast"/>
      </w:pPr>
      <w:r>
        <w:t xml:space="preserve">To validate these competencies, organizations should leverage industry-recognized certifications. The </w:t>
      </w:r>
      <w:r>
        <w:rPr>
          <w:b/>
        </w:rPr>
        <w:t>VMware Certified Spring Professional</w:t>
      </w:r>
      <w:r>
        <w:t xml:space="preserve"> exam is a key credential in this domain [[48]][[49]]. An analysis of the exam guide reveals a strong alignment with the competency framework defined above [[50]][[51]][[52]]. The exam objectives explicitly cover domains such as:</w:t>
      </w:r>
    </w:p>
    <w:p w14:paraId="2B10BFB6">
      <w:pPr>
        <w:numPr>
          <w:ilvl w:val="-1"/>
          <w:numId w:val="2"/>
        </w:numPr>
        <w:spacing w:after="400" w:line="400" w:lineRule="atLeast"/>
      </w:pPr>
      <w:r>
        <w:t>Spring Core (IoC, AOP, Configuration)</w:t>
      </w:r>
    </w:p>
    <w:p w14:paraId="2F2FF2F6">
      <w:pPr>
        <w:numPr>
          <w:ilvl w:val="-1"/>
          <w:numId w:val="2"/>
        </w:numPr>
        <w:spacing w:after="400" w:line="400" w:lineRule="atLeast"/>
      </w:pPr>
      <w:r>
        <w:t>Data Management (Spring Data JPA, Transactions)</w:t>
      </w:r>
    </w:p>
    <w:p w14:paraId="553CE49E">
      <w:pPr>
        <w:numPr>
          <w:ilvl w:val="-1"/>
          <w:numId w:val="2"/>
        </w:numPr>
        <w:spacing w:after="400" w:line="400" w:lineRule="atLeast"/>
      </w:pPr>
      <w:r>
        <w:t>Spring MVC (REST Controllers)</w:t>
      </w:r>
    </w:p>
    <w:p w14:paraId="3A86BA23">
      <w:pPr>
        <w:numPr>
          <w:ilvl w:val="-1"/>
          <w:numId w:val="2"/>
        </w:numPr>
        <w:spacing w:after="400" w:line="400" w:lineRule="atLeast"/>
      </w:pPr>
      <w:r>
        <w:t>Spring Security</w:t>
      </w:r>
    </w:p>
    <w:p w14:paraId="2C36C7BC">
      <w:pPr>
        <w:numPr>
          <w:ilvl w:val="-1"/>
          <w:numId w:val="2"/>
        </w:numPr>
        <w:spacing w:after="400" w:line="400" w:lineRule="atLeast"/>
      </w:pPr>
      <w:r>
        <w:t>Testing</w:t>
      </w:r>
    </w:p>
    <w:p w14:paraId="5C428146">
      <w:pPr>
        <w:numPr>
          <w:ilvl w:val="-1"/>
          <w:numId w:val="2"/>
        </w:numPr>
        <w:spacing w:after="400" w:line="400" w:lineRule="atLeast"/>
      </w:pPr>
      <w:r>
        <w:t>Spring Boot (Autoconfiguration, Actuator, Starters)</w:t>
      </w:r>
    </w:p>
    <w:p w14:paraId="575A5721">
      <w:pPr>
        <w:spacing w:after="400" w:line="400" w:lineRule="atLeast"/>
      </w:pPr>
      <w:r>
        <w:t>Encouraging and supporting developers in achieving this certification provides a standardized benchmark for proficiency and demonstrates a corporate commitment to technical excellence.</w:t>
      </w:r>
    </w:p>
    <w:p w14:paraId="58143ED5">
      <w:pPr>
        <w:spacing w:after="400" w:line="400" w:lineRule="atLeast"/>
      </w:pPr>
      <w:r>
        <w:rPr>
          <w:b/>
          <w:sz w:val="30"/>
        </w:rPr>
        <w:t>5.0 Strategic Implications and Future Trajectory</w:t>
      </w:r>
    </w:p>
    <w:p w14:paraId="78737A01">
      <w:pPr>
        <w:spacing w:after="400" w:line="400" w:lineRule="atLeast"/>
      </w:pPr>
      <w:r>
        <w:t>The architectural evolution from Servlets to Spring Boot is more than a technical narrative; it is a story that directly reflects and enables broader strategic shifts in how enterprises build and deliver software.</w:t>
      </w:r>
    </w:p>
    <w:p w14:paraId="3489C6F6">
      <w:pPr>
        <w:spacing w:after="400" w:line="400" w:lineRule="atLeast"/>
      </w:pPr>
      <w:r>
        <w:rPr>
          <w:b/>
          <w:sz w:val="26"/>
        </w:rPr>
        <w:t>5.1 Impact on Enterprise Digital Transformation and Agility</w:t>
      </w:r>
    </w:p>
    <w:p w14:paraId="46EE9C23">
      <w:pPr>
        <w:spacing w:after="400" w:line="400" w:lineRule="atLeast"/>
      </w:pPr>
      <w:r>
        <w:t>The velocity of modern business demands a corresponding velocity in software delivery. Digital transformation initiatives are fundamentally constrained by the productivity of development teams and the agility of the underlying technology stack.</w:t>
      </w:r>
    </w:p>
    <w:p w14:paraId="3E187715">
      <w:pPr>
        <w:numPr>
          <w:ilvl w:val="-1"/>
          <w:numId w:val="2"/>
        </w:numPr>
        <w:spacing w:after="400" w:line="400" w:lineRule="atLeast"/>
      </w:pPr>
      <w:r>
        <w:rPr>
          <w:b/>
        </w:rPr>
        <w:t>Reduced Time-to-Market:</w:t>
      </w:r>
      <w:r>
        <w:t xml:space="preserve"> The Servlet paradigm, with its high ceremony and boilerplate, imposed a significant "idea to implementation" latency. The classic Spring Framework reduced this by simplifying business logic, but operational hurdles remained. Spring Boot drastically compresses this timeline, enabling teams to rapidly prototype, build, and deploy new services, thereby accelerating the feedback loop and allowing the business to respond more quickly to market opportunities.</w:t>
      </w:r>
    </w:p>
    <w:p w14:paraId="439D41F6">
      <w:pPr>
        <w:numPr>
          <w:ilvl w:val="-1"/>
          <w:numId w:val="2"/>
        </w:numPr>
        <w:spacing w:after="400" w:line="400" w:lineRule="atLeast"/>
      </w:pPr>
      <w:r>
        <w:rPr>
          <w:b/>
        </w:rPr>
        <w:t>Enhanced Developer Productivity:</w:t>
      </w:r>
      <w:r>
        <w:t xml:space="preserve"> By abstracting away infrastructural concerns, Spring Boot allows developers to focus a greater percentage of their cognitive capacity on solving business problems. This not only increases output but also improves developer satisfaction and talent retention—a critical factor in a competitive technology labor market.</w:t>
      </w:r>
    </w:p>
    <w:p w14:paraId="6FE4C5B8">
      <w:pPr>
        <w:spacing w:after="400" w:line="400" w:lineRule="atLeast"/>
      </w:pPr>
      <w:r>
        <w:rPr>
          <w:b/>
          <w:sz w:val="26"/>
        </w:rPr>
        <w:t>5.2 An Enabler for Modern DevOps and Cloud-Native Architectures</w:t>
      </w:r>
    </w:p>
    <w:p w14:paraId="2DF64BB4">
      <w:pPr>
        <w:spacing w:after="400" w:line="400" w:lineRule="atLeast"/>
      </w:pPr>
      <w:r>
        <w:t>The rise of DevOps culture and cloud-native architectures is predicated on the principle of autonomous, full-lifecycle teams and independently deployable services. The technological shifts chronicled in this report are key enablers of this operational model.</w:t>
      </w:r>
    </w:p>
    <w:p w14:paraId="26B1E126">
      <w:pPr>
        <w:numPr>
          <w:ilvl w:val="-1"/>
          <w:numId w:val="2"/>
        </w:numPr>
        <w:spacing w:after="400" w:line="400" w:lineRule="atLeast"/>
      </w:pPr>
      <w:r>
        <w:rPr>
          <w:b/>
        </w:rPr>
        <w:t>Alignment with CI/CD:</w:t>
      </w:r>
      <w:r>
        <w:t xml:space="preserve"> Spring Boot’s self-contained, executable JARs are the ideal artifact for modern Continuous Integration/Continuous Deployment (CI/CD) pipelines. They are versionable, portable, and require no complex external runtime provisioning, streamlining the path from code commit to production deployment.</w:t>
      </w:r>
    </w:p>
    <w:p w14:paraId="671785BB">
      <w:pPr>
        <w:numPr>
          <w:ilvl w:val="-1"/>
          <w:numId w:val="2"/>
        </w:numPr>
        <w:spacing w:after="400" w:line="400" w:lineRule="atLeast"/>
      </w:pPr>
      <w:r>
        <w:rPr>
          <w:b/>
        </w:rPr>
        <w:t>Foundation for Microservices:</w:t>
      </w:r>
      <w:r>
        <w:t xml:space="preserve"> It is arguable that the widespread adoption of microservice architectures in the Java ecosystem would not have been feasible without the operational simplicity afforded by Spring Boot. Combined with the broader Spring Cloud ecosystem (providing patterns like service discovery, configuration servers, and circuit breakers), it provides a comprehensive and battle-tested platform for building resilient, distributed systems [[53]][[54]].</w:t>
      </w:r>
    </w:p>
    <w:p w14:paraId="75CFE3A9">
      <w:pPr>
        <w:spacing w:after="400" w:line="400" w:lineRule="atLeast"/>
      </w:pPr>
      <w:r>
        <w:rPr>
          <w:b/>
          <w:sz w:val="26"/>
        </w:rPr>
        <w:t>5.3 Future Outlook: The Next Evolutionary Pressures</w:t>
      </w:r>
    </w:p>
    <w:p w14:paraId="1C22AE4E">
      <w:pPr>
        <w:spacing w:after="400" w:line="400" w:lineRule="atLeast"/>
      </w:pPr>
      <w:r>
        <w:t>The technology landscape is in constant flux, and the Spring ecosystem is not immune to new evolutionary pressures. The primary challenges on the horizon are centered on optimizing for serverless and highly containerized environments, where startup time and memory footprint are critical non-functional requirements.</w:t>
      </w:r>
    </w:p>
    <w:p w14:paraId="12D727E7">
      <w:pPr>
        <w:numPr>
          <w:ilvl w:val="-1"/>
          <w:numId w:val="2"/>
        </w:numPr>
        <w:spacing w:after="400" w:line="400" w:lineRule="atLeast"/>
      </w:pPr>
      <w:r>
        <w:rPr>
          <w:b/>
        </w:rPr>
        <w:t>The Rise of Native Compilation:</w:t>
      </w:r>
      <w:r>
        <w:t xml:space="preserve"> Frameworks like Quarkus and Micronaut have gained traction by prioritizing fast startup and low memory usage, primarily through Ahead-of-Time (AOT) compilation to a native executable using GraalVM [[55]][[56]]. This approach minimizes the work done at application startup.</w:t>
      </w:r>
    </w:p>
    <w:p w14:paraId="121E8994">
      <w:pPr>
        <w:numPr>
          <w:ilvl w:val="-1"/>
          <w:numId w:val="2"/>
        </w:numPr>
        <w:spacing w:after="400" w:line="400" w:lineRule="atLeast"/>
      </w:pPr>
      <w:r>
        <w:rPr>
          <w:b/>
        </w:rPr>
        <w:t>Spring's Response:</w:t>
      </w:r>
      <w:r>
        <w:t xml:space="preserve"> The Spring team is actively addressing this challenge with the ongoing development of first-class support for GraalVM Native Image compilation. This initiative aims to bring the benefits of native compilation to the vast Spring ecosystem, promising near-instantaneous startup times and significantly reduced memory consumption, ensuring its continued relevance in a cloud-native future.</w:t>
      </w:r>
    </w:p>
    <w:p w14:paraId="7AF87579">
      <w:pPr>
        <w:spacing w:after="400" w:line="400" w:lineRule="atLeast"/>
      </w:pPr>
      <w:r>
        <w:t>In conclusion, the journey from Java Servlets to Spring Boot is a compelling illustration of architectural evolution driven by practical needs. Each stage built upon the last, progressively abstracting complexity and optimizing for the prevailing development and operational paradigms of its era. For enterprises navigating their digital transformation, a deep understanding of this trajectory is not merely a technical exercise; it is a strategic imperative for building the agile, resilient, and productive technology organizations required to compete in the modern economy. It is advisable for technology leaders to continue monitoring the evolution of the Spring ecosystem, particularly in response to the pressures of native compilation and serverless computing, to ensure their architectural strategies remain aligned with industry best practices.</w:t>
      </w:r>
    </w:p>
    <w:p w14:paraId="7EE3CB7C">
      <w:pPr>
        <w:pStyle w:val="3"/>
        <w:spacing w:after="400" w:line="400" w:lineRule="atLeast"/>
      </w:pPr>
      <w:r>
        <w:t>文献来源</w:t>
      </w:r>
    </w:p>
    <w:p w14:paraId="03A67B8D">
      <w:pPr>
        <w:spacing w:after="200" w:line="400" w:lineRule="atLeast"/>
      </w:pPr>
      <w:r>
        <w:fldChar w:fldCharType="begin"/>
      </w:r>
      <w:r>
        <w:instrText xml:space="preserve"> HYPERLINK "https://www.semanticscholar.org/search?q=Patrones%20de%20seguridad%20software%20en%20el%20contexto%20de%20la%20Arquitectura%20multicapa%20para%20la%20plataforma%20J2EE&amp;sort=relevance" \h </w:instrText>
      </w:r>
      <w:r>
        <w:fldChar w:fldCharType="separate"/>
      </w:r>
      <w:r>
        <w:rPr>
          <w:rStyle w:val="13"/>
          <w:color w:val="0563C1"/>
        </w:rPr>
        <w:t>[293]. Patrones de seguridad software en el contexto de la Arquitectura multicapa para la plataforma J2EE</w:t>
      </w:r>
      <w:r>
        <w:rPr>
          <w:rStyle w:val="13"/>
          <w:color w:val="0563C1"/>
        </w:rPr>
        <w:fldChar w:fldCharType="end"/>
      </w:r>
    </w:p>
    <w:p w14:paraId="49C7AE6F">
      <w:pPr>
        <w:spacing w:after="200" w:line="400" w:lineRule="atLeast"/>
      </w:pPr>
      <w:r>
        <w:fldChar w:fldCharType="begin"/>
      </w:r>
      <w:r>
        <w:instrText xml:space="preserve"> HYPERLINK "https://doi.org/10.35784/jcsi.2724" \h </w:instrText>
      </w:r>
      <w:r>
        <w:fldChar w:fldCharType="separate"/>
      </w:r>
      <w:r>
        <w:rPr>
          <w:rStyle w:val="13"/>
          <w:color w:val="0563C1"/>
        </w:rPr>
        <w:t>[348,478,492]. The comparative analysis of Java frameworks: Spring Boot, Micronaut and Quarkus</w:t>
      </w:r>
      <w:r>
        <w:rPr>
          <w:rStyle w:val="13"/>
          <w:color w:val="0563C1"/>
        </w:rPr>
        <w:fldChar w:fldCharType="end"/>
      </w:r>
    </w:p>
    <w:p w14:paraId="2B727466">
      <w:pPr>
        <w:spacing w:after="200" w:line="400" w:lineRule="atLeast"/>
      </w:pPr>
      <w:r>
        <w:fldChar w:fldCharType="begin"/>
      </w:r>
      <w:r>
        <w:instrText xml:space="preserve"> HYPERLINK "https://www.semanticscholar.org/search?q=Syst%C3%A9m%20pro%20rezervaci%20nab%C3%ADzen%C3%BDch%20slu%C5%BEeb%20od%20r%C5%AFzn%C3%BDch%20poskytovatel%C5%AF&amp;sort=relevance" \h </w:instrText>
      </w:r>
      <w:r>
        <w:fldChar w:fldCharType="separate"/>
      </w:r>
      <w:r>
        <w:rPr>
          <w:rStyle w:val="13"/>
          <w:color w:val="0563C1"/>
        </w:rPr>
        <w:t>[365]. Systém pro rezervaci nabízených služeb od různých poskytovatelů</w:t>
      </w:r>
      <w:r>
        <w:rPr>
          <w:rStyle w:val="13"/>
          <w:color w:val="0563C1"/>
        </w:rPr>
        <w:fldChar w:fldCharType="end"/>
      </w:r>
    </w:p>
    <w:p w14:paraId="5AEEA0D1">
      <w:pPr>
        <w:spacing w:after="200" w:line="400" w:lineRule="atLeast"/>
      </w:pPr>
      <w:r>
        <w:fldChar w:fldCharType="begin"/>
      </w:r>
      <w:r>
        <w:instrText xml:space="preserve"> HYPERLINK "https://www.semanticscholar.org/search?q=Sistema%20de%20Gesti%C3%B3n%20de%20Historias%20Cl%C3%ADnicas%20e%20Ingresos%20del%20Centro%20Hospitalario%20del%20Cant%C3%B3n%20La%20Man%C3%A1%2C%20Rep%C3%BAblica%20del%20Ecuador.&amp;sort=relevance" \h </w:instrText>
      </w:r>
      <w:r>
        <w:fldChar w:fldCharType="separate"/>
      </w:r>
      <w:r>
        <w:rPr>
          <w:rStyle w:val="13"/>
          <w:color w:val="0563C1"/>
        </w:rPr>
        <w:t>[372]. Sistema de Gestión de Historias Clínicas e Ingresos del Centro Hospitalario del Cantón La Maná, República del Ecuador.</w:t>
      </w:r>
      <w:r>
        <w:rPr>
          <w:rStyle w:val="13"/>
          <w:color w:val="0563C1"/>
        </w:rPr>
        <w:fldChar w:fldCharType="end"/>
      </w:r>
    </w:p>
    <w:p w14:paraId="2A5BACCB">
      <w:pPr>
        <w:spacing w:after="400" w:line="400" w:lineRule="atLeast"/>
      </w:pPr>
      <w:r>
        <w:rPr>
          <w:i/>
        </w:rPr>
        <w:t>以下来源未被直接引用</w:t>
      </w:r>
    </w:p>
    <w:p w14:paraId="4DD44237">
      <w:pPr>
        <w:spacing w:after="200" w:line="400" w:lineRule="atLeast"/>
      </w:pPr>
      <w:r>
        <w:fldChar w:fldCharType="begin"/>
      </w:r>
      <w:r>
        <w:instrText xml:space="preserve"> HYPERLINK "https://doi.org/10.1037/H0034092" \h </w:instrText>
      </w:r>
      <w:r>
        <w:fldChar w:fldCharType="separate"/>
      </w:r>
      <w:r>
        <w:rPr>
          <w:rStyle w:val="13"/>
          <w:color w:val="0563C1"/>
        </w:rPr>
        <w:t>Testing for competence rather than for "intelligence".</w:t>
      </w:r>
      <w:r>
        <w:rPr>
          <w:rStyle w:val="13"/>
          <w:color w:val="0563C1"/>
        </w:rPr>
        <w:fldChar w:fldCharType="end"/>
      </w:r>
    </w:p>
    <w:p w14:paraId="5CAA0F31">
      <w:pPr>
        <w:spacing w:after="200" w:line="400" w:lineRule="atLeast"/>
      </w:pPr>
      <w:r>
        <w:fldChar w:fldCharType="begin"/>
      </w:r>
      <w:r>
        <w:instrText xml:space="preserve"> HYPERLINK "https://www.semanticscholar.org/search?q=Jakarta%20Authorization&amp;sort=relevance" \h </w:instrText>
      </w:r>
      <w:r>
        <w:fldChar w:fldCharType="separate"/>
      </w:r>
      <w:r>
        <w:rPr>
          <w:rStyle w:val="13"/>
          <w:color w:val="0563C1"/>
        </w:rPr>
        <w:t>Jakarta Authorization</w:t>
      </w:r>
      <w:r>
        <w:rPr>
          <w:rStyle w:val="13"/>
          <w:color w:val="0563C1"/>
        </w:rPr>
        <w:fldChar w:fldCharType="end"/>
      </w:r>
    </w:p>
    <w:p w14:paraId="2FF8EC0D">
      <w:pPr>
        <w:pStyle w:val="3"/>
        <w:spacing w:after="400" w:line="400" w:lineRule="atLeast"/>
      </w:pPr>
      <w:r>
        <w:t>其他来源</w:t>
      </w:r>
    </w:p>
    <w:p w14:paraId="333FA682">
      <w:pPr>
        <w:spacing w:after="200" w:line="400" w:lineRule="atLeast"/>
      </w:pPr>
      <w:r>
        <w:fldChar w:fldCharType="begin"/>
      </w:r>
      <w:r>
        <w:instrText xml:space="preserve"> HYPERLINK "https://blog.csdn.net/qq_41244651/article/details/148518033" \h </w:instrText>
      </w:r>
      <w:r>
        <w:fldChar w:fldCharType="separate"/>
      </w:r>
      <w:r>
        <w:rPr>
          <w:rStyle w:val="13"/>
          <w:color w:val="0563C1"/>
        </w:rPr>
        <w:t>[1,442,453,467]. Spring Web框架的设计理念与核心架构解析</w:t>
      </w:r>
      <w:r>
        <w:rPr>
          <w:rStyle w:val="13"/>
          <w:color w:val="0563C1"/>
        </w:rPr>
        <w:fldChar w:fldCharType="end"/>
      </w:r>
    </w:p>
    <w:p w14:paraId="036BB654">
      <w:pPr>
        <w:spacing w:after="200" w:line="400" w:lineRule="atLeast"/>
      </w:pPr>
      <w:r>
        <w:fldChar w:fldCharType="begin"/>
      </w:r>
      <w:r>
        <w:instrText xml:space="preserve"> HYPERLINK "https://elib.psu.by/bitstream/123456789/31631/1/333-336.pdf" \h </w:instrText>
      </w:r>
      <w:r>
        <w:fldChar w:fldCharType="separate"/>
      </w:r>
      <w:r>
        <w:rPr>
          <w:rStyle w:val="13"/>
          <w:color w:val="0563C1"/>
        </w:rPr>
        <w:t>[2,444]. DEVELOPMENT OF ONLINE SERVICE FOR TEACHING PROGRAMMING ON JAVA</w:t>
      </w:r>
      <w:r>
        <w:rPr>
          <w:rStyle w:val="13"/>
          <w:color w:val="0563C1"/>
        </w:rPr>
        <w:fldChar w:fldCharType="end"/>
      </w:r>
    </w:p>
    <w:p w14:paraId="79D1ADA7">
      <w:pPr>
        <w:spacing w:after="200" w:line="400" w:lineRule="atLeast"/>
      </w:pPr>
      <w:r>
        <w:fldChar w:fldCharType="begin"/>
      </w:r>
      <w:r>
        <w:instrText xml:space="preserve"> HYPERLINK "http://www.rondinha.rs.leg.br/restrito/upload/legislacao/2.pdf" \h </w:instrText>
      </w:r>
      <w:r>
        <w:fldChar w:fldCharType="separate"/>
      </w:r>
      <w:r>
        <w:rPr>
          <w:rStyle w:val="13"/>
          <w:color w:val="0563C1"/>
        </w:rPr>
        <w:t>[3,445,449]. Vire o jogo com Spring Framework</w:t>
      </w:r>
      <w:r>
        <w:rPr>
          <w:rStyle w:val="13"/>
          <w:color w:val="0563C1"/>
        </w:rPr>
        <w:fldChar w:fldCharType="end"/>
      </w:r>
    </w:p>
    <w:p w14:paraId="21050F2F">
      <w:pPr>
        <w:spacing w:after="200" w:line="400" w:lineRule="atLeast"/>
      </w:pPr>
      <w:r>
        <w:fldChar w:fldCharType="begin"/>
      </w:r>
      <w:r>
        <w:instrText xml:space="preserve"> HYPERLINK "https://zenodo.org/records/15087041/files/IJIRCT%202503066%20Jan%202024.pdf?download=1" \h </w:instrText>
      </w:r>
      <w:r>
        <w:fldChar w:fldCharType="separate"/>
      </w:r>
      <w:r>
        <w:rPr>
          <w:rStyle w:val="13"/>
          <w:color w:val="0563C1"/>
        </w:rPr>
        <w:t>[4,443]. A Comparative Study of Java Frameworks: Selecting the Right Tool for the Job</w:t>
      </w:r>
      <w:r>
        <w:rPr>
          <w:rStyle w:val="13"/>
          <w:color w:val="0563C1"/>
        </w:rPr>
        <w:fldChar w:fldCharType="end"/>
      </w:r>
    </w:p>
    <w:p w14:paraId="409912E5">
      <w:pPr>
        <w:spacing w:after="200" w:line="400" w:lineRule="atLeast"/>
      </w:pPr>
      <w:r>
        <w:fldChar w:fldCharType="begin"/>
      </w:r>
      <w:r>
        <w:instrText xml:space="preserve"> HYPERLINK "https://developer.aliyun.com/article/1679793" \h </w:instrText>
      </w:r>
      <w:r>
        <w:fldChar w:fldCharType="separate"/>
      </w:r>
      <w:r>
        <w:rPr>
          <w:rStyle w:val="13"/>
          <w:color w:val="0563C1"/>
        </w:rPr>
        <w:t>[5,450]. Spring Framework 的核心概念与设计原则</w:t>
      </w:r>
      <w:r>
        <w:rPr>
          <w:rStyle w:val="13"/>
          <w:color w:val="0563C1"/>
        </w:rPr>
        <w:fldChar w:fldCharType="end"/>
      </w:r>
    </w:p>
    <w:p w14:paraId="50E12A4B">
      <w:pPr>
        <w:spacing w:after="200" w:line="400" w:lineRule="atLeast"/>
      </w:pPr>
      <w:r>
        <w:fldChar w:fldCharType="begin"/>
      </w:r>
      <w:r>
        <w:instrText xml:space="preserve"> HYPERLINK "http://thinkmicroservices.com/blog/2020/spring-ra-intro.html" \h </w:instrText>
      </w:r>
      <w:r>
        <w:fldChar w:fldCharType="separate"/>
      </w:r>
      <w:r>
        <w:rPr>
          <w:rStyle w:val="13"/>
          <w:color w:val="0563C1"/>
        </w:rPr>
        <w:t>[6,451]. A brief history of Spring</w:t>
      </w:r>
      <w:r>
        <w:rPr>
          <w:rStyle w:val="13"/>
          <w:color w:val="0563C1"/>
        </w:rPr>
        <w:fldChar w:fldCharType="end"/>
      </w:r>
    </w:p>
    <w:p w14:paraId="45E93EBE">
      <w:pPr>
        <w:spacing w:after="200" w:line="400" w:lineRule="atLeast"/>
      </w:pPr>
      <w:r>
        <w:fldChar w:fldCharType="begin"/>
      </w:r>
      <w:r>
        <w:instrText xml:space="preserve"> HYPERLINK "https://www.bilibili.com/read/cv18838552" \h </w:instrText>
      </w:r>
      <w:r>
        <w:fldChar w:fldCharType="separate"/>
      </w:r>
      <w:r>
        <w:rPr>
          <w:rStyle w:val="13"/>
          <w:color w:val="0563C1"/>
        </w:rPr>
        <w:t>[7,16,19,22,454,458]. Inverse of Control: Control Inversion and Aspect-Oriented Programming in Spring</w:t>
      </w:r>
      <w:r>
        <w:rPr>
          <w:rStyle w:val="13"/>
          <w:color w:val="0563C1"/>
        </w:rPr>
        <w:fldChar w:fldCharType="end"/>
      </w:r>
    </w:p>
    <w:p w14:paraId="6F2F74AB">
      <w:pPr>
        <w:spacing w:after="200" w:line="400" w:lineRule="atLeast"/>
      </w:pPr>
      <w:r>
        <w:fldChar w:fldCharType="begin"/>
      </w:r>
      <w:r>
        <w:instrText xml:space="preserve"> HYPERLINK "https://www.cnblogs.com/leesmall/p/7643508.html" \h </w:instrText>
      </w:r>
      <w:r>
        <w:fldChar w:fldCharType="separate"/>
      </w:r>
      <w:r>
        <w:rPr>
          <w:rStyle w:val="13"/>
          <w:color w:val="0563C1"/>
        </w:rPr>
        <w:t>[8,10,17,455]. Spring系列(一)：Spring的基本概念及其核心</w:t>
      </w:r>
      <w:r>
        <w:rPr>
          <w:rStyle w:val="13"/>
          <w:color w:val="0563C1"/>
        </w:rPr>
        <w:fldChar w:fldCharType="end"/>
      </w:r>
    </w:p>
    <w:p w14:paraId="1C6FE4D1">
      <w:pPr>
        <w:spacing w:after="200" w:line="400" w:lineRule="atLeast"/>
      </w:pPr>
      <w:r>
        <w:fldChar w:fldCharType="begin"/>
      </w:r>
      <w:r>
        <w:instrText xml:space="preserve"> HYPERLINK "http://opac.pucv.cl/pucv_txt/txt-5500/UCF5503_01.pdf" \h </w:instrText>
      </w:r>
      <w:r>
        <w:fldChar w:fldCharType="separate"/>
      </w:r>
      <w:r>
        <w:rPr>
          <w:rStyle w:val="13"/>
          <w:color w:val="0563C1"/>
        </w:rPr>
        <w:t>[9,11,13,25,28,456]. ARQUITECTURA DE SOFTWARE HÍBRIDA BASADA EN SPRING FRAMEWORK Y EJB 3.</w:t>
      </w:r>
      <w:r>
        <w:rPr>
          <w:rStyle w:val="13"/>
          <w:color w:val="0563C1"/>
        </w:rPr>
        <w:fldChar w:fldCharType="end"/>
      </w:r>
    </w:p>
    <w:p w14:paraId="4F7CF21D">
      <w:pPr>
        <w:spacing w:after="200" w:line="400" w:lineRule="atLeast"/>
      </w:pPr>
      <w:r>
        <w:fldChar w:fldCharType="begin"/>
      </w:r>
      <w:r>
        <w:instrText xml:space="preserve"> HYPERLINK "https://cordis.europa.eu/docs/projects/cnect/6/619186/080/deliverables/001-D542DAIADcommonsutilitysoftwarev10.pdf" \h </w:instrText>
      </w:r>
      <w:r>
        <w:fldChar w:fldCharType="separate"/>
      </w:r>
      <w:r>
        <w:rPr>
          <w:rStyle w:val="13"/>
          <w:color w:val="0563C1"/>
        </w:rPr>
        <w:t>[12,18,23,457]. DAIAD</w:t>
      </w:r>
      <w:r>
        <w:rPr>
          <w:rStyle w:val="13"/>
          <w:color w:val="0563C1"/>
        </w:rPr>
        <w:fldChar w:fldCharType="end"/>
      </w:r>
    </w:p>
    <w:p w14:paraId="31981309">
      <w:pPr>
        <w:spacing w:after="200" w:line="400" w:lineRule="atLeast"/>
      </w:pPr>
      <w:r>
        <w:fldChar w:fldCharType="begin"/>
      </w:r>
      <w:r>
        <w:instrText xml:space="preserve"> HYPERLINK "https://edtechjournal.org/index.php/ed/article/download/26/37" \h </w:instrText>
      </w:r>
      <w:r>
        <w:fldChar w:fldCharType="separate"/>
      </w:r>
      <w:r>
        <w:rPr>
          <w:rStyle w:val="13"/>
          <w:color w:val="0563C1"/>
        </w:rPr>
        <w:t>[14]. Designing and implementing the "Education Support" web application using Spring and Hibernate frameworks</w:t>
      </w:r>
      <w:r>
        <w:rPr>
          <w:rStyle w:val="13"/>
          <w:color w:val="0563C1"/>
        </w:rPr>
        <w:fldChar w:fldCharType="end"/>
      </w:r>
    </w:p>
    <w:p w14:paraId="50ED3305">
      <w:pPr>
        <w:spacing w:after="200" w:line="400" w:lineRule="atLeast"/>
      </w:pPr>
      <w:r>
        <w:fldChar w:fldCharType="begin"/>
      </w:r>
      <w:r>
        <w:instrText xml:space="preserve"> HYPERLINK "https://blog.csdn.net/m0_68935893/article/details/146140512" \h </w:instrText>
      </w:r>
      <w:r>
        <w:fldChar w:fldCharType="separate"/>
      </w:r>
      <w:r>
        <w:rPr>
          <w:rStyle w:val="13"/>
          <w:color w:val="0563C1"/>
        </w:rPr>
        <w:t>[15,20,24,459]. Spring Framework 核心技术（Core Technologies） 的总结</w:t>
      </w:r>
      <w:r>
        <w:rPr>
          <w:rStyle w:val="13"/>
          <w:color w:val="0563C1"/>
        </w:rPr>
        <w:fldChar w:fldCharType="end"/>
      </w:r>
    </w:p>
    <w:p w14:paraId="2D35F43A">
      <w:pPr>
        <w:spacing w:after="200" w:line="400" w:lineRule="atLeast"/>
      </w:pPr>
      <w:r>
        <w:fldChar w:fldCharType="begin"/>
      </w:r>
      <w:r>
        <w:instrText xml:space="preserve"> HYPERLINK "http://www-db.disi.unibo.it/courses/TW/PDF/5.02.Spring-2p.pdf" \h </w:instrText>
      </w:r>
      <w:r>
        <w:fldChar w:fldCharType="separate"/>
      </w:r>
      <w:r>
        <w:rPr>
          <w:rStyle w:val="13"/>
          <w:color w:val="0563C1"/>
        </w:rPr>
        <w:t>[21,460]. Spring</w:t>
      </w:r>
      <w:r>
        <w:rPr>
          <w:rStyle w:val="13"/>
          <w:color w:val="0563C1"/>
        </w:rPr>
        <w:fldChar w:fldCharType="end"/>
      </w:r>
    </w:p>
    <w:p w14:paraId="13142347">
      <w:pPr>
        <w:spacing w:after="200" w:line="400" w:lineRule="atLeast"/>
      </w:pPr>
      <w:r>
        <w:fldChar w:fldCharType="begin"/>
      </w:r>
      <w:r>
        <w:instrText xml:space="preserve"> HYPERLINK "https://docs.spring.io/spring-framework/docs/3.2.2.RELEASE/spring-framework-reference/pdf/spring-framework-reference.pdf" \h </w:instrText>
      </w:r>
      <w:r>
        <w:fldChar w:fldCharType="separate"/>
      </w:r>
      <w:r>
        <w:rPr>
          <w:rStyle w:val="13"/>
          <w:color w:val="0563C1"/>
        </w:rPr>
        <w:t>[26,29,31]. Spring Framework Reference Documentation</w:t>
      </w:r>
      <w:r>
        <w:rPr>
          <w:rStyle w:val="13"/>
          <w:color w:val="0563C1"/>
        </w:rPr>
        <w:fldChar w:fldCharType="end"/>
      </w:r>
    </w:p>
    <w:p w14:paraId="3EA8D248">
      <w:pPr>
        <w:spacing w:after="200" w:line="400" w:lineRule="atLeast"/>
      </w:pPr>
      <w:r>
        <w:fldChar w:fldCharType="begin"/>
      </w:r>
      <w:r>
        <w:instrText xml:space="preserve"> HYPERLINK "http://lib.tkk.fi/Dipl/2010/urn100254.pdf" \h </w:instrText>
      </w:r>
      <w:r>
        <w:fldChar w:fldCharType="separate"/>
      </w:r>
      <w:r>
        <w:rPr>
          <w:rStyle w:val="13"/>
          <w:color w:val="0563C1"/>
        </w:rPr>
        <w:t>[27,32]. Improving the architecture of a content management system with Seam</w:t>
      </w:r>
      <w:r>
        <w:rPr>
          <w:rStyle w:val="13"/>
          <w:color w:val="0563C1"/>
        </w:rPr>
        <w:fldChar w:fldCharType="end"/>
      </w:r>
    </w:p>
    <w:p w14:paraId="176AC390">
      <w:pPr>
        <w:spacing w:after="200" w:line="400" w:lineRule="atLeast"/>
      </w:pPr>
      <w:r>
        <w:fldChar w:fldCharType="begin"/>
      </w:r>
      <w:r>
        <w:instrText xml:space="preserve"> HYPERLINK "https://docs.spring.io/spring-framework/docs/4.0.5.RELEASE/spring-framework-reference/html/overview.html" \h </w:instrText>
      </w:r>
      <w:r>
        <w:fldChar w:fldCharType="separate"/>
      </w:r>
      <w:r>
        <w:rPr>
          <w:rStyle w:val="13"/>
          <w:color w:val="0563C1"/>
        </w:rPr>
        <w:t>[30]. 2. Introduction to Spring Framework</w:t>
      </w:r>
      <w:r>
        <w:rPr>
          <w:rStyle w:val="13"/>
          <w:color w:val="0563C1"/>
        </w:rPr>
        <w:fldChar w:fldCharType="end"/>
      </w:r>
    </w:p>
    <w:p w14:paraId="66E3DE07">
      <w:pPr>
        <w:spacing w:after="200" w:line="400" w:lineRule="atLeast"/>
      </w:pPr>
      <w:r>
        <w:fldChar w:fldCharType="begin"/>
      </w:r>
      <w:r>
        <w:instrText xml:space="preserve"> HYPERLINK "https://old-2014-2020.greece-bulgaria.eu/gallery/Files/PROJECT%20DELIVERABLES/WRESTLE/D_4_1_2_Application-Software-Development_EN.pdf" \h </w:instrText>
      </w:r>
      <w:r>
        <w:fldChar w:fldCharType="separate"/>
      </w:r>
      <w:r>
        <w:rPr>
          <w:rStyle w:val="13"/>
          <w:color w:val="0563C1"/>
        </w:rPr>
        <w:t>[33]. Application/Software Development of the Joint Monitoring System</w:t>
      </w:r>
      <w:r>
        <w:rPr>
          <w:rStyle w:val="13"/>
          <w:color w:val="0563C1"/>
        </w:rPr>
        <w:fldChar w:fldCharType="end"/>
      </w:r>
    </w:p>
    <w:p w14:paraId="2AD75E25">
      <w:pPr>
        <w:spacing w:after="200" w:line="400" w:lineRule="atLeast"/>
      </w:pPr>
      <w:r>
        <w:fldChar w:fldCharType="begin"/>
      </w:r>
      <w:r>
        <w:instrText xml:space="preserve"> HYPERLINK "https://www.astc.org/wp-content/uploads/2023/09/Characteristics-and-Dimensions-of-Professional-Development-Frameworks.pdf" \h </w:instrText>
      </w:r>
      <w:r>
        <w:fldChar w:fldCharType="separate"/>
      </w:r>
      <w:r>
        <w:rPr>
          <w:rStyle w:val="13"/>
          <w:color w:val="0563C1"/>
        </w:rPr>
        <w:t>[34,37,480]. Characteristics and Dimensions of Professional Development Frameworks: How emerging fields of expert knowledge identify and advance the competencies of professionals in those fields.</w:t>
      </w:r>
      <w:r>
        <w:rPr>
          <w:rStyle w:val="13"/>
          <w:color w:val="0563C1"/>
        </w:rPr>
        <w:fldChar w:fldCharType="end"/>
      </w:r>
    </w:p>
    <w:p w14:paraId="42A4FC8A">
      <w:pPr>
        <w:spacing w:after="200" w:line="400" w:lineRule="atLeast"/>
      </w:pPr>
      <w:r>
        <w:fldChar w:fldCharType="begin"/>
      </w:r>
      <w:r>
        <w:instrText xml:space="preserve"> HYPERLINK "https://www.screenireland.ie/images/uploads/general/Competency_Framework_Introductory_Booklet.pdf" \h </w:instrText>
      </w:r>
      <w:r>
        <w:fldChar w:fldCharType="separate"/>
      </w:r>
      <w:r>
        <w:rPr>
          <w:rStyle w:val="13"/>
          <w:color w:val="0563C1"/>
        </w:rPr>
        <w:t>[35,38,481]. Competency Framework</w:t>
      </w:r>
      <w:r>
        <w:rPr>
          <w:rStyle w:val="13"/>
          <w:color w:val="0563C1"/>
        </w:rPr>
        <w:fldChar w:fldCharType="end"/>
      </w:r>
    </w:p>
    <w:p w14:paraId="09F8B8E8">
      <w:pPr>
        <w:spacing w:after="200" w:line="400" w:lineRule="atLeast"/>
      </w:pPr>
      <w:r>
        <w:fldChar w:fldCharType="begin"/>
      </w:r>
      <w:r>
        <w:instrText xml:space="preserve"> HYPERLINK "https://redfame.com/journal/index.php/ijce/article/download/7521/6874" \h </w:instrText>
      </w:r>
      <w:r>
        <w:fldChar w:fldCharType="separate"/>
      </w:r>
      <w:r>
        <w:rPr>
          <w:rStyle w:val="13"/>
          <w:color w:val="0563C1"/>
        </w:rPr>
        <w:t>[36]. VFC Competence Framework as a Human Resources Development Framework: A Qualitative Study of Competency-Based Teaching and Learning Theories</w:t>
      </w:r>
      <w:r>
        <w:rPr>
          <w:rStyle w:val="13"/>
          <w:color w:val="0563C1"/>
        </w:rPr>
        <w:fldChar w:fldCharType="end"/>
      </w:r>
    </w:p>
    <w:p w14:paraId="4D52EE33">
      <w:pPr>
        <w:spacing w:after="200" w:line="400" w:lineRule="atLeast"/>
      </w:pPr>
      <w:r>
        <w:fldChar w:fldCharType="begin"/>
      </w:r>
      <w:r>
        <w:instrText xml:space="preserve"> HYPERLINK "https://catalyst.harvard.edu/writing-communication-center/core-competencies/" \h </w:instrText>
      </w:r>
      <w:r>
        <w:fldChar w:fldCharType="separate"/>
      </w:r>
      <w:r>
        <w:rPr>
          <w:rStyle w:val="13"/>
          <w:color w:val="0563C1"/>
        </w:rPr>
        <w:t>[39]. Scientific Communication Competencies for the Research Team</w:t>
      </w:r>
      <w:r>
        <w:rPr>
          <w:rStyle w:val="13"/>
          <w:color w:val="0563C1"/>
        </w:rPr>
        <w:fldChar w:fldCharType="end"/>
      </w:r>
    </w:p>
    <w:p w14:paraId="5A4F479A">
      <w:pPr>
        <w:spacing w:after="200" w:line="400" w:lineRule="atLeast"/>
      </w:pPr>
      <w:r>
        <w:fldChar w:fldCharType="begin"/>
      </w:r>
      <w:r>
        <w:instrText xml:space="preserve"> HYPERLINK "https://damdid2023.hse.ru/mirror/pubs/share/867944222.pdf" \h </w:instrText>
      </w:r>
      <w:r>
        <w:fldChar w:fldCharType="separate"/>
      </w:r>
      <w:r>
        <w:rPr>
          <w:rStyle w:val="13"/>
          <w:color w:val="0563C1"/>
        </w:rPr>
        <w:t>[40]. Towards an Approach to Formulating Personal Development Plan for Developers based on Competency Framework and Data Mining</w:t>
      </w:r>
      <w:r>
        <w:rPr>
          <w:rStyle w:val="13"/>
          <w:color w:val="0563C1"/>
        </w:rPr>
        <w:fldChar w:fldCharType="end"/>
      </w:r>
    </w:p>
    <w:p w14:paraId="2E858127">
      <w:pPr>
        <w:spacing w:after="200" w:line="400" w:lineRule="atLeast"/>
      </w:pPr>
      <w:r>
        <w:fldChar w:fldCharType="begin"/>
      </w:r>
      <w:r>
        <w:instrText xml:space="preserve"> HYPERLINK "https://www.staffcircle.com/blogs/competency-frameworks-for-learning-development-programs/#%3A~%3Atext%3DA%20competency%20framework%20is%20developed%2Cand%20valued%20in%20an%20employee." \h </w:instrText>
      </w:r>
      <w:r>
        <w:fldChar w:fldCharType="separate"/>
      </w:r>
      <w:r>
        <w:rPr>
          <w:rStyle w:val="13"/>
          <w:color w:val="0563C1"/>
        </w:rPr>
        <w:t>[41]. Competency Framework for Learning and Development Programs</w:t>
      </w:r>
      <w:r>
        <w:rPr>
          <w:rStyle w:val="13"/>
          <w:color w:val="0563C1"/>
        </w:rPr>
        <w:fldChar w:fldCharType="end"/>
      </w:r>
    </w:p>
    <w:p w14:paraId="52B73D27">
      <w:pPr>
        <w:spacing w:after="200" w:line="400" w:lineRule="atLeast"/>
      </w:pPr>
      <w:r>
        <w:fldChar w:fldCharType="begin"/>
      </w:r>
      <w:r>
        <w:instrText xml:space="preserve"> HYPERLINK "https://www.irishlights.ie/media/55068/Year_In_Review_2019_FINAL.pdf" \h </w:instrText>
      </w:r>
      <w:r>
        <w:fldChar w:fldCharType="separate"/>
      </w:r>
      <w:r>
        <w:rPr>
          <w:rStyle w:val="13"/>
          <w:color w:val="0563C1"/>
        </w:rPr>
        <w:t>[42]. A Year in Review 2019</w:t>
      </w:r>
      <w:r>
        <w:rPr>
          <w:rStyle w:val="13"/>
          <w:color w:val="0563C1"/>
        </w:rPr>
        <w:fldChar w:fldCharType="end"/>
      </w:r>
    </w:p>
    <w:p w14:paraId="28D915C2">
      <w:pPr>
        <w:spacing w:after="200" w:line="400" w:lineRule="atLeast"/>
      </w:pPr>
      <w:r>
        <w:fldChar w:fldCharType="begin"/>
      </w:r>
      <w:r>
        <w:instrText xml:space="preserve"> HYPERLINK "https://harum.uk/tag/java/" \h </w:instrText>
      </w:r>
      <w:r>
        <w:fldChar w:fldCharType="separate"/>
      </w:r>
      <w:r>
        <w:rPr>
          <w:rStyle w:val="13"/>
          <w:color w:val="0563C1"/>
        </w:rPr>
        <w:t>[43,46,47,114,119,122,146,155,181,187,201,206,215]. The Spring Framework: A Comprehensive Guide</w:t>
      </w:r>
      <w:r>
        <w:rPr>
          <w:rStyle w:val="13"/>
          <w:color w:val="0563C1"/>
        </w:rPr>
        <w:fldChar w:fldCharType="end"/>
      </w:r>
    </w:p>
    <w:p w14:paraId="27C27260">
      <w:pPr>
        <w:spacing w:after="200" w:line="400" w:lineRule="atLeast"/>
      </w:pPr>
      <w:r>
        <w:fldChar w:fldCharType="begin"/>
      </w:r>
      <w:r>
        <w:instrText xml:space="preserve"> HYPERLINK "http://repository.lnau.edu.ua:8080/jspui/bitstream/123456789/1865/1/Gupalovsky_bach.pdf" \h </w:instrText>
      </w:r>
      <w:r>
        <w:fldChar w:fldCharType="separate"/>
      </w:r>
      <w:r>
        <w:rPr>
          <w:rStyle w:val="13"/>
          <w:color w:val="0563C1"/>
        </w:rPr>
        <w:t>[44]. Автоматизація експертної оцінки компетенцій персоналу</w:t>
      </w:r>
      <w:r>
        <w:rPr>
          <w:rStyle w:val="13"/>
          <w:color w:val="0563C1"/>
        </w:rPr>
        <w:fldChar w:fldCharType="end"/>
      </w:r>
    </w:p>
    <w:p w14:paraId="15781916">
      <w:pPr>
        <w:spacing w:after="200" w:line="400" w:lineRule="atLeast"/>
      </w:pPr>
      <w:r>
        <w:fldChar w:fldCharType="begin"/>
      </w:r>
      <w:r>
        <w:instrText xml:space="preserve"> HYPERLINK "https://assets.ascendientlearning.com/it-training/generateFeatureSheetPDF/59672/microservices-development-bootcamp-with-immersive-project-using-spring-boot-and-docker-training.pdf" \h </w:instrText>
      </w:r>
      <w:r>
        <w:fldChar w:fldCharType="separate"/>
      </w:r>
      <w:r>
        <w:rPr>
          <w:rStyle w:val="13"/>
          <w:color w:val="0563C1"/>
        </w:rPr>
        <w:t>[45]. Microservices Development Bootcamp with immersive project (using Spring Boot and Docker)</w:t>
      </w:r>
      <w:r>
        <w:rPr>
          <w:rStyle w:val="13"/>
          <w:color w:val="0563C1"/>
        </w:rPr>
        <w:fldChar w:fldCharType="end"/>
      </w:r>
    </w:p>
    <w:p w14:paraId="1C644781">
      <w:pPr>
        <w:spacing w:after="200" w:line="400" w:lineRule="atLeast"/>
      </w:pPr>
      <w:r>
        <w:fldChar w:fldCharType="begin"/>
      </w:r>
      <w:r>
        <w:instrText xml:space="preserve"> HYPERLINK "https://m.douban.com/note/868889904/" \h </w:instrText>
      </w:r>
      <w:r>
        <w:fldChar w:fldCharType="separate"/>
      </w:r>
      <w:r>
        <w:rPr>
          <w:rStyle w:val="13"/>
          <w:color w:val="0563C1"/>
        </w:rPr>
        <w:t>[48]. Java与互联网：构建现代互联网应用的基石</w:t>
      </w:r>
      <w:r>
        <w:rPr>
          <w:rStyle w:val="13"/>
          <w:color w:val="0563C1"/>
        </w:rPr>
        <w:fldChar w:fldCharType="end"/>
      </w:r>
    </w:p>
    <w:p w14:paraId="074C3F61">
      <w:pPr>
        <w:spacing w:after="200" w:line="400" w:lineRule="atLeast"/>
      </w:pPr>
      <w:r>
        <w:fldChar w:fldCharType="begin"/>
      </w:r>
      <w:r>
        <w:instrText xml:space="preserve"> HYPERLINK "https://blog.csdn.net/hyf1712011164/article/details/136924017" \h </w:instrText>
      </w:r>
      <w:r>
        <w:fldChar w:fldCharType="separate"/>
      </w:r>
      <w:r>
        <w:rPr>
          <w:rStyle w:val="13"/>
          <w:color w:val="0563C1"/>
        </w:rPr>
        <w:t>[49,59,82]. java web发展</w:t>
      </w:r>
      <w:r>
        <w:rPr>
          <w:rStyle w:val="13"/>
          <w:color w:val="0563C1"/>
        </w:rPr>
        <w:fldChar w:fldCharType="end"/>
      </w:r>
    </w:p>
    <w:p w14:paraId="10366D50">
      <w:pPr>
        <w:spacing w:after="200" w:line="400" w:lineRule="atLeast"/>
      </w:pPr>
      <w:r>
        <w:fldChar w:fldCharType="begin"/>
      </w:r>
      <w:r>
        <w:instrText xml:space="preserve"> HYPERLINK "https://www.pourzad.com/Programming/Learn%20Java%20for%20Web%20Development.pdf" \h </w:instrText>
      </w:r>
      <w:r>
        <w:fldChar w:fldCharType="separate"/>
      </w:r>
      <w:r>
        <w:rPr>
          <w:rStyle w:val="13"/>
          <w:color w:val="0563C1"/>
        </w:rPr>
        <w:t>[50]. Learn Java for Web Development</w:t>
      </w:r>
      <w:r>
        <w:rPr>
          <w:rStyle w:val="13"/>
          <w:color w:val="0563C1"/>
        </w:rPr>
        <w:fldChar w:fldCharType="end"/>
      </w:r>
    </w:p>
    <w:p w14:paraId="782AE86E">
      <w:pPr>
        <w:spacing w:after="200" w:line="400" w:lineRule="atLeast"/>
      </w:pPr>
      <w:r>
        <w:fldChar w:fldCharType="begin"/>
      </w:r>
      <w:r>
        <w:instrText xml:space="preserve"> HYPERLINK "https://blog.csdn.net/2301_76465633/article/details/153726272" \h </w:instrText>
      </w:r>
      <w:r>
        <w:fldChar w:fldCharType="separate"/>
      </w:r>
      <w:r>
        <w:rPr>
          <w:rStyle w:val="13"/>
          <w:color w:val="0563C1"/>
        </w:rPr>
        <w:t>[51,54,446]. Java Web技术演进与Spring MVC改进分析</w:t>
      </w:r>
      <w:r>
        <w:rPr>
          <w:rStyle w:val="13"/>
          <w:color w:val="0563C1"/>
        </w:rPr>
        <w:fldChar w:fldCharType="end"/>
      </w:r>
    </w:p>
    <w:p w14:paraId="5F6B097F">
      <w:pPr>
        <w:spacing w:after="200" w:line="400" w:lineRule="atLeast"/>
      </w:pPr>
      <w:r>
        <w:fldChar w:fldCharType="begin"/>
      </w:r>
      <w:r>
        <w:instrText xml:space="preserve"> HYPERLINK "https://cloud.tencent.com/developer/article/2453417" \h </w:instrText>
      </w:r>
      <w:r>
        <w:fldChar w:fldCharType="separate"/>
      </w:r>
      <w:r>
        <w:rPr>
          <w:rStyle w:val="13"/>
          <w:color w:val="0563C1"/>
        </w:rPr>
        <w:t>[52]. 今天就来聊聊老生常谈的 Java Web 开发</w:t>
      </w:r>
      <w:r>
        <w:rPr>
          <w:rStyle w:val="13"/>
          <w:color w:val="0563C1"/>
        </w:rPr>
        <w:fldChar w:fldCharType="end"/>
      </w:r>
    </w:p>
    <w:p w14:paraId="0DF9B9ED">
      <w:pPr>
        <w:spacing w:after="200" w:line="400" w:lineRule="atLeast"/>
      </w:pPr>
      <w:r>
        <w:fldChar w:fldCharType="begin"/>
      </w:r>
      <w:r>
        <w:instrText xml:space="preserve"> HYPERLINK "https://www.bilibili.com/read/cv5926578/" \h </w:instrText>
      </w:r>
      <w:r>
        <w:fldChar w:fldCharType="separate"/>
      </w:r>
      <w:r>
        <w:rPr>
          <w:rStyle w:val="13"/>
          <w:color w:val="0563C1"/>
        </w:rPr>
        <w:t>[53,70,87,448]. WEB发展简史（Java）</w:t>
      </w:r>
      <w:r>
        <w:rPr>
          <w:rStyle w:val="13"/>
          <w:color w:val="0563C1"/>
        </w:rPr>
        <w:fldChar w:fldCharType="end"/>
      </w:r>
    </w:p>
    <w:p w14:paraId="5EDADA1A">
      <w:pPr>
        <w:spacing w:after="200" w:line="400" w:lineRule="atLeast"/>
      </w:pPr>
      <w:r>
        <w:fldChar w:fldCharType="begin"/>
      </w:r>
      <w:r>
        <w:instrText xml:space="preserve"> HYPERLINK "https://blog.csdn.net/tang7mj/article/details/147363052" \h </w:instrText>
      </w:r>
      <w:r>
        <w:fldChar w:fldCharType="separate"/>
      </w:r>
      <w:r>
        <w:rPr>
          <w:rStyle w:val="13"/>
          <w:color w:val="0563C1"/>
        </w:rPr>
        <w:t>[55,60,72,338,341,447]. Java Web 框架的发展史（从 Servlet → SpringBoot → SpringCloud）</w:t>
      </w:r>
      <w:r>
        <w:rPr>
          <w:rStyle w:val="13"/>
          <w:color w:val="0563C1"/>
        </w:rPr>
        <w:fldChar w:fldCharType="end"/>
      </w:r>
    </w:p>
    <w:p w14:paraId="3444F6A6">
      <w:pPr>
        <w:spacing w:after="200" w:line="400" w:lineRule="atLeast"/>
      </w:pPr>
      <w:r>
        <w:fldChar w:fldCharType="begin"/>
      </w:r>
      <w:r>
        <w:instrText xml:space="preserve"> HYPERLINK "http://www.cxyroad.com/wp-content/uploads/2022/12/thumbi_vaa_violin_mp3_11.pdf" \h </w:instrText>
      </w:r>
      <w:r>
        <w:fldChar w:fldCharType="separate"/>
      </w:r>
      <w:r>
        <w:rPr>
          <w:rStyle w:val="13"/>
          <w:color w:val="0563C1"/>
        </w:rPr>
        <w:t>[56]. JavaWeb前后端从不分离到分离的发展历史</w:t>
      </w:r>
      <w:r>
        <w:rPr>
          <w:rStyle w:val="13"/>
          <w:color w:val="0563C1"/>
        </w:rPr>
        <w:fldChar w:fldCharType="end"/>
      </w:r>
    </w:p>
    <w:p w14:paraId="17C2CB9D">
      <w:pPr>
        <w:spacing w:after="200" w:line="400" w:lineRule="atLeast"/>
      </w:pPr>
      <w:r>
        <w:fldChar w:fldCharType="begin"/>
      </w:r>
      <w:r>
        <w:instrText xml:space="preserve"> HYPERLINK "https://cloud.tencent.com/developer/article/1981464" \h </w:instrText>
      </w:r>
      <w:r>
        <w:fldChar w:fldCharType="separate"/>
      </w:r>
      <w:r>
        <w:rPr>
          <w:rStyle w:val="13"/>
          <w:color w:val="0563C1"/>
        </w:rPr>
        <w:t>[57,64,69,85,452,469]. Spring boot(0)一JAVA Web发展史和spring boo发展史</w:t>
      </w:r>
      <w:r>
        <w:rPr>
          <w:rStyle w:val="13"/>
          <w:color w:val="0563C1"/>
        </w:rPr>
        <w:fldChar w:fldCharType="end"/>
      </w:r>
    </w:p>
    <w:p w14:paraId="5350FCC6">
      <w:pPr>
        <w:spacing w:after="200" w:line="400" w:lineRule="atLeast"/>
      </w:pPr>
      <w:r>
        <w:fldChar w:fldCharType="begin"/>
      </w:r>
      <w:r>
        <w:instrText xml:space="preserve"> HYPERLINK "https://ijrpr.com/uploads/V6ISSUE5/IJRPR44822.pdf" \h </w:instrText>
      </w:r>
      <w:r>
        <w:fldChar w:fldCharType="separate"/>
      </w:r>
      <w:r>
        <w:rPr>
          <w:rStyle w:val="13"/>
          <w:color w:val="0563C1"/>
        </w:rPr>
        <w:t>[58,71]. The Spring Framework: Transforming Java Development</w:t>
      </w:r>
      <w:r>
        <w:rPr>
          <w:rStyle w:val="13"/>
          <w:color w:val="0563C1"/>
        </w:rPr>
        <w:fldChar w:fldCharType="end"/>
      </w:r>
    </w:p>
    <w:p w14:paraId="71D875ED">
      <w:pPr>
        <w:spacing w:after="200" w:line="400" w:lineRule="atLeast"/>
      </w:pPr>
      <w:r>
        <w:fldChar w:fldCharType="begin"/>
      </w:r>
      <w:r>
        <w:instrText xml:space="preserve"> HYPERLINK "https://www.cnblogs.com/developerwen/p/18761838" \h </w:instrText>
      </w:r>
      <w:r>
        <w:fldChar w:fldCharType="separate"/>
      </w:r>
      <w:r>
        <w:rPr>
          <w:rStyle w:val="13"/>
          <w:color w:val="0563C1"/>
        </w:rPr>
        <w:t>[61,68,76,79,472,474]. Spring、SpringMVC、SpringBoot解决了什么，及其演进过程</w:t>
      </w:r>
      <w:r>
        <w:rPr>
          <w:rStyle w:val="13"/>
          <w:color w:val="0563C1"/>
        </w:rPr>
        <w:fldChar w:fldCharType="end"/>
      </w:r>
    </w:p>
    <w:p w14:paraId="4722DABD">
      <w:pPr>
        <w:spacing w:after="200" w:line="400" w:lineRule="atLeast"/>
      </w:pPr>
      <w:r>
        <w:fldChar w:fldCharType="begin"/>
      </w:r>
      <w:r>
        <w:instrText xml:space="preserve"> HYPERLINK "https://incusdata.com/pdf/spring-mvc-boot-course.pdf" \h </w:instrText>
      </w:r>
      <w:r>
        <w:fldChar w:fldCharType="separate"/>
      </w:r>
      <w:r>
        <w:rPr>
          <w:rStyle w:val="13"/>
          <w:color w:val="0563C1"/>
        </w:rPr>
        <w:t>[62]. Spring MVC and Spring Boot</w:t>
      </w:r>
      <w:r>
        <w:rPr>
          <w:rStyle w:val="13"/>
          <w:color w:val="0563C1"/>
        </w:rPr>
        <w:fldChar w:fldCharType="end"/>
      </w:r>
    </w:p>
    <w:p w14:paraId="00CA5B69">
      <w:pPr>
        <w:spacing w:after="200" w:line="400" w:lineRule="atLeast"/>
      </w:pPr>
      <w:r>
        <w:fldChar w:fldCharType="begin"/>
      </w:r>
      <w:r>
        <w:instrText xml:space="preserve"> HYPERLINK "https://ijcem.in/wp-content/uploads/EVOLUTION-AND-ADVANCEMENTS-OF-JAVA-SPRING-FRAMEWORKS-IN-ENTERPRISE-APPLICATION-DEVELOPMENT.pdf" \h </w:instrText>
      </w:r>
      <w:r>
        <w:fldChar w:fldCharType="separate"/>
      </w:r>
      <w:r>
        <w:rPr>
          <w:rStyle w:val="13"/>
          <w:color w:val="0563C1"/>
        </w:rPr>
        <w:t>[63,66,74,77,80,468,471,473,475]. EVOLUTION AND ADVANCEMENTS OF JAVA SPRING FRAMEWORKS IN ENTERPRISE APPLICATION DEVELOPMENT</w:t>
      </w:r>
      <w:r>
        <w:rPr>
          <w:rStyle w:val="13"/>
          <w:color w:val="0563C1"/>
        </w:rPr>
        <w:fldChar w:fldCharType="end"/>
      </w:r>
    </w:p>
    <w:p w14:paraId="40764792">
      <w:pPr>
        <w:spacing w:after="200" w:line="400" w:lineRule="atLeast"/>
      </w:pPr>
      <w:r>
        <w:fldChar w:fldCharType="begin"/>
      </w:r>
      <w:r>
        <w:instrText xml:space="preserve"> HYPERLINK "https://cloud.tencent.com/developer/article/1159829" \h </w:instrText>
      </w:r>
      <w:r>
        <w:fldChar w:fldCharType="separate"/>
      </w:r>
      <w:r>
        <w:rPr>
          <w:rStyle w:val="13"/>
          <w:color w:val="0563C1"/>
        </w:rPr>
        <w:t>[65,67,75,78,86,470]. 使用Java做Web应用开发的演变与Spring Boot的颠覆性影响</w:t>
      </w:r>
      <w:r>
        <w:rPr>
          <w:rStyle w:val="13"/>
          <w:color w:val="0563C1"/>
        </w:rPr>
        <w:fldChar w:fldCharType="end"/>
      </w:r>
    </w:p>
    <w:p w14:paraId="531DA271">
      <w:pPr>
        <w:spacing w:after="200" w:line="400" w:lineRule="atLeast"/>
      </w:pPr>
      <w:r>
        <w:fldChar w:fldCharType="begin"/>
      </w:r>
      <w:r>
        <w:instrText xml:space="preserve"> HYPERLINK "https://khamreang.msu.ac.th/~chatra/2568-1-framework/lect131.pptx" \h </w:instrText>
      </w:r>
      <w:r>
        <w:fldChar w:fldCharType="separate"/>
      </w:r>
      <w:r>
        <w:rPr>
          <w:rStyle w:val="13"/>
          <w:color w:val="0563C1"/>
        </w:rPr>
        <w:t>[73,346]. Spring Boot</w:t>
      </w:r>
      <w:r>
        <w:rPr>
          <w:rStyle w:val="13"/>
          <w:color w:val="0563C1"/>
        </w:rPr>
        <w:fldChar w:fldCharType="end"/>
      </w:r>
    </w:p>
    <w:p w14:paraId="3657E62A">
      <w:pPr>
        <w:spacing w:after="400" w:line="400" w:lineRule="atLeast"/>
      </w:pPr>
      <w:r>
        <w:t>[[81,83,476,490]. WEB APPLICATION DEVELOPMENT LECTURE NOTES ](https://mrcet.com/downloads/digital_notes/IT/WEB APPLICATION DEVELOPMENT.pdf)</w:t>
      </w:r>
    </w:p>
    <w:p w14:paraId="59FE7EB8">
      <w:pPr>
        <w:spacing w:after="200" w:line="400" w:lineRule="atLeast"/>
      </w:pPr>
      <w:r>
        <w:fldChar w:fldCharType="begin"/>
      </w:r>
      <w:r>
        <w:instrText xml:space="preserve"> HYPERLINK "https://www.techscience.com/cmc/online/detail/23947/pdf" \h </w:instrText>
      </w:r>
      <w:r>
        <w:fldChar w:fldCharType="separate"/>
      </w:r>
      <w:r>
        <w:rPr>
          <w:rStyle w:val="13"/>
          <w:color w:val="0563C1"/>
        </w:rPr>
        <w:t>[84,491]. Secure Development Methodology for Full Stack Web Applications: Proof of the Methodology Applied to Vue.js, Spring Boot and MySQL</w:t>
      </w:r>
      <w:r>
        <w:rPr>
          <w:rStyle w:val="13"/>
          <w:color w:val="0563C1"/>
        </w:rPr>
        <w:fldChar w:fldCharType="end"/>
      </w:r>
    </w:p>
    <w:p w14:paraId="72E52918">
      <w:pPr>
        <w:spacing w:after="200" w:line="400" w:lineRule="atLeast"/>
      </w:pPr>
      <w:r>
        <w:fldChar w:fldCharType="begin"/>
      </w:r>
      <w:r>
        <w:instrText xml:space="preserve"> HYPERLINK "https://www.cnblogs.com/jackion5/p/10765807.html" \h </w:instrText>
      </w:r>
      <w:r>
        <w:fldChar w:fldCharType="separate"/>
      </w:r>
      <w:r>
        <w:rPr>
          <w:rStyle w:val="13"/>
          <w:color w:val="0563C1"/>
        </w:rPr>
        <w:t>[88,97,100,103,106,109,115,464]. spring源码解析1--spring整体架构</w:t>
      </w:r>
      <w:r>
        <w:rPr>
          <w:rStyle w:val="13"/>
          <w:color w:val="0563C1"/>
        </w:rPr>
        <w:fldChar w:fldCharType="end"/>
      </w:r>
    </w:p>
    <w:p w14:paraId="5792AABC">
      <w:pPr>
        <w:spacing w:after="200" w:line="400" w:lineRule="atLeast"/>
      </w:pPr>
      <w:r>
        <w:fldChar w:fldCharType="begin"/>
      </w:r>
      <w:r>
        <w:instrText xml:space="preserve"> HYPERLINK "https://www.cnblogs.com/zszxz/p/12696936.html" \h </w:instrText>
      </w:r>
      <w:r>
        <w:fldChar w:fldCharType="separate"/>
      </w:r>
      <w:r>
        <w:rPr>
          <w:rStyle w:val="13"/>
          <w:color w:val="0563C1"/>
        </w:rPr>
        <w:t>[89,91,94]. Spring介绍</w:t>
      </w:r>
      <w:r>
        <w:rPr>
          <w:rStyle w:val="13"/>
          <w:color w:val="0563C1"/>
        </w:rPr>
        <w:fldChar w:fldCharType="end"/>
      </w:r>
    </w:p>
    <w:p w14:paraId="6E6B7477">
      <w:pPr>
        <w:spacing w:after="200" w:line="400" w:lineRule="atLeast"/>
      </w:pPr>
      <w:r>
        <w:fldChar w:fldCharType="begin"/>
      </w:r>
      <w:r>
        <w:instrText xml:space="preserve"> HYPERLINK "https://www.cnblogs.com/larryzeal/p/5895240.html" \h </w:instrText>
      </w:r>
      <w:r>
        <w:fldChar w:fldCharType="separate"/>
      </w:r>
      <w:r>
        <w:rPr>
          <w:rStyle w:val="13"/>
          <w:color w:val="0563C1"/>
        </w:rPr>
        <w:t>[90,92,95,98]. Spring Framework 官方文档学习（一）介绍</w:t>
      </w:r>
      <w:r>
        <w:rPr>
          <w:rStyle w:val="13"/>
          <w:color w:val="0563C1"/>
        </w:rPr>
        <w:fldChar w:fldCharType="end"/>
      </w:r>
    </w:p>
    <w:p w14:paraId="01DD21B2">
      <w:pPr>
        <w:spacing w:after="200" w:line="400" w:lineRule="atLeast"/>
      </w:pPr>
      <w:r>
        <w:fldChar w:fldCharType="begin"/>
      </w:r>
      <w:r>
        <w:instrText xml:space="preserve"> HYPERLINK "https://blog.csdn.net/weixin_35752645/article/details/147572221" \h </w:instrText>
      </w:r>
      <w:r>
        <w:fldChar w:fldCharType="separate"/>
      </w:r>
      <w:r>
        <w:rPr>
          <w:rStyle w:val="13"/>
          <w:color w:val="0563C1"/>
        </w:rPr>
        <w:t>[93,99,108,111,112,117,118,121]. 基于SSM框架的教学管理系统源码剖析</w:t>
      </w:r>
      <w:r>
        <w:rPr>
          <w:rStyle w:val="13"/>
          <w:color w:val="0563C1"/>
        </w:rPr>
        <w:fldChar w:fldCharType="end"/>
      </w:r>
    </w:p>
    <w:p w14:paraId="34F02C26">
      <w:pPr>
        <w:spacing w:after="200" w:line="400" w:lineRule="atLeast"/>
      </w:pPr>
      <w:r>
        <w:fldChar w:fldCharType="begin"/>
      </w:r>
      <w:r>
        <w:instrText xml:space="preserve"> HYPERLINK "https://blog.csdn.net/L_Sail/article/details/67059557" \h </w:instrText>
      </w:r>
      <w:r>
        <w:fldChar w:fldCharType="separate"/>
      </w:r>
      <w:r>
        <w:rPr>
          <w:rStyle w:val="13"/>
          <w:color w:val="0563C1"/>
        </w:rPr>
        <w:t>[96,104,107,110,116]. spring架构图</w:t>
      </w:r>
      <w:r>
        <w:rPr>
          <w:rStyle w:val="13"/>
          <w:color w:val="0563C1"/>
        </w:rPr>
        <w:fldChar w:fldCharType="end"/>
      </w:r>
    </w:p>
    <w:p w14:paraId="252E26B8">
      <w:pPr>
        <w:spacing w:after="200" w:line="400" w:lineRule="atLeast"/>
      </w:pPr>
      <w:r>
        <w:fldChar w:fldCharType="begin"/>
      </w:r>
      <w:r>
        <w:instrText xml:space="preserve"> HYPERLINK "https://blog.csdn.net/CoderTnT/article/details/80981262" \h </w:instrText>
      </w:r>
      <w:r>
        <w:fldChar w:fldCharType="separate"/>
      </w:r>
      <w:r>
        <w:rPr>
          <w:rStyle w:val="13"/>
          <w:color w:val="0563C1"/>
        </w:rPr>
        <w:t>[101,105,113]. Spring的整体架构</w:t>
      </w:r>
      <w:r>
        <w:rPr>
          <w:rStyle w:val="13"/>
          <w:color w:val="0563C1"/>
        </w:rPr>
        <w:fldChar w:fldCharType="end"/>
      </w:r>
    </w:p>
    <w:p w14:paraId="235C43CD">
      <w:pPr>
        <w:spacing w:after="200" w:line="400" w:lineRule="atLeast"/>
      </w:pPr>
      <w:r>
        <w:fldChar w:fldCharType="begin"/>
      </w:r>
      <w:r>
        <w:instrText xml:space="preserve"> HYPERLINK "https://www.theseus.fi/bitstream/handle/10024/807369/becerra_nicolas.pdf?sequence=2" \h </w:instrText>
      </w:r>
      <w:r>
        <w:fldChar w:fldCharType="separate"/>
      </w:r>
      <w:r>
        <w:rPr>
          <w:rStyle w:val="13"/>
          <w:color w:val="0563C1"/>
        </w:rPr>
        <w:t>[102]. Development of a starting point for a generic open-source event manager back-end</w:t>
      </w:r>
      <w:r>
        <w:rPr>
          <w:rStyle w:val="13"/>
          <w:color w:val="0563C1"/>
        </w:rPr>
        <w:fldChar w:fldCharType="end"/>
      </w:r>
    </w:p>
    <w:p w14:paraId="68AA8A38">
      <w:pPr>
        <w:spacing w:after="200" w:line="400" w:lineRule="atLeast"/>
      </w:pPr>
      <w:r>
        <w:fldChar w:fldCharType="begin"/>
      </w:r>
      <w:r>
        <w:instrText xml:space="preserve"> HYPERLINK "https://www.unitechsp.tugab.bg/images/papers/2017/Unitech_2017_SP.pdf" \h </w:instrText>
      </w:r>
      <w:r>
        <w:fldChar w:fldCharType="separate"/>
      </w:r>
      <w:r>
        <w:rPr>
          <w:rStyle w:val="13"/>
          <w:color w:val="0563C1"/>
        </w:rPr>
        <w:t>[120,123]. UNITECH 2017 GABROVO SELECTED PAPERS</w:t>
      </w:r>
      <w:r>
        <w:rPr>
          <w:rStyle w:val="13"/>
          <w:color w:val="0563C1"/>
        </w:rPr>
        <w:fldChar w:fldCharType="end"/>
      </w:r>
    </w:p>
    <w:p w14:paraId="7EC3E388">
      <w:pPr>
        <w:spacing w:after="200" w:line="400" w:lineRule="atLeast"/>
      </w:pPr>
      <w:r>
        <w:fldChar w:fldCharType="begin"/>
      </w:r>
      <w:r>
        <w:instrText xml:space="preserve"> HYPERLINK "http://myflex.org/yf/ESnoBS.pdf" \h </w:instrText>
      </w:r>
      <w:r>
        <w:fldChar w:fldCharType="separate"/>
      </w:r>
      <w:r>
        <w:rPr>
          <w:rStyle w:val="13"/>
          <w:color w:val="0563C1"/>
        </w:rPr>
        <w:t>[124,127,139,148,482]. Enterprise Software Without the BS</w:t>
      </w:r>
      <w:r>
        <w:rPr>
          <w:rStyle w:val="13"/>
          <w:color w:val="0563C1"/>
        </w:rPr>
        <w:fldChar w:fldCharType="end"/>
      </w:r>
    </w:p>
    <w:p w14:paraId="607AD17D">
      <w:pPr>
        <w:spacing w:after="200" w:line="400" w:lineRule="atLeast"/>
      </w:pPr>
      <w:r>
        <w:fldChar w:fldCharType="begin"/>
      </w:r>
      <w:r>
        <w:instrText xml:space="preserve"> HYPERLINK "http://www.ijsrd.com/articles/IJSRDV13I70001.pdf" \h </w:instrText>
      </w:r>
      <w:r>
        <w:fldChar w:fldCharType="separate"/>
      </w:r>
      <w:r>
        <w:rPr>
          <w:rStyle w:val="13"/>
          <w:color w:val="0563C1"/>
        </w:rPr>
        <w:t>[125,141,150,151,200,204,205,212,216,220]. Skill Assessment and Competency Modeling for Java Developers in Industry</w:t>
      </w:r>
      <w:r>
        <w:rPr>
          <w:rStyle w:val="13"/>
          <w:color w:val="0563C1"/>
        </w:rPr>
        <w:fldChar w:fldCharType="end"/>
      </w:r>
    </w:p>
    <w:p w14:paraId="61D1AEE1">
      <w:pPr>
        <w:spacing w:after="200" w:line="400" w:lineRule="atLeast"/>
      </w:pPr>
      <w:r>
        <w:fldChar w:fldCharType="begin"/>
      </w:r>
      <w:r>
        <w:instrText xml:space="preserve"> HYPERLINK "https://www.yuanjisong.com/consultant/401408" \h </w:instrText>
      </w:r>
      <w:r>
        <w:fldChar w:fldCharType="separate"/>
      </w:r>
      <w:r>
        <w:rPr>
          <w:rStyle w:val="13"/>
          <w:color w:val="0563C1"/>
        </w:rPr>
        <w:t>[126,136,196,199,484]. 技术能力</w:t>
      </w:r>
      <w:r>
        <w:rPr>
          <w:rStyle w:val="13"/>
          <w:color w:val="0563C1"/>
        </w:rPr>
        <w:fldChar w:fldCharType="end"/>
      </w:r>
    </w:p>
    <w:p w14:paraId="587C4E8D">
      <w:pPr>
        <w:spacing w:after="200" w:line="400" w:lineRule="atLeast"/>
      </w:pPr>
      <w:r>
        <w:fldChar w:fldCharType="begin"/>
      </w:r>
      <w:r>
        <w:instrText xml:space="preserve"> HYPERLINK "https://www.riskcontrollimited.com/wp-content/uploads/2021/11/Senior-Java-Developer-Advert-17-11-21.pdf" \h </w:instrText>
      </w:r>
      <w:r>
        <w:fldChar w:fldCharType="separate"/>
      </w:r>
      <w:r>
        <w:rPr>
          <w:rStyle w:val="13"/>
          <w:color w:val="0563C1"/>
        </w:rPr>
        <w:t>[128,131,140,142,145,149,483]. Java Developers</w:t>
      </w:r>
      <w:r>
        <w:rPr>
          <w:rStyle w:val="13"/>
          <w:color w:val="0563C1"/>
        </w:rPr>
        <w:fldChar w:fldCharType="end"/>
      </w:r>
    </w:p>
    <w:p w14:paraId="55F712E8">
      <w:pPr>
        <w:spacing w:after="200" w:line="400" w:lineRule="atLeast"/>
      </w:pPr>
      <w:r>
        <w:fldChar w:fldCharType="begin"/>
      </w:r>
      <w:r>
        <w:instrText xml:space="preserve"> HYPERLINK "https://www.ajira.go.tz/baseattachments/advertisementattachments/220401114535TANGAZO%20LA%20KAZI%20DART%20,TREASURY%20OFFICE,MINISTRY%20OF%20LANDS.pdf" \h </w:instrText>
      </w:r>
      <w:r>
        <w:fldChar w:fldCharType="separate"/>
      </w:r>
      <w:r>
        <w:rPr>
          <w:rStyle w:val="13"/>
          <w:color w:val="0563C1"/>
        </w:rPr>
        <w:t>[129,198]. VACANCY ANNOUNCEMENT</w:t>
      </w:r>
      <w:r>
        <w:rPr>
          <w:rStyle w:val="13"/>
          <w:color w:val="0563C1"/>
        </w:rPr>
        <w:fldChar w:fldCharType="end"/>
      </w:r>
    </w:p>
    <w:p w14:paraId="02CE7661">
      <w:pPr>
        <w:spacing w:after="200" w:line="400" w:lineRule="atLeast"/>
      </w:pPr>
      <w:r>
        <w:fldChar w:fldCharType="begin"/>
      </w:r>
      <w:r>
        <w:instrText xml:space="preserve"> HYPERLINK "https://www.cnblogs.com/java-note/p/18780833" \h </w:instrText>
      </w:r>
      <w:r>
        <w:fldChar w:fldCharType="separate"/>
      </w:r>
      <w:r>
        <w:rPr>
          <w:rStyle w:val="13"/>
          <w:color w:val="0563C1"/>
        </w:rPr>
        <w:t>[130,133]. Java技术栈面试八股文：掌握这九大关键领域</w:t>
      </w:r>
      <w:r>
        <w:rPr>
          <w:rStyle w:val="13"/>
          <w:color w:val="0563C1"/>
        </w:rPr>
        <w:fldChar w:fldCharType="end"/>
      </w:r>
    </w:p>
    <w:p w14:paraId="6987D9E7">
      <w:pPr>
        <w:spacing w:after="200" w:line="400" w:lineRule="atLeast"/>
      </w:pPr>
      <w:r>
        <w:fldChar w:fldCharType="begin"/>
      </w:r>
      <w:r>
        <w:instrText xml:space="preserve"> HYPERLINK "https://www.hiredevelopers.biz/skills/spring/" \h </w:instrText>
      </w:r>
      <w:r>
        <w:fldChar w:fldCharType="separate"/>
      </w:r>
      <w:r>
        <w:rPr>
          <w:rStyle w:val="13"/>
          <w:color w:val="0563C1"/>
        </w:rPr>
        <w:t>[132,134,143]. What skills to seek in Spring Developers?</w:t>
      </w:r>
      <w:r>
        <w:rPr>
          <w:rStyle w:val="13"/>
          <w:color w:val="0563C1"/>
        </w:rPr>
        <w:fldChar w:fldCharType="end"/>
      </w:r>
    </w:p>
    <w:p w14:paraId="1D81E231">
      <w:pPr>
        <w:spacing w:after="200" w:line="400" w:lineRule="atLeast"/>
      </w:pPr>
      <w:r>
        <w:fldChar w:fldCharType="begin"/>
      </w:r>
      <w:r>
        <w:instrText xml:space="preserve"> HYPERLINK "https://catalog.stlcc.edu/course-descriptions/courses/is/is.pdf" \h </w:instrText>
      </w:r>
      <w:r>
        <w:fldChar w:fldCharType="separate"/>
      </w:r>
      <w:r>
        <w:rPr>
          <w:rStyle w:val="13"/>
          <w:color w:val="0563C1"/>
        </w:rPr>
        <w:t>[135,153,202]. INFORMATION SYSTEMS (IS)</w:t>
      </w:r>
      <w:r>
        <w:rPr>
          <w:rStyle w:val="13"/>
          <w:color w:val="0563C1"/>
        </w:rPr>
        <w:fldChar w:fldCharType="end"/>
      </w:r>
    </w:p>
    <w:p w14:paraId="7373A9BE">
      <w:pPr>
        <w:spacing w:after="200" w:line="400" w:lineRule="atLeast"/>
      </w:pPr>
      <w:r>
        <w:fldChar w:fldCharType="begin"/>
      </w:r>
      <w:r>
        <w:instrText xml:space="preserve"> HYPERLINK "https://fullstacktechies.com/10-full-stack-java-programmer-skills-youll-want-to-know/" \h </w:instrText>
      </w:r>
      <w:r>
        <w:fldChar w:fldCharType="separate"/>
      </w:r>
      <w:r>
        <w:rPr>
          <w:rStyle w:val="13"/>
          <w:color w:val="0563C1"/>
        </w:rPr>
        <w:t>[137,214,217]. 10 Full-Stack Java Programmer Skills You’ll Want To Know</w:t>
      </w:r>
      <w:r>
        <w:rPr>
          <w:rStyle w:val="13"/>
          <w:color w:val="0563C1"/>
        </w:rPr>
        <w:fldChar w:fldCharType="end"/>
      </w:r>
    </w:p>
    <w:p w14:paraId="5BBEA165">
      <w:pPr>
        <w:spacing w:after="200" w:line="400" w:lineRule="atLeast"/>
      </w:pPr>
      <w:r>
        <w:fldChar w:fldCharType="begin"/>
      </w:r>
      <w:r>
        <w:instrText xml:space="preserve"> HYPERLINK "https://www.riotgames.com/en/work-with-us/job/6399618?gh_jid=6399618" \h </w:instrText>
      </w:r>
      <w:r>
        <w:fldChar w:fldCharType="separate"/>
      </w:r>
      <w:r>
        <w:rPr>
          <w:rStyle w:val="13"/>
          <w:color w:val="0563C1"/>
        </w:rPr>
        <w:t>[138,147]. Careers</w:t>
      </w:r>
      <w:r>
        <w:rPr>
          <w:rStyle w:val="13"/>
          <w:color w:val="0563C1"/>
        </w:rPr>
        <w:fldChar w:fldCharType="end"/>
      </w:r>
    </w:p>
    <w:p w14:paraId="023021CC">
      <w:pPr>
        <w:spacing w:after="400" w:line="400" w:lineRule="atLeast"/>
      </w:pPr>
      <w:r>
        <w:t>[[144]. IT Investment Profiles ](https://invest.gov.md/attached_files/2021/05/18/IT Profiles_23_09.pdf)</w:t>
      </w:r>
    </w:p>
    <w:p w14:paraId="4C55EFDB">
      <w:pPr>
        <w:spacing w:after="200" w:line="400" w:lineRule="atLeast"/>
      </w:pPr>
      <w:r>
        <w:fldChar w:fldCharType="begin"/>
      </w:r>
      <w:r>
        <w:instrText xml:space="preserve"> HYPERLINK "https://www.orsys.fr/ContentV11/doc/pdf/programme/fr/esp/es/SPG.pdf?7" \h </w:instrText>
      </w:r>
      <w:r>
        <w:fldChar w:fldCharType="separate"/>
      </w:r>
      <w:r>
        <w:rPr>
          <w:rStyle w:val="13"/>
          <w:color w:val="0563C1"/>
        </w:rPr>
        <w:t>[152]. Spring, desarrollo de aplicaciones empresariales</w:t>
      </w:r>
      <w:r>
        <w:rPr>
          <w:rStyle w:val="13"/>
          <w:color w:val="0563C1"/>
        </w:rPr>
        <w:fldChar w:fldCharType="end"/>
      </w:r>
    </w:p>
    <w:p w14:paraId="49A7ED33">
      <w:pPr>
        <w:spacing w:after="200" w:line="400" w:lineRule="atLeast"/>
      </w:pPr>
      <w:r>
        <w:fldChar w:fldCharType="begin"/>
      </w:r>
      <w:r>
        <w:instrText xml:space="preserve"> HYPERLINK "https://www.ambient-it.net/wp-content/uploads/pdf/EN/Appendix-1-Training-sheet-spring.pdf" \h </w:instrText>
      </w:r>
      <w:r>
        <w:fldChar w:fldCharType="separate"/>
      </w:r>
      <w:r>
        <w:rPr>
          <w:rStyle w:val="13"/>
          <w:color w:val="0563C1"/>
        </w:rPr>
        <w:t>[154]. Spring training: Developing enterprise applications</w:t>
      </w:r>
      <w:r>
        <w:rPr>
          <w:rStyle w:val="13"/>
          <w:color w:val="0563C1"/>
        </w:rPr>
        <w:fldChar w:fldCharType="end"/>
      </w:r>
    </w:p>
    <w:p w14:paraId="57255C51">
      <w:pPr>
        <w:spacing w:after="200" w:line="400" w:lineRule="atLeast"/>
      </w:pPr>
      <w:r>
        <w:fldChar w:fldCharType="begin"/>
      </w:r>
      <w:r>
        <w:instrText xml:space="preserve"> HYPERLINK "https://javaee.github.io/servlet-spec/downloads/servlet-4.0/servlet-4_0_FINAL.pdf" \h </w:instrText>
      </w:r>
      <w:r>
        <w:fldChar w:fldCharType="separate"/>
      </w:r>
      <w:r>
        <w:rPr>
          <w:rStyle w:val="13"/>
          <w:color w:val="0563C1"/>
        </w:rPr>
        <w:t>[156,166,221,224,225,233,401,403,404,406,441]. Java Servlet Specification</w:t>
      </w:r>
      <w:r>
        <w:rPr>
          <w:rStyle w:val="13"/>
          <w:color w:val="0563C1"/>
        </w:rPr>
        <w:fldChar w:fldCharType="end"/>
      </w:r>
    </w:p>
    <w:p w14:paraId="5592EA83">
      <w:pPr>
        <w:spacing w:after="200" w:line="400" w:lineRule="atLeast"/>
      </w:pPr>
      <w:r>
        <w:fldChar w:fldCharType="begin"/>
      </w:r>
      <w:r>
        <w:instrText xml:space="preserve"> HYPERLINK "https://www.cnblogs.com/code-for-me/p/16741813.html" \h </w:instrText>
      </w:r>
      <w:r>
        <w:fldChar w:fldCharType="separate"/>
      </w:r>
      <w:r>
        <w:rPr>
          <w:rStyle w:val="13"/>
          <w:color w:val="0563C1"/>
        </w:rPr>
        <w:t>[157]. Servlet 4.0规约简介</w:t>
      </w:r>
      <w:r>
        <w:rPr>
          <w:rStyle w:val="13"/>
          <w:color w:val="0563C1"/>
        </w:rPr>
        <w:fldChar w:fldCharType="end"/>
      </w:r>
    </w:p>
    <w:p w14:paraId="3EFF3FE7">
      <w:pPr>
        <w:spacing w:after="200" w:line="400" w:lineRule="atLeast"/>
      </w:pPr>
      <w:r>
        <w:fldChar w:fldCharType="begin"/>
      </w:r>
      <w:r>
        <w:instrText xml:space="preserve"> HYPERLINK "https://download.oracle.com/javaee-archive/servlet-spec.java.net/users/att-0557/Servlet4_0_JSR-Proposal-for-Approval.pdf" \h </w:instrText>
      </w:r>
      <w:r>
        <w:fldChar w:fldCharType="separate"/>
      </w:r>
      <w:r>
        <w:rPr>
          <w:rStyle w:val="13"/>
          <w:color w:val="0563C1"/>
        </w:rPr>
        <w:t>[158,160,161,162,163,223,227,287,290,405]. Java Servlet 4.0 Specification</w:t>
      </w:r>
      <w:r>
        <w:rPr>
          <w:rStyle w:val="13"/>
          <w:color w:val="0563C1"/>
        </w:rPr>
        <w:fldChar w:fldCharType="end"/>
      </w:r>
    </w:p>
    <w:p w14:paraId="758EBEB0">
      <w:pPr>
        <w:spacing w:after="200" w:line="400" w:lineRule="atLeast"/>
      </w:pPr>
      <w:r>
        <w:fldChar w:fldCharType="begin"/>
      </w:r>
      <w:r>
        <w:instrText xml:space="preserve"> HYPERLINK "https://github.com/javaee/mojarra" \h </w:instrText>
      </w:r>
      <w:r>
        <w:fldChar w:fldCharType="separate"/>
      </w:r>
      <w:r>
        <w:rPr>
          <w:rStyle w:val="13"/>
          <w:color w:val="0563C1"/>
        </w:rPr>
        <w:t>[159]. Oracle's implementation of the JavaServer Faces specification</w:t>
      </w:r>
      <w:r>
        <w:rPr>
          <w:rStyle w:val="13"/>
          <w:color w:val="0563C1"/>
        </w:rPr>
        <w:fldChar w:fldCharType="end"/>
      </w:r>
    </w:p>
    <w:p w14:paraId="0B636878">
      <w:pPr>
        <w:spacing w:after="200" w:line="400" w:lineRule="atLeast"/>
      </w:pPr>
      <w:r>
        <w:fldChar w:fldCharType="begin"/>
      </w:r>
      <w:r>
        <w:instrText xml:space="preserve"> HYPERLINK "https://www.jcp.org/en/jsr/summary?id=servlet%204.0" \h </w:instrText>
      </w:r>
      <w:r>
        <w:fldChar w:fldCharType="separate"/>
      </w:r>
      <w:r>
        <w:rPr>
          <w:rStyle w:val="13"/>
          <w:color w:val="0563C1"/>
        </w:rPr>
        <w:t>[164,282,284,289,402]. JavaTM Servlet 4.0 Specification</w:t>
      </w:r>
      <w:r>
        <w:rPr>
          <w:rStyle w:val="13"/>
          <w:color w:val="0563C1"/>
        </w:rPr>
        <w:fldChar w:fldCharType="end"/>
      </w:r>
    </w:p>
    <w:p w14:paraId="300AB7F4">
      <w:pPr>
        <w:spacing w:after="200" w:line="400" w:lineRule="atLeast"/>
      </w:pPr>
      <w:r>
        <w:fldChar w:fldCharType="begin"/>
      </w:r>
      <w:r>
        <w:instrText xml:space="preserve"> HYPERLINK "https://geekdaxue.co/read/Java-Servlet-Specification/chapter1.md" \h </w:instrText>
      </w:r>
      <w:r>
        <w:fldChar w:fldCharType="separate"/>
      </w:r>
      <w:r>
        <w:rPr>
          <w:rStyle w:val="13"/>
          <w:color w:val="0563C1"/>
        </w:rPr>
        <w:t>[165,288,291,300,301,440]. 总览 - 《Java Servlet 规范-第 4 版》</w:t>
      </w:r>
      <w:r>
        <w:rPr>
          <w:rStyle w:val="13"/>
          <w:color w:val="0563C1"/>
        </w:rPr>
        <w:fldChar w:fldCharType="end"/>
      </w:r>
    </w:p>
    <w:p w14:paraId="13EF0B49">
      <w:pPr>
        <w:spacing w:after="200" w:line="400" w:lineRule="atLeast"/>
      </w:pPr>
      <w:r>
        <w:fldChar w:fldCharType="begin"/>
      </w:r>
      <w:r>
        <w:instrText xml:space="preserve"> HYPERLINK "https://blog.csdn.net/weixin_30398227/article/details/94990885" \h </w:instrText>
      </w:r>
      <w:r>
        <w:fldChar w:fldCharType="separate"/>
      </w:r>
      <w:r>
        <w:rPr>
          <w:rStyle w:val="13"/>
          <w:color w:val="0563C1"/>
        </w:rPr>
        <w:t>[167,168]. Java Servlet 缺点</w:t>
      </w:r>
      <w:r>
        <w:rPr>
          <w:rStyle w:val="13"/>
          <w:color w:val="0563C1"/>
        </w:rPr>
        <w:fldChar w:fldCharType="end"/>
      </w:r>
    </w:p>
    <w:p w14:paraId="5590DD01">
      <w:pPr>
        <w:spacing w:after="200" w:line="400" w:lineRule="atLeast"/>
      </w:pPr>
      <w:r>
        <w:fldChar w:fldCharType="begin"/>
      </w:r>
      <w:r>
        <w:instrText xml:space="preserve"> HYPERLINK "https://portrait.gitee.com/yue_25699_admin/spring-framework01/wikis/pages/export?doc_id=1638822&amp;type=pdf" \h </w:instrText>
      </w:r>
      <w:r>
        <w:fldChar w:fldCharType="separate"/>
      </w:r>
      <w:r>
        <w:rPr>
          <w:rStyle w:val="13"/>
          <w:color w:val="0563C1"/>
        </w:rPr>
        <w:t>[169,171,242,246,251,253,259,260,261,303,312,313,314,315,317,374,375,376,416,418,419,420]. Spring Framework 5.x Release Notes</w:t>
      </w:r>
      <w:r>
        <w:rPr>
          <w:rStyle w:val="13"/>
          <w:color w:val="0563C1"/>
        </w:rPr>
        <w:fldChar w:fldCharType="end"/>
      </w:r>
    </w:p>
    <w:p w14:paraId="50D2081A">
      <w:pPr>
        <w:spacing w:after="200" w:line="400" w:lineRule="atLeast"/>
      </w:pPr>
      <w:r>
        <w:fldChar w:fldCharType="begin"/>
      </w:r>
      <w:r>
        <w:instrText xml:space="preserve"> HYPERLINK "https://github.com/spring-projects/spring-framework/wiki/Upgrading-to-Spring-Framework-5.x/9d6f5a7bd78f5c0da46ab0fc9c08ebfe4273fbff" \h </w:instrText>
      </w:r>
      <w:r>
        <w:fldChar w:fldCharType="separate"/>
      </w:r>
      <w:r>
        <w:rPr>
          <w:rStyle w:val="13"/>
          <w:color w:val="0563C1"/>
        </w:rPr>
        <w:t>[170]. Upgrading to Spring Framework 5.x</w:t>
      </w:r>
      <w:r>
        <w:rPr>
          <w:rStyle w:val="13"/>
          <w:color w:val="0563C1"/>
        </w:rPr>
        <w:fldChar w:fldCharType="end"/>
      </w:r>
    </w:p>
    <w:p w14:paraId="34DA3A78">
      <w:pPr>
        <w:spacing w:after="200" w:line="400" w:lineRule="atLeast"/>
      </w:pPr>
      <w:r>
        <w:fldChar w:fldCharType="begin"/>
      </w:r>
      <w:r>
        <w:instrText xml:space="preserve"> HYPERLINK "https://docs.spring.io/spring-framework/docs/3.1.0.RELEASE/reference/pdf/spring-framework-reference.pdf" \h </w:instrText>
      </w:r>
      <w:r>
        <w:fldChar w:fldCharType="separate"/>
      </w:r>
      <w:r>
        <w:rPr>
          <w:rStyle w:val="13"/>
          <w:color w:val="0563C1"/>
        </w:rPr>
        <w:t>[172,354,357,360,363,369,417,461]. Reference Documentation</w:t>
      </w:r>
      <w:r>
        <w:rPr>
          <w:rStyle w:val="13"/>
          <w:color w:val="0563C1"/>
        </w:rPr>
        <w:fldChar w:fldCharType="end"/>
      </w:r>
    </w:p>
    <w:p w14:paraId="7AC47516">
      <w:pPr>
        <w:spacing w:after="200" w:line="400" w:lineRule="atLeast"/>
      </w:pPr>
      <w:r>
        <w:fldChar w:fldCharType="begin"/>
      </w:r>
      <w:r>
        <w:instrText xml:space="preserve"> HYPERLINK "https://www.cnblogs.com/flydean/p/spring5.html" \h </w:instrText>
      </w:r>
      <w:r>
        <w:fldChar w:fldCharType="separate"/>
      </w:r>
      <w:r>
        <w:rPr>
          <w:rStyle w:val="13"/>
          <w:color w:val="0563C1"/>
        </w:rPr>
        <w:t>[173,176,182,188,465]. Spring 5.X系列教程:满足你对Spring5的一切想象-持续更新</w:t>
      </w:r>
      <w:r>
        <w:rPr>
          <w:rStyle w:val="13"/>
          <w:color w:val="0563C1"/>
        </w:rPr>
        <w:fldChar w:fldCharType="end"/>
      </w:r>
    </w:p>
    <w:p w14:paraId="0F9A901D">
      <w:pPr>
        <w:spacing w:after="200" w:line="400" w:lineRule="atLeast"/>
      </w:pPr>
      <w:r>
        <w:fldChar w:fldCharType="begin"/>
      </w:r>
      <w:r>
        <w:instrText xml:space="preserve"> HYPERLINK "https://juejin.cn/post/7487891866299564068" \h </w:instrText>
      </w:r>
      <w:r>
        <w:fldChar w:fldCharType="separate"/>
      </w:r>
      <w:r>
        <w:rPr>
          <w:rStyle w:val="13"/>
          <w:color w:val="0563C1"/>
        </w:rPr>
        <w:t>[174,177]. Spring基础：Spring组件有哪些</w:t>
      </w:r>
      <w:r>
        <w:rPr>
          <w:rStyle w:val="13"/>
          <w:color w:val="0563C1"/>
        </w:rPr>
        <w:fldChar w:fldCharType="end"/>
      </w:r>
    </w:p>
    <w:p w14:paraId="0F7AD298">
      <w:pPr>
        <w:spacing w:after="200" w:line="400" w:lineRule="atLeast"/>
      </w:pPr>
      <w:r>
        <w:fldChar w:fldCharType="begin"/>
      </w:r>
      <w:r>
        <w:instrText xml:space="preserve"> HYPERLINK "https://www.cnblogs.com/javastack/p/12936671.html" \h </w:instrText>
      </w:r>
      <w:r>
        <w:fldChar w:fldCharType="separate"/>
      </w:r>
      <w:r>
        <w:rPr>
          <w:rStyle w:val="13"/>
          <w:color w:val="0563C1"/>
        </w:rPr>
        <w:t>[175,178,179,183,185,189,193]. Spring的核心模块解析</w:t>
      </w:r>
      <w:r>
        <w:rPr>
          <w:rStyle w:val="13"/>
          <w:color w:val="0563C1"/>
        </w:rPr>
        <w:fldChar w:fldCharType="end"/>
      </w:r>
    </w:p>
    <w:p w14:paraId="1BF91B00">
      <w:pPr>
        <w:spacing w:after="200" w:line="400" w:lineRule="atLeast"/>
      </w:pPr>
      <w:r>
        <w:fldChar w:fldCharType="begin"/>
      </w:r>
      <w:r>
        <w:instrText xml:space="preserve"> HYPERLINK "https://www.cnblogs.com/zhaoxiansheng/p/10512871.html" \h </w:instrText>
      </w:r>
      <w:r>
        <w:fldChar w:fldCharType="separate"/>
      </w:r>
      <w:r>
        <w:rPr>
          <w:rStyle w:val="13"/>
          <w:color w:val="0563C1"/>
        </w:rPr>
        <w:t>[180]. Spring Framework（框架）整体架构</w:t>
      </w:r>
      <w:r>
        <w:rPr>
          <w:rStyle w:val="13"/>
          <w:color w:val="0563C1"/>
        </w:rPr>
        <w:fldChar w:fldCharType="end"/>
      </w:r>
    </w:p>
    <w:p w14:paraId="4A705350">
      <w:pPr>
        <w:spacing w:after="200" w:line="400" w:lineRule="atLeast"/>
      </w:pPr>
      <w:r>
        <w:fldChar w:fldCharType="begin"/>
      </w:r>
      <w:r>
        <w:instrText xml:space="preserve"> HYPERLINK "https://tschutschu.de/resources/tschutschu/docs/SS2016/SS2016_02_Haas_Michael_Studienarbeit.pdf" \h </w:instrText>
      </w:r>
      <w:r>
        <w:fldChar w:fldCharType="separate"/>
      </w:r>
      <w:r>
        <w:rPr>
          <w:rStyle w:val="13"/>
          <w:color w:val="0563C1"/>
        </w:rPr>
        <w:t>[184,355,361]. Spring - eine Alternative oder eine Ergänzung zu JEE?</w:t>
      </w:r>
      <w:r>
        <w:rPr>
          <w:rStyle w:val="13"/>
          <w:color w:val="0563C1"/>
        </w:rPr>
        <w:fldChar w:fldCharType="end"/>
      </w:r>
    </w:p>
    <w:p w14:paraId="64A7F0D7">
      <w:pPr>
        <w:spacing w:after="200" w:line="400" w:lineRule="atLeast"/>
      </w:pPr>
      <w:r>
        <w:fldChar w:fldCharType="begin"/>
      </w:r>
      <w:r>
        <w:instrText xml:space="preserve"> HYPERLINK "https://juejin.cn/post/7064561694982275086" \h </w:instrText>
      </w:r>
      <w:r>
        <w:fldChar w:fldCharType="separate"/>
      </w:r>
      <w:r>
        <w:rPr>
          <w:rStyle w:val="13"/>
          <w:color w:val="0563C1"/>
        </w:rPr>
        <w:t>[186]. Spring Framework包含模块及其依赖关系</w:t>
      </w:r>
      <w:r>
        <w:rPr>
          <w:rStyle w:val="13"/>
          <w:color w:val="0563C1"/>
        </w:rPr>
        <w:fldChar w:fldCharType="end"/>
      </w:r>
    </w:p>
    <w:p w14:paraId="1A1D0E04">
      <w:pPr>
        <w:spacing w:after="200" w:line="400" w:lineRule="atLeast"/>
      </w:pPr>
      <w:r>
        <w:fldChar w:fldCharType="begin"/>
      </w:r>
      <w:r>
        <w:instrText xml:space="preserve"> HYPERLINK "https://blog.csdn.net/lijunliang2017/article/details/121749252" \h </w:instrText>
      </w:r>
      <w:r>
        <w:fldChar w:fldCharType="separate"/>
      </w:r>
      <w:r>
        <w:rPr>
          <w:rStyle w:val="13"/>
          <w:color w:val="0563C1"/>
        </w:rPr>
        <w:t>[190,192,194]. spring各组件模块作用介绍</w:t>
      </w:r>
      <w:r>
        <w:rPr>
          <w:rStyle w:val="13"/>
          <w:color w:val="0563C1"/>
        </w:rPr>
        <w:fldChar w:fldCharType="end"/>
      </w:r>
    </w:p>
    <w:p w14:paraId="05B69972">
      <w:pPr>
        <w:spacing w:after="200" w:line="400" w:lineRule="atLeast"/>
      </w:pPr>
      <w:r>
        <w:fldChar w:fldCharType="begin"/>
      </w:r>
      <w:r>
        <w:instrText xml:space="preserve"> HYPERLINK "https://terasolunaorg.github.io/guideline/5.2.1.RELEASE/ja/TERASOLUNAServerFrameworkForJavaDevelopmentGuideline.pdf" \h </w:instrText>
      </w:r>
      <w:r>
        <w:fldChar w:fldCharType="separate"/>
      </w:r>
      <w:r>
        <w:rPr>
          <w:rStyle w:val="13"/>
          <w:color w:val="0563C1"/>
        </w:rPr>
        <w:t>[191]. TERASOLUNA Server Framework for Java (5.x) Development Guideline Documentation</w:t>
      </w:r>
      <w:r>
        <w:rPr>
          <w:rStyle w:val="13"/>
          <w:color w:val="0563C1"/>
        </w:rPr>
        <w:fldChar w:fldCharType="end"/>
      </w:r>
    </w:p>
    <w:p w14:paraId="6A595F0A">
      <w:pPr>
        <w:spacing w:after="200" w:line="400" w:lineRule="atLeast"/>
      </w:pPr>
      <w:r>
        <w:fldChar w:fldCharType="begin"/>
      </w:r>
      <w:r>
        <w:instrText xml:space="preserve"> HYPERLINK "https://blog.jacian.com/2020/09/03/8639a326bbf8/" \h </w:instrText>
      </w:r>
      <w:r>
        <w:fldChar w:fldCharType="separate"/>
      </w:r>
      <w:r>
        <w:rPr>
          <w:rStyle w:val="13"/>
          <w:color w:val="0563C1"/>
        </w:rPr>
        <w:t>[195,308]. Spring Framework 5.0.x 模块组成、体系结构、整体架构</w:t>
      </w:r>
      <w:r>
        <w:rPr>
          <w:rStyle w:val="13"/>
          <w:color w:val="0563C1"/>
        </w:rPr>
        <w:fldChar w:fldCharType="end"/>
      </w:r>
    </w:p>
    <w:p w14:paraId="542BCF45">
      <w:pPr>
        <w:spacing w:after="200" w:line="400" w:lineRule="atLeast"/>
      </w:pPr>
      <w:r>
        <w:fldChar w:fldCharType="begin"/>
      </w:r>
      <w:r>
        <w:instrText xml:space="preserve"> HYPERLINK "https://blocks-images-prod.btw.so/101-spring-framework-interview-questions-to-hire-top-developers-1750763484245m98.pdf" \h </w:instrText>
      </w:r>
      <w:r>
        <w:fldChar w:fldCharType="separate"/>
      </w:r>
      <w:r>
        <w:rPr>
          <w:rStyle w:val="13"/>
          <w:color w:val="0563C1"/>
        </w:rPr>
        <w:t>[197]. 101 Spring Framework interview questions to hire top developers</w:t>
      </w:r>
      <w:r>
        <w:rPr>
          <w:rStyle w:val="13"/>
          <w:color w:val="0563C1"/>
        </w:rPr>
        <w:fldChar w:fldCharType="end"/>
      </w:r>
    </w:p>
    <w:p w14:paraId="6024C091">
      <w:pPr>
        <w:spacing w:after="200" w:line="400" w:lineRule="atLeast"/>
      </w:pPr>
      <w:r>
        <w:fldChar w:fldCharType="begin"/>
      </w:r>
      <w:r>
        <w:instrText xml:space="preserve"> HYPERLINK "https://nhanlucvietnam.sgp1.digitaloceanspaces.com/1635352900rzv5q-nguyenxuantoan-cv-senior-java-developer-2021.pdf" \h </w:instrText>
      </w:r>
      <w:r>
        <w:fldChar w:fldCharType="separate"/>
      </w:r>
      <w:r>
        <w:rPr>
          <w:rStyle w:val="13"/>
          <w:color w:val="0563C1"/>
        </w:rPr>
        <w:t>[203]. Nguyen Xuan Toan - Senior Java Developer</w:t>
      </w:r>
      <w:r>
        <w:rPr>
          <w:rStyle w:val="13"/>
          <w:color w:val="0563C1"/>
        </w:rPr>
        <w:fldChar w:fldCharType="end"/>
      </w:r>
    </w:p>
    <w:p w14:paraId="15A90ED7">
      <w:pPr>
        <w:spacing w:after="200" w:line="400" w:lineRule="atLeast"/>
      </w:pPr>
      <w:r>
        <w:fldChar w:fldCharType="begin"/>
      </w:r>
      <w:r>
        <w:instrText xml:space="preserve"> HYPERLINK "http://www.springcemc.com/data/vmw-spring-professional-develop%E8%80%83%E8%AF%95%E6%8C%87%E5%8D%97.pdf" \h </w:instrText>
      </w:r>
      <w:r>
        <w:fldChar w:fldCharType="separate"/>
      </w:r>
      <w:r>
        <w:rPr>
          <w:rStyle w:val="13"/>
          <w:color w:val="0563C1"/>
        </w:rPr>
        <w:t>[207,386,485]. Spring Professional Develop</w:t>
      </w:r>
      <w:r>
        <w:rPr>
          <w:rStyle w:val="13"/>
          <w:color w:val="0563C1"/>
        </w:rPr>
        <w:fldChar w:fldCharType="end"/>
      </w:r>
    </w:p>
    <w:p w14:paraId="370FC9FD">
      <w:pPr>
        <w:spacing w:after="200" w:line="400" w:lineRule="atLeast"/>
      </w:pPr>
      <w:r>
        <w:fldChar w:fldCharType="begin"/>
      </w:r>
      <w:r>
        <w:instrText xml:space="preserve"> HYPERLINK "https://www.bilibili.com/read/cv17661003/" \h </w:instrText>
      </w:r>
      <w:r>
        <w:fldChar w:fldCharType="separate"/>
      </w:r>
      <w:r>
        <w:rPr>
          <w:rStyle w:val="13"/>
          <w:color w:val="0563C1"/>
        </w:rPr>
        <w:t>[208]. Spring的技能标准及要求分析</w:t>
      </w:r>
      <w:r>
        <w:rPr>
          <w:rStyle w:val="13"/>
          <w:color w:val="0563C1"/>
        </w:rPr>
        <w:fldChar w:fldCharType="end"/>
      </w:r>
    </w:p>
    <w:p w14:paraId="760D2E4E">
      <w:pPr>
        <w:spacing w:after="200" w:line="400" w:lineRule="atLeast"/>
      </w:pPr>
      <w:r>
        <w:fldChar w:fldCharType="begin"/>
      </w:r>
      <w:r>
        <w:instrText xml:space="preserve"> HYPERLINK "https://cloud.tencent.com/developer/article/2054347" \h </w:instrText>
      </w:r>
      <w:r>
        <w:fldChar w:fldCharType="separate"/>
      </w:r>
      <w:r>
        <w:rPr>
          <w:rStyle w:val="13"/>
          <w:color w:val="0563C1"/>
        </w:rPr>
        <w:t>[209]. 2022最难大学生就业季！Spring Boot概述（指南）助力百万职业机会</w:t>
      </w:r>
      <w:r>
        <w:rPr>
          <w:rStyle w:val="13"/>
          <w:color w:val="0563C1"/>
        </w:rPr>
        <w:fldChar w:fldCharType="end"/>
      </w:r>
    </w:p>
    <w:p w14:paraId="060F943B">
      <w:pPr>
        <w:spacing w:after="200" w:line="400" w:lineRule="atLeast"/>
      </w:pPr>
      <w:r>
        <w:fldChar w:fldCharType="begin"/>
      </w:r>
      <w:r>
        <w:instrText xml:space="preserve"> HYPERLINK "https://docs.redhat.com/it/documentation/red_hat_support_for_spring_boot/2.5/pdf/dekorate_guide_for_spring_boot_developers/Red_Hat_support_for_Spring_Boot-2.5-Dekorate_Guide_for_Spring_Boot_Developers-en-US.pdf" \h </w:instrText>
      </w:r>
      <w:r>
        <w:fldChar w:fldCharType="separate"/>
      </w:r>
      <w:r>
        <w:rPr>
          <w:rStyle w:val="13"/>
          <w:color w:val="0563C1"/>
        </w:rPr>
        <w:t>[210]. Red Hat support for Spring Boot 2.5 Dekorate Guide for Spring Boot Developers</w:t>
      </w:r>
      <w:r>
        <w:rPr>
          <w:rStyle w:val="13"/>
          <w:color w:val="0563C1"/>
        </w:rPr>
        <w:fldChar w:fldCharType="end"/>
      </w:r>
    </w:p>
    <w:p w14:paraId="47D33BD5">
      <w:pPr>
        <w:spacing w:after="200" w:line="400" w:lineRule="atLeast"/>
      </w:pPr>
      <w:r>
        <w:fldChar w:fldCharType="begin"/>
      </w:r>
      <w:r>
        <w:instrText xml:space="preserve"> HYPERLINK "https://www.vmware.com/docs/vmw-the-state-of-spring" \h </w:instrText>
      </w:r>
      <w:r>
        <w:fldChar w:fldCharType="separate"/>
      </w:r>
      <w:r>
        <w:rPr>
          <w:rStyle w:val="13"/>
          <w:color w:val="0563C1"/>
        </w:rPr>
        <w:t>[211,213,218,219,274]. The State of Spring 2024</w:t>
      </w:r>
      <w:r>
        <w:rPr>
          <w:rStyle w:val="13"/>
          <w:color w:val="0563C1"/>
        </w:rPr>
        <w:fldChar w:fldCharType="end"/>
      </w:r>
    </w:p>
    <w:p w14:paraId="7129CAD5">
      <w:pPr>
        <w:spacing w:after="200" w:line="400" w:lineRule="atLeast"/>
      </w:pPr>
      <w:r>
        <w:fldChar w:fldCharType="begin"/>
      </w:r>
      <w:r>
        <w:instrText xml:space="preserve"> HYPERLINK "https://www.cnblogs.com/code-for-me/articles/16733941.html" \h </w:instrText>
      </w:r>
      <w:r>
        <w:fldChar w:fldCharType="separate"/>
      </w:r>
      <w:r>
        <w:rPr>
          <w:rStyle w:val="13"/>
          <w:color w:val="0563C1"/>
        </w:rPr>
        <w:t>[222,234]. Servlet 4.0规约简介</w:t>
      </w:r>
      <w:r>
        <w:rPr>
          <w:rStyle w:val="13"/>
          <w:color w:val="0563C1"/>
        </w:rPr>
        <w:fldChar w:fldCharType="end"/>
      </w:r>
    </w:p>
    <w:p w14:paraId="72D383EF">
      <w:pPr>
        <w:spacing w:after="200" w:line="400" w:lineRule="atLeast"/>
      </w:pPr>
      <w:r>
        <w:fldChar w:fldCharType="begin"/>
      </w:r>
      <w:r>
        <w:instrText xml:space="preserve"> HYPERLINK "https://blog.csdn.net/blogliban/article/details/103714879" \h </w:instrText>
      </w:r>
      <w:r>
        <w:fldChar w:fldCharType="separate"/>
      </w:r>
      <w:r>
        <w:rPr>
          <w:rStyle w:val="13"/>
          <w:color w:val="0563C1"/>
        </w:rPr>
        <w:t>[226,398]. Servlet 4.0 Specification</w:t>
      </w:r>
      <w:r>
        <w:rPr>
          <w:rStyle w:val="13"/>
          <w:color w:val="0563C1"/>
        </w:rPr>
        <w:fldChar w:fldCharType="end"/>
      </w:r>
    </w:p>
    <w:p w14:paraId="2B5113A3">
      <w:pPr>
        <w:spacing w:after="200" w:line="400" w:lineRule="atLeast"/>
      </w:pPr>
      <w:r>
        <w:fldChar w:fldCharType="begin"/>
      </w:r>
      <w:r>
        <w:instrText xml:space="preserve"> HYPERLINK "https://github.com/flance/java-servlet-specification-4.0" \h </w:instrText>
      </w:r>
      <w:r>
        <w:fldChar w:fldCharType="separate"/>
      </w:r>
      <w:r>
        <w:rPr>
          <w:rStyle w:val="13"/>
          <w:color w:val="0563C1"/>
        </w:rPr>
        <w:t>[228,229,285,294]. Java Servlet Specification 4.0 中译本 (Servlet规范中文版)</w:t>
      </w:r>
      <w:r>
        <w:rPr>
          <w:rStyle w:val="13"/>
          <w:color w:val="0563C1"/>
        </w:rPr>
        <w:fldChar w:fldCharType="end"/>
      </w:r>
    </w:p>
    <w:p w14:paraId="20FC2760">
      <w:pPr>
        <w:spacing w:after="200" w:line="400" w:lineRule="atLeast"/>
      </w:pPr>
      <w:r>
        <w:fldChar w:fldCharType="begin"/>
      </w:r>
      <w:r>
        <w:instrText xml:space="preserve"> HYPERLINK "https://www.oxxus.net/tutorials/servlet/servlet-api-spec" \h </w:instrText>
      </w:r>
      <w:r>
        <w:fldChar w:fldCharType="separate"/>
      </w:r>
      <w:r>
        <w:rPr>
          <w:rStyle w:val="13"/>
          <w:color w:val="0563C1"/>
        </w:rPr>
        <w:t>[230,231,408]. Servlet API specification</w:t>
      </w:r>
      <w:r>
        <w:rPr>
          <w:rStyle w:val="13"/>
          <w:color w:val="0563C1"/>
        </w:rPr>
        <w:fldChar w:fldCharType="end"/>
      </w:r>
    </w:p>
    <w:p w14:paraId="1320BE5A">
      <w:pPr>
        <w:spacing w:after="200" w:line="400" w:lineRule="atLeast"/>
      </w:pPr>
      <w:r>
        <w:fldChar w:fldCharType="begin"/>
      </w:r>
      <w:r>
        <w:instrText xml:space="preserve"> HYPERLINK "https://citeseerx.ist.psu.edu/document?repid=rep1&amp;type=pdf&amp;doi=f6c02f2acc30e1a4eae3d6dedb79246ec5c4e84a" \h </w:instrText>
      </w:r>
      <w:r>
        <w:fldChar w:fldCharType="separate"/>
      </w:r>
      <w:r>
        <w:rPr>
          <w:rStyle w:val="13"/>
          <w:color w:val="0563C1"/>
        </w:rPr>
        <w:t>[232,237]. Java Servlet API Specification</w:t>
      </w:r>
      <w:r>
        <w:rPr>
          <w:rStyle w:val="13"/>
          <w:color w:val="0563C1"/>
        </w:rPr>
        <w:fldChar w:fldCharType="end"/>
      </w:r>
    </w:p>
    <w:p w14:paraId="638569D8">
      <w:pPr>
        <w:spacing w:after="200" w:line="400" w:lineRule="atLeast"/>
      </w:pPr>
      <w:r>
        <w:fldChar w:fldCharType="begin"/>
      </w:r>
      <w:r>
        <w:instrText xml:space="preserve"> HYPERLINK "https://blog.csdn.net/weixin_35520863/article/details/114559024" \h </w:instrText>
      </w:r>
      <w:r>
        <w:fldChar w:fldCharType="separate"/>
      </w:r>
      <w:r>
        <w:rPr>
          <w:rStyle w:val="13"/>
          <w:color w:val="0563C1"/>
        </w:rPr>
        <w:t>[235]. java servlet 标准_servlet 4.0 规范</w:t>
      </w:r>
      <w:r>
        <w:rPr>
          <w:rStyle w:val="13"/>
          <w:color w:val="0563C1"/>
        </w:rPr>
        <w:fldChar w:fldCharType="end"/>
      </w:r>
    </w:p>
    <w:p w14:paraId="53ED9660">
      <w:pPr>
        <w:spacing w:after="200" w:line="400" w:lineRule="atLeast"/>
      </w:pPr>
      <w:r>
        <w:fldChar w:fldCharType="begin"/>
      </w:r>
      <w:r>
        <w:instrText xml:space="preserve"> HYPERLINK "http://www.openrepose.org/versions/latest/architecture/servlet-spec.html" \h </w:instrText>
      </w:r>
      <w:r>
        <w:fldChar w:fldCharType="separate"/>
      </w:r>
      <w:r>
        <w:rPr>
          <w:rStyle w:val="13"/>
          <w:color w:val="0563C1"/>
        </w:rPr>
        <w:t>[236]. Servlet Specification</w:t>
      </w:r>
      <w:r>
        <w:rPr>
          <w:rStyle w:val="13"/>
          <w:color w:val="0563C1"/>
        </w:rPr>
        <w:fldChar w:fldCharType="end"/>
      </w:r>
    </w:p>
    <w:p w14:paraId="2381ACB2">
      <w:pPr>
        <w:spacing w:after="200" w:line="400" w:lineRule="atLeast"/>
      </w:pPr>
      <w:r>
        <w:fldChar w:fldCharType="begin"/>
      </w:r>
      <w:r>
        <w:instrText xml:space="preserve"> HYPERLINK "https://central.sonatype.com/artifact/org.mortbay.jetty/servlet-api/2.5-20081211" \h </w:instrText>
      </w:r>
      <w:r>
        <w:fldChar w:fldCharType="separate"/>
      </w:r>
      <w:r>
        <w:rPr>
          <w:rStyle w:val="13"/>
          <w:color w:val="0563C1"/>
        </w:rPr>
        <w:t>[238]. Servlet Specification API</w:t>
      </w:r>
      <w:r>
        <w:rPr>
          <w:rStyle w:val="13"/>
          <w:color w:val="0563C1"/>
        </w:rPr>
        <w:fldChar w:fldCharType="end"/>
      </w:r>
    </w:p>
    <w:p w14:paraId="61BF4516">
      <w:pPr>
        <w:spacing w:after="200" w:line="400" w:lineRule="atLeast"/>
      </w:pPr>
      <w:r>
        <w:fldChar w:fldCharType="begin"/>
      </w:r>
      <w:r>
        <w:instrText xml:space="preserve"> HYPERLINK "https://www.cnblogs.com/sllbwcoding/p/12078414.html" \h </w:instrText>
      </w:r>
      <w:r>
        <w:fldChar w:fldCharType="separate"/>
      </w:r>
      <w:r>
        <w:rPr>
          <w:rStyle w:val="13"/>
          <w:color w:val="0563C1"/>
        </w:rPr>
        <w:t>[239,245,250,256,263,466]. Spring Framework 系统架构总览图</w:t>
      </w:r>
      <w:r>
        <w:rPr>
          <w:rStyle w:val="13"/>
          <w:color w:val="0563C1"/>
        </w:rPr>
        <w:fldChar w:fldCharType="end"/>
      </w:r>
    </w:p>
    <w:p w14:paraId="31492184">
      <w:pPr>
        <w:spacing w:after="200" w:line="400" w:lineRule="atLeast"/>
      </w:pPr>
      <w:r>
        <w:fldChar w:fldCharType="begin"/>
      </w:r>
      <w:r>
        <w:instrText xml:space="preserve"> HYPERLINK "https://www.cnblogs.com/acestart/p/14829873.html" \h </w:instrText>
      </w:r>
      <w:r>
        <w:fldChar w:fldCharType="separate"/>
      </w:r>
      <w:r>
        <w:rPr>
          <w:rStyle w:val="13"/>
          <w:color w:val="0563C1"/>
        </w:rPr>
        <w:t>[240,247,264]. Spring的模块架构图</w:t>
      </w:r>
      <w:r>
        <w:rPr>
          <w:rStyle w:val="13"/>
          <w:color w:val="0563C1"/>
        </w:rPr>
        <w:fldChar w:fldCharType="end"/>
      </w:r>
    </w:p>
    <w:p w14:paraId="5DCDDC6F">
      <w:pPr>
        <w:spacing w:after="200" w:line="400" w:lineRule="atLeast"/>
      </w:pPr>
      <w:r>
        <w:fldChar w:fldCharType="begin"/>
      </w:r>
      <w:r>
        <w:instrText xml:space="preserve"> HYPERLINK "https://www.jianshu.com/p/1d9ef836712a" \h </w:instrText>
      </w:r>
      <w:r>
        <w:fldChar w:fldCharType="separate"/>
      </w:r>
      <w:r>
        <w:rPr>
          <w:rStyle w:val="13"/>
          <w:color w:val="0563C1"/>
        </w:rPr>
        <w:t>[241,252,254,257]. spring5的结构图</w:t>
      </w:r>
      <w:r>
        <w:rPr>
          <w:rStyle w:val="13"/>
          <w:color w:val="0563C1"/>
        </w:rPr>
        <w:fldChar w:fldCharType="end"/>
      </w:r>
    </w:p>
    <w:p w14:paraId="3C1A96C8">
      <w:pPr>
        <w:spacing w:after="200" w:line="400" w:lineRule="atLeast"/>
      </w:pPr>
      <w:r>
        <w:fldChar w:fldCharType="begin"/>
      </w:r>
      <w:r>
        <w:instrText xml:space="preserve"> HYPERLINK "https://www.processon.com/view/609373567d9c084071ac6983" \h </w:instrText>
      </w:r>
      <w:r>
        <w:fldChar w:fldCharType="separate"/>
      </w:r>
      <w:r>
        <w:rPr>
          <w:rStyle w:val="13"/>
          <w:color w:val="0563C1"/>
        </w:rPr>
        <w:t>[243,255]. Spring 5 模块依赖图</w:t>
      </w:r>
      <w:r>
        <w:rPr>
          <w:rStyle w:val="13"/>
          <w:color w:val="0563C1"/>
        </w:rPr>
        <w:fldChar w:fldCharType="end"/>
      </w:r>
    </w:p>
    <w:p w14:paraId="0FBABDF3">
      <w:pPr>
        <w:spacing w:after="200" w:line="400" w:lineRule="atLeast"/>
      </w:pPr>
      <w:r>
        <w:fldChar w:fldCharType="begin"/>
      </w:r>
      <w:r>
        <w:instrText xml:space="preserve"> HYPERLINK "https://blog.csdn.net/changjingya1879/article/details/100968505" \h </w:instrText>
      </w:r>
      <w:r>
        <w:fldChar w:fldCharType="separate"/>
      </w:r>
      <w:r>
        <w:rPr>
          <w:rStyle w:val="13"/>
          <w:color w:val="0563C1"/>
        </w:rPr>
        <w:t>[244,258,265]. Spring 5架构和组件关系图</w:t>
      </w:r>
      <w:r>
        <w:rPr>
          <w:rStyle w:val="13"/>
          <w:color w:val="0563C1"/>
        </w:rPr>
        <w:fldChar w:fldCharType="end"/>
      </w:r>
    </w:p>
    <w:p w14:paraId="3B1AED9E">
      <w:pPr>
        <w:spacing w:after="200" w:line="400" w:lineRule="atLeast"/>
      </w:pPr>
      <w:r>
        <w:fldChar w:fldCharType="begin"/>
      </w:r>
      <w:r>
        <w:instrText xml:space="preserve"> HYPERLINK "https://blog.csdn.net/qq_41577703/article/details/145049735" \h </w:instrText>
      </w:r>
      <w:r>
        <w:fldChar w:fldCharType="separate"/>
      </w:r>
      <w:r>
        <w:rPr>
          <w:rStyle w:val="13"/>
          <w:color w:val="0563C1"/>
        </w:rPr>
        <w:t>[248,262]. Spring 框架的总体架构图</w:t>
      </w:r>
      <w:r>
        <w:rPr>
          <w:rStyle w:val="13"/>
          <w:color w:val="0563C1"/>
        </w:rPr>
        <w:fldChar w:fldCharType="end"/>
      </w:r>
    </w:p>
    <w:p w14:paraId="02CB946D">
      <w:pPr>
        <w:spacing w:after="200" w:line="400" w:lineRule="atLeast"/>
      </w:pPr>
      <w:r>
        <w:fldChar w:fldCharType="begin"/>
      </w:r>
      <w:r>
        <w:instrText xml:space="preserve"> HYPERLINK "https://yeyuhl.github.io/2024/05/09/Spring%E9%83%A8%E5%88%86%E5%8E%9F%E7%90%86%E6%B5%85%E6%9E%90/index.html" \h </w:instrText>
      </w:r>
      <w:r>
        <w:fldChar w:fldCharType="separate"/>
      </w:r>
      <w:r>
        <w:rPr>
          <w:rStyle w:val="13"/>
          <w:color w:val="0563C1"/>
        </w:rPr>
        <w:t>[249]. Spring整体架构</w:t>
      </w:r>
      <w:r>
        <w:rPr>
          <w:rStyle w:val="13"/>
          <w:color w:val="0563C1"/>
        </w:rPr>
        <w:fldChar w:fldCharType="end"/>
      </w:r>
    </w:p>
    <w:p w14:paraId="3F7E34DF">
      <w:pPr>
        <w:spacing w:after="200" w:line="400" w:lineRule="atLeast"/>
      </w:pPr>
      <w:r>
        <w:fldChar w:fldCharType="begin"/>
      </w:r>
      <w:r>
        <w:instrText xml:space="preserve"> HYPERLINK "https://www.exitcertified.com/training-resources/learning-paths/vmware-certification-tracks" \h </w:instrText>
      </w:r>
      <w:r>
        <w:fldChar w:fldCharType="separate"/>
      </w:r>
      <w:r>
        <w:rPr>
          <w:rStyle w:val="13"/>
          <w:color w:val="0563C1"/>
        </w:rPr>
        <w:t>[266,272,280]. VMware Certification Tracks [Learning Path]</w:t>
      </w:r>
      <w:r>
        <w:rPr>
          <w:rStyle w:val="13"/>
          <w:color w:val="0563C1"/>
        </w:rPr>
        <w:fldChar w:fldCharType="end"/>
      </w:r>
    </w:p>
    <w:p w14:paraId="532AC519">
      <w:pPr>
        <w:spacing w:after="200" w:line="400" w:lineRule="atLeast"/>
      </w:pPr>
      <w:r>
        <w:fldChar w:fldCharType="begin"/>
      </w:r>
      <w:r>
        <w:instrText xml:space="preserve"> HYPERLINK "https://www.vmware.com/docs/solution-brief-vmware-tanzu-platform" \h </w:instrText>
      </w:r>
      <w:r>
        <w:fldChar w:fldCharType="separate"/>
      </w:r>
      <w:r>
        <w:rPr>
          <w:rStyle w:val="13"/>
          <w:color w:val="0563C1"/>
        </w:rPr>
        <w:t>[267,270]. VMware Tanzu Platform: The AI-Ready, Private Platform-as-a-Service Accelerating idea to code; code to production</w:t>
      </w:r>
      <w:r>
        <w:rPr>
          <w:rStyle w:val="13"/>
          <w:color w:val="0563C1"/>
        </w:rPr>
        <w:fldChar w:fldCharType="end"/>
      </w:r>
    </w:p>
    <w:p w14:paraId="5736096E">
      <w:pPr>
        <w:spacing w:after="200" w:line="400" w:lineRule="atLeast"/>
      </w:pPr>
      <w:r>
        <w:fldChar w:fldCharType="begin"/>
      </w:r>
      <w:r>
        <w:instrText xml:space="preserve"> HYPERLINK "https://news.broadcom.com/app-dev/vmware-tanzu-simplifies-accelerated-app-delivery" \h </w:instrText>
      </w:r>
      <w:r>
        <w:fldChar w:fldCharType="separate"/>
      </w:r>
      <w:r>
        <w:rPr>
          <w:rStyle w:val="13"/>
          <w:color w:val="0563C1"/>
        </w:rPr>
        <w:t>[268,271,273]. VMware Tanzu Simplifies Accelerated App Delivery</w:t>
      </w:r>
      <w:r>
        <w:rPr>
          <w:rStyle w:val="13"/>
          <w:color w:val="0563C1"/>
        </w:rPr>
        <w:fldChar w:fldCharType="end"/>
      </w:r>
    </w:p>
    <w:p w14:paraId="3372E92B">
      <w:pPr>
        <w:spacing w:after="200" w:line="400" w:lineRule="atLeast"/>
      </w:pPr>
      <w:r>
        <w:fldChar w:fldCharType="begin"/>
      </w:r>
      <w:r>
        <w:instrText xml:space="preserve"> HYPERLINK "https://techdocs.broadcom.com/content/dam/broadcom/techdocs/us/en/pdf/vmware-tanzu/platform/tanzu-platform/self-managed-10-1/tnz-platform/tnz-platform.pdf" \h </w:instrText>
      </w:r>
      <w:r>
        <w:fldChar w:fldCharType="separate"/>
      </w:r>
      <w:r>
        <w:rPr>
          <w:rStyle w:val="13"/>
          <w:color w:val="0563C1"/>
        </w:rPr>
        <w:t>[269]. Tanzu Platform</w:t>
      </w:r>
      <w:r>
        <w:rPr>
          <w:rStyle w:val="13"/>
          <w:color w:val="0563C1"/>
        </w:rPr>
        <w:fldChar w:fldCharType="end"/>
      </w:r>
    </w:p>
    <w:p w14:paraId="29A6FDA7">
      <w:pPr>
        <w:spacing w:after="200" w:line="400" w:lineRule="atLeast"/>
      </w:pPr>
      <w:r>
        <w:fldChar w:fldCharType="begin"/>
      </w:r>
      <w:r>
        <w:instrText xml:space="preserve"> HYPERLINK "https://www.vmware.com/docs/ebook-state-of-spring-2022" \h </w:instrText>
      </w:r>
      <w:r>
        <w:fldChar w:fldCharType="separate"/>
      </w:r>
      <w:r>
        <w:rPr>
          <w:rStyle w:val="13"/>
          <w:color w:val="0563C1"/>
        </w:rPr>
        <w:t>[275,278]. The State of Spring 2022</w:t>
      </w:r>
      <w:r>
        <w:rPr>
          <w:rStyle w:val="13"/>
          <w:color w:val="0563C1"/>
        </w:rPr>
        <w:fldChar w:fldCharType="end"/>
      </w:r>
    </w:p>
    <w:p w14:paraId="5C4FEBEA">
      <w:pPr>
        <w:spacing w:after="200" w:line="400" w:lineRule="atLeast"/>
      </w:pPr>
      <w:r>
        <w:fldChar w:fldCharType="begin"/>
      </w:r>
      <w:r>
        <w:instrText xml:space="preserve"> HYPERLINK "https://static.carahsoft.com/concrete/files/5116/9781/3529/VMware_Spring_Runtime_Support_Webinar_Presentation.pdf" \h </w:instrText>
      </w:r>
      <w:r>
        <w:fldChar w:fldCharType="separate"/>
      </w:r>
      <w:r>
        <w:rPr>
          <w:rStyle w:val="13"/>
          <w:color w:val="0563C1"/>
        </w:rPr>
        <w:t>[276,279]. VMware Spring Runtime: World Class Support for Spring Customers</w:t>
      </w:r>
      <w:r>
        <w:rPr>
          <w:rStyle w:val="13"/>
          <w:color w:val="0563C1"/>
        </w:rPr>
        <w:fldChar w:fldCharType="end"/>
      </w:r>
    </w:p>
    <w:p w14:paraId="699B7918">
      <w:pPr>
        <w:spacing w:after="200" w:line="400" w:lineRule="atLeast"/>
      </w:pPr>
      <w:r>
        <w:fldChar w:fldCharType="begin"/>
      </w:r>
      <w:r>
        <w:instrText xml:space="preserve"> HYPERLINK "https://docs.vmware.com/en/VMware-Tanzu/index.html" \h </w:instrText>
      </w:r>
      <w:r>
        <w:fldChar w:fldCharType="separate"/>
      </w:r>
      <w:r>
        <w:rPr>
          <w:rStyle w:val="13"/>
          <w:color w:val="0563C1"/>
        </w:rPr>
        <w:t>[277]. VMware Tanzu Documentation</w:t>
      </w:r>
      <w:r>
        <w:rPr>
          <w:rStyle w:val="13"/>
          <w:color w:val="0563C1"/>
        </w:rPr>
        <w:fldChar w:fldCharType="end"/>
      </w:r>
    </w:p>
    <w:p w14:paraId="5E046B07">
      <w:pPr>
        <w:spacing w:after="200" w:line="400" w:lineRule="atLeast"/>
      </w:pPr>
      <w:r>
        <w:fldChar w:fldCharType="begin"/>
      </w:r>
      <w:r>
        <w:instrText xml:space="preserve"> HYPERLINK "https://github.com/bert82503/javax.servlet-api/blob/master/README.md" \h </w:instrText>
      </w:r>
      <w:r>
        <w:fldChar w:fldCharType="separate"/>
      </w:r>
      <w:r>
        <w:rPr>
          <w:rStyle w:val="13"/>
          <w:color w:val="0563C1"/>
        </w:rPr>
        <w:t>[281,438]. javax.servlet-api Java Servlet API Specification/规范 源码阅读笔记</w:t>
      </w:r>
      <w:r>
        <w:rPr>
          <w:rStyle w:val="13"/>
          <w:color w:val="0563C1"/>
        </w:rPr>
        <w:fldChar w:fldCharType="end"/>
      </w:r>
    </w:p>
    <w:p w14:paraId="73CA263E">
      <w:pPr>
        <w:spacing w:after="200" w:line="400" w:lineRule="atLeast"/>
      </w:pPr>
      <w:r>
        <w:fldChar w:fldCharType="begin"/>
      </w:r>
      <w:r>
        <w:instrText xml:space="preserve"> HYPERLINK "https://blog.csdn.net/blog_programb/article/details/105687434" \h </w:instrText>
      </w:r>
      <w:r>
        <w:fldChar w:fldCharType="separate"/>
      </w:r>
      <w:r>
        <w:rPr>
          <w:rStyle w:val="13"/>
          <w:color w:val="0563C1"/>
        </w:rPr>
        <w:t>[283,296]. JSR 369: JavaTM Servlet 4.0 Specification</w:t>
      </w:r>
      <w:r>
        <w:rPr>
          <w:rStyle w:val="13"/>
          <w:color w:val="0563C1"/>
        </w:rPr>
        <w:fldChar w:fldCharType="end"/>
      </w:r>
    </w:p>
    <w:p w14:paraId="5ADED3A5">
      <w:pPr>
        <w:spacing w:after="200" w:line="400" w:lineRule="atLeast"/>
      </w:pPr>
      <w:r>
        <w:fldChar w:fldCharType="begin"/>
      </w:r>
      <w:r>
        <w:instrText xml:space="preserve"> HYPERLINK "https://github.com/tagnja/resources-of-learning/blob/master/directions/java-resources.md?plain=1" \h </w:instrText>
      </w:r>
      <w:r>
        <w:fldChar w:fldCharType="separate"/>
      </w:r>
      <w:r>
        <w:rPr>
          <w:rStyle w:val="13"/>
          <w:color w:val="0563C1"/>
        </w:rPr>
        <w:t>[286,292,394,397,439]. Resources of Java</w:t>
      </w:r>
      <w:r>
        <w:rPr>
          <w:rStyle w:val="13"/>
          <w:color w:val="0563C1"/>
        </w:rPr>
        <w:fldChar w:fldCharType="end"/>
      </w:r>
    </w:p>
    <w:p w14:paraId="4C048CD5">
      <w:pPr>
        <w:spacing w:after="200" w:line="400" w:lineRule="atLeast"/>
      </w:pPr>
      <w:r>
        <w:fldChar w:fldCharType="begin"/>
      </w:r>
      <w:r>
        <w:instrText xml:space="preserve"> HYPERLINK "https://javaee.github.io/servlet-spec/downloads/servlet-3.1/Final/servlet-3_1-final.pdf" \h </w:instrText>
      </w:r>
      <w:r>
        <w:fldChar w:fldCharType="separate"/>
      </w:r>
      <w:r>
        <w:rPr>
          <w:rStyle w:val="13"/>
          <w:color w:val="0563C1"/>
        </w:rPr>
        <w:t>[295,297,298,299]. Java Servlet Specification</w:t>
      </w:r>
      <w:r>
        <w:rPr>
          <w:rStyle w:val="13"/>
          <w:color w:val="0563C1"/>
        </w:rPr>
        <w:fldChar w:fldCharType="end"/>
      </w:r>
    </w:p>
    <w:p w14:paraId="1C266D2F">
      <w:pPr>
        <w:spacing w:after="200" w:line="400" w:lineRule="atLeast"/>
      </w:pPr>
      <w:r>
        <w:fldChar w:fldCharType="begin"/>
      </w:r>
      <w:r>
        <w:instrText xml:space="preserve"> HYPERLINK "https://www.cnblogs.com/healkerzk/p/13915678.html" \h </w:instrText>
      </w:r>
      <w:r>
        <w:fldChar w:fldCharType="separate"/>
      </w:r>
      <w:r>
        <w:rPr>
          <w:rStyle w:val="13"/>
          <w:color w:val="0563C1"/>
        </w:rPr>
        <w:t>[302]. spring5.x概览：官网及各版本命名规则</w:t>
      </w:r>
      <w:r>
        <w:rPr>
          <w:rStyle w:val="13"/>
          <w:color w:val="0563C1"/>
        </w:rPr>
        <w:fldChar w:fldCharType="end"/>
      </w:r>
    </w:p>
    <w:p w14:paraId="553CD1AA">
      <w:pPr>
        <w:spacing w:after="200" w:line="400" w:lineRule="atLeast"/>
      </w:pPr>
      <w:r>
        <w:fldChar w:fldCharType="begin"/>
      </w:r>
      <w:r>
        <w:instrText xml:space="preserve"> HYPERLINK "http://ifeve.com/overview-getting-started-with-spring/" \h </w:instrText>
      </w:r>
      <w:r>
        <w:fldChar w:fldCharType="separate"/>
      </w:r>
      <w:r>
        <w:rPr>
          <w:rStyle w:val="13"/>
          <w:color w:val="0563C1"/>
        </w:rPr>
        <w:t>[304,318,366,462]. Spring 5 官方文档</w:t>
      </w:r>
      <w:r>
        <w:rPr>
          <w:rStyle w:val="13"/>
          <w:color w:val="0563C1"/>
        </w:rPr>
        <w:fldChar w:fldCharType="end"/>
      </w:r>
    </w:p>
    <w:p w14:paraId="3D18B1AE">
      <w:pPr>
        <w:spacing w:after="200" w:line="400" w:lineRule="atLeast"/>
      </w:pPr>
      <w:r>
        <w:fldChar w:fldCharType="begin"/>
      </w:r>
      <w:r>
        <w:instrText xml:space="preserve"> HYPERLINK "https://blog.csdn.net/aoaoxiaoxian/article/details/78223479" \h </w:instrText>
      </w:r>
      <w:r>
        <w:fldChar w:fldCharType="separate"/>
      </w:r>
      <w:r>
        <w:rPr>
          <w:rStyle w:val="13"/>
          <w:color w:val="0563C1"/>
        </w:rPr>
        <w:t>[305,319]. Spring 5 官方文档》1. Spring入门指南</w:t>
      </w:r>
      <w:r>
        <w:rPr>
          <w:rStyle w:val="13"/>
          <w:color w:val="0563C1"/>
        </w:rPr>
        <w:fldChar w:fldCharType="end"/>
      </w:r>
    </w:p>
    <w:p w14:paraId="5B2D59FE">
      <w:pPr>
        <w:spacing w:after="200" w:line="400" w:lineRule="atLeast"/>
      </w:pPr>
      <w:r>
        <w:fldChar w:fldCharType="begin"/>
      </w:r>
      <w:r>
        <w:instrText xml:space="preserve"> HYPERLINK "https://www.cnblogs.com/jiangbei/p/6790251.html" \h </w:instrText>
      </w:r>
      <w:r>
        <w:fldChar w:fldCharType="separate"/>
      </w:r>
      <w:r>
        <w:rPr>
          <w:rStyle w:val="13"/>
          <w:color w:val="0563C1"/>
        </w:rPr>
        <w:t>[306,310,373,413]. Spring第一天</w:t>
      </w:r>
      <w:r>
        <w:rPr>
          <w:rStyle w:val="13"/>
          <w:color w:val="0563C1"/>
        </w:rPr>
        <w:fldChar w:fldCharType="end"/>
      </w:r>
    </w:p>
    <w:p w14:paraId="6D7E37A4">
      <w:pPr>
        <w:spacing w:after="200" w:line="400" w:lineRule="atLeast"/>
      </w:pPr>
      <w:r>
        <w:fldChar w:fldCharType="begin"/>
      </w:r>
      <w:r>
        <w:instrText xml:space="preserve"> HYPERLINK "https://docs.spring.io/platform/docs/Athens-SR3/reference/pdf/platform-reference.pdf" \h </w:instrText>
      </w:r>
      <w:r>
        <w:fldChar w:fldCharType="separate"/>
      </w:r>
      <w:r>
        <w:rPr>
          <w:rStyle w:val="13"/>
          <w:color w:val="0563C1"/>
        </w:rPr>
        <w:t>[307,414]. Spring IO Platform Reference Guide</w:t>
      </w:r>
      <w:r>
        <w:rPr>
          <w:rStyle w:val="13"/>
          <w:color w:val="0563C1"/>
        </w:rPr>
        <w:fldChar w:fldCharType="end"/>
      </w:r>
    </w:p>
    <w:p w14:paraId="37516A83">
      <w:pPr>
        <w:spacing w:after="200" w:line="400" w:lineRule="atLeast"/>
      </w:pPr>
      <w:r>
        <w:fldChar w:fldCharType="begin"/>
      </w:r>
      <w:r>
        <w:instrText xml:space="preserve"> HYPERLINK "https://blog.csdn.net/weixin_30538029/article/details/96213282" \h </w:instrText>
      </w:r>
      <w:r>
        <w:fldChar w:fldCharType="separate"/>
      </w:r>
      <w:r>
        <w:rPr>
          <w:rStyle w:val="13"/>
          <w:color w:val="0563C1"/>
        </w:rPr>
        <w:t>[309]. Spring Framework Reference Documentation</w:t>
      </w:r>
      <w:r>
        <w:rPr>
          <w:rStyle w:val="13"/>
          <w:color w:val="0563C1"/>
        </w:rPr>
        <w:fldChar w:fldCharType="end"/>
      </w:r>
    </w:p>
    <w:p w14:paraId="75F9D860">
      <w:pPr>
        <w:spacing w:after="200" w:line="400" w:lineRule="atLeast"/>
      </w:pPr>
      <w:r>
        <w:fldChar w:fldCharType="begin"/>
      </w:r>
      <w:r>
        <w:instrText xml:space="preserve"> HYPERLINK "https://www.jianshu.com/p/2e47a8585dd6" \h </w:instrText>
      </w:r>
      <w:r>
        <w:fldChar w:fldCharType="separate"/>
      </w:r>
      <w:r>
        <w:rPr>
          <w:rStyle w:val="13"/>
          <w:color w:val="0563C1"/>
        </w:rPr>
        <w:t>[311,351]. Spring Framework 官方参考文档</w:t>
      </w:r>
      <w:r>
        <w:rPr>
          <w:rStyle w:val="13"/>
          <w:color w:val="0563C1"/>
        </w:rPr>
        <w:fldChar w:fldCharType="end"/>
      </w:r>
    </w:p>
    <w:p w14:paraId="6430B452">
      <w:pPr>
        <w:spacing w:after="200" w:line="400" w:lineRule="atLeast"/>
      </w:pPr>
      <w:r>
        <w:fldChar w:fldCharType="begin"/>
      </w:r>
      <w:r>
        <w:instrText xml:space="preserve"> HYPERLINK "http://www.feiz.vip/?cat=102" \h </w:instrText>
      </w:r>
      <w:r>
        <w:fldChar w:fldCharType="separate"/>
      </w:r>
      <w:r>
        <w:rPr>
          <w:rStyle w:val="13"/>
          <w:color w:val="0563C1"/>
        </w:rPr>
        <w:t>[316]. Spring 5.x 教程</w:t>
      </w:r>
      <w:r>
        <w:rPr>
          <w:rStyle w:val="13"/>
          <w:color w:val="0563C1"/>
        </w:rPr>
        <w:fldChar w:fldCharType="end"/>
      </w:r>
    </w:p>
    <w:p w14:paraId="7478A648">
      <w:pPr>
        <w:spacing w:after="200" w:line="400" w:lineRule="atLeast"/>
      </w:pPr>
      <w:r>
        <w:fldChar w:fldCharType="begin"/>
      </w:r>
      <w:r>
        <w:instrText xml:space="preserve"> HYPERLINK "https://www.whizlabs.com/blog/spring-professional-certification/" \h </w:instrText>
      </w:r>
      <w:r>
        <w:fldChar w:fldCharType="separate"/>
      </w:r>
      <w:r>
        <w:rPr>
          <w:rStyle w:val="13"/>
          <w:color w:val="0563C1"/>
        </w:rPr>
        <w:t>[320,323,378,383,425,436,486,488]. VMware Certified Spring Professional (VMware EDU-1202) Certification</w:t>
      </w:r>
      <w:r>
        <w:rPr>
          <w:rStyle w:val="13"/>
          <w:color w:val="0563C1"/>
        </w:rPr>
        <w:fldChar w:fldCharType="end"/>
      </w:r>
    </w:p>
    <w:p w14:paraId="1BA76B76">
      <w:pPr>
        <w:spacing w:after="200" w:line="400" w:lineRule="atLeast"/>
      </w:pPr>
      <w:r>
        <w:fldChar w:fldCharType="begin"/>
      </w:r>
      <w:r>
        <w:instrText xml:space="preserve"> HYPERLINK "https://docs.broadcom.com/doc/vmware-certification-tracks-diagram" \h </w:instrText>
      </w:r>
      <w:r>
        <w:fldChar w:fldCharType="separate"/>
      </w:r>
      <w:r>
        <w:rPr>
          <w:rStyle w:val="13"/>
          <w:color w:val="0563C1"/>
        </w:rPr>
        <w:t>[321,324,329,380,385,487]. VMware Certification Tracks</w:t>
      </w:r>
      <w:r>
        <w:rPr>
          <w:rStyle w:val="13"/>
          <w:color w:val="0563C1"/>
        </w:rPr>
        <w:fldChar w:fldCharType="end"/>
      </w:r>
    </w:p>
    <w:p w14:paraId="6018B6CC">
      <w:pPr>
        <w:spacing w:after="200" w:line="400" w:lineRule="atLeast"/>
      </w:pPr>
      <w:r>
        <w:fldChar w:fldCharType="begin"/>
      </w:r>
      <w:r>
        <w:instrText xml:space="preserve"> HYPERLINK "https://www.globalknowledge.com/en-qa/certifications/certification-training/vmware/application-modernization/vcp---spring-certified-professional#%3A~%3Atext%3DThe%20Spring%20Professional%20certification%20is%2C%2C%20Actuator%2C%20Spring%20Boot%20Testing." \h </w:instrText>
      </w:r>
      <w:r>
        <w:fldChar w:fldCharType="separate"/>
      </w:r>
      <w:r>
        <w:rPr>
          <w:rStyle w:val="13"/>
          <w:color w:val="0563C1"/>
        </w:rPr>
        <w:t>[322,325,330,379,384,391,422,427]. VCP - Spring Certified Professional</w:t>
      </w:r>
      <w:r>
        <w:rPr>
          <w:rStyle w:val="13"/>
          <w:color w:val="0563C1"/>
        </w:rPr>
        <w:fldChar w:fldCharType="end"/>
      </w:r>
    </w:p>
    <w:p w14:paraId="4FA17747">
      <w:pPr>
        <w:spacing w:after="200" w:line="400" w:lineRule="atLeast"/>
      </w:pPr>
      <w:r>
        <w:fldChar w:fldCharType="begin"/>
      </w:r>
      <w:r>
        <w:instrText xml:space="preserve"> HYPERLINK "https://www.udemyking.com/courses/vmware-spring-certified-professional-2024-mock-exam-test/" \h </w:instrText>
      </w:r>
      <w:r>
        <w:fldChar w:fldCharType="separate"/>
      </w:r>
      <w:r>
        <w:rPr>
          <w:rStyle w:val="13"/>
          <w:color w:val="0563C1"/>
        </w:rPr>
        <w:t>[326,381,424,435]. VMware Certified Spring Professional Certification Exam Guide, 3 Complete Practice Tests, Detailed Answers Explanations</w:t>
      </w:r>
      <w:r>
        <w:rPr>
          <w:rStyle w:val="13"/>
          <w:color w:val="0563C1"/>
        </w:rPr>
        <w:fldChar w:fldCharType="end"/>
      </w:r>
    </w:p>
    <w:p w14:paraId="05601E15">
      <w:pPr>
        <w:spacing w:after="200" w:line="400" w:lineRule="atLeast"/>
      </w:pPr>
      <w:r>
        <w:fldChar w:fldCharType="begin"/>
      </w:r>
      <w:r>
        <w:instrText xml:space="preserve"> HYPERLINK "https://docs.broadcom.com/doc/vmw-spring-certified-professional" \h </w:instrText>
      </w:r>
      <w:r>
        <w:fldChar w:fldCharType="separate"/>
      </w:r>
      <w:r>
        <w:rPr>
          <w:rStyle w:val="13"/>
          <w:color w:val="0563C1"/>
        </w:rPr>
        <w:t>[327,390,392]. Spring Certified Professional 2024</w:t>
      </w:r>
      <w:r>
        <w:rPr>
          <w:rStyle w:val="13"/>
          <w:color w:val="0563C1"/>
        </w:rPr>
        <w:fldChar w:fldCharType="end"/>
      </w:r>
    </w:p>
    <w:p w14:paraId="319DAF18">
      <w:pPr>
        <w:spacing w:after="200" w:line="400" w:lineRule="atLeast"/>
      </w:pPr>
      <w:r>
        <w:fldChar w:fldCharType="begin"/>
      </w:r>
      <w:r>
        <w:instrText xml:space="preserve"> HYPERLINK "http://www.springcemc.com/data/Spring-Professional-Certification%E5%AD%A6%E4%B9%A0%E6%89%8B%E5%86%8C7.2.pdf" \h </w:instrText>
      </w:r>
      <w:r>
        <w:fldChar w:fldCharType="separate"/>
      </w:r>
      <w:r>
        <w:rPr>
          <w:rStyle w:val="13"/>
          <w:color w:val="0563C1"/>
        </w:rPr>
        <w:t>[328]. Spring Professional Certification学习手册</w:t>
      </w:r>
      <w:r>
        <w:rPr>
          <w:rStyle w:val="13"/>
          <w:color w:val="0563C1"/>
        </w:rPr>
        <w:fldChar w:fldCharType="end"/>
      </w:r>
    </w:p>
    <w:p w14:paraId="1BAB7D49">
      <w:pPr>
        <w:spacing w:after="200" w:line="400" w:lineRule="atLeast"/>
      </w:pPr>
      <w:r>
        <w:fldChar w:fldCharType="begin"/>
      </w:r>
      <w:r>
        <w:instrText xml:space="preserve"> HYPERLINK "https://cloud.tencent.com/developer/article/2052566" \h </w:instrText>
      </w:r>
      <w:r>
        <w:fldChar w:fldCharType="separate"/>
      </w:r>
      <w:r>
        <w:rPr>
          <w:rStyle w:val="13"/>
          <w:color w:val="0563C1"/>
        </w:rPr>
        <w:t>[331]. 2022就业季！一起来谈谈对spring的认知和理解</w:t>
      </w:r>
      <w:r>
        <w:rPr>
          <w:rStyle w:val="13"/>
          <w:color w:val="0563C1"/>
        </w:rPr>
        <w:fldChar w:fldCharType="end"/>
      </w:r>
    </w:p>
    <w:p w14:paraId="62CF4829">
      <w:pPr>
        <w:spacing w:after="200" w:line="400" w:lineRule="atLeast"/>
      </w:pPr>
      <w:r>
        <w:fldChar w:fldCharType="begin"/>
      </w:r>
      <w:r>
        <w:instrText xml:space="preserve"> HYPERLINK "https://www.icaew.com/technical/audit-and-assurance/audit/practising-auditor-competency-framework" \h </w:instrText>
      </w:r>
      <w:r>
        <w:fldChar w:fldCharType="separate"/>
      </w:r>
      <w:r>
        <w:rPr>
          <w:rStyle w:val="13"/>
          <w:color w:val="0563C1"/>
        </w:rPr>
        <w:t>[332]. What is the framework?</w:t>
      </w:r>
      <w:r>
        <w:rPr>
          <w:rStyle w:val="13"/>
          <w:color w:val="0563C1"/>
        </w:rPr>
        <w:fldChar w:fldCharType="end"/>
      </w:r>
    </w:p>
    <w:p w14:paraId="694F01FE">
      <w:pPr>
        <w:spacing w:after="200" w:line="400" w:lineRule="atLeast"/>
      </w:pPr>
      <w:r>
        <w:fldChar w:fldCharType="begin"/>
      </w:r>
      <w:r>
        <w:instrText xml:space="preserve"> HYPERLINK "http://competencies.technical-communication.org/overview/about-the-competence-framework.html" \h </w:instrText>
      </w:r>
      <w:r>
        <w:fldChar w:fldCharType="separate"/>
      </w:r>
      <w:r>
        <w:rPr>
          <w:rStyle w:val="13"/>
          <w:color w:val="0563C1"/>
        </w:rPr>
        <w:t>[333]. About the competence framework</w:t>
      </w:r>
      <w:r>
        <w:rPr>
          <w:rStyle w:val="13"/>
          <w:color w:val="0563C1"/>
        </w:rPr>
        <w:fldChar w:fldCharType="end"/>
      </w:r>
    </w:p>
    <w:p w14:paraId="1B95BC41">
      <w:pPr>
        <w:spacing w:after="200" w:line="400" w:lineRule="atLeast"/>
      </w:pPr>
      <w:r>
        <w:fldChar w:fldCharType="begin"/>
      </w:r>
      <w:r>
        <w:instrText xml:space="preserve"> HYPERLINK "https://opentextbc.ca/indigenizationfrontlineworkers/back-matter/appendix/" \h </w:instrText>
      </w:r>
      <w:r>
        <w:fldChar w:fldCharType="separate"/>
      </w:r>
      <w:r>
        <w:rPr>
          <w:rStyle w:val="13"/>
          <w:color w:val="0563C1"/>
        </w:rPr>
        <w:t>[334]. Appendix A: Indigenized Integral Professional Competency Framework</w:t>
      </w:r>
      <w:r>
        <w:rPr>
          <w:rStyle w:val="13"/>
          <w:color w:val="0563C1"/>
        </w:rPr>
        <w:fldChar w:fldCharType="end"/>
      </w:r>
    </w:p>
    <w:p w14:paraId="01A8CB38">
      <w:pPr>
        <w:spacing w:after="200" w:line="400" w:lineRule="atLeast"/>
      </w:pPr>
      <w:r>
        <w:fldChar w:fldCharType="begin"/>
      </w:r>
      <w:r>
        <w:instrText xml:space="preserve"> HYPERLINK "https://infobittechnologies.com/vca-vcp-training-in-ahmedabad" \h </w:instrText>
      </w:r>
      <w:r>
        <w:fldChar w:fldCharType="separate"/>
      </w:r>
      <w:r>
        <w:rPr>
          <w:rStyle w:val="13"/>
          <w:color w:val="0563C1"/>
        </w:rPr>
        <w:t>[335]. VMware Certified Professional (VCP)</w:t>
      </w:r>
      <w:r>
        <w:rPr>
          <w:rStyle w:val="13"/>
          <w:color w:val="0563C1"/>
        </w:rPr>
        <w:fldChar w:fldCharType="end"/>
      </w:r>
    </w:p>
    <w:p w14:paraId="6419BEE9">
      <w:pPr>
        <w:spacing w:after="200" w:line="400" w:lineRule="atLeast"/>
      </w:pPr>
      <w:r>
        <w:fldChar w:fldCharType="begin"/>
      </w:r>
      <w:r>
        <w:instrText xml:space="preserve"> HYPERLINK "https://careers.sure.com/assets/c50b09afa0/Job-Description-Professional-Services-Consultant-Cloud-Consultant.docx" \h </w:instrText>
      </w:r>
      <w:r>
        <w:fldChar w:fldCharType="separate"/>
      </w:r>
      <w:r>
        <w:rPr>
          <w:rStyle w:val="13"/>
          <w:color w:val="0563C1"/>
        </w:rPr>
        <w:t>[336]. Professional Services Consultant - Cloud</w:t>
      </w:r>
      <w:r>
        <w:rPr>
          <w:rStyle w:val="13"/>
          <w:color w:val="0563C1"/>
        </w:rPr>
        <w:fldChar w:fldCharType="end"/>
      </w:r>
    </w:p>
    <w:p w14:paraId="1329AABA">
      <w:pPr>
        <w:spacing w:after="200" w:line="400" w:lineRule="atLeast"/>
      </w:pPr>
      <w:r>
        <w:fldChar w:fldCharType="begin"/>
      </w:r>
      <w:r>
        <w:instrText xml:space="preserve"> HYPERLINK "https://www.experteach.eu/de/assets/files/VMwareMasterServicesCompetencyProgramGuide.pdf" \h </w:instrText>
      </w:r>
      <w:r>
        <w:fldChar w:fldCharType="separate"/>
      </w:r>
      <w:r>
        <w:rPr>
          <w:rStyle w:val="13"/>
          <w:color w:val="0563C1"/>
        </w:rPr>
        <w:t>[337]. VMware Master Services Competencies Guide</w:t>
      </w:r>
      <w:r>
        <w:rPr>
          <w:rStyle w:val="13"/>
          <w:color w:val="0563C1"/>
        </w:rPr>
        <w:fldChar w:fldCharType="end"/>
      </w:r>
    </w:p>
    <w:p w14:paraId="281C759D">
      <w:pPr>
        <w:spacing w:after="200" w:line="400" w:lineRule="atLeast"/>
      </w:pPr>
      <w:r>
        <w:fldChar w:fldCharType="begin"/>
      </w:r>
      <w:r>
        <w:instrText xml:space="preserve"> HYPERLINK "https://www.ijraset.com/best-journal/evolution-of-web-development-frameworks" \h </w:instrText>
      </w:r>
      <w:r>
        <w:fldChar w:fldCharType="separate"/>
      </w:r>
      <w:r>
        <w:rPr>
          <w:rStyle w:val="13"/>
          <w:color w:val="0563C1"/>
        </w:rPr>
        <w:t>[339,342]. Evolution of Web Development Frameworks</w:t>
      </w:r>
      <w:r>
        <w:rPr>
          <w:rStyle w:val="13"/>
          <w:color w:val="0563C1"/>
        </w:rPr>
        <w:fldChar w:fldCharType="end"/>
      </w:r>
    </w:p>
    <w:p w14:paraId="12EC026E">
      <w:pPr>
        <w:spacing w:after="200" w:line="400" w:lineRule="atLeast"/>
      </w:pPr>
      <w:r>
        <w:fldChar w:fldCharType="begin"/>
      </w:r>
      <w:r>
        <w:instrText xml:space="preserve"> HYPERLINK "https://www.theseus.fi/bitstream/10024/901707/2/adhikari_bidhan.pdf" \h </w:instrText>
      </w:r>
      <w:r>
        <w:fldChar w:fldCharType="separate"/>
      </w:r>
      <w:r>
        <w:rPr>
          <w:rStyle w:val="13"/>
          <w:color w:val="0563C1"/>
        </w:rPr>
        <w:t>[340,343]. A Research-Based Study of Spring Boot Security: Mathematical Modeling and Analysis of JWT Authentication</w:t>
      </w:r>
      <w:r>
        <w:rPr>
          <w:rStyle w:val="13"/>
          <w:color w:val="0563C1"/>
        </w:rPr>
        <w:fldChar w:fldCharType="end"/>
      </w:r>
    </w:p>
    <w:p w14:paraId="2334D500">
      <w:pPr>
        <w:spacing w:after="200" w:line="400" w:lineRule="atLeast"/>
      </w:pPr>
      <w:r>
        <w:fldChar w:fldCharType="begin"/>
      </w:r>
      <w:r>
        <w:instrText xml:space="preserve"> HYPERLINK "https://is.muni.cz/th/tllyk/433511_Master_s_thesis_Hermanova_Katarina_Archive.pdf" \h </w:instrText>
      </w:r>
      <w:r>
        <w:fldChar w:fldCharType="separate"/>
      </w:r>
      <w:r>
        <w:rPr>
          <w:rStyle w:val="13"/>
          <w:color w:val="0563C1"/>
        </w:rPr>
        <w:t>[344,347]. Microservice Migration Process to Spring Boot and Quarkus</w:t>
      </w:r>
      <w:r>
        <w:rPr>
          <w:rStyle w:val="13"/>
          <w:color w:val="0563C1"/>
        </w:rPr>
        <w:fldChar w:fldCharType="end"/>
      </w:r>
    </w:p>
    <w:p w14:paraId="6634023A">
      <w:pPr>
        <w:spacing w:after="200" w:line="400" w:lineRule="atLeast"/>
      </w:pPr>
      <w:r>
        <w:fldChar w:fldCharType="begin"/>
      </w:r>
      <w:r>
        <w:instrText xml:space="preserve"> HYPERLINK "http://www.techweb.com.cn/network/system/2016-10-14/2413397.shtml" \h </w:instrText>
      </w:r>
      <w:r>
        <w:fldChar w:fldCharType="separate"/>
      </w:r>
      <w:r>
        <w:rPr>
          <w:rStyle w:val="13"/>
          <w:color w:val="0563C1"/>
        </w:rPr>
        <w:t>[345]. Spring Boot: The Revolutionary Framework for Java Web Development</w:t>
      </w:r>
      <w:r>
        <w:rPr>
          <w:rStyle w:val="13"/>
          <w:color w:val="0563C1"/>
        </w:rPr>
        <w:fldChar w:fldCharType="end"/>
      </w:r>
    </w:p>
    <w:p w14:paraId="441F32D8">
      <w:pPr>
        <w:spacing w:after="200" w:line="400" w:lineRule="atLeast"/>
      </w:pPr>
      <w:r>
        <w:fldChar w:fldCharType="begin"/>
      </w:r>
      <w:r>
        <w:instrText xml:space="preserve"> HYPERLINK "https://bc.pollub.pl/Content/13659/VOL21-2021.pdf" \h </w:instrText>
      </w:r>
      <w:r>
        <w:fldChar w:fldCharType="separate"/>
      </w:r>
      <w:r>
        <w:rPr>
          <w:rStyle w:val="13"/>
          <w:color w:val="0563C1"/>
        </w:rPr>
        <w:t>[349,479,493]. Comparison of selected mathematical functions for the analysis of growth behavior of items and physical interpretation of Avrami–Weibull function</w:t>
      </w:r>
      <w:r>
        <w:rPr>
          <w:rStyle w:val="13"/>
          <w:color w:val="0563C1"/>
        </w:rPr>
        <w:fldChar w:fldCharType="end"/>
      </w:r>
    </w:p>
    <w:p w14:paraId="4A74B2E2">
      <w:pPr>
        <w:spacing w:after="200" w:line="400" w:lineRule="atLeast"/>
      </w:pPr>
      <w:r>
        <w:fldChar w:fldCharType="begin"/>
      </w:r>
      <w:r>
        <w:instrText xml:space="preserve"> HYPERLINK "https://www.cnblogs.com/resie/p/5664072.html" \h </w:instrText>
      </w:r>
      <w:r>
        <w:fldChar w:fldCharType="separate"/>
      </w:r>
      <w:r>
        <w:rPr>
          <w:rStyle w:val="13"/>
          <w:color w:val="0563C1"/>
        </w:rPr>
        <w:t>[350]. Spring Framework 开发参考手册</w:t>
      </w:r>
      <w:r>
        <w:rPr>
          <w:rStyle w:val="13"/>
          <w:color w:val="0563C1"/>
        </w:rPr>
        <w:fldChar w:fldCharType="end"/>
      </w:r>
    </w:p>
    <w:p w14:paraId="4D8A4AD3">
      <w:pPr>
        <w:spacing w:after="200" w:line="400" w:lineRule="atLeast"/>
      </w:pPr>
      <w:r>
        <w:fldChar w:fldCharType="begin"/>
      </w:r>
      <w:r>
        <w:instrText xml:space="preserve"> HYPERLINK "https://cloud.tencent.com/developer/article/2132385" \h </w:instrText>
      </w:r>
      <w:r>
        <w:fldChar w:fldCharType="separate"/>
      </w:r>
      <w:r>
        <w:rPr>
          <w:rStyle w:val="13"/>
          <w:color w:val="0563C1"/>
        </w:rPr>
        <w:t>[352,353]. 如何找到spring的官方文档[通俗易懂]</w:t>
      </w:r>
      <w:r>
        <w:rPr>
          <w:rStyle w:val="13"/>
          <w:color w:val="0563C1"/>
        </w:rPr>
        <w:fldChar w:fldCharType="end"/>
      </w:r>
    </w:p>
    <w:p w14:paraId="2767D304">
      <w:pPr>
        <w:spacing w:after="200" w:line="400" w:lineRule="atLeast"/>
      </w:pPr>
      <w:r>
        <w:fldChar w:fldCharType="begin"/>
      </w:r>
      <w:r>
        <w:instrText xml:space="preserve"> HYPERLINK "http://n3wton.net:2020/get/PDF/Chintan%20Mehta-Hands-On%20High%20Performance%20with%20Spring_2122.pdf" \h </w:instrText>
      </w:r>
      <w:r>
        <w:fldChar w:fldCharType="separate"/>
      </w:r>
      <w:r>
        <w:rPr>
          <w:rStyle w:val="13"/>
          <w:color w:val="0563C1"/>
        </w:rPr>
        <w:t>[356,358,367,370]. Hands-On High Performance with Spring 5</w:t>
      </w:r>
      <w:r>
        <w:rPr>
          <w:rStyle w:val="13"/>
          <w:color w:val="0563C1"/>
        </w:rPr>
        <w:fldChar w:fldCharType="end"/>
      </w:r>
    </w:p>
    <w:p w14:paraId="075F264B">
      <w:pPr>
        <w:spacing w:after="200" w:line="400" w:lineRule="atLeast"/>
      </w:pPr>
      <w:r>
        <w:fldChar w:fldCharType="begin"/>
      </w:r>
      <w:r>
        <w:instrText xml:space="preserve"> HYPERLINK "https://docs.spring.io/spring-framework/docs/4.3.10.RELEASE/spring-framework-reference/pdf/spring-framework-reference.pdf" \h </w:instrText>
      </w:r>
      <w:r>
        <w:fldChar w:fldCharType="separate"/>
      </w:r>
      <w:r>
        <w:rPr>
          <w:rStyle w:val="13"/>
          <w:color w:val="0563C1"/>
        </w:rPr>
        <w:t>[359,362,364,368,371]. Spring Framework Reference Documentation</w:t>
      </w:r>
      <w:r>
        <w:rPr>
          <w:rStyle w:val="13"/>
          <w:color w:val="0563C1"/>
        </w:rPr>
        <w:fldChar w:fldCharType="end"/>
      </w:r>
    </w:p>
    <w:p w14:paraId="40C1C8B4">
      <w:pPr>
        <w:spacing w:after="200" w:line="400" w:lineRule="atLeast"/>
      </w:pPr>
      <w:r>
        <w:fldChar w:fldCharType="begin"/>
      </w:r>
      <w:r>
        <w:instrText xml:space="preserve"> HYPERLINK "https://blog.csdn.net/pmlcreating/article/details/137097111" \h </w:instrText>
      </w:r>
      <w:r>
        <w:fldChar w:fldCharType="separate"/>
      </w:r>
      <w:r>
        <w:rPr>
          <w:rStyle w:val="13"/>
          <w:color w:val="0563C1"/>
        </w:rPr>
        <w:t>[377]. Module Hierarchy</w:t>
      </w:r>
      <w:r>
        <w:rPr>
          <w:rStyle w:val="13"/>
          <w:color w:val="0563C1"/>
        </w:rPr>
        <w:fldChar w:fldCharType="end"/>
      </w:r>
    </w:p>
    <w:p w14:paraId="320F143D">
      <w:pPr>
        <w:spacing w:after="200" w:line="400" w:lineRule="atLeast"/>
      </w:pPr>
      <w:r>
        <w:fldChar w:fldCharType="begin"/>
      </w:r>
      <w:r>
        <w:instrText xml:space="preserve"> HYPERLINK "https://www.amazon.com/dp/9798429652986" \h </w:instrText>
      </w:r>
      <w:r>
        <w:fldChar w:fldCharType="separate"/>
      </w:r>
      <w:r>
        <w:rPr>
          <w:rStyle w:val="13"/>
          <w:color w:val="0563C1"/>
        </w:rPr>
        <w:t>[382,426,437]. VMware Certified Spring Professional Certification</w:t>
      </w:r>
      <w:r>
        <w:rPr>
          <w:rStyle w:val="13"/>
          <w:color w:val="0563C1"/>
        </w:rPr>
        <w:fldChar w:fldCharType="end"/>
      </w:r>
    </w:p>
    <w:p w14:paraId="62E5EEF6">
      <w:pPr>
        <w:spacing w:after="200" w:line="400" w:lineRule="atLeast"/>
      </w:pPr>
      <w:r>
        <w:fldChar w:fldCharType="begin"/>
      </w:r>
      <w:r>
        <w:instrText xml:space="preserve"> HYPERLINK "https://assets.website-files.com/5be3034b17be3452d321ecd1/6197f26523b1db59c4736447_vmw-spring-professional-certification-study-guide%20(1).pdf" \h </w:instrText>
      </w:r>
      <w:r>
        <w:fldChar w:fldCharType="separate"/>
      </w:r>
      <w:r>
        <w:rPr>
          <w:rStyle w:val="13"/>
          <w:color w:val="0563C1"/>
        </w:rPr>
        <w:t>[387,389,423,428,477,489]. Professional VMware Spring</w:t>
      </w:r>
      <w:r>
        <w:rPr>
          <w:rStyle w:val="13"/>
          <w:color w:val="0563C1"/>
        </w:rPr>
        <w:fldChar w:fldCharType="end"/>
      </w:r>
    </w:p>
    <w:p w14:paraId="46BDD5E3">
      <w:pPr>
        <w:spacing w:after="200" w:line="400" w:lineRule="atLeast"/>
      </w:pPr>
      <w:r>
        <w:fldChar w:fldCharType="begin"/>
      </w:r>
      <w:r>
        <w:instrText xml:space="preserve"> HYPERLINK "https://www.vmexam.com/vmware/vmware-2v0-72-22-certification-exam-sample-questions" \h </w:instrText>
      </w:r>
      <w:r>
        <w:fldChar w:fldCharType="separate"/>
      </w:r>
      <w:r>
        <w:rPr>
          <w:rStyle w:val="13"/>
          <w:color w:val="0563C1"/>
        </w:rPr>
        <w:t>[388]. Free VMware Spring Professional Develop Sample Questions and Cert Prep Guide</w:t>
      </w:r>
      <w:r>
        <w:rPr>
          <w:rStyle w:val="13"/>
          <w:color w:val="0563C1"/>
        </w:rPr>
        <w:fldChar w:fldCharType="end"/>
      </w:r>
    </w:p>
    <w:p w14:paraId="4D28FF79">
      <w:pPr>
        <w:spacing w:after="200" w:line="400" w:lineRule="atLeast"/>
      </w:pPr>
      <w:r>
        <w:fldChar w:fldCharType="begin"/>
      </w:r>
      <w:r>
        <w:instrText xml:space="preserve"> HYPERLINK "https://www.techtarget.com/searchvmware/definition/VMware-Certified-Professional-VCP" \h </w:instrText>
      </w:r>
      <w:r>
        <w:fldChar w:fldCharType="separate"/>
      </w:r>
      <w:r>
        <w:rPr>
          <w:rStyle w:val="13"/>
          <w:color w:val="0563C1"/>
        </w:rPr>
        <w:t>[393]. VMware Certified Professional (VCP)</w:t>
      </w:r>
      <w:r>
        <w:rPr>
          <w:rStyle w:val="13"/>
          <w:color w:val="0563C1"/>
        </w:rPr>
        <w:fldChar w:fldCharType="end"/>
      </w:r>
    </w:p>
    <w:p w14:paraId="1766023A">
      <w:pPr>
        <w:spacing w:after="200" w:line="400" w:lineRule="atLeast"/>
      </w:pPr>
      <w:r>
        <w:fldChar w:fldCharType="begin"/>
      </w:r>
      <w:r>
        <w:instrText xml:space="preserve"> HYPERLINK "https://github.com/taogen-docs/resources-of-learning/blob/master/directions/java-resources.md" \h </w:instrText>
      </w:r>
      <w:r>
        <w:fldChar w:fldCharType="separate"/>
      </w:r>
      <w:r>
        <w:rPr>
          <w:rStyle w:val="13"/>
          <w:color w:val="0563C1"/>
        </w:rPr>
        <w:t>[395]. resources-of-learning/directions/java-resources.md at master · taogen-docs/resources-of-learning</w:t>
      </w:r>
      <w:r>
        <w:rPr>
          <w:rStyle w:val="13"/>
          <w:color w:val="0563C1"/>
        </w:rPr>
        <w:fldChar w:fldCharType="end"/>
      </w:r>
    </w:p>
    <w:p w14:paraId="078548AF">
      <w:pPr>
        <w:spacing w:after="200" w:line="400" w:lineRule="atLeast"/>
      </w:pPr>
      <w:r>
        <w:fldChar w:fldCharType="begin"/>
      </w:r>
      <w:r>
        <w:instrText xml:space="preserve"> HYPERLINK "https://cwiki.apache.org/confluence/display/tomcat/Specifications" \h </w:instrText>
      </w:r>
      <w:r>
        <w:fldChar w:fldCharType="separate"/>
      </w:r>
      <w:r>
        <w:rPr>
          <w:rStyle w:val="13"/>
          <w:color w:val="0563C1"/>
        </w:rPr>
        <w:t>[396,399]. Apache Tomcat Specifications</w:t>
      </w:r>
      <w:r>
        <w:rPr>
          <w:rStyle w:val="13"/>
          <w:color w:val="0563C1"/>
        </w:rPr>
        <w:fldChar w:fldCharType="end"/>
      </w:r>
    </w:p>
    <w:p w14:paraId="2F379C4E">
      <w:pPr>
        <w:spacing w:after="200" w:line="400" w:lineRule="atLeast"/>
      </w:pPr>
      <w:r>
        <w:fldChar w:fldCharType="begin"/>
      </w:r>
      <w:r>
        <w:instrText xml:space="preserve"> HYPERLINK "https://nowjava.com/jar/detail/m03042090/javax.servlet-api-4.0.1.jar.html" \h </w:instrText>
      </w:r>
      <w:r>
        <w:fldChar w:fldCharType="separate"/>
      </w:r>
      <w:r>
        <w:rPr>
          <w:rStyle w:val="13"/>
          <w:color w:val="0563C1"/>
        </w:rPr>
        <w:t>[400]. Java Servlet API</w:t>
      </w:r>
      <w:r>
        <w:rPr>
          <w:rStyle w:val="13"/>
          <w:color w:val="0563C1"/>
        </w:rPr>
        <w:fldChar w:fldCharType="end"/>
      </w:r>
    </w:p>
    <w:p w14:paraId="245521C5">
      <w:pPr>
        <w:spacing w:after="200" w:line="400" w:lineRule="atLeast"/>
      </w:pPr>
      <w:r>
        <w:fldChar w:fldCharType="begin"/>
      </w:r>
      <w:r>
        <w:instrText xml:space="preserve"> HYPERLINK "https://citeseerx.ist.psu.edu/document?repid=rep1&amp;type=pdf&amp;doi=130778268d3c36c8a860774eda61e760612133f0" \h </w:instrText>
      </w:r>
      <w:r>
        <w:fldChar w:fldCharType="separate"/>
      </w:r>
      <w:r>
        <w:rPr>
          <w:rStyle w:val="13"/>
          <w:color w:val="0563C1"/>
        </w:rPr>
        <w:t>[407]. Java Servlet API Specification</w:t>
      </w:r>
      <w:r>
        <w:rPr>
          <w:rStyle w:val="13"/>
          <w:color w:val="0563C1"/>
        </w:rPr>
        <w:fldChar w:fldCharType="end"/>
      </w:r>
    </w:p>
    <w:p w14:paraId="0617AB7B">
      <w:pPr>
        <w:spacing w:after="200" w:line="400" w:lineRule="atLeast"/>
      </w:pPr>
      <w:r>
        <w:fldChar w:fldCharType="begin"/>
      </w:r>
      <w:r>
        <w:instrText xml:space="preserve"> HYPERLINK "https://www.cnblogs.com/zhao1949/p/4845546.html" \h </w:instrText>
      </w:r>
      <w:r>
        <w:fldChar w:fldCharType="separate"/>
      </w:r>
      <w:r>
        <w:rPr>
          <w:rStyle w:val="13"/>
          <w:color w:val="0563C1"/>
        </w:rPr>
        <w:t>[409]. Spring Framework Reference Documentation</w:t>
      </w:r>
      <w:r>
        <w:rPr>
          <w:rStyle w:val="13"/>
          <w:color w:val="0563C1"/>
        </w:rPr>
        <w:fldChar w:fldCharType="end"/>
      </w:r>
    </w:p>
    <w:p w14:paraId="726E4ED3">
      <w:pPr>
        <w:spacing w:after="200" w:line="400" w:lineRule="atLeast"/>
      </w:pPr>
      <w:r>
        <w:fldChar w:fldCharType="begin"/>
      </w:r>
      <w:r>
        <w:instrText xml:space="preserve"> HYPERLINK "https://www.cnblogs.com/raymond19840709/archive/2006/10/06/522138.html" \h </w:instrText>
      </w:r>
      <w:r>
        <w:fldChar w:fldCharType="separate"/>
      </w:r>
      <w:r>
        <w:rPr>
          <w:rStyle w:val="13"/>
          <w:color w:val="0563C1"/>
        </w:rPr>
        <w:t>[410]. Spring Framework Documentaion</w:t>
      </w:r>
      <w:r>
        <w:rPr>
          <w:rStyle w:val="13"/>
          <w:color w:val="0563C1"/>
        </w:rPr>
        <w:fldChar w:fldCharType="end"/>
      </w:r>
    </w:p>
    <w:p w14:paraId="7C97CDE8">
      <w:pPr>
        <w:spacing w:after="200" w:line="400" w:lineRule="atLeast"/>
      </w:pPr>
      <w:r>
        <w:fldChar w:fldCharType="begin"/>
      </w:r>
      <w:r>
        <w:instrText xml:space="preserve"> HYPERLINK "https://blog.csdn.net/qq_36821448/article/details/79876452" \h </w:instrText>
      </w:r>
      <w:r>
        <w:fldChar w:fldCharType="separate"/>
      </w:r>
      <w:r>
        <w:rPr>
          <w:rStyle w:val="13"/>
          <w:color w:val="0563C1"/>
        </w:rPr>
        <w:t>[411,412]. Spring框架文档</w:t>
      </w:r>
      <w:r>
        <w:rPr>
          <w:rStyle w:val="13"/>
          <w:color w:val="0563C1"/>
        </w:rPr>
        <w:fldChar w:fldCharType="end"/>
      </w:r>
    </w:p>
    <w:p w14:paraId="2155E9B0">
      <w:pPr>
        <w:spacing w:after="200" w:line="400" w:lineRule="atLeast"/>
      </w:pPr>
      <w:r>
        <w:fldChar w:fldCharType="begin"/>
      </w:r>
      <w:r>
        <w:instrText xml:space="preserve"> HYPERLINK "https://www.xiaotanzhu.com/spring/2017-03-09-spring-framework-modules.html" \h </w:instrText>
      </w:r>
      <w:r>
        <w:fldChar w:fldCharType="separate"/>
      </w:r>
      <w:r>
        <w:rPr>
          <w:rStyle w:val="13"/>
          <w:color w:val="0563C1"/>
        </w:rPr>
        <w:t>[415,463]. Spring Framework: Modules</w:t>
      </w:r>
      <w:r>
        <w:rPr>
          <w:rStyle w:val="13"/>
          <w:color w:val="0563C1"/>
        </w:rPr>
        <w:fldChar w:fldCharType="end"/>
      </w:r>
    </w:p>
    <w:p w14:paraId="5218D89F">
      <w:pPr>
        <w:spacing w:after="200" w:line="400" w:lineRule="atLeast"/>
      </w:pPr>
      <w:r>
        <w:fldChar w:fldCharType="begin"/>
      </w:r>
      <w:r>
        <w:instrText xml:space="preserve"> HYPERLINK "https://blog.csdn.net/blog_programb/article/details/104603593/" \h </w:instrText>
      </w:r>
      <w:r>
        <w:fldChar w:fldCharType="separate"/>
      </w:r>
      <w:r>
        <w:rPr>
          <w:rStyle w:val="13"/>
          <w:color w:val="0563C1"/>
        </w:rPr>
        <w:t>[421]. Spring Professional 认证是由 VMware（原 Pivotal）推出的官方认证考试</w:t>
      </w:r>
      <w:r>
        <w:rPr>
          <w:rStyle w:val="13"/>
          <w:color w:val="0563C1"/>
        </w:rPr>
        <w:fldChar w:fldCharType="end"/>
      </w:r>
    </w:p>
    <w:p w14:paraId="189B48A9">
      <w:pPr>
        <w:spacing w:after="200" w:line="400" w:lineRule="atLeast"/>
      </w:pPr>
      <w:r>
        <w:fldChar w:fldCharType="begin"/>
      </w:r>
      <w:r>
        <w:instrText xml:space="preserve"> HYPERLINK "https://www.edstellar.com/blog/skill-matrix-vs-competency-matrix" \h </w:instrText>
      </w:r>
      <w:r>
        <w:fldChar w:fldCharType="separate"/>
      </w:r>
      <w:r>
        <w:rPr>
          <w:rStyle w:val="13"/>
          <w:color w:val="0563C1"/>
        </w:rPr>
        <w:t>[429,431,433]. Skill Matrix and Competency Matrix: Understanding the Differences and Importance</w:t>
      </w:r>
      <w:r>
        <w:rPr>
          <w:rStyle w:val="13"/>
          <w:color w:val="0563C1"/>
        </w:rPr>
        <w:fldChar w:fldCharType="end"/>
      </w:r>
    </w:p>
    <w:p w14:paraId="7A2807BF">
      <w:pPr>
        <w:spacing w:after="200" w:line="400" w:lineRule="atLeast"/>
      </w:pPr>
      <w:r>
        <w:fldChar w:fldCharType="begin"/>
      </w:r>
      <w:r>
        <w:instrText xml:space="preserve"> HYPERLINK "https://rapidbi.com/how-to-build-a-competency-matrix/" \h </w:instrText>
      </w:r>
      <w:r>
        <w:fldChar w:fldCharType="separate"/>
      </w:r>
      <w:r>
        <w:rPr>
          <w:rStyle w:val="13"/>
          <w:color w:val="0563C1"/>
        </w:rPr>
        <w:t>[430,432,434]. Competency or Skill: Understanding and Building a Competency Matrix</w:t>
      </w:r>
      <w:r>
        <w:rPr>
          <w:rStyle w:val="13"/>
          <w:color w:val="0563C1"/>
        </w:rPr>
        <w:fldChar w:fldCharType="end"/>
      </w:r>
    </w:p>
    <w:p w14:paraId="3058DAFC">
      <w:pPr>
        <w:spacing w:after="400" w:line="400" w:lineRule="atLeast"/>
      </w:pPr>
      <w:r>
        <w:rPr>
          <w:i/>
        </w:rPr>
        <w:t>以下来源未被直接引用</w:t>
      </w:r>
    </w:p>
    <w:p w14:paraId="1309C12F">
      <w:pPr>
        <w:spacing w:after="200" w:line="400" w:lineRule="atLeast"/>
      </w:pPr>
      <w:r>
        <w:fldChar w:fldCharType="begin"/>
      </w:r>
      <w:r>
        <w:instrText xml:space="preserve"> HYPERLINK "https://acadpubl.eu/jsi/2017-116-23-24/articles/24/1.pdf" \h </w:instrText>
      </w:r>
      <w:r>
        <w:fldChar w:fldCharType="separate"/>
      </w:r>
      <w:r>
        <w:rPr>
          <w:rStyle w:val="13"/>
          <w:color w:val="0563C1"/>
        </w:rPr>
        <w:t>Web Application-based RDBMS Data Collection Framework Modeling</w:t>
      </w:r>
      <w:r>
        <w:rPr>
          <w:rStyle w:val="13"/>
          <w:color w:val="0563C1"/>
        </w:rPr>
        <w:fldChar w:fldCharType="end"/>
      </w:r>
    </w:p>
    <w:p w14:paraId="6FFC15E1">
      <w:pPr>
        <w:spacing w:after="200" w:line="400" w:lineRule="atLeast"/>
      </w:pPr>
      <w:r>
        <w:fldChar w:fldCharType="begin"/>
      </w:r>
      <w:r>
        <w:instrText xml:space="preserve"> HYPERLINK "https://developer.aliyun.com/article/761629" \h </w:instrText>
      </w:r>
      <w:r>
        <w:fldChar w:fldCharType="separate"/>
      </w:r>
      <w:r>
        <w:rPr>
          <w:rStyle w:val="13"/>
          <w:color w:val="0563C1"/>
        </w:rPr>
        <w:t>Spring Framework:认识spring(一)-阿里云开发者社区</w:t>
      </w:r>
      <w:r>
        <w:rPr>
          <w:rStyle w:val="13"/>
          <w:color w:val="0563C1"/>
        </w:rPr>
        <w:fldChar w:fldCharType="end"/>
      </w:r>
    </w:p>
    <w:p w14:paraId="1CB53972">
      <w:pPr>
        <w:spacing w:after="200" w:line="400" w:lineRule="atLeast"/>
      </w:pPr>
      <w:r>
        <w:fldChar w:fldCharType="begin"/>
      </w:r>
      <w:r>
        <w:instrText xml:space="preserve"> HYPERLINK "https://repositorio.ipl.pt/bitstreams/c38f44d3-227c-47bb-8719-f111b0e8b5c5/download" \h </w:instrText>
      </w:r>
      <w:r>
        <w:fldChar w:fldCharType="separate"/>
      </w:r>
      <w:r>
        <w:rPr>
          <w:rStyle w:val="13"/>
          <w:color w:val="0563C1"/>
        </w:rPr>
        <w:t>Benchmarking web applications in different architectural variants</w:t>
      </w:r>
      <w:r>
        <w:rPr>
          <w:rStyle w:val="13"/>
          <w:color w:val="0563C1"/>
        </w:rPr>
        <w:fldChar w:fldCharType="end"/>
      </w:r>
    </w:p>
    <w:p w14:paraId="3125DF32">
      <w:pPr>
        <w:spacing w:after="200" w:line="400" w:lineRule="atLeast"/>
      </w:pPr>
      <w:r>
        <w:fldChar w:fldCharType="begin"/>
      </w:r>
      <w:r>
        <w:instrText xml:space="preserve"> HYPERLINK "https://ded9.com/introducing-the-spring-framework/" \h </w:instrText>
      </w:r>
      <w:r>
        <w:fldChar w:fldCharType="separate"/>
      </w:r>
      <w:r>
        <w:rPr>
          <w:rStyle w:val="13"/>
          <w:color w:val="0563C1"/>
        </w:rPr>
        <w:t>Introducing the Spring framework</w:t>
      </w:r>
      <w:r>
        <w:rPr>
          <w:rStyle w:val="13"/>
          <w:color w:val="0563C1"/>
        </w:rPr>
        <w:fldChar w:fldCharType="end"/>
      </w:r>
    </w:p>
    <w:p w14:paraId="68AEA07D">
      <w:pPr>
        <w:spacing w:after="200" w:line="400" w:lineRule="atLeast"/>
      </w:pPr>
      <w:r>
        <w:fldChar w:fldCharType="begin"/>
      </w:r>
      <w:r>
        <w:instrText xml:space="preserve"> HYPERLINK "https://blog.csdn.net/heiyueya/article/details/60784890" \h </w:instrText>
      </w:r>
      <w:r>
        <w:fldChar w:fldCharType="separate"/>
      </w:r>
      <w:r>
        <w:rPr>
          <w:rStyle w:val="13"/>
          <w:color w:val="0563C1"/>
        </w:rPr>
        <w:t>The Spring Framework is an application framework and inversion of control container for the Java platform.</w:t>
      </w:r>
      <w:r>
        <w:rPr>
          <w:rStyle w:val="13"/>
          <w:color w:val="0563C1"/>
        </w:rPr>
        <w:fldChar w:fldCharType="end"/>
      </w:r>
    </w:p>
    <w:p w14:paraId="54285D23">
      <w:pPr>
        <w:spacing w:after="200" w:line="400" w:lineRule="atLeast"/>
      </w:pPr>
      <w:r>
        <w:fldChar w:fldCharType="begin"/>
      </w:r>
      <w:r>
        <w:instrText xml:space="preserve"> HYPERLINK "https://raw.githubusercontent.com/gigamailer/simplenin/master/Spring%20MVC%2C%20A%20Tutorial%2C%20second%20edition%20-%20Paul%20Deck.pdf" \h </w:instrText>
      </w:r>
      <w:r>
        <w:fldChar w:fldCharType="separate"/>
      </w:r>
      <w:r>
        <w:rPr>
          <w:rStyle w:val="13"/>
          <w:color w:val="0563C1"/>
        </w:rPr>
        <w:t>Spring MVC: A Tutorial, Second Edition</w:t>
      </w:r>
      <w:r>
        <w:rPr>
          <w:rStyle w:val="13"/>
          <w:color w:val="0563C1"/>
        </w:rPr>
        <w:fldChar w:fldCharType="end"/>
      </w:r>
    </w:p>
    <w:p w14:paraId="480E6F18">
      <w:pPr>
        <w:spacing w:after="200" w:line="400" w:lineRule="atLeast"/>
      </w:pPr>
      <w:r>
        <w:fldChar w:fldCharType="begin"/>
      </w:r>
      <w:r>
        <w:instrText xml:space="preserve"> HYPERLINK "https://www.javajazzup.com/issue1/JavaJazzUp.pdf" \h </w:instrText>
      </w:r>
      <w:r>
        <w:fldChar w:fldCharType="separate"/>
      </w:r>
      <w:r>
        <w:rPr>
          <w:rStyle w:val="13"/>
          <w:color w:val="0563C1"/>
        </w:rPr>
        <w:t>Java Jazz up</w:t>
      </w:r>
      <w:r>
        <w:rPr>
          <w:rStyle w:val="13"/>
          <w:color w:val="0563C1"/>
        </w:rPr>
        <w:fldChar w:fldCharType="end"/>
      </w:r>
    </w:p>
    <w:p w14:paraId="5A61BA66">
      <w:pPr>
        <w:spacing w:after="200" w:line="400" w:lineRule="atLeast"/>
      </w:pPr>
      <w:r>
        <w:fldChar w:fldCharType="begin"/>
      </w:r>
      <w:r>
        <w:instrText xml:space="preserve"> HYPERLINK "https://iamgodsom.files.wordpress.com/2014/08/wrox-professional-java-development-with-the-spring-framework.pdf" \h </w:instrText>
      </w:r>
      <w:r>
        <w:fldChar w:fldCharType="separate"/>
      </w:r>
      <w:r>
        <w:rPr>
          <w:rStyle w:val="13"/>
          <w:color w:val="0563C1"/>
        </w:rPr>
        <w:t>Professional Java Development with the Spring Framework</w:t>
      </w:r>
      <w:r>
        <w:rPr>
          <w:rStyle w:val="13"/>
          <w:color w:val="0563C1"/>
        </w:rPr>
        <w:fldChar w:fldCharType="end"/>
      </w:r>
    </w:p>
    <w:p w14:paraId="1DF7FD0C">
      <w:pPr>
        <w:spacing w:after="200" w:line="400" w:lineRule="atLeast"/>
      </w:pPr>
      <w:r>
        <w:fldChar w:fldCharType="begin"/>
      </w:r>
      <w:r>
        <w:instrText xml:space="preserve"> HYPERLINK "https://docs.spring.io/spring-framework/docs/6.0.0-M3/reference/pdf/overview.pdf" \h </w:instrText>
      </w:r>
      <w:r>
        <w:fldChar w:fldCharType="separate"/>
      </w:r>
      <w:r>
        <w:rPr>
          <w:rStyle w:val="13"/>
          <w:color w:val="0563C1"/>
        </w:rPr>
        <w:t>Spring Framework Overview</w:t>
      </w:r>
      <w:r>
        <w:rPr>
          <w:rStyle w:val="13"/>
          <w:color w:val="0563C1"/>
        </w:rPr>
        <w:fldChar w:fldCharType="end"/>
      </w:r>
    </w:p>
    <w:p w14:paraId="74710478">
      <w:pPr>
        <w:spacing w:after="200" w:line="400" w:lineRule="atLeast"/>
      </w:pPr>
      <w:r>
        <w:fldChar w:fldCharType="begin"/>
      </w:r>
      <w:r>
        <w:instrText xml:space="preserve"> HYPERLINK "https://cloud.tencent.com/developer/article/1675733" \h </w:instrText>
      </w:r>
      <w:r>
        <w:fldChar w:fldCharType="separate"/>
      </w:r>
      <w:r>
        <w:rPr>
          <w:rStyle w:val="13"/>
          <w:color w:val="0563C1"/>
        </w:rPr>
        <w:t>有了服务网格，这些Java微服务框架你还会选吗？</w:t>
      </w:r>
      <w:r>
        <w:rPr>
          <w:rStyle w:val="13"/>
          <w:color w:val="0563C1"/>
        </w:rPr>
        <w:fldChar w:fldCharType="end"/>
      </w:r>
    </w:p>
    <w:p w14:paraId="36606260">
      <w:pPr>
        <w:spacing w:after="200" w:line="400" w:lineRule="atLeast"/>
      </w:pPr>
      <w:r>
        <w:fldChar w:fldCharType="begin"/>
      </w:r>
      <w:r>
        <w:instrText xml:space="preserve"> HYPERLINK "https://www.springbyexample.org/pdf/SpringByExample.pdf" \h </w:instrText>
      </w:r>
      <w:r>
        <w:fldChar w:fldCharType="separate"/>
      </w:r>
      <w:r>
        <w:rPr>
          <w:rStyle w:val="13"/>
          <w:color w:val="0563C1"/>
        </w:rPr>
        <w:t>Spring by Example</w:t>
      </w:r>
      <w:r>
        <w:rPr>
          <w:rStyle w:val="13"/>
          <w:color w:val="0563C1"/>
        </w:rPr>
        <w:fldChar w:fldCharType="end"/>
      </w:r>
    </w:p>
    <w:p w14:paraId="311A8842">
      <w:pPr>
        <w:spacing w:after="200" w:line="400" w:lineRule="atLeast"/>
      </w:pPr>
      <w:r>
        <w:fldChar w:fldCharType="begin"/>
      </w:r>
      <w:r>
        <w:instrText xml:space="preserve"> HYPERLINK "https://blog.csdn.net/m0_74825223/article/details/145969111" \h </w:instrText>
      </w:r>
      <w:r>
        <w:fldChar w:fldCharType="separate"/>
      </w:r>
      <w:r>
        <w:rPr>
          <w:rStyle w:val="13"/>
          <w:color w:val="0563C1"/>
        </w:rPr>
        <w:t>Design and implementation of enterprise project management system based on B/S architecture</w:t>
      </w:r>
      <w:r>
        <w:rPr>
          <w:rStyle w:val="13"/>
          <w:color w:val="0563C1"/>
        </w:rPr>
        <w:fldChar w:fldCharType="end"/>
      </w:r>
    </w:p>
    <w:p w14:paraId="6FA46C54">
      <w:pPr>
        <w:spacing w:after="200" w:line="400" w:lineRule="atLeast"/>
      </w:pPr>
      <w:r>
        <w:fldChar w:fldCharType="begin"/>
      </w:r>
      <w:r>
        <w:instrText xml:space="preserve"> HYPERLINK "https://acikbilim.yok.gov.tr/bitstream/handle/20.500.12812/76090/yokAcikBilim_315191.pdf?sequence=-1&amp;isAllowed=y" \h </w:instrText>
      </w:r>
      <w:r>
        <w:fldChar w:fldCharType="separate"/>
      </w:r>
      <w:r>
        <w:rPr>
          <w:rStyle w:val="13"/>
          <w:color w:val="0563C1"/>
        </w:rPr>
        <w:t>A JAVA BASED DEVELOPMENT ENVIRONMENT FOR SPRINGFRAMEWORK</w:t>
      </w:r>
      <w:r>
        <w:rPr>
          <w:rStyle w:val="13"/>
          <w:color w:val="0563C1"/>
        </w:rPr>
        <w:fldChar w:fldCharType="end"/>
      </w:r>
    </w:p>
    <w:p w14:paraId="470C3D15">
      <w:pPr>
        <w:spacing w:after="200" w:line="400" w:lineRule="atLeast"/>
      </w:pPr>
      <w:r>
        <w:fldChar w:fldCharType="begin"/>
      </w:r>
      <w:r>
        <w:instrText xml:space="preserve"> HYPERLINK "https://www.cnblogs.com/kavenmo/articles/58163.html" \h </w:instrText>
      </w:r>
      <w:r>
        <w:fldChar w:fldCharType="separate"/>
      </w:r>
      <w:r>
        <w:rPr>
          <w:rStyle w:val="13"/>
          <w:color w:val="0563C1"/>
        </w:rPr>
        <w:t>Introduction to Aspect-Oriented Programming (AOP) with the Spring framework</w:t>
      </w:r>
      <w:r>
        <w:rPr>
          <w:rStyle w:val="13"/>
          <w:color w:val="0563C1"/>
        </w:rPr>
        <w:fldChar w:fldCharType="end"/>
      </w:r>
    </w:p>
    <w:p w14:paraId="1AE26DBF">
      <w:pPr>
        <w:spacing w:after="200" w:line="400" w:lineRule="atLeast"/>
      </w:pPr>
      <w:r>
        <w:fldChar w:fldCharType="begin"/>
      </w:r>
      <w:r>
        <w:instrText xml:space="preserve"> HYPERLINK "https://cordis.europa.eu/docs/projects/cnect/6/619186/080/deliverables/001-D14.pdf" \h </w:instrText>
      </w:r>
      <w:r>
        <w:fldChar w:fldCharType="separate"/>
      </w:r>
      <w:r>
        <w:rPr>
          <w:rStyle w:val="13"/>
          <w:color w:val="0563C1"/>
        </w:rPr>
        <w:t>REPORT ON DELIVERABLE D1.4 Final DAIAD system</w:t>
      </w:r>
      <w:r>
        <w:rPr>
          <w:rStyle w:val="13"/>
          <w:color w:val="0563C1"/>
        </w:rPr>
        <w:fldChar w:fldCharType="end"/>
      </w:r>
    </w:p>
    <w:p w14:paraId="7EC486DA">
      <w:pPr>
        <w:spacing w:after="200" w:line="400" w:lineRule="atLeast"/>
      </w:pPr>
      <w:r>
        <w:fldChar w:fldCharType="begin"/>
      </w:r>
      <w:r>
        <w:instrText xml:space="preserve"> HYPERLINK "https://ciit.finki.ukim.mk/data/papers/CIIT2014PREPRESS.pdf" \h </w:instrText>
      </w:r>
      <w:r>
        <w:fldChar w:fldCharType="separate"/>
      </w:r>
      <w:r>
        <w:rPr>
          <w:rStyle w:val="13"/>
          <w:color w:val="0563C1"/>
        </w:rPr>
        <w:t>Proceedings of the 11th International Conference for Informatics and Information Technology</w:t>
      </w:r>
      <w:r>
        <w:rPr>
          <w:rStyle w:val="13"/>
          <w:color w:val="0563C1"/>
        </w:rPr>
        <w:fldChar w:fldCharType="end"/>
      </w:r>
    </w:p>
    <w:p w14:paraId="05C4CBD5">
      <w:pPr>
        <w:spacing w:after="200" w:line="400" w:lineRule="atLeast"/>
      </w:pPr>
      <w:r>
        <w:fldChar w:fldCharType="begin"/>
      </w:r>
      <w:r>
        <w:instrText xml:space="preserve"> HYPERLINK "https://docs.spring.io/spring-integration/docs/5.1.x/reference/pdf/index.pdf" \h </w:instrText>
      </w:r>
      <w:r>
        <w:fldChar w:fldCharType="separate"/>
      </w:r>
      <w:r>
        <w:rPr>
          <w:rStyle w:val="13"/>
          <w:color w:val="0563C1"/>
        </w:rPr>
        <w:t>Spring Integration</w:t>
      </w:r>
      <w:r>
        <w:rPr>
          <w:rStyle w:val="13"/>
          <w:color w:val="0563C1"/>
        </w:rPr>
        <w:fldChar w:fldCharType="end"/>
      </w:r>
    </w:p>
    <w:p w14:paraId="7807C412">
      <w:pPr>
        <w:spacing w:after="200" w:line="400" w:lineRule="atLeast"/>
      </w:pPr>
      <w:r>
        <w:fldChar w:fldCharType="begin"/>
      </w:r>
      <w:r>
        <w:instrText xml:space="preserve"> HYPERLINK "https://opus4.kobv.de/opus4-fhbrb/frontdoor/deliver/index/docId/3206/file/Bachelorarbeit_Philipp-Hoerig.pdf" \h </w:instrText>
      </w:r>
      <w:r>
        <w:fldChar w:fldCharType="separate"/>
      </w:r>
      <w:r>
        <w:rPr>
          <w:rStyle w:val="13"/>
          <w:color w:val="0563C1"/>
        </w:rPr>
        <w:t>Vergleichende Analyse der Performance und Ressourcenauslastung zwischen Platform- und Virtual-Threads in Java 21</w:t>
      </w:r>
      <w:r>
        <w:rPr>
          <w:rStyle w:val="13"/>
          <w:color w:val="0563C1"/>
        </w:rPr>
        <w:fldChar w:fldCharType="end"/>
      </w:r>
    </w:p>
    <w:p w14:paraId="09B12D47">
      <w:pPr>
        <w:spacing w:after="200" w:line="400" w:lineRule="atLeast"/>
      </w:pPr>
      <w:r>
        <w:fldChar w:fldCharType="begin"/>
      </w:r>
      <w:r>
        <w:instrText xml:space="preserve"> HYPERLINK "https://www.bhumipublishing.com/wp-content/uploads/2025/01/Innovative-Research-Trends-in-Science-and-Technology-Volume-II.pdf" \h </w:instrText>
      </w:r>
      <w:r>
        <w:fldChar w:fldCharType="separate"/>
      </w:r>
      <w:r>
        <w:rPr>
          <w:rStyle w:val="13"/>
          <w:color w:val="0563C1"/>
        </w:rPr>
        <w:t>Innovative Research Trends in Science and Technology Volume II</w:t>
      </w:r>
      <w:r>
        <w:rPr>
          <w:rStyle w:val="13"/>
          <w:color w:val="0563C1"/>
        </w:rPr>
        <w:fldChar w:fldCharType="end"/>
      </w:r>
    </w:p>
    <w:p w14:paraId="5A5AD176">
      <w:pPr>
        <w:spacing w:after="200" w:line="400" w:lineRule="atLeast"/>
      </w:pPr>
      <w:r>
        <w:fldChar w:fldCharType="begin"/>
      </w:r>
      <w:r>
        <w:instrText xml:space="preserve"> HYPERLINK "https://www.vut.cz/www_base/zav_prace_soubor_verejne.php?file_id=117904" \h </w:instrText>
      </w:r>
      <w:r>
        <w:fldChar w:fldCharType="separate"/>
      </w:r>
      <w:r>
        <w:rPr>
          <w:rStyle w:val="13"/>
          <w:color w:val="0563C1"/>
        </w:rPr>
        <w:t>Platform for Rich Internet Applications development</w:t>
      </w:r>
      <w:r>
        <w:rPr>
          <w:rStyle w:val="13"/>
          <w:color w:val="0563C1"/>
        </w:rPr>
        <w:fldChar w:fldCharType="end"/>
      </w:r>
    </w:p>
    <w:p w14:paraId="0A6FBAC6">
      <w:pPr>
        <w:spacing w:after="200" w:line="400" w:lineRule="atLeast"/>
      </w:pPr>
      <w:r>
        <w:fldChar w:fldCharType="begin"/>
      </w:r>
      <w:r>
        <w:instrText xml:space="preserve"> HYPERLINK "https://repositorio.uci.cu/bitstream/ident/TD_06101_12/2/TD_06101_12.pdf" \h </w:instrText>
      </w:r>
      <w:r>
        <w:fldChar w:fldCharType="separate"/>
      </w:r>
      <w:r>
        <w:rPr>
          <w:rStyle w:val="13"/>
          <w:color w:val="0563C1"/>
        </w:rPr>
        <w:t>Servidor para el módulo de la Dirección de Seguridad y Protección de la Administración Provincial de Artemisa.</w:t>
      </w:r>
      <w:r>
        <w:rPr>
          <w:rStyle w:val="13"/>
          <w:color w:val="0563C1"/>
        </w:rPr>
        <w:fldChar w:fldCharType="end"/>
      </w:r>
    </w:p>
    <w:p w14:paraId="3EEE93B3">
      <w:pPr>
        <w:spacing w:after="200" w:line="400" w:lineRule="atLeast"/>
      </w:pPr>
      <w:r>
        <w:fldChar w:fldCharType="begin"/>
      </w:r>
      <w:r>
        <w:instrText xml:space="preserve"> HYPERLINK "https://openaccess.uoc.edu/server/api/core/bitstreams/1ea5b088-0fd5-46f8-b21f-58d049ceccf2/content" \h </w:instrText>
      </w:r>
      <w:r>
        <w:fldChar w:fldCharType="separate"/>
      </w:r>
      <w:r>
        <w:rPr>
          <w:rStyle w:val="13"/>
          <w:color w:val="0563C1"/>
        </w:rPr>
        <w:t>Diseño e implementación de un framework de presentación</w:t>
      </w:r>
      <w:r>
        <w:rPr>
          <w:rStyle w:val="13"/>
          <w:color w:val="0563C1"/>
        </w:rPr>
        <w:fldChar w:fldCharType="end"/>
      </w:r>
    </w:p>
    <w:p w14:paraId="7AB7C6AB">
      <w:pPr>
        <w:spacing w:after="200" w:line="400" w:lineRule="atLeast"/>
      </w:pPr>
      <w:r>
        <w:fldChar w:fldCharType="begin"/>
      </w:r>
      <w:r>
        <w:instrText xml:space="preserve"> HYPERLINK "https://www.bfh.ch/dam/jcr:8362c2f8-fc9e-4025-946f-10b6ab5137d3/study-guide-cas-spring-application-development-bfh.pdf" \h </w:instrText>
      </w:r>
      <w:r>
        <w:fldChar w:fldCharType="separate"/>
      </w:r>
      <w:r>
        <w:rPr>
          <w:rStyle w:val="13"/>
          <w:color w:val="0563C1"/>
        </w:rPr>
        <w:t>Certificate of Advanced Studies Spring Application Development</w:t>
      </w:r>
      <w:r>
        <w:rPr>
          <w:rStyle w:val="13"/>
          <w:color w:val="0563C1"/>
        </w:rPr>
        <w:fldChar w:fldCharType="end"/>
      </w:r>
    </w:p>
    <w:p w14:paraId="058C36FB">
      <w:pPr>
        <w:spacing w:after="200" w:line="400" w:lineRule="atLeast"/>
      </w:pPr>
      <w:r>
        <w:fldChar w:fldCharType="begin"/>
      </w:r>
      <w:r>
        <w:instrText xml:space="preserve"> HYPERLINK "https://www.ipl.org/essay/The-Pros-And-Cons-Of-Interprofessional-Care-PJGJ4C6SQU" \h </w:instrText>
      </w:r>
      <w:r>
        <w:fldChar w:fldCharType="separate"/>
      </w:r>
      <w:r>
        <w:rPr>
          <w:rStyle w:val="13"/>
          <w:color w:val="0563C1"/>
        </w:rPr>
        <w:t>Introduction</w:t>
      </w:r>
      <w:r>
        <w:rPr>
          <w:rStyle w:val="13"/>
          <w:color w:val="0563C1"/>
        </w:rPr>
        <w:fldChar w:fldCharType="end"/>
      </w:r>
    </w:p>
    <w:p w14:paraId="6D31D288">
      <w:pPr>
        <w:spacing w:after="200" w:line="400" w:lineRule="atLeast"/>
      </w:pPr>
      <w:r>
        <w:fldChar w:fldCharType="begin"/>
      </w:r>
      <w:r>
        <w:instrText xml:space="preserve"> HYPERLINK "https://ratsinfoservice.de/ris/springe/file/getfile/53342" \h </w:instrText>
      </w:r>
      <w:r>
        <w:fldChar w:fldCharType="separate"/>
      </w:r>
      <w:r>
        <w:rPr>
          <w:rStyle w:val="13"/>
          <w:color w:val="0563C1"/>
        </w:rPr>
        <w:t>Personalentwicklungskonzept der Stadt Springe</w:t>
      </w:r>
      <w:r>
        <w:rPr>
          <w:rStyle w:val="13"/>
          <w:color w:val="0563C1"/>
        </w:rPr>
        <w:fldChar w:fldCharType="end"/>
      </w:r>
    </w:p>
    <w:p w14:paraId="0F509AD0">
      <w:pPr>
        <w:spacing w:after="200" w:line="400" w:lineRule="atLeast"/>
      </w:pPr>
      <w:r>
        <w:fldChar w:fldCharType="begin"/>
      </w:r>
      <w:r>
        <w:instrText xml:space="preserve"> HYPERLINK "https://media.sembcorp.com/data/cms/ar/ar2014/assets/download/Sustainability%20Report.pdf" \h </w:instrText>
      </w:r>
      <w:r>
        <w:fldChar w:fldCharType="separate"/>
      </w:r>
      <w:r>
        <w:rPr>
          <w:rStyle w:val="13"/>
          <w:color w:val="0563C1"/>
        </w:rPr>
        <w:t>SUSTAINABILITY REPORT</w:t>
      </w:r>
      <w:r>
        <w:rPr>
          <w:rStyle w:val="13"/>
          <w:color w:val="0563C1"/>
        </w:rPr>
        <w:fldChar w:fldCharType="end"/>
      </w:r>
    </w:p>
    <w:p w14:paraId="50DEBDDB">
      <w:pPr>
        <w:spacing w:after="200" w:line="400" w:lineRule="atLeast"/>
      </w:pPr>
      <w:r>
        <w:fldChar w:fldCharType="begin"/>
      </w:r>
      <w:r>
        <w:instrText xml:space="preserve"> HYPERLINK "https://zenodo.org/record/264231/files/BioExcel-2016-D4.2-competency-framework.pdf" \h </w:instrText>
      </w:r>
      <w:r>
        <w:fldChar w:fldCharType="separate"/>
      </w:r>
      <w:r>
        <w:rPr>
          <w:rStyle w:val="13"/>
          <w:color w:val="0563C1"/>
        </w:rPr>
        <w:t>D4.2 – Competency framework, mapping to current training &amp; initial training plan.</w:t>
      </w:r>
      <w:r>
        <w:rPr>
          <w:rStyle w:val="13"/>
          <w:color w:val="0563C1"/>
        </w:rPr>
        <w:fldChar w:fldCharType="end"/>
      </w:r>
    </w:p>
    <w:p w14:paraId="185E8224">
      <w:pPr>
        <w:spacing w:after="200" w:line="400" w:lineRule="atLeast"/>
      </w:pPr>
      <w:r>
        <w:fldChar w:fldCharType="begin"/>
      </w:r>
      <w:r>
        <w:instrText xml:space="preserve"> HYPERLINK "https://people.utm.my/sophia/wp-content/uploads/sites/613/2017/02/nuramieman151005d16ttt.pdf" \h </w:instrText>
      </w:r>
      <w:r>
        <w:fldChar w:fldCharType="separate"/>
      </w:r>
      <w:r>
        <w:rPr>
          <w:rStyle w:val="13"/>
          <w:color w:val="0563C1"/>
        </w:rPr>
        <w:t>DATA SCIENTIST COMPETENCY DEVELOPMENT FRAMEWORK FOR MALAYSIAN PUBLIC SECTOR INFORMATION TECHNOLOGY OFFICER</w:t>
      </w:r>
      <w:r>
        <w:rPr>
          <w:rStyle w:val="13"/>
          <w:color w:val="0563C1"/>
        </w:rPr>
        <w:fldChar w:fldCharType="end"/>
      </w:r>
    </w:p>
    <w:p w14:paraId="45EA03BA">
      <w:pPr>
        <w:spacing w:after="200" w:line="400" w:lineRule="atLeast"/>
      </w:pPr>
      <w:r>
        <w:fldChar w:fldCharType="begin"/>
      </w:r>
      <w:r>
        <w:instrText xml:space="preserve"> HYPERLINK "https://www.dvv-international.de/en/adult-education-and-development/editions/aed-862019-the-good-adult-educator/section-3-in-the-lab/greta-a-competence-model-for-teachers-and-trainers/" \h </w:instrText>
      </w:r>
      <w:r>
        <w:fldChar w:fldCharType="separate"/>
      </w:r>
      <w:r>
        <w:rPr>
          <w:rStyle w:val="13"/>
          <w:color w:val="0563C1"/>
        </w:rPr>
        <w:t>Das GRETA-Kompetenzmodell für Lehrende in der Erwachsenen- und Weiterbildung</w:t>
      </w:r>
      <w:r>
        <w:rPr>
          <w:rStyle w:val="13"/>
          <w:color w:val="0563C1"/>
        </w:rPr>
        <w:fldChar w:fldCharType="end"/>
      </w:r>
    </w:p>
    <w:p w14:paraId="5D3B2CB9">
      <w:pPr>
        <w:spacing w:after="200" w:line="400" w:lineRule="atLeast"/>
      </w:pPr>
      <w:r>
        <w:fldChar w:fldCharType="begin"/>
      </w:r>
      <w:r>
        <w:instrText xml:space="preserve"> HYPERLINK "https://www.theseus.fi/bitstream/handle/10024/145734/Tu_Nguyen.pdf?sequence=1" \h </w:instrText>
      </w:r>
      <w:r>
        <w:fldChar w:fldCharType="separate"/>
      </w:r>
      <w:r>
        <w:rPr>
          <w:rStyle w:val="13"/>
          <w:color w:val="0563C1"/>
        </w:rPr>
        <w:t>Java Spring Framework in developing the Knowledge Article Management application</w:t>
      </w:r>
      <w:r>
        <w:rPr>
          <w:rStyle w:val="13"/>
          <w:color w:val="0563C1"/>
        </w:rPr>
        <w:fldChar w:fldCharType="end"/>
      </w:r>
    </w:p>
    <w:p w14:paraId="23992F95">
      <w:pPr>
        <w:spacing w:after="200" w:line="400" w:lineRule="atLeast"/>
      </w:pPr>
      <w:r>
        <w:fldChar w:fldCharType="begin"/>
      </w:r>
      <w:r>
        <w:instrText xml:space="preserve"> HYPERLINK "https://www.cnblogs.com/ccdm/p/18580198" \h </w:instrText>
      </w:r>
      <w:r>
        <w:fldChar w:fldCharType="separate"/>
      </w:r>
      <w:r>
        <w:rPr>
          <w:rStyle w:val="13"/>
          <w:color w:val="0563C1"/>
        </w:rPr>
        <w:t>Spring Boot 入门：简化 Java Web 开发的强大工具</w:t>
      </w:r>
      <w:r>
        <w:rPr>
          <w:rStyle w:val="13"/>
          <w:color w:val="0563C1"/>
        </w:rPr>
        <w:fldChar w:fldCharType="end"/>
      </w:r>
    </w:p>
    <w:p w14:paraId="1369C379">
      <w:pPr>
        <w:spacing w:after="200" w:line="400" w:lineRule="atLeast"/>
      </w:pPr>
      <w:r>
        <w:fldChar w:fldCharType="begin"/>
      </w:r>
      <w:r>
        <w:instrText xml:space="preserve"> HYPERLINK "https://www.nowcoder.com/discuss/353148293968502784?urlSource=sitemap" \h </w:instrText>
      </w:r>
      <w:r>
        <w:fldChar w:fldCharType="separate"/>
      </w:r>
      <w:r>
        <w:rPr>
          <w:rStyle w:val="13"/>
          <w:color w:val="0563C1"/>
        </w:rPr>
        <w:t>SpringBoot之web发展史</w:t>
      </w:r>
      <w:r>
        <w:rPr>
          <w:rStyle w:val="13"/>
          <w:color w:val="0563C1"/>
        </w:rPr>
        <w:fldChar w:fldCharType="end"/>
      </w:r>
    </w:p>
    <w:p w14:paraId="41462207">
      <w:pPr>
        <w:spacing w:after="200" w:line="400" w:lineRule="atLeast"/>
      </w:pPr>
      <w:r>
        <w:fldChar w:fldCharType="begin"/>
      </w:r>
      <w:r>
        <w:instrText xml:space="preserve"> HYPERLINK "http://www.tup.tsinghua.edu.cn/upload/books/yz/090291-01.pdf" \h </w:instrText>
      </w:r>
      <w:r>
        <w:fldChar w:fldCharType="separate"/>
      </w:r>
      <w:r>
        <w:rPr>
          <w:rStyle w:val="13"/>
          <w:color w:val="0563C1"/>
        </w:rPr>
        <w:t>第 5 章 Web 容器</w:t>
      </w:r>
      <w:r>
        <w:rPr>
          <w:rStyle w:val="13"/>
          <w:color w:val="0563C1"/>
        </w:rPr>
        <w:fldChar w:fldCharType="end"/>
      </w:r>
    </w:p>
    <w:p w14:paraId="246CCB29">
      <w:pPr>
        <w:spacing w:after="200" w:line="400" w:lineRule="atLeast"/>
      </w:pPr>
      <w:r>
        <w:fldChar w:fldCharType="begin"/>
      </w:r>
      <w:r>
        <w:instrText xml:space="preserve"> HYPERLINK "https://docs.spring.io/spring-framework/docs/3.0.2.RELEASE/reference/pdf/spring-framework-reference.pdf" \h </w:instrText>
      </w:r>
      <w:r>
        <w:fldChar w:fldCharType="separate"/>
      </w:r>
      <w:r>
        <w:rPr>
          <w:rStyle w:val="13"/>
          <w:color w:val="0563C1"/>
        </w:rPr>
        <w:t>Reference Documentation</w:t>
      </w:r>
      <w:r>
        <w:rPr>
          <w:rStyle w:val="13"/>
          <w:color w:val="0563C1"/>
        </w:rPr>
        <w:fldChar w:fldCharType="end"/>
      </w:r>
    </w:p>
    <w:p w14:paraId="100FDCFA">
      <w:pPr>
        <w:spacing w:after="200" w:line="400" w:lineRule="atLeast"/>
      </w:pPr>
      <w:r>
        <w:fldChar w:fldCharType="begin"/>
      </w:r>
      <w:r>
        <w:instrText xml:space="preserve"> HYPERLINK "https://techdocs.broadcom.com/content/dam/broadcom/techdocs/us/pt_br/pdf/ca-enterprise-software/it-operations-management/application-performance-management/apm-source/apmsaas/dx-apm-saas-21-11-source.pdf" \h </w:instrText>
      </w:r>
      <w:r>
        <w:fldChar w:fldCharType="separate"/>
      </w:r>
      <w:r>
        <w:rPr>
          <w:rStyle w:val="13"/>
          <w:color w:val="0563C1"/>
        </w:rPr>
        <w:t>DX APM - SaaS - Portuguese - Brazil</w:t>
      </w:r>
      <w:r>
        <w:rPr>
          <w:rStyle w:val="13"/>
          <w:color w:val="0563C1"/>
        </w:rPr>
        <w:fldChar w:fldCharType="end"/>
      </w:r>
    </w:p>
    <w:p w14:paraId="64ACEB2E">
      <w:pPr>
        <w:spacing w:after="200" w:line="400" w:lineRule="atLeast"/>
      </w:pPr>
      <w:r>
        <w:fldChar w:fldCharType="begin"/>
      </w:r>
      <w:r>
        <w:instrText xml:space="preserve"> HYPERLINK "https://www.journaldev.com/16922/spring-framework" \h </w:instrText>
      </w:r>
      <w:r>
        <w:fldChar w:fldCharType="separate"/>
      </w:r>
      <w:r>
        <w:rPr>
          <w:rStyle w:val="13"/>
          <w:color w:val="0563C1"/>
        </w:rPr>
        <w:t>Spring Framework</w:t>
      </w:r>
      <w:r>
        <w:rPr>
          <w:rStyle w:val="13"/>
          <w:color w:val="0563C1"/>
        </w:rPr>
        <w:fldChar w:fldCharType="end"/>
      </w:r>
    </w:p>
    <w:p w14:paraId="1C513B9E">
      <w:pPr>
        <w:spacing w:after="200" w:line="400" w:lineRule="atLeast"/>
      </w:pPr>
      <w:r>
        <w:fldChar w:fldCharType="begin"/>
      </w:r>
      <w:r>
        <w:instrText xml:space="preserve"> HYPERLINK "https://anandgharu.wordpress.com/wp-content/uploads/2020/03/wt-unit-6-ppts-web-services.pdf" \h </w:instrText>
      </w:r>
      <w:r>
        <w:fldChar w:fldCharType="separate"/>
      </w:r>
      <w:r>
        <w:rPr>
          <w:rStyle w:val="13"/>
          <w:color w:val="0563C1"/>
        </w:rPr>
        <w:t>WEB SERVICES</w:t>
      </w:r>
      <w:r>
        <w:rPr>
          <w:rStyle w:val="13"/>
          <w:color w:val="0563C1"/>
        </w:rPr>
        <w:fldChar w:fldCharType="end"/>
      </w:r>
    </w:p>
    <w:p w14:paraId="07251B56">
      <w:pPr>
        <w:spacing w:after="200" w:line="400" w:lineRule="atLeast"/>
      </w:pPr>
      <w:r>
        <w:fldChar w:fldCharType="begin"/>
      </w:r>
      <w:r>
        <w:instrText xml:space="preserve"> HYPERLINK "https://conference.fdiba.tu-sofia.bg/wp-content/uploads/2024/09/Book-A4-Prev-040724.pdf" \h </w:instrText>
      </w:r>
      <w:r>
        <w:fldChar w:fldCharType="separate"/>
      </w:r>
      <w:r>
        <w:rPr>
          <w:rStyle w:val="13"/>
          <w:color w:val="0563C1"/>
        </w:rPr>
        <w:t>Science and Innovations for Sustainable Development</w:t>
      </w:r>
      <w:r>
        <w:rPr>
          <w:rStyle w:val="13"/>
          <w:color w:val="0563C1"/>
        </w:rPr>
        <w:fldChar w:fldCharType="end"/>
      </w:r>
    </w:p>
    <w:p w14:paraId="0EE41455">
      <w:pPr>
        <w:spacing w:after="200" w:line="400" w:lineRule="atLeast"/>
      </w:pPr>
      <w:r>
        <w:fldChar w:fldCharType="begin"/>
      </w:r>
      <w:r>
        <w:instrText xml:space="preserve"> HYPERLINK "https://agricore-project.eu/wp-content/uploads/2023/01/D1.9-Agricultural-Research-Data-Index-Tool-ARDIT.pdf" \h </w:instrText>
      </w:r>
      <w:r>
        <w:fldChar w:fldCharType="separate"/>
      </w:r>
      <w:r>
        <w:rPr>
          <w:rStyle w:val="13"/>
          <w:color w:val="0563C1"/>
        </w:rPr>
        <w:t>D1.9 Agricultural Research Data Index Tool (ARDIT)</w:t>
      </w:r>
      <w:r>
        <w:rPr>
          <w:rStyle w:val="13"/>
          <w:color w:val="0563C1"/>
        </w:rPr>
        <w:fldChar w:fldCharType="end"/>
      </w:r>
    </w:p>
    <w:p w14:paraId="1089D418">
      <w:pPr>
        <w:spacing w:after="200" w:line="400" w:lineRule="atLeast"/>
      </w:pPr>
      <w:r>
        <w:fldChar w:fldCharType="begin"/>
      </w:r>
      <w:r>
        <w:instrText xml:space="preserve"> HYPERLINK "https://emertxe.files.wordpress.com/2014/09/manning-spring-action.pdf" \h </w:instrText>
      </w:r>
      <w:r>
        <w:fldChar w:fldCharType="separate"/>
      </w:r>
      <w:r>
        <w:rPr>
          <w:rStyle w:val="13"/>
          <w:color w:val="0563C1"/>
        </w:rPr>
        <w:t>Spring in Action</w:t>
      </w:r>
      <w:r>
        <w:rPr>
          <w:rStyle w:val="13"/>
          <w:color w:val="0563C1"/>
        </w:rPr>
        <w:fldChar w:fldCharType="end"/>
      </w:r>
    </w:p>
    <w:p w14:paraId="442E588A">
      <w:pPr>
        <w:spacing w:after="200" w:line="400" w:lineRule="atLeast"/>
      </w:pPr>
      <w:r>
        <w:fldChar w:fldCharType="begin"/>
      </w:r>
      <w:r>
        <w:instrText xml:space="preserve"> HYPERLINK "https://candidtraining.in/Spring_framework_syllabus.pdf" \h </w:instrText>
      </w:r>
      <w:r>
        <w:fldChar w:fldCharType="separate"/>
      </w:r>
      <w:r>
        <w:rPr>
          <w:rStyle w:val="13"/>
          <w:color w:val="0563C1"/>
        </w:rPr>
        <w:t>Spring_fw_syllabus</w:t>
      </w:r>
      <w:r>
        <w:rPr>
          <w:rStyle w:val="13"/>
          <w:color w:val="0563C1"/>
        </w:rPr>
        <w:fldChar w:fldCharType="end"/>
      </w:r>
    </w:p>
    <w:p w14:paraId="357D2896">
      <w:pPr>
        <w:spacing w:after="200" w:line="400" w:lineRule="atLeast"/>
      </w:pPr>
      <w:r>
        <w:fldChar w:fldCharType="begin"/>
      </w:r>
      <w:r>
        <w:instrText xml:space="preserve"> HYPERLINK "https://www.edureka.co/blog/spring-tutorial/" \h </w:instrText>
      </w:r>
      <w:r>
        <w:fldChar w:fldCharType="separate"/>
      </w:r>
      <w:r>
        <w:rPr>
          <w:rStyle w:val="13"/>
          <w:color w:val="0563C1"/>
        </w:rPr>
        <w:t>Spring Tutorial</w:t>
      </w:r>
      <w:r>
        <w:rPr>
          <w:rStyle w:val="13"/>
          <w:color w:val="0563C1"/>
        </w:rPr>
        <w:fldChar w:fldCharType="end"/>
      </w:r>
    </w:p>
    <w:p w14:paraId="5FB0DC96">
      <w:pPr>
        <w:spacing w:after="200" w:line="400" w:lineRule="atLeast"/>
      </w:pPr>
      <w:r>
        <w:fldChar w:fldCharType="begin"/>
      </w:r>
      <w:r>
        <w:instrText xml:space="preserve"> HYPERLINK "https://www.pimcity-h2020.eu/app/uploads/2020/11/tesi-torta.pdf" \h </w:instrText>
      </w:r>
      <w:r>
        <w:fldChar w:fldCharType="separate"/>
      </w:r>
      <w:r>
        <w:rPr>
          <w:rStyle w:val="13"/>
          <w:color w:val="0563C1"/>
        </w:rPr>
        <w:t>Personal Data Safe: a flexible storage system for personal data</w:t>
      </w:r>
      <w:r>
        <w:rPr>
          <w:rStyle w:val="13"/>
          <w:color w:val="0563C1"/>
        </w:rPr>
        <w:fldChar w:fldCharType="end"/>
      </w:r>
    </w:p>
    <w:p w14:paraId="6E0BDD3C">
      <w:pPr>
        <w:spacing w:after="200" w:line="400" w:lineRule="atLeast"/>
      </w:pPr>
      <w:r>
        <w:fldChar w:fldCharType="begin"/>
      </w:r>
      <w:r>
        <w:instrText xml:space="preserve"> HYPERLINK "https://www.cnblogs.com/uu5666/p/6641114.html" \h </w:instrText>
      </w:r>
      <w:r>
        <w:fldChar w:fldCharType="separate"/>
      </w:r>
      <w:r>
        <w:rPr>
          <w:rStyle w:val="13"/>
          <w:color w:val="0563C1"/>
        </w:rPr>
        <w:t>作为一名合格的JAVA程序员需要点亮那些技能树？</w:t>
      </w:r>
      <w:r>
        <w:rPr>
          <w:rStyle w:val="13"/>
          <w:color w:val="0563C1"/>
        </w:rPr>
        <w:fldChar w:fldCharType="end"/>
      </w:r>
    </w:p>
    <w:p w14:paraId="53880B43">
      <w:pPr>
        <w:spacing w:after="200" w:line="400" w:lineRule="atLeast"/>
      </w:pPr>
      <w:r>
        <w:fldChar w:fldCharType="begin"/>
      </w:r>
      <w:r>
        <w:instrText xml:space="preserve"> HYPERLINK "http://www.sdnews.com.cn/edu/j_12e8f/0_a7327.html" \h </w:instrText>
      </w:r>
      <w:r>
        <w:fldChar w:fldCharType="separate"/>
      </w:r>
      <w:r>
        <w:rPr>
          <w:rStyle w:val="13"/>
          <w:color w:val="0563C1"/>
        </w:rPr>
        <w:t>Java软件开发工程师</w:t>
      </w:r>
      <w:r>
        <w:rPr>
          <w:rStyle w:val="13"/>
          <w:color w:val="0563C1"/>
        </w:rPr>
        <w:fldChar w:fldCharType="end"/>
      </w:r>
    </w:p>
    <w:p w14:paraId="67608234">
      <w:pPr>
        <w:spacing w:after="200" w:line="400" w:lineRule="atLeast"/>
      </w:pPr>
      <w:r>
        <w:fldChar w:fldCharType="begin"/>
      </w:r>
      <w:r>
        <w:instrText xml:space="preserve"> HYPERLINK "https://www.ijirct.org/download.php?a_pid=2501033" \h </w:instrText>
      </w:r>
      <w:r>
        <w:fldChar w:fldCharType="separate"/>
      </w:r>
      <w:r>
        <w:rPr>
          <w:rStyle w:val="13"/>
          <w:color w:val="0563C1"/>
        </w:rPr>
        <w:t>Spring Framework in Enterprise Java Development: Trends and Innovations</w:t>
      </w:r>
      <w:r>
        <w:rPr>
          <w:rStyle w:val="13"/>
          <w:color w:val="0563C1"/>
        </w:rPr>
        <w:fldChar w:fldCharType="end"/>
      </w:r>
    </w:p>
    <w:p w14:paraId="683F2C79">
      <w:pPr>
        <w:spacing w:after="200" w:line="400" w:lineRule="atLeast"/>
      </w:pPr>
      <w:r>
        <w:fldChar w:fldCharType="begin"/>
      </w:r>
      <w:r>
        <w:instrText xml:space="preserve"> HYPERLINK "https://harvard.simplesyllabus.com/api2/doc-pdf/7nejb5f7h/Summer-Term-2023-Full-Term-CSCI-S-57-1-Java-Enterprise-Development.pdf?locale=en-US" \h </w:instrText>
      </w:r>
      <w:r>
        <w:fldChar w:fldCharType="separate"/>
      </w:r>
      <w:r>
        <w:rPr>
          <w:rStyle w:val="13"/>
          <w:color w:val="0563C1"/>
        </w:rPr>
        <w:t>Java Enterprise Development with the Spring Framework</w:t>
      </w:r>
      <w:r>
        <w:rPr>
          <w:rStyle w:val="13"/>
          <w:color w:val="0563C1"/>
        </w:rPr>
        <w:fldChar w:fldCharType="end"/>
      </w:r>
    </w:p>
    <w:p w14:paraId="14A3B59C">
      <w:pPr>
        <w:spacing w:after="200" w:line="400" w:lineRule="atLeast"/>
      </w:pPr>
      <w:r>
        <w:fldChar w:fldCharType="begin"/>
      </w:r>
      <w:r>
        <w:instrText xml:space="preserve"> HYPERLINK "https://www.naya-college.co.il/wp-content/uploads/2017/01/Spring-Framework.pdf" \h </w:instrText>
      </w:r>
      <w:r>
        <w:fldChar w:fldCharType="separate"/>
      </w:r>
      <w:r>
        <w:rPr>
          <w:rStyle w:val="13"/>
          <w:color w:val="0563C1"/>
        </w:rPr>
        <w:t>Spring Framework</w:t>
      </w:r>
      <w:r>
        <w:rPr>
          <w:rStyle w:val="13"/>
          <w:color w:val="0563C1"/>
        </w:rPr>
        <w:fldChar w:fldCharType="end"/>
      </w:r>
    </w:p>
    <w:p w14:paraId="46AD8475">
      <w:pPr>
        <w:spacing w:after="200" w:line="400" w:lineRule="atLeast"/>
      </w:pPr>
      <w:r>
        <w:fldChar w:fldCharType="begin"/>
      </w:r>
      <w:r>
        <w:instrText xml:space="preserve"> HYPERLINK "https://updateforu.files.wordpress.com/2012/10/java-programming-24-hour-trainer.pdf" \h </w:instrText>
      </w:r>
      <w:r>
        <w:fldChar w:fldCharType="separate"/>
      </w:r>
      <w:r>
        <w:rPr>
          <w:rStyle w:val="13"/>
          <w:color w:val="0563C1"/>
        </w:rPr>
        <w:t>Java Programming 24-Hour Trainer</w:t>
      </w:r>
      <w:r>
        <w:rPr>
          <w:rStyle w:val="13"/>
          <w:color w:val="0563C1"/>
        </w:rPr>
        <w:fldChar w:fldCharType="end"/>
      </w:r>
    </w:p>
    <w:p w14:paraId="7017625E">
      <w:pPr>
        <w:spacing w:after="200" w:line="400" w:lineRule="atLeast"/>
      </w:pPr>
      <w:r>
        <w:fldChar w:fldCharType="begin"/>
      </w:r>
      <w:r>
        <w:instrText xml:space="preserve"> HYPERLINK "https://blog.csdn.net/wangin1013/article/details/136223239" \h </w:instrText>
      </w:r>
      <w:r>
        <w:fldChar w:fldCharType="separate"/>
      </w:r>
      <w:r>
        <w:rPr>
          <w:rStyle w:val="13"/>
          <w:color w:val="0563C1"/>
        </w:rPr>
        <w:t>Java Servlet4.0版本规范</w:t>
      </w:r>
      <w:r>
        <w:rPr>
          <w:rStyle w:val="13"/>
          <w:color w:val="0563C1"/>
        </w:rPr>
        <w:fldChar w:fldCharType="end"/>
      </w:r>
    </w:p>
    <w:p w14:paraId="76B4F902">
      <w:pPr>
        <w:spacing w:after="200" w:line="400" w:lineRule="atLeast"/>
      </w:pPr>
      <w:r>
        <w:fldChar w:fldCharType="begin"/>
      </w:r>
      <w:r>
        <w:instrText xml:space="preserve"> HYPERLINK "https://www.cnblogs.com/nwxueyu-up/p/6138505.html" \h </w:instrText>
      </w:r>
      <w:r>
        <w:fldChar w:fldCharType="separate"/>
      </w:r>
      <w:r>
        <w:rPr>
          <w:rStyle w:val="13"/>
          <w:color w:val="0563C1"/>
        </w:rPr>
        <w:t>Java Servlet Specification Version 2.3</w:t>
      </w:r>
      <w:r>
        <w:rPr>
          <w:rStyle w:val="13"/>
          <w:color w:val="0563C1"/>
        </w:rPr>
        <w:fldChar w:fldCharType="end"/>
      </w:r>
    </w:p>
    <w:p w14:paraId="346726E4">
      <w:pPr>
        <w:spacing w:after="200" w:line="400" w:lineRule="atLeast"/>
      </w:pPr>
      <w:r>
        <w:fldChar w:fldCharType="begin"/>
      </w:r>
      <w:r>
        <w:instrText xml:space="preserve"> HYPERLINK "https://ja.coursera.org/learn/spring-ecosystem-and-core?specialization=spring-framework" \h </w:instrText>
      </w:r>
      <w:r>
        <w:fldChar w:fldCharType="separate"/>
      </w:r>
      <w:r>
        <w:rPr>
          <w:rStyle w:val="13"/>
          <w:color w:val="0563C1"/>
        </w:rPr>
        <w:t>Spring - Ecosystem and Core</w:t>
      </w:r>
      <w:r>
        <w:rPr>
          <w:rStyle w:val="13"/>
          <w:color w:val="0563C1"/>
        </w:rPr>
        <w:fldChar w:fldCharType="end"/>
      </w:r>
    </w:p>
    <w:p w14:paraId="524970BF">
      <w:pPr>
        <w:spacing w:after="200" w:line="400" w:lineRule="atLeast"/>
      </w:pPr>
      <w:r>
        <w:fldChar w:fldCharType="begin"/>
      </w:r>
      <w:r>
        <w:instrText xml:space="preserve"> HYPERLINK "https://terasolunaorg.github.io/guideline/1.0.1.RELEASE/en/TERASOLUNAGlobalFrameworkDevelopmentGuideline.pdf" \h </w:instrText>
      </w:r>
      <w:r>
        <w:fldChar w:fldCharType="separate"/>
      </w:r>
      <w:r>
        <w:rPr>
          <w:rStyle w:val="13"/>
          <w:color w:val="0563C1"/>
        </w:rPr>
        <w:t>TERASOLUNA Global Framework Development Guideline Documentation</w:t>
      </w:r>
      <w:r>
        <w:rPr>
          <w:rStyle w:val="13"/>
          <w:color w:val="0563C1"/>
        </w:rPr>
        <w:fldChar w:fldCharType="end"/>
      </w:r>
    </w:p>
    <w:p w14:paraId="5204A029">
      <w:pPr>
        <w:spacing w:after="200" w:line="400" w:lineRule="atLeast"/>
      </w:pPr>
      <w:r>
        <w:fldChar w:fldCharType="begin"/>
      </w:r>
      <w:r>
        <w:instrText xml:space="preserve"> HYPERLINK "https://www.gyandata.com/jobdesc/Python-Lead-Dev.pdf" \h </w:instrText>
      </w:r>
      <w:r>
        <w:fldChar w:fldCharType="separate"/>
      </w:r>
      <w:r>
        <w:rPr>
          <w:rStyle w:val="13"/>
          <w:color w:val="0563C1"/>
        </w:rPr>
        <w:t>Developer Job Description</w:t>
      </w:r>
      <w:r>
        <w:rPr>
          <w:rStyle w:val="13"/>
          <w:color w:val="0563C1"/>
        </w:rPr>
        <w:fldChar w:fldCharType="end"/>
      </w:r>
    </w:p>
    <w:p w14:paraId="05E4F9C1">
      <w:pPr>
        <w:spacing w:after="200" w:line="400" w:lineRule="atLeast"/>
      </w:pPr>
      <w:r>
        <w:fldChar w:fldCharType="begin"/>
      </w:r>
      <w:r>
        <w:instrText xml:space="preserve"> HYPERLINK "https://workgenius.com/it-development/hire-spring-developer/" \h </w:instrText>
      </w:r>
      <w:r>
        <w:fldChar w:fldCharType="separate"/>
      </w:r>
      <w:r>
        <w:rPr>
          <w:rStyle w:val="13"/>
          <w:color w:val="0563C1"/>
        </w:rPr>
        <w:t>How WorkGenius can help you hire the best Spring Developer</w:t>
      </w:r>
      <w:r>
        <w:rPr>
          <w:rStyle w:val="13"/>
          <w:color w:val="0563C1"/>
        </w:rPr>
        <w:fldChar w:fldCharType="end"/>
      </w:r>
    </w:p>
    <w:p w14:paraId="48DBB5CF">
      <w:pPr>
        <w:spacing w:after="200" w:line="400" w:lineRule="atLeast"/>
      </w:pPr>
      <w:r>
        <w:fldChar w:fldCharType="begin"/>
      </w:r>
      <w:r>
        <w:instrText xml:space="preserve"> HYPERLINK "https://github.com/balakrishnan-ultra/spring-framework" \h </w:instrText>
      </w:r>
      <w:r>
        <w:fldChar w:fldCharType="separate"/>
      </w:r>
      <w:r>
        <w:rPr>
          <w:rStyle w:val="13"/>
          <w:color w:val="0563C1"/>
        </w:rPr>
        <w:t>GitHub - balakrishnan-ultra/spring-framework: Spring Framework</w:t>
      </w:r>
      <w:r>
        <w:rPr>
          <w:rStyle w:val="13"/>
          <w:color w:val="0563C1"/>
        </w:rPr>
        <w:fldChar w:fldCharType="end"/>
      </w:r>
    </w:p>
    <w:p w14:paraId="0A6DDB9E">
      <w:pPr>
        <w:spacing w:after="200" w:line="400" w:lineRule="atLeast"/>
      </w:pPr>
      <w:r>
        <w:fldChar w:fldCharType="begin"/>
      </w:r>
      <w:r>
        <w:instrText xml:space="preserve"> HYPERLINK "https://www.cnblogs.com/nizuimeiabc1/p/13055402.html" \h </w:instrText>
      </w:r>
      <w:r>
        <w:fldChar w:fldCharType="separate"/>
      </w:r>
      <w:r>
        <w:rPr>
          <w:rStyle w:val="13"/>
          <w:color w:val="0563C1"/>
        </w:rPr>
        <w:t>Servlet 4.0新特性</w:t>
      </w:r>
      <w:r>
        <w:rPr>
          <w:rStyle w:val="13"/>
          <w:color w:val="0563C1"/>
        </w:rPr>
        <w:fldChar w:fldCharType="end"/>
      </w:r>
    </w:p>
    <w:p w14:paraId="332DB3DA">
      <w:pPr>
        <w:spacing w:after="200" w:line="400" w:lineRule="atLeast"/>
      </w:pPr>
      <w:r>
        <w:fldChar w:fldCharType="begin"/>
      </w:r>
      <w:r>
        <w:instrText xml:space="preserve"> HYPERLINK "https://github.com/muyinchen/Spring-Framework-5.0.0.M3-CN/blob/master/342-dependencies-and-configuration-in-detail.md" \h </w:instrText>
      </w:r>
      <w:r>
        <w:fldChar w:fldCharType="separate"/>
      </w:r>
      <w:r>
        <w:rPr>
          <w:rStyle w:val="13"/>
          <w:color w:val="0563C1"/>
        </w:rPr>
        <w:t>Spring-Framework-5.0.0.M3-CN/342-dependencies-and-configuration-in-detail.md at master · muyinchen/Spring-Framework-5.0.0.M3-CN</w:t>
      </w:r>
      <w:r>
        <w:rPr>
          <w:rStyle w:val="13"/>
          <w:color w:val="0563C1"/>
        </w:rPr>
        <w:fldChar w:fldCharType="end"/>
      </w:r>
    </w:p>
    <w:p w14:paraId="76BA71F7">
      <w:pPr>
        <w:spacing w:after="200" w:line="400" w:lineRule="atLeast"/>
      </w:pPr>
      <w:r>
        <w:fldChar w:fldCharType="begin"/>
      </w:r>
      <w:r>
        <w:instrText xml:space="preserve"> HYPERLINK "https://www.geeksforgeeks.org/advance-java/introduction-to-spring-framework/#%3A~%3Atext%3DThe%20Spring%20Framework%20is%20a%2Cmodel%20for%20Java-based%20development." \h </w:instrText>
      </w:r>
      <w:r>
        <w:fldChar w:fldCharType="separate"/>
      </w:r>
      <w:r>
        <w:rPr>
          <w:rStyle w:val="13"/>
          <w:color w:val="0563C1"/>
        </w:rPr>
        <w:t>Introduction to Spring Framework</w:t>
      </w:r>
      <w:r>
        <w:rPr>
          <w:rStyle w:val="13"/>
          <w:color w:val="0563C1"/>
        </w:rPr>
        <w:fldChar w:fldCharType="end"/>
      </w:r>
    </w:p>
    <w:p w14:paraId="3C0684D9">
      <w:pPr>
        <w:spacing w:after="200" w:line="400" w:lineRule="atLeast"/>
      </w:pPr>
      <w:r>
        <w:fldChar w:fldCharType="begin"/>
      </w:r>
      <w:r>
        <w:instrText xml:space="preserve"> HYPERLINK "https://blog.csdn.net/qq_27924553/article/details/125081118" \h </w:instrText>
      </w:r>
      <w:r>
        <w:fldChar w:fldCharType="separate"/>
      </w:r>
      <w:r>
        <w:rPr>
          <w:rStyle w:val="13"/>
          <w:color w:val="0563C1"/>
        </w:rPr>
        <w:t>Spring Framework5.X专题</w:t>
      </w:r>
      <w:r>
        <w:rPr>
          <w:rStyle w:val="13"/>
          <w:color w:val="0563C1"/>
        </w:rPr>
        <w:fldChar w:fldCharType="end"/>
      </w:r>
    </w:p>
    <w:p w14:paraId="6D32E464">
      <w:pPr>
        <w:spacing w:after="200" w:line="400" w:lineRule="atLeast"/>
      </w:pPr>
      <w:r>
        <w:fldChar w:fldCharType="begin"/>
      </w:r>
      <w:r>
        <w:instrText xml:space="preserve"> HYPERLINK "https://tanzu.vmware.com/content/blog/five-ways-tanzu-makes-spring-even-better" \h </w:instrText>
      </w:r>
      <w:r>
        <w:fldChar w:fldCharType="separate"/>
      </w:r>
      <w:r>
        <w:rPr>
          <w:rStyle w:val="13"/>
          <w:color w:val="0563C1"/>
        </w:rPr>
        <w:t>Five Ways VMware Tanzu Makes Spring Even Better - Tanzu</w:t>
      </w:r>
      <w:r>
        <w:rPr>
          <w:rStyle w:val="13"/>
          <w:color w:val="0563C1"/>
        </w:rPr>
        <w:fldChar w:fldCharType="end"/>
      </w:r>
    </w:p>
    <w:p w14:paraId="742BBDCA">
      <w:pPr>
        <w:spacing w:after="200" w:line="400" w:lineRule="atLeast"/>
      </w:pPr>
      <w:r>
        <w:fldChar w:fldCharType="begin"/>
      </w:r>
      <w:r>
        <w:instrText xml:space="preserve"> HYPERLINK "https://internet.hactcm.edu.cn/fileservice/cloud/file/2024/3/13/133548125650103052.pdf" \h </w:instrText>
      </w:r>
      <w:r>
        <w:fldChar w:fldCharType="separate"/>
      </w:r>
      <w:r>
        <w:rPr>
          <w:rStyle w:val="13"/>
          <w:color w:val="0563C1"/>
        </w:rPr>
        <w:t>云计算与虚拟化技术 第02章：VMware vSphere</w:t>
      </w:r>
      <w:r>
        <w:rPr>
          <w:rStyle w:val="13"/>
          <w:color w:val="0563C1"/>
        </w:rPr>
        <w:fldChar w:fldCharType="end"/>
      </w:r>
    </w:p>
    <w:p w14:paraId="661E1D56">
      <w:pPr>
        <w:spacing w:after="200" w:line="400" w:lineRule="atLeast"/>
      </w:pPr>
      <w:r>
        <w:fldChar w:fldCharType="begin"/>
      </w:r>
      <w:r>
        <w:instrText xml:space="preserve"> HYPERLINK "https://blogs.vmware.com/tanzu/tanzu-whats-new-feb-21-2025/" \h </w:instrText>
      </w:r>
      <w:r>
        <w:fldChar w:fldCharType="separate"/>
      </w:r>
      <w:r>
        <w:rPr>
          <w:rStyle w:val="13"/>
          <w:color w:val="0563C1"/>
        </w:rPr>
        <w:t>VMware Tanzu Product Releases</w:t>
      </w:r>
      <w:r>
        <w:rPr>
          <w:rStyle w:val="13"/>
          <w:color w:val="0563C1"/>
        </w:rPr>
        <w:fldChar w:fldCharType="end"/>
      </w:r>
    </w:p>
    <w:p w14:paraId="67666D87">
      <w:pPr>
        <w:spacing w:after="200" w:line="400" w:lineRule="atLeast"/>
      </w:pPr>
      <w:r>
        <w:fldChar w:fldCharType="begin"/>
      </w:r>
      <w:r>
        <w:instrText xml:space="preserve"> HYPERLINK "https://techdocs.broadcom.com/content/dam/broadcom/techdocs/us/en/pdf/vmware-tanzu/spring/tanzu-spring/commercial/spring-tanzu/spring-tanzu.pdf" \h </w:instrText>
      </w:r>
      <w:r>
        <w:fldChar w:fldCharType="separate"/>
      </w:r>
      <w:r>
        <w:rPr>
          <w:rStyle w:val="13"/>
          <w:color w:val="0563C1"/>
        </w:rPr>
        <w:t>Tanzu Spring</w:t>
      </w:r>
      <w:r>
        <w:rPr>
          <w:rStyle w:val="13"/>
          <w:color w:val="0563C1"/>
        </w:rPr>
        <w:fldChar w:fldCharType="end"/>
      </w:r>
    </w:p>
    <w:p w14:paraId="258C0CAA">
      <w:pPr>
        <w:spacing w:after="200" w:line="400" w:lineRule="atLeast"/>
      </w:pPr>
      <w:r>
        <w:fldChar w:fldCharType="begin"/>
      </w:r>
      <w:r>
        <w:instrText xml:space="preserve"> HYPERLINK "https://www.vmware.com/docs/white-paper-a-guide-to-spring-development-on-vmware-tanzu-application-service" \h </w:instrText>
      </w:r>
      <w:r>
        <w:fldChar w:fldCharType="separate"/>
      </w:r>
      <w:r>
        <w:rPr>
          <w:rStyle w:val="13"/>
          <w:color w:val="0563C1"/>
        </w:rPr>
        <w:t>A Guide to Spring Development on VMware Tanzu Application Service</w:t>
      </w:r>
      <w:r>
        <w:rPr>
          <w:rStyle w:val="13"/>
          <w:color w:val="0563C1"/>
        </w:rPr>
        <w:fldChar w:fldCharType="end"/>
      </w:r>
    </w:p>
    <w:p w14:paraId="6B86A5CB">
      <w:pPr>
        <w:spacing w:after="200" w:line="400" w:lineRule="atLeast"/>
      </w:pPr>
      <w:r>
        <w:fldChar w:fldCharType="begin"/>
      </w:r>
      <w:r>
        <w:instrText xml:space="preserve"> HYPERLINK "https://learn.microsoft.com/fr-ch/azure/spring-apps/how-to-configure-enterprise-spring-cloud-gateway" \h </w:instrText>
      </w:r>
      <w:r>
        <w:fldChar w:fldCharType="separate"/>
      </w:r>
      <w:r>
        <w:rPr>
          <w:rStyle w:val="13"/>
          <w:color w:val="0563C1"/>
        </w:rPr>
        <w:t>VMware Spring Cloud Gateway for Tanzu</w:t>
      </w:r>
      <w:r>
        <w:rPr>
          <w:rStyle w:val="13"/>
          <w:color w:val="0563C1"/>
        </w:rPr>
        <w:fldChar w:fldCharType="end"/>
      </w:r>
    </w:p>
    <w:p w14:paraId="051D6A9D">
      <w:pPr>
        <w:spacing w:after="200" w:line="400" w:lineRule="atLeast"/>
      </w:pPr>
      <w:r>
        <w:fldChar w:fldCharType="begin"/>
      </w:r>
      <w:r>
        <w:instrText xml:space="preserve"> HYPERLINK "https://blogs.vmware.com/tanzu/tanzu-platform-still-the-best-place-for-enterprise-java-apps/" \h </w:instrText>
      </w:r>
      <w:r>
        <w:fldChar w:fldCharType="separate"/>
      </w:r>
      <w:r>
        <w:rPr>
          <w:rStyle w:val="13"/>
          <w:color w:val="0563C1"/>
        </w:rPr>
        <w:t>Spring: A Proven Foundation</w:t>
      </w:r>
      <w:r>
        <w:rPr>
          <w:rStyle w:val="13"/>
          <w:color w:val="0563C1"/>
        </w:rPr>
        <w:fldChar w:fldCharType="end"/>
      </w:r>
    </w:p>
    <w:p w14:paraId="3B829494">
      <w:pPr>
        <w:spacing w:after="200" w:line="400" w:lineRule="atLeast"/>
      </w:pPr>
      <w:r>
        <w:fldChar w:fldCharType="begin"/>
      </w:r>
      <w:r>
        <w:instrText xml:space="preserve"> HYPERLINK "https://info.microsoft.com/rs/157-GQE-382/images/JA-WBNR-eBook-SpringKubernetesandAzureJava-SRDEM72430.pdf" \h </w:instrText>
      </w:r>
      <w:r>
        <w:fldChar w:fldCharType="separate"/>
      </w:r>
      <w:r>
        <w:rPr>
          <w:rStyle w:val="13"/>
          <w:color w:val="0563C1"/>
        </w:rPr>
        <w:t>Spring ❤️ Kubernetes and Azure Java フレームワーク Spring Boot の最新事情</w:t>
      </w:r>
      <w:r>
        <w:rPr>
          <w:rStyle w:val="13"/>
          <w:color w:val="0563C1"/>
        </w:rPr>
        <w:fldChar w:fldCharType="end"/>
      </w:r>
    </w:p>
    <w:p w14:paraId="7533BC52">
      <w:pPr>
        <w:spacing w:after="200" w:line="400" w:lineRule="atLeast"/>
      </w:pPr>
      <w:r>
        <w:fldChar w:fldCharType="begin"/>
      </w:r>
      <w:r>
        <w:instrText xml:space="preserve"> HYPERLINK "https://blogs.vmware.com/tanzu/tanzu-application-platform-includes-tanzu-spring-runtime/" \h </w:instrText>
      </w:r>
      <w:r>
        <w:fldChar w:fldCharType="separate"/>
      </w:r>
      <w:r>
        <w:rPr>
          <w:rStyle w:val="13"/>
          <w:color w:val="0563C1"/>
        </w:rPr>
        <w:t>VMware Tanzu Spring Runtime Now Included with Tanzu Application Platform - Tanzu</w:t>
      </w:r>
      <w:r>
        <w:rPr>
          <w:rStyle w:val="13"/>
          <w:color w:val="0563C1"/>
        </w:rPr>
        <w:fldChar w:fldCharType="end"/>
      </w:r>
    </w:p>
    <w:p w14:paraId="239A565C">
      <w:pPr>
        <w:spacing w:after="200" w:line="400" w:lineRule="atLeast"/>
      </w:pPr>
      <w:r>
        <w:fldChar w:fldCharType="begin"/>
      </w:r>
      <w:r>
        <w:instrText xml:space="preserve"> HYPERLINK "https://www.vmware.com/docs/solution-brief-vmware-cloud-foundation-and-vmware-tanzu" \h </w:instrText>
      </w:r>
      <w:r>
        <w:fldChar w:fldCharType="separate"/>
      </w:r>
      <w:r>
        <w:rPr>
          <w:rStyle w:val="13"/>
          <w:color w:val="0563C1"/>
        </w:rPr>
        <w:t>VMware Cloud Foundation and VMware Tanzu: A Premier Private Cloud Solution for Cloud Native App Development and Delivery</w:t>
      </w:r>
      <w:r>
        <w:rPr>
          <w:rStyle w:val="13"/>
          <w:color w:val="0563C1"/>
        </w:rPr>
        <w:fldChar w:fldCharType="end"/>
      </w:r>
    </w:p>
    <w:p w14:paraId="28CD6799">
      <w:pPr>
        <w:spacing w:after="200" w:line="400" w:lineRule="atLeast"/>
      </w:pPr>
      <w:r>
        <w:fldChar w:fldCharType="begin"/>
      </w:r>
      <w:r>
        <w:instrText xml:space="preserve"> HYPERLINK "https://learn.microsoft.com/fr-fr/azure/spring-apps/how-to-configure-enterprise-spring-cloud-gateway?tabs=Azure-portal" \h </w:instrText>
      </w:r>
      <w:r>
        <w:fldChar w:fldCharType="separate"/>
      </w:r>
      <w:r>
        <w:rPr>
          <w:rStyle w:val="13"/>
          <w:color w:val="0563C1"/>
        </w:rPr>
        <w:t>VMware Spring Cloud Gateway for VMware Tanzu</w:t>
      </w:r>
      <w:r>
        <w:rPr>
          <w:rStyle w:val="13"/>
          <w:color w:val="0563C1"/>
        </w:rPr>
        <w:fldChar w:fldCharType="end"/>
      </w:r>
    </w:p>
    <w:p w14:paraId="7173EACF">
      <w:pPr>
        <w:spacing w:after="200" w:line="400" w:lineRule="atLeast"/>
      </w:pPr>
      <w:r>
        <w:fldChar w:fldCharType="begin"/>
      </w:r>
      <w:r>
        <w:instrText xml:space="preserve"> HYPERLINK "https://central.sonatype.com/artifact/javax.servlet/servlet-api" \h </w:instrText>
      </w:r>
      <w:r>
        <w:fldChar w:fldCharType="separate"/>
      </w:r>
      <w:r>
        <w:rPr>
          <w:rStyle w:val="13"/>
          <w:color w:val="0563C1"/>
        </w:rPr>
        <w:t>JavaServlet(TM) Specification</w:t>
      </w:r>
      <w:r>
        <w:rPr>
          <w:rStyle w:val="13"/>
          <w:color w:val="0563C1"/>
        </w:rPr>
        <w:fldChar w:fldCharType="end"/>
      </w:r>
    </w:p>
    <w:p w14:paraId="77A99E3E">
      <w:pPr>
        <w:spacing w:after="200" w:line="400" w:lineRule="atLeast"/>
      </w:pPr>
      <w:r>
        <w:fldChar w:fldCharType="begin"/>
      </w:r>
      <w:r>
        <w:instrText xml:space="preserve"> HYPERLINK "https://download.eclipse.org/oomph/simrel-orbit/nightly/N202306221213/archive/download.eclipse.org/oomph/simrel-orbit/nightly/N202306221213/index/javax.servlet-api_3.1.0.html" \h </w:instrText>
      </w:r>
      <w:r>
        <w:fldChar w:fldCharType="separate"/>
      </w:r>
      <w:r>
        <w:rPr>
          <w:rStyle w:val="13"/>
          <w:color w:val="0563C1"/>
        </w:rPr>
        <w:t>Java(TM) Servlet 3.1 API Design Specification</w:t>
      </w:r>
      <w:r>
        <w:rPr>
          <w:rStyle w:val="13"/>
          <w:color w:val="0563C1"/>
        </w:rPr>
        <w:fldChar w:fldCharType="end"/>
      </w:r>
    </w:p>
    <w:p w14:paraId="48D79B40">
      <w:pPr>
        <w:spacing w:after="200" w:line="400" w:lineRule="atLeast"/>
      </w:pPr>
      <w:r>
        <w:fldChar w:fldCharType="begin"/>
      </w:r>
      <w:r>
        <w:instrText xml:space="preserve"> HYPERLINK "https://blog.csdn.net/LawssssCat/article/details/104260032" \h </w:instrText>
      </w:r>
      <w:r>
        <w:fldChar w:fldCharType="separate"/>
      </w:r>
      <w:r>
        <w:rPr>
          <w:rStyle w:val="13"/>
          <w:color w:val="0563C1"/>
        </w:rPr>
        <w:t>Spring Framework 5.2.3.RELEASE API</w:t>
      </w:r>
      <w:r>
        <w:rPr>
          <w:rStyle w:val="13"/>
          <w:color w:val="0563C1"/>
        </w:rPr>
        <w:fldChar w:fldCharType="end"/>
      </w:r>
    </w:p>
    <w:p w14:paraId="6C53F819">
      <w:pPr>
        <w:spacing w:after="200" w:line="400" w:lineRule="atLeast"/>
      </w:pPr>
      <w:r>
        <w:fldChar w:fldCharType="begin"/>
      </w:r>
      <w:r>
        <w:instrText xml:space="preserve"> HYPERLINK "https://www.globalknowledge.com/-/media/global-knowledge/documents/brochures/vmware-brochure.pdf?sc_lang=da-dk" \h </w:instrText>
      </w:r>
      <w:r>
        <w:fldChar w:fldCharType="separate"/>
      </w:r>
      <w:r>
        <w:rPr>
          <w:rStyle w:val="13"/>
          <w:color w:val="0563C1"/>
        </w:rPr>
        <w:t>VMware Certifications Including Airwatch</w:t>
      </w:r>
      <w:r>
        <w:rPr>
          <w:rStyle w:val="13"/>
          <w:color w:val="0563C1"/>
        </w:rPr>
        <w:fldChar w:fldCharType="end"/>
      </w:r>
    </w:p>
    <w:p w14:paraId="382252BA">
      <w:pPr>
        <w:spacing w:after="200" w:line="400" w:lineRule="atLeast"/>
      </w:pPr>
      <w:r>
        <w:fldChar w:fldCharType="begin"/>
      </w:r>
      <w:r>
        <w:instrText xml:space="preserve"> HYPERLINK "https://holistiquetraining.com/en/news/crafting-a-comprehensive-competency-framework-key-components-and-benefits" \h </w:instrText>
      </w:r>
      <w:r>
        <w:fldChar w:fldCharType="separate"/>
      </w:r>
      <w:r>
        <w:rPr>
          <w:rStyle w:val="13"/>
          <w:color w:val="0563C1"/>
        </w:rPr>
        <w:t>A Competency Framework: Definition, Principles, Components, Benefits, and Strategic Development</w:t>
      </w:r>
      <w:r>
        <w:rPr>
          <w:rStyle w:val="13"/>
          <w:color w:val="0563C1"/>
        </w:rPr>
        <w:fldChar w:fldCharType="end"/>
      </w:r>
    </w:p>
    <w:p w14:paraId="3145EE3C">
      <w:pPr>
        <w:spacing w:after="200" w:line="400" w:lineRule="atLeast"/>
      </w:pPr>
      <w:r>
        <w:fldChar w:fldCharType="begin"/>
      </w:r>
      <w:r>
        <w:instrText xml:space="preserve"> HYPERLINK "https://www.cbtnuggets.com/blog/career/career-progression/a-complete-vmware-certification-guide" \h </w:instrText>
      </w:r>
      <w:r>
        <w:fldChar w:fldCharType="separate"/>
      </w:r>
      <w:r>
        <w:rPr>
          <w:rStyle w:val="13"/>
          <w:color w:val="0563C1"/>
        </w:rPr>
        <w:t>A Complete VMware Certification Guide</w:t>
      </w:r>
      <w:r>
        <w:rPr>
          <w:rStyle w:val="13"/>
          <w:color w:val="0563C1"/>
        </w:rPr>
        <w:fldChar w:fldCharType="end"/>
      </w:r>
    </w:p>
    <w:p w14:paraId="4A6036A7">
      <w:pPr>
        <w:spacing w:after="200" w:line="400" w:lineRule="atLeast"/>
      </w:pPr>
      <w:r>
        <w:fldChar w:fldCharType="begin"/>
      </w:r>
      <w:r>
        <w:instrText xml:space="preserve"> HYPERLINK "https://www.certkillers.net/demo/EDU-1202.pdf" \h </w:instrText>
      </w:r>
      <w:r>
        <w:fldChar w:fldCharType="separate"/>
      </w:r>
      <w:r>
        <w:rPr>
          <w:rStyle w:val="13"/>
          <w:color w:val="0563C1"/>
        </w:rPr>
        <w:t>VMware EDU-1202 Spring Certified Professional 2022 QUESTION &amp; ANSWERS</w:t>
      </w:r>
      <w:r>
        <w:rPr>
          <w:rStyle w:val="13"/>
          <w:color w:val="0563C1"/>
        </w:rPr>
        <w:fldChar w:fldCharType="end"/>
      </w:r>
    </w:p>
    <w:p w14:paraId="63F3540C">
      <w:pPr>
        <w:spacing w:after="200" w:line="400" w:lineRule="atLeast"/>
      </w:pPr>
      <w:r>
        <w:fldChar w:fldCharType="begin"/>
      </w:r>
      <w:r>
        <w:instrText xml:space="preserve"> HYPERLINK "https://upcommons.upc.edu/bitstreams/abd44e08-7d58-46e7-9c7b-b2fe92d06294/download" \h </w:instrText>
      </w:r>
      <w:r>
        <w:fldChar w:fldCharType="separate"/>
      </w:r>
      <w:r>
        <w:rPr>
          <w:rStyle w:val="13"/>
          <w:color w:val="0563C1"/>
        </w:rPr>
        <w:t>ANÁLISIS DE RENDIMIENTO DE LENGUAJES DE DESARROLLO DE APLICACIONES Y SERVICIOS WEB</w:t>
      </w:r>
      <w:r>
        <w:rPr>
          <w:rStyle w:val="13"/>
          <w:color w:val="0563C1"/>
        </w:rPr>
        <w:fldChar w:fldCharType="end"/>
      </w:r>
    </w:p>
    <w:p w14:paraId="3A7F8F7A">
      <w:pPr>
        <w:spacing w:after="200" w:line="400" w:lineRule="atLeast"/>
      </w:pPr>
      <w:r>
        <w:fldChar w:fldCharType="begin"/>
      </w:r>
      <w:r>
        <w:instrText xml:space="preserve"> HYPERLINK "https://docs.spring.io/spring-framework/docs/5.3.23/reference/pdf/overview.pdf" \h </w:instrText>
      </w:r>
      <w:r>
        <w:fldChar w:fldCharType="separate"/>
      </w:r>
      <w:r>
        <w:rPr>
          <w:rStyle w:val="13"/>
          <w:color w:val="0563C1"/>
        </w:rPr>
        <w:t>Spring Framework Overview</w:t>
      </w:r>
      <w:r>
        <w:rPr>
          <w:rStyle w:val="13"/>
          <w:color w:val="0563C1"/>
        </w:rPr>
        <w:fldChar w:fldCharType="end"/>
      </w:r>
    </w:p>
    <w:p w14:paraId="37510CA6">
      <w:pPr>
        <w:spacing w:after="200" w:line="400" w:lineRule="atLeast"/>
      </w:pPr>
      <w:r>
        <w:fldChar w:fldCharType="begin"/>
      </w:r>
      <w:r>
        <w:instrText xml:space="preserve"> HYPERLINK "https://ijrpr.com/uploads/V5ISSUE4/IJRPR24973.pdf" \h </w:instrText>
      </w:r>
      <w:r>
        <w:fldChar w:fldCharType="separate"/>
      </w:r>
      <w:r>
        <w:rPr>
          <w:rStyle w:val="13"/>
          <w:color w:val="0563C1"/>
        </w:rPr>
        <w:t>DEVELOPMENT AND ANALYSIS OF WEBDEVELOPMENT USING SPRING BOOT</w:t>
      </w:r>
      <w:r>
        <w:rPr>
          <w:rStyle w:val="13"/>
          <w:color w:val="0563C1"/>
        </w:rPr>
        <w:fldChar w:fldCharType="end"/>
      </w:r>
    </w:p>
    <w:p w14:paraId="0449827E">
      <w:pPr>
        <w:spacing w:after="200" w:line="400" w:lineRule="atLeast"/>
      </w:pPr>
      <w:r>
        <w:fldChar w:fldCharType="begin"/>
      </w:r>
      <w:r>
        <w:instrText xml:space="preserve"> HYPERLINK "https://mianshenglee.github.io/2019/01/14/springboot2x.html" \h </w:instrText>
      </w:r>
      <w:r>
        <w:fldChar w:fldCharType="separate"/>
      </w:r>
      <w:r>
        <w:rPr>
          <w:rStyle w:val="13"/>
          <w:color w:val="0563C1"/>
        </w:rPr>
        <w:t>mason's blog</w:t>
      </w:r>
      <w:r>
        <w:rPr>
          <w:rStyle w:val="13"/>
          <w:color w:val="0563C1"/>
        </w:rPr>
        <w:fldChar w:fldCharType="end"/>
      </w:r>
    </w:p>
    <w:p w14:paraId="7F1520BF">
      <w:pPr>
        <w:spacing w:after="200" w:line="400" w:lineRule="atLeast"/>
      </w:pPr>
      <w:r>
        <w:fldChar w:fldCharType="begin"/>
      </w:r>
      <w:r>
        <w:instrText xml:space="preserve"> HYPERLINK "https://www.cs.umb.edu/cs636/Class18_6pp.pdf" \h </w:instrText>
      </w:r>
      <w:r>
        <w:fldChar w:fldCharType="separate"/>
      </w:r>
      <w:r>
        <w:rPr>
          <w:rStyle w:val="13"/>
          <w:color w:val="0563C1"/>
        </w:rPr>
        <w:t>Servlets, Spring Boot Controllers</w:t>
      </w:r>
      <w:r>
        <w:rPr>
          <w:rStyle w:val="13"/>
          <w:color w:val="0563C1"/>
        </w:rPr>
        <w:fldChar w:fldCharType="end"/>
      </w:r>
    </w:p>
    <w:p w14:paraId="5E34BE0C">
      <w:pPr>
        <w:spacing w:after="200" w:line="400" w:lineRule="atLeast"/>
      </w:pPr>
      <w:r>
        <w:fldChar w:fldCharType="begin"/>
      </w:r>
      <w:r>
        <w:instrText xml:space="preserve"> HYPERLINK "https://studyeasy.org/zh/course-articles/jsp-servlets-articles-zh/s06l12-%E7%AB%A0%E8%8A%82%E6%80%BB%E7%BB%93/" \h </w:instrText>
      </w:r>
      <w:r>
        <w:fldChar w:fldCharType="separate"/>
      </w:r>
      <w:r>
        <w:rPr>
          <w:rStyle w:val="13"/>
          <w:color w:val="0563C1"/>
        </w:rPr>
        <w:t>从JSP/Servlets 转向现代Java开发：拥抱Hibernate和Spring Boot</w:t>
      </w:r>
      <w:r>
        <w:rPr>
          <w:rStyle w:val="13"/>
          <w:color w:val="0563C1"/>
        </w:rPr>
        <w:fldChar w:fldCharType="end"/>
      </w:r>
    </w:p>
    <w:p w14:paraId="4CE11416">
      <w:pPr>
        <w:spacing w:after="200" w:line="400" w:lineRule="atLeast"/>
      </w:pPr>
      <w:r>
        <w:fldChar w:fldCharType="begin"/>
      </w:r>
      <w:r>
        <w:instrText xml:space="preserve"> HYPERLINK "https://r-richie.github.io/2016/03/13/spring-boot-history/" \h </w:instrText>
      </w:r>
      <w:r>
        <w:fldChar w:fldCharType="separate"/>
      </w:r>
      <w:r>
        <w:rPr>
          <w:rStyle w:val="13"/>
          <w:color w:val="0563C1"/>
        </w:rPr>
        <w:t>Spring Boot发展考察</w:t>
      </w:r>
      <w:r>
        <w:rPr>
          <w:rStyle w:val="13"/>
          <w:color w:val="0563C1"/>
        </w:rPr>
        <w:fldChar w:fldCharType="end"/>
      </w:r>
    </w:p>
    <w:p w14:paraId="5FA54EDA">
      <w:pPr>
        <w:spacing w:after="200" w:line="400" w:lineRule="atLeast"/>
      </w:pPr>
      <w:r>
        <w:fldChar w:fldCharType="begin"/>
      </w:r>
      <w:r>
        <w:instrText xml:space="preserve"> HYPERLINK "https://blog.csdn.net/zhangbijun1230/article/details/87909258" \h </w:instrText>
      </w:r>
      <w:r>
        <w:fldChar w:fldCharType="separate"/>
      </w:r>
      <w:r>
        <w:rPr>
          <w:rStyle w:val="13"/>
          <w:color w:val="0563C1"/>
        </w:rPr>
        <w:t>Spring Framework 5.x中有什么新功能</w:t>
      </w:r>
      <w:r>
        <w:rPr>
          <w:rStyle w:val="13"/>
          <w:color w:val="0563C1"/>
        </w:rPr>
        <w:fldChar w:fldCharType="end"/>
      </w:r>
    </w:p>
    <w:p w14:paraId="2E0E8250">
      <w:pPr>
        <w:spacing w:after="200" w:line="400" w:lineRule="atLeast"/>
      </w:pPr>
      <w:r>
        <w:fldChar w:fldCharType="begin"/>
      </w:r>
      <w:r>
        <w:instrText xml:space="preserve"> HYPERLINK "https://docs.spring.io/spring-framework/docs/5.0.5.RELEASE/spring-framework-reference/index.html" \h </w:instrText>
      </w:r>
      <w:r>
        <w:fldChar w:fldCharType="separate"/>
      </w:r>
      <w:r>
        <w:rPr>
          <w:rStyle w:val="13"/>
          <w:color w:val="0563C1"/>
        </w:rPr>
        <w:t>Spring Framework Documentation</w:t>
      </w:r>
      <w:r>
        <w:rPr>
          <w:rStyle w:val="13"/>
          <w:color w:val="0563C1"/>
        </w:rPr>
        <w:fldChar w:fldCharType="end"/>
      </w:r>
    </w:p>
    <w:p w14:paraId="17218F1A">
      <w:pPr>
        <w:spacing w:after="200" w:line="400" w:lineRule="atLeast"/>
      </w:pPr>
      <w:r>
        <w:fldChar w:fldCharType="begin"/>
      </w:r>
      <w:r>
        <w:instrText xml:space="preserve"> HYPERLINK "https://www.certlibrary.com/blog/comprehensive-overview-of-vmware-certified-professional-vcp-certification/#%3A~%3Atext%3DIf%20you%20aspire%20to%20earn%2Cembark%20on%20your%20certification%20journey." \h </w:instrText>
      </w:r>
      <w:r>
        <w:fldChar w:fldCharType="separate"/>
      </w:r>
      <w:r>
        <w:rPr>
          <w:rStyle w:val="13"/>
          <w:color w:val="0563C1"/>
        </w:rPr>
        <w:t>Comprehensive Overview of the VMware Certification Pathway and Its Specialized Domains</w:t>
      </w:r>
      <w:r>
        <w:rPr>
          <w:rStyle w:val="13"/>
          <w:color w:val="0563C1"/>
        </w:rPr>
        <w:fldChar w:fldCharType="end"/>
      </w:r>
    </w:p>
    <w:p w14:paraId="2744A0EB">
      <w:pPr>
        <w:spacing w:after="200" w:line="400" w:lineRule="atLeast"/>
      </w:pPr>
      <w:r>
        <w:fldChar w:fldCharType="begin"/>
      </w:r>
      <w:r>
        <w:instrText xml:space="preserve"> HYPERLINK "https://blog.csdn.net/moshowgame/article/details/144873892" \h </w:instrText>
      </w:r>
      <w:r>
        <w:fldChar w:fldCharType="separate"/>
      </w:r>
      <w:r>
        <w:rPr>
          <w:rStyle w:val="13"/>
          <w:color w:val="0563C1"/>
        </w:rPr>
        <w:t>Spring Certified Professional 2024 (2V0-72.22)</w:t>
      </w:r>
      <w:r>
        <w:rPr>
          <w:rStyle w:val="13"/>
          <w:color w:val="0563C1"/>
        </w:rPr>
        <w:fldChar w:fldCharType="end"/>
      </w:r>
    </w:p>
    <w:p w14:paraId="3DA25929">
      <w:pPr>
        <w:spacing w:after="200" w:line="400" w:lineRule="atLeast"/>
      </w:pPr>
      <w:r>
        <w:fldChar w:fldCharType="begin"/>
      </w:r>
      <w:r>
        <w:instrText xml:space="preserve"> HYPERLINK "https://www.koenig-solutions.com/CourseContent/custom/TOCvmware-spring-professional-training.pdf" \h </w:instrText>
      </w:r>
      <w:r>
        <w:fldChar w:fldCharType="separate"/>
      </w:r>
      <w:r>
        <w:rPr>
          <w:rStyle w:val="13"/>
          <w:color w:val="0563C1"/>
        </w:rPr>
        <w:t>VMware Spring Professional</w:t>
      </w:r>
      <w:r>
        <w:rPr>
          <w:rStyle w:val="13"/>
          <w:color w:val="0563C1"/>
        </w:rPr>
        <w:fldChar w:fldCharType="end"/>
      </w:r>
    </w:p>
    <w:p w14:paraId="3B72BD71">
      <w:pPr>
        <w:spacing w:after="200" w:line="400" w:lineRule="atLeast"/>
      </w:pPr>
      <w:r>
        <w:fldChar w:fldCharType="begin"/>
      </w:r>
      <w:r>
        <w:instrText xml:space="preserve"> HYPERLINK "https://andresoviedo.org/certifications/certification-vmware-spring3.pdf" \h </w:instrText>
      </w:r>
      <w:r>
        <w:fldChar w:fldCharType="separate"/>
      </w:r>
      <w:r>
        <w:rPr>
          <w:rStyle w:val="13"/>
          <w:color w:val="0563C1"/>
        </w:rPr>
        <w:t>SpringSource Certified Spring Professional</w:t>
      </w:r>
      <w:r>
        <w:rPr>
          <w:rStyle w:val="13"/>
          <w:color w:val="0563C1"/>
        </w:rPr>
        <w:fldChar w:fldCharType="end"/>
      </w:r>
    </w:p>
    <w:p w14:paraId="36D82D2E">
      <w:pPr>
        <w:spacing w:after="200" w:line="400" w:lineRule="atLeast"/>
      </w:pPr>
      <w:r>
        <w:fldChar w:fldCharType="begin"/>
      </w:r>
      <w:r>
        <w:instrText xml:space="preserve"> HYPERLINK "https://geekflare.com/vmware-vcp-certification/" \h </w:instrText>
      </w:r>
      <w:r>
        <w:fldChar w:fldCharType="separate"/>
      </w:r>
      <w:r>
        <w:rPr>
          <w:rStyle w:val="13"/>
          <w:color w:val="0563C1"/>
        </w:rPr>
        <w:t>VMware Certified Professional (VCP) Certifications</w:t>
      </w:r>
      <w:r>
        <w:rPr>
          <w:rStyle w:val="13"/>
          <w:color w:val="0563C1"/>
        </w:rPr>
        <w:fldChar w:fldCharType="end"/>
      </w:r>
    </w:p>
    <w:p w14:paraId="3F995736">
      <w:pPr>
        <w:spacing w:after="200" w:line="400" w:lineRule="atLeast"/>
      </w:pPr>
      <w:r>
        <w:fldChar w:fldCharType="begin"/>
      </w:r>
      <w:r>
        <w:instrText xml:space="preserve"> HYPERLINK "https://blogs.vmware.com/vmware-japan/2024/03/vcpnew2024_en.html" \h </w:instrText>
      </w:r>
      <w:r>
        <w:fldChar w:fldCharType="separate"/>
      </w:r>
      <w:r>
        <w:rPr>
          <w:rStyle w:val="13"/>
          <w:color w:val="0563C1"/>
        </w:rPr>
        <w:t>Steps to acquire a VCP for the first time</w:t>
      </w:r>
      <w:r>
        <w:rPr>
          <w:rStyle w:val="13"/>
          <w:color w:val="0563C1"/>
        </w:rPr>
        <w:fldChar w:fldCharType="end"/>
      </w:r>
    </w:p>
    <w:p w14:paraId="0079489E">
      <w:pPr>
        <w:spacing w:after="200" w:line="400" w:lineRule="atLeast"/>
      </w:pPr>
      <w:r>
        <w:fldChar w:fldCharType="begin"/>
      </w:r>
      <w:r>
        <w:instrText xml:space="preserve"> HYPERLINK "https://docs.oracle.com/cd/E82638_01/olapi/oracle/olapi/metadata/mdm/MdmSubDimension.html" \h </w:instrText>
      </w:r>
      <w:r>
        <w:fldChar w:fldCharType="separate"/>
      </w:r>
      <w:r>
        <w:rPr>
          <w:rStyle w:val="13"/>
          <w:color w:val="0563C1"/>
        </w:rPr>
        <w:t>Oracle OLAP Java API Reference</w:t>
      </w:r>
      <w:r>
        <w:rPr>
          <w:rStyle w:val="13"/>
          <w:color w:val="0563C1"/>
        </w:rPr>
        <w:fldChar w:fldCharType="end"/>
      </w:r>
    </w:p>
    <w:p w14:paraId="0AC59DD7">
      <w:pPr>
        <w:spacing w:after="200" w:line="400" w:lineRule="atLeast"/>
      </w:pPr>
      <w:r>
        <w:fldChar w:fldCharType="begin"/>
      </w:r>
      <w:r>
        <w:instrText xml:space="preserve"> HYPERLINK "https://cwiki.apache.org/confluence/x/Bi8lBg" \h </w:instrText>
      </w:r>
      <w:r>
        <w:fldChar w:fldCharType="separate"/>
      </w:r>
      <w:r>
        <w:rPr>
          <w:rStyle w:val="13"/>
          <w:color w:val="0563C1"/>
        </w:rPr>
        <w:t>Web Application Specifications</w:t>
      </w:r>
      <w:r>
        <w:rPr>
          <w:rStyle w:val="13"/>
          <w:color w:val="0563C1"/>
        </w:rPr>
        <w:fldChar w:fldCharType="end"/>
      </w:r>
    </w:p>
    <w:p w14:paraId="4EF5B468">
      <w:pPr>
        <w:spacing w:after="200" w:line="400" w:lineRule="atLeast"/>
      </w:pPr>
      <w:r>
        <w:fldChar w:fldCharType="begin"/>
      </w:r>
      <w:r>
        <w:instrText xml:space="preserve"> HYPERLINK "https://docs.spring.io/spring-framework/docs/5.1.0.RELEASE/spring-framework-reference/" \h </w:instrText>
      </w:r>
      <w:r>
        <w:fldChar w:fldCharType="separate"/>
      </w:r>
      <w:r>
        <w:rPr>
          <w:rStyle w:val="13"/>
          <w:color w:val="0563C1"/>
        </w:rPr>
        <w:t>Spring Framework Documentation</w:t>
      </w:r>
      <w:r>
        <w:rPr>
          <w:rStyle w:val="13"/>
          <w:color w:val="0563C1"/>
        </w:rPr>
        <w:fldChar w:fldCharType="end"/>
      </w:r>
    </w:p>
    <w:p w14:paraId="7A0393FB">
      <w:pPr>
        <w:spacing w:after="200" w:line="400" w:lineRule="atLeast"/>
      </w:pPr>
      <w:r>
        <w:fldChar w:fldCharType="begin"/>
      </w:r>
      <w:r>
        <w:instrText xml:space="preserve"> HYPERLINK "https://www.cnblogs.com/lyhero11/p/10347670.html" \h </w:instrText>
      </w:r>
      <w:r>
        <w:fldChar w:fldCharType="separate"/>
      </w:r>
      <w:r>
        <w:rPr>
          <w:rStyle w:val="13"/>
          <w:color w:val="0563C1"/>
        </w:rPr>
        <w:t>Spring Framework Reference Documentation 4.3.22.RELEASE</w:t>
      </w:r>
      <w:r>
        <w:rPr>
          <w:rStyle w:val="13"/>
          <w:color w:val="0563C1"/>
        </w:rPr>
        <w:fldChar w:fldCharType="end"/>
      </w:r>
    </w:p>
    <w:p w14:paraId="7F69DF63">
      <w:pPr>
        <w:spacing w:after="200" w:line="400" w:lineRule="atLeast"/>
      </w:pPr>
      <w:r>
        <w:fldChar w:fldCharType="begin"/>
      </w:r>
      <w:r>
        <w:instrText xml:space="preserve"> HYPERLINK "https://github.com/gqzdev/spring-framework-analysis" \h </w:instrText>
      </w:r>
      <w:r>
        <w:fldChar w:fldCharType="separate"/>
      </w:r>
      <w:r>
        <w:rPr>
          <w:rStyle w:val="13"/>
          <w:color w:val="0563C1"/>
        </w:rPr>
        <w:t>Spring Framework 5源码研读分析</w:t>
      </w:r>
      <w:r>
        <w:rPr>
          <w:rStyle w:val="13"/>
          <w:color w:val="0563C1"/>
        </w:rPr>
        <w:fldChar w:fldCharType="end"/>
      </w:r>
    </w:p>
    <w:p w14:paraId="48ABB117">
      <w:pPr>
        <w:spacing w:after="200" w:line="400" w:lineRule="atLeast"/>
      </w:pPr>
      <w:r>
        <w:fldChar w:fldCharType="begin"/>
      </w:r>
      <w:r>
        <w:instrText xml:space="preserve"> HYPERLINK "https://www.cnblogs.com/clnchanpin/p/7150652.html" \h </w:instrText>
      </w:r>
      <w:r>
        <w:fldChar w:fldCharType="separate"/>
      </w:r>
      <w:r>
        <w:rPr>
          <w:rStyle w:val="13"/>
          <w:color w:val="0563C1"/>
        </w:rPr>
        <w:t>spring</w:t>
      </w:r>
      <w:r>
        <w:rPr>
          <w:rStyle w:val="13"/>
          <w:color w:val="0563C1"/>
        </w:rPr>
        <w:fldChar w:fldCharType="end"/>
      </w:r>
    </w:p>
    <w:p w14:paraId="01764E9C">
      <w:pPr>
        <w:spacing w:after="200" w:line="400" w:lineRule="atLeast"/>
      </w:pPr>
      <w:r>
        <w:fldChar w:fldCharType="begin"/>
      </w:r>
      <w:r>
        <w:instrText xml:space="preserve"> HYPERLINK "https://download.e-bookshelf.de/download/0007/5081/51/L-G-0007508151-0017503588.pdf" \h </w:instrText>
      </w:r>
      <w:r>
        <w:fldChar w:fldCharType="separate"/>
      </w:r>
      <w:r>
        <w:rPr>
          <w:rStyle w:val="13"/>
          <w:color w:val="0563C1"/>
        </w:rPr>
        <w:t>Pivotal Certified Professional Spring Developer Exam</w:t>
      </w:r>
      <w:r>
        <w:rPr>
          <w:rStyle w:val="13"/>
          <w:color w:val="0563C1"/>
        </w:rPr>
        <w:fldChar w:fldCharType="end"/>
      </w:r>
    </w:p>
    <w:p w14:paraId="39B39AC3">
      <w:pPr>
        <w:spacing w:after="200" w:line="400" w:lineRule="atLeast"/>
      </w:pPr>
      <w:r>
        <w:fldChar w:fldCharType="begin"/>
      </w:r>
      <w:r>
        <w:instrText xml:space="preserve"> HYPERLINK "https://docs.broadcom.com/doc/vmw-spring-professional-develop-exam-guide" \h </w:instrText>
      </w:r>
      <w:r>
        <w:fldChar w:fldCharType="separate"/>
      </w:r>
      <w:r>
        <w:rPr>
          <w:rStyle w:val="13"/>
          <w:color w:val="0563C1"/>
        </w:rPr>
        <w:t>Spring Professional Develop</w:t>
      </w:r>
      <w:r>
        <w:rPr>
          <w:rStyle w:val="13"/>
          <w:color w:val="0563C1"/>
        </w:rPr>
        <w:fldChar w:fldCharType="end"/>
      </w:r>
    </w:p>
    <w:p w14:paraId="554FF04E">
      <w:pPr>
        <w:spacing w:after="200" w:line="400" w:lineRule="atLeast"/>
      </w:pPr>
      <w:r>
        <w:fldChar w:fldCharType="begin"/>
      </w:r>
      <w:r>
        <w:instrText xml:space="preserve"> HYPERLINK "https://dumpsarena.com/vmware-certification/professional-level-exams/" \h </w:instrText>
      </w:r>
      <w:r>
        <w:fldChar w:fldCharType="separate"/>
      </w:r>
      <w:r>
        <w:rPr>
          <w:rStyle w:val="13"/>
          <w:color w:val="0563C1"/>
        </w:rPr>
        <w:t>VMware - Professional Level Exams</w:t>
      </w:r>
      <w:r>
        <w:rPr>
          <w:rStyle w:val="13"/>
          <w:color w:val="0563C1"/>
        </w:rPr>
        <w:fldChar w:fldCharType="end"/>
      </w:r>
    </w:p>
    <w:p w14:paraId="59B1462B">
      <w:pPr>
        <w:spacing w:after="200" w:line="400" w:lineRule="atLeast"/>
      </w:pPr>
      <w:r>
        <w:fldChar w:fldCharType="begin"/>
      </w:r>
      <w:r>
        <w:instrText xml:space="preserve"> HYPERLINK "https://www.koenig-solutions.com/blog/guide-to-vmware-certified-professional" \h </w:instrText>
      </w:r>
      <w:r>
        <w:fldChar w:fldCharType="separate"/>
      </w:r>
      <w:r>
        <w:rPr>
          <w:rStyle w:val="13"/>
          <w:color w:val="0563C1"/>
        </w:rPr>
        <w:t>A Complete Guide To VMware Certified Professional (VCP)</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B3D2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FC725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1052</Words>
  <Characters>6643</Characters>
  <TotalTime>0</TotalTime>
  <ScaleCrop>false</ScaleCrop>
  <LinksUpToDate>false</LinksUpToDate>
  <CharactersWithSpaces>7658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2026-01-04T18:43:47Z</dcterms:created>
  <dc:creator>86188</dc:creator>
  <cp:lastModifiedBy>dyx</cp:lastModifiedBy>
  <dcterms:modified xsi:type="dcterms:W3CDTF">2026-01-04T18:44:56Z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1382a32659f7664176bf9fe6136e52d","ProduceID":"Metasota_docx_694914cd86ee47b771420197_1_4840f58c-8c2c-45dd-9c7c-f32eca9687fb","ReservedCode2":"f1382a32659f7664176bf9fe6136e52d","PropagateID":"Metasota_docx_694914cd86ee47b771420197_1_4840f58c-8c2c-45dd-9c7c-f32eca9687f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56953A2709AA422888960E898AFB8478_12</vt:lpwstr>
  </property>
</Properties>
</file>