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8A02C2">
      <w:pPr>
        <w:spacing w:after="400" w:line="400" w:lineRule="atLeast"/>
      </w:pPr>
      <w:bookmarkStart w:id="0" w:name="_GoBack"/>
      <w:bookmarkEnd w:id="0"/>
      <w:r>
        <w:t>。</w:t>
      </w:r>
    </w:p>
    <w:p w14:paraId="7D6B815F">
      <w:pPr>
        <w:spacing w:after="400" w:line="400" w:lineRule="atLeast"/>
      </w:pPr>
      <w:r>
        <w:rPr>
          <w:b/>
          <w:sz w:val="33"/>
        </w:rPr>
        <w:t>关于人工智能算法在电子学读出时幅修正应用中的潜力、挑战与展望的综合研究报告</w:t>
      </w:r>
    </w:p>
    <w:p w14:paraId="4A7A2EB1">
      <w:pPr>
        <w:spacing w:after="400" w:line="400" w:lineRule="atLeast"/>
      </w:pPr>
      <w:r>
        <w:rPr>
          <w:b/>
        </w:rPr>
        <w:t>报告日期:</w:t>
      </w:r>
      <w:r>
        <w:t xml:space="preserve"> 2026年1月11日</w:t>
      </w:r>
    </w:p>
    <w:p w14:paraId="18FB9B8A">
      <w:pPr>
        <w:spacing w:after="400" w:line="400" w:lineRule="atLeast"/>
      </w:pPr>
      <w:r>
        <w:rPr>
          <w:b/>
        </w:rPr>
        <w:t>研究员:</w:t>
      </w:r>
      <w:r>
        <w:t xml:space="preserve"> 您的专属AI研究助手</w:t>
      </w:r>
    </w:p>
    <w:p w14:paraId="37B555AB">
      <w:pPr>
        <w:spacing w:after="400" w:line="400" w:lineRule="atLeast"/>
      </w:pPr>
      <w:r>
        <w:rPr>
          <w:b/>
          <w:sz w:val="30"/>
        </w:rPr>
        <w:t>摘要</w:t>
      </w:r>
    </w:p>
    <w:p w14:paraId="61B0AC1F">
      <w:pPr>
        <w:spacing w:after="400" w:line="400" w:lineRule="atLeast"/>
      </w:pPr>
      <w:r>
        <w:t>本报告旨在深入探讨人工智能（AI）算法，特别是机器学习（ML）与深度学习（DL）模型，在改进现有电子学读出系统中的时幅修正（Time-Amplitude Correction）方法，并提升其精度与效率方面的潜力、挑战与未来发展方向。时幅修正是高能物理、核物理及医学成像等前沿科学领域中确保高精度时间测量的关键技术，其性能直接影响实验的最终物理结果。</w:t>
      </w:r>
    </w:p>
    <w:p w14:paraId="226F1AE9">
      <w:pPr>
        <w:spacing w:after="400" w:line="400" w:lineRule="atLeast"/>
      </w:pPr>
      <w:r>
        <w:t>通过对现有文献和研究成果的综合分析，本报告首先系统梳理了以多项式拟合法和过阈时间（Time-over-Threshold, ToT）法为代表的传统时幅修正技术的核心原理、性能指标及其固有的局限性。这些传统方法虽然在特定条件下行之有效，但通常依赖于简化的信号模型，在面对复杂的非理想信号条件（如高噪声、脉冲形状变化、信号堆积等）时，其修正精度和鲁棒性会受到显著影响。</w:t>
      </w:r>
    </w:p>
    <w:p w14:paraId="06E8475E">
      <w:pPr>
        <w:spacing w:after="400" w:line="400" w:lineRule="atLeast"/>
      </w:pPr>
      <w:r>
        <w:t>随后，报告重点阐述了AI算法作为一种新兴解决方案的理论基础和应用潜力。研究表明，AI模型，尤其是深度神经网络，能够从高维数据中学习复杂的非线性关系，这使其在理论上非常适合处理时幅依赖关系这一根本性问题。报告详细探讨了多种AI模型（如卷积神经网络CNN、循环神经网络RNN等）在处理脉冲波形、提取时序特征方面的优势，以及它们如何与现有电子读出系统进行集成。</w:t>
      </w:r>
    </w:p>
    <w:p w14:paraId="11ADE420">
      <w:pPr>
        <w:spacing w:after="400" w:line="400" w:lineRule="atLeast"/>
      </w:pPr>
      <w:r>
        <w:t>然而，尽管理论潜力巨大，本报告通过分析发现，截至2026年初，将AI算法全面应用于时幅修正的实证研究和量化基准仍然相对匮乏。目前缺少直接比较AI方法与传统多项式方法在时间分辨率改进方面的公开基准测试 [[1]][[2]]。同样，关于AI方法在处理速度、能效和大规模实验可扩展性方面的具体量化增益的同行评审研究也较为有限。</w:t>
      </w:r>
    </w:p>
    <w:p w14:paraId="1F89A5E1">
      <w:pPr>
        <w:spacing w:after="400" w:line="400" w:lineRule="atLeast"/>
      </w:pPr>
      <w:r>
        <w:t>本报告进一步深入分析了在实时电子读出系统中部署AI模型，特别是在FPGA（现场可编程门阵列）和ASIC（专用集成电路）等硬件上实现的重大挑战。这些挑战主要集中在如何在满足纳秒级低延迟和严格功耗限制的同时，保证模型的修正精度，这涉及到复杂的软硬件协同设计、模型量化与优化等关键技术。</w:t>
      </w:r>
    </w:p>
    <w:p w14:paraId="7542CBCE">
      <w:pPr>
        <w:spacing w:after="400" w:line="400" w:lineRule="atLeast"/>
      </w:pPr>
      <w:r>
        <w:t>最后，报告总结了当前的研究空白，并对未来发展方向进行了展望。我们预见，未来的研究将聚焦于开发轻量化、高效率的AI模型，建立标准化的评测基准，以及推动物理知识与数据驱动模型相结合的“物理-信息”AI方法。尽管挑战重重，但AI算法无疑为突破传统时幅修正方法的性能瓶颈、实现前所未有的时间测量精度和数据处理效率，开辟了一条充满希望的新路径。</w:t>
      </w:r>
    </w:p>
    <w:p w14:paraId="3C81B12D">
      <w:pPr>
        <w:spacing w:after="400" w:line="400" w:lineRule="atLeast"/>
      </w:pPr>
      <w:r>
        <w:rPr>
          <w:b/>
          <w:sz w:val="30"/>
        </w:rPr>
        <w:t>1. 引言</w:t>
      </w:r>
    </w:p>
    <w:p w14:paraId="1D23D80F">
      <w:pPr>
        <w:spacing w:after="400" w:line="400" w:lineRule="atLeast"/>
      </w:pPr>
      <w:r>
        <w:rPr>
          <w:b/>
          <w:sz w:val="26"/>
        </w:rPr>
        <w:t>1.1 研究背景与意义</w:t>
      </w:r>
    </w:p>
    <w:p w14:paraId="5F09E668">
      <w:pPr>
        <w:spacing w:after="400" w:line="400" w:lineRule="atLeast"/>
      </w:pPr>
      <w:r>
        <w:t>在现代科学实验，尤其是高能物理（HEP）、核医学成像（如PET）和天体物理等领域，对粒子事件发生时间的精确测量是至关重要的。时间分辨率作为衡量探测器系统性能的核心指标之一 [[3]][[4]]直接决定了物理分析的精度，例如区分紧邻发生的粒子径迹、重建粒子衰变顶点、以及在飞行时间（Time-of-Flight, TOF）系统中识别粒子种类等。电子学读出系统是连接物理探测器与数据采集系统的桥梁，其性能直接制约着整个实验的时间测量能力。</w:t>
      </w:r>
    </w:p>
    <w:p w14:paraId="02691039">
      <w:pPr>
        <w:spacing w:after="400" w:line="400" w:lineRule="atLeast"/>
      </w:pPr>
      <w:r>
        <w:t>然而，电子学读出系统在处理探测器信号时面临一个固有的物理挑战：信号的幅度（amplitude）会影响其定时测量的准确性。这种现象被称为“时间漂移”（Time Walk）效应 [[5]][[6]][[7]]。具体来说，由于探测器信号具有有限的上升时间，幅度较小的信号需要更长的时间才能达到判选电路的触发阈值，从而导致其记录的时间戳相较于幅度较大的信号有所延迟 [[8]]。如果不加以校正，这种幅度依赖的时间误差将严重恶化系统的时间分辨率。</w:t>
      </w:r>
    </w:p>
    <w:p w14:paraId="5534719E">
      <w:pPr>
        <w:spacing w:after="400" w:line="400" w:lineRule="atLeast"/>
      </w:pPr>
      <w:r>
        <w:t>为了解决这一问题，时幅修正（Time-Amplitude Correction, T(A) Correction），或称时间漂移校正（Time Walk Correction），应运而生。它旨在根据测得的信号幅度信息，对原始的时间戳进行修正，以补偿时间漂移效应 [[9]][[10]]。几十年来，研究人员发展了多种传统修正方法，如基于多项式拟合的校正曲线 [[11]][[12]]和利用过阈时间（ToT）作为幅度替代信息的校正技术 [[13]][[14]]。这些方法在许多实验中取得了成功，显著提升了时间分辨率 [[15]][[16]]。</w:t>
      </w:r>
    </w:p>
    <w:p w14:paraId="3DF0E738">
      <w:pPr>
        <w:spacing w:after="400" w:line="400" w:lineRule="atLeast"/>
      </w:pPr>
      <w:r>
        <w:rPr>
          <w:b/>
          <w:sz w:val="26"/>
        </w:rPr>
        <w:t>1.2 研究目的与核心问题</w:t>
      </w:r>
    </w:p>
    <w:p w14:paraId="10630A62">
      <w:pPr>
        <w:spacing w:after="400" w:line="400" w:lineRule="atLeast"/>
      </w:pPr>
      <w:r>
        <w:t>随着实验规模和复杂性的不断提升，例如大型强子对撞机（LHC）进入高亮度运行阶段 [[17]][[18]]数据率和事件密度急剧增加。这使得信号波形变得更加复杂，噪声和信号堆积（pile-up）现象更为普遍。在此背景下，依赖于理想化模型的传统时幅修正方法逐渐暴露出其局限性，难以应对多变的、非理想的信号条件。</w:t>
      </w:r>
    </w:p>
    <w:p w14:paraId="5DACF0AF">
      <w:pPr>
        <w:spacing w:after="400" w:line="400" w:lineRule="atLeast"/>
      </w:pPr>
      <w:r>
        <w:t>与此同时，人工智能（AI）技术，特别是机器学习和深度学习，在数据处理、模式识别和复杂系统建模方面展现出强大的能力 [[19]][[20]]。AI算法能够自动从海量数据中学习隐藏的复杂非线性关系，而无需预设精确的物理模型。这引发了一个前沿性的核心问题：</w:t>
      </w:r>
      <w:r>
        <w:rPr>
          <w:b/>
        </w:rPr>
        <w:t>AI算法是否能够改进现有电子学读出时幅修正方法，并从精度和效率两个维度上实现超越？</w:t>
      </w:r>
    </w:p>
    <w:p w14:paraId="40EE7521">
      <w:pPr>
        <w:spacing w:after="400" w:line="400" w:lineRule="atLeast"/>
      </w:pPr>
      <w:r>
        <w:t>本报告旨在围绕这一核心问题，通过综合分析现有研究资料，达成以下研究目的：</w:t>
      </w:r>
    </w:p>
    <w:p w14:paraId="087A141A">
      <w:pPr>
        <w:numPr>
          <w:ilvl w:val="0"/>
          <w:numId w:val="1"/>
        </w:numPr>
        <w:spacing w:after="400" w:line="400" w:lineRule="atLeast"/>
      </w:pPr>
      <w:r>
        <w:t>系统性地评估传统时幅修正方法的原理、性能与局限。</w:t>
      </w:r>
    </w:p>
    <w:p w14:paraId="6B5B93CA">
      <w:pPr>
        <w:numPr>
          <w:ilvl w:val="0"/>
          <w:numId w:val="1"/>
        </w:numPr>
        <w:spacing w:after="400" w:line="400" w:lineRule="atLeast"/>
      </w:pPr>
      <w:r>
        <w:t>深入探讨AI算法在时幅修正领域的理论可行性、潜在优势与可能的实现路径。</w:t>
      </w:r>
    </w:p>
    <w:p w14:paraId="14B07AF5">
      <w:pPr>
        <w:numPr>
          <w:ilvl w:val="0"/>
          <w:numId w:val="1"/>
        </w:numPr>
        <w:spacing w:after="400" w:line="400" w:lineRule="atLeast"/>
      </w:pPr>
      <w:r>
        <w:t>搜集并分析关于AI增强型修正方法在精度和效率方面改进的现有证据，并识别当前研究中的空白。</w:t>
      </w:r>
    </w:p>
    <w:p w14:paraId="7D8AE1D4">
      <w:pPr>
        <w:numPr>
          <w:ilvl w:val="0"/>
          <w:numId w:val="1"/>
        </w:numPr>
        <w:spacing w:after="400" w:line="400" w:lineRule="atLeast"/>
      </w:pPr>
      <w:r>
        <w:t>剖析在实时电子读出硬件（如FPGA）上部署AI模型所面临的技术挑战与潜在解决方案。</w:t>
      </w:r>
    </w:p>
    <w:p w14:paraId="136E7D16">
      <w:pPr>
        <w:numPr>
          <w:ilvl w:val="0"/>
          <w:numId w:val="1"/>
        </w:numPr>
        <w:spacing w:after="400" w:line="400" w:lineRule="atLeast"/>
      </w:pPr>
      <w:r>
        <w:t>基于当前的研究现状，对该领域的未来发展趋势和关键研究方向做出展望。</w:t>
      </w:r>
    </w:p>
    <w:p w14:paraId="4E9123B9">
      <w:pPr>
        <w:spacing w:after="400" w:line="400" w:lineRule="atLeast"/>
      </w:pPr>
      <w:r>
        <w:rPr>
          <w:b/>
          <w:sz w:val="26"/>
        </w:rPr>
        <w:t>1.3 研究范围与方法</w:t>
      </w:r>
    </w:p>
    <w:p w14:paraId="777B2236">
      <w:pPr>
        <w:spacing w:after="400" w:line="400" w:lineRule="atLeast"/>
      </w:pPr>
      <w:r>
        <w:t>本报告的研究基于截至2026年1月11日提供的一系列结构化搜索结果。研究方法主要为文献综述和深度分析。报告将严格依据所提供的网络页面内容进行信息的提取、整合、分析和论证，并对每个引用的信息点进行直接的在文中标注。报告将避免超出所提供信息范围的推测，但会在现有信息的基础上进行逻辑推理和前瞻性分析。研究范围将覆盖时幅修正的基本原理、传统技术、AI模型的应用潜力、性能比较、硬件实现挑战以及最新的研究动态。通过这种方式，本报告力求为相关领域的研究人员、工程师和决策者提供一份全面、深入且具前瞻性的参考资料。</w:t>
      </w:r>
    </w:p>
    <w:p w14:paraId="022093D0">
      <w:pPr>
        <w:spacing w:after="400" w:line="400" w:lineRule="atLeast"/>
      </w:pPr>
      <w:r>
        <w:rPr>
          <w:b/>
          <w:sz w:val="30"/>
        </w:rPr>
        <w:t>2. 传统电子学读出时幅修正方法及其局限性</w:t>
      </w:r>
    </w:p>
    <w:p w14:paraId="7AFBC746">
      <w:pPr>
        <w:spacing w:after="400" w:line="400" w:lineRule="atLeast"/>
      </w:pPr>
      <w:r>
        <w:t>在深入探讨AI算法的潜力之前，必须首先对现有主流的传统时幅修正方法进行详尽的审视。这些方法构成了当前绝大多数科学实验中时间测量的基石，同时也界定了AI技术需要突破的性能基准。</w:t>
      </w:r>
    </w:p>
    <w:p w14:paraId="75C7CDA3">
      <w:pPr>
        <w:spacing w:after="400" w:line="400" w:lineRule="atLeast"/>
      </w:pPr>
      <w:r>
        <w:rPr>
          <w:b/>
          <w:sz w:val="26"/>
        </w:rPr>
        <w:t>2.1 核心原理：“时间漂移”效应</w:t>
      </w:r>
    </w:p>
    <w:p w14:paraId="7E79DBAE">
      <w:pPr>
        <w:spacing w:after="400" w:line="400" w:lineRule="atLeast"/>
      </w:pPr>
      <w:r>
        <w:t>“时间漂移”效应是时幅修正技术产生的根本原因。当探测器产生的模拟信号脉冲进入读出电子学的前端甄别器（discriminator）时，系统会通过比较信号电压与一个固定的阈值来决定事件发生的时间。由于信号脉冲具有非零的上升时间（rise time），不同幅度的脉冲达到同一阈值电平所需的时间是不同的 [[21]][[22]]。如图所示，幅度较低的信号（A2）将比幅度较高的信号（A1）更晚越过阈值（V_th），即使它们的“真实”起始时间是相同的。这种由幅度变化引起的时间测量偏差，即为时间漂移。</w:t>
      </w:r>
    </w:p>
    <w:p w14:paraId="1A17A949">
      <w:pPr>
        <w:spacing w:after="400" w:line="400" w:lineRule="atLeast"/>
      </w:pPr>
      <w:r>
        <w:t>时间漂移的大小不仅与信号幅度有关，还与脉冲的形状、上升时间以及甄别器的工作方式等因素紧密相关 [[23]][[24]]。在高事件率的环境下，脉冲堆积会进一步扭曲脉冲形状，使得时间漂移的关系变得更加复杂和动态，对修正算法提出了更高的要求。</w:t>
      </w:r>
    </w:p>
    <w:p w14:paraId="1FC67D15">
      <w:pPr>
        <w:spacing w:after="400" w:line="400" w:lineRule="atLeast"/>
      </w:pPr>
      <w:r>
        <w:rPr>
          <w:b/>
          <w:sz w:val="26"/>
        </w:rPr>
        <w:t>2.2 主流传统修正方法</w:t>
      </w:r>
    </w:p>
    <w:p w14:paraId="3D532BF6">
      <w:pPr>
        <w:spacing w:after="400" w:line="400" w:lineRule="atLeast"/>
      </w:pPr>
      <w:r>
        <w:t>为了补偿时间漂移效应，研究人员开发了多种校正技术。这些技术的核心思想是：同时测量事件的时间（T）和幅度（A），然后通过一个已知的或拟合出的函数关系 ΔT = f(A) 来计算时间修正量，最终得到校正后的时间 T_corrected = T - ΔT。</w:t>
      </w:r>
    </w:p>
    <w:p w14:paraId="7C2DEC56">
      <w:pPr>
        <w:spacing w:after="400" w:line="400" w:lineRule="atLeast"/>
      </w:pPr>
      <w:r>
        <w:rPr>
          <w:b/>
          <w:sz w:val="24"/>
        </w:rPr>
        <w:t>2.2.1 多项式拟合法 (Polynomial Fitting Method)</w:t>
      </w:r>
    </w:p>
    <w:p w14:paraId="61ED3675">
      <w:pPr>
        <w:spacing w:after="400" w:line="400" w:lineRule="atLeast"/>
      </w:pPr>
      <w:r>
        <w:t>多项式拟合法是最为经典和广泛应用的T(A)校正技术之一。该方法通过实验标定，采集大量事件的时间-幅度二维数据点，然后使用一个多项式函数来拟合这些数据点所呈现的特征曲线 [[25]][[26]]。</w:t>
      </w:r>
    </w:p>
    <w:p w14:paraId="525F25FB">
      <w:pPr>
        <w:spacing w:after="400" w:line="400" w:lineRule="atLeast"/>
      </w:pPr>
      <w:r>
        <w:t>例如，在大型离子对撞机实验（ALICE）中，研究人员使用五阶多项式来拟合时间-幅度相关性数据，并据此进行校正 [[27]]。ATLAS实验的μ子谱仪也通过添加基于信号幅度的偏移量来校正时间漂移 [[28]]。多项式的阶数（例如三阶或五阶）通常根据数据的复杂性和所需精度来选择 [[29]]。六次多项式甚至被用来建模幅度饱和效应 [[30]]。</w:t>
      </w:r>
    </w:p>
    <w:p w14:paraId="60C760CE">
      <w:pPr>
        <w:numPr>
          <w:ilvl w:val="-1"/>
          <w:numId w:val="2"/>
        </w:numPr>
        <w:spacing w:after="400" w:line="400" w:lineRule="atLeast"/>
      </w:pPr>
      <w:r>
        <w:rPr>
          <w:b/>
        </w:rPr>
        <w:t>优势</w:t>
      </w:r>
      <w:r>
        <w:t>:</w:t>
      </w:r>
    </w:p>
    <w:p w14:paraId="57D4FA07">
      <w:pPr>
        <w:numPr>
          <w:ilvl w:val="-1"/>
          <w:numId w:val="2"/>
        </w:numPr>
        <w:spacing w:after="400" w:line="400" w:lineRule="atLeast"/>
      </w:pPr>
      <w:r>
        <w:t>原理简单，易于理解和实现。</w:t>
      </w:r>
    </w:p>
    <w:p w14:paraId="0892C980">
      <w:pPr>
        <w:numPr>
          <w:ilvl w:val="-1"/>
          <w:numId w:val="2"/>
        </w:numPr>
        <w:spacing w:after="400" w:line="400" w:lineRule="atLeast"/>
      </w:pPr>
      <w:r>
        <w:t>对于信噪比较好、脉冲形状一致的信号，能够提供有效的校正，显著提升时间分辨率 [[31]]。</w:t>
      </w:r>
    </w:p>
    <w:p w14:paraId="59E7A856">
      <w:pPr>
        <w:numPr>
          <w:ilvl w:val="-1"/>
          <w:numId w:val="2"/>
        </w:numPr>
        <w:spacing w:after="400" w:line="400" w:lineRule="atLeast"/>
      </w:pPr>
      <w:r>
        <w:t>计算量相对较小，易于在固件或软件中实现。</w:t>
      </w:r>
    </w:p>
    <w:p w14:paraId="42A32995">
      <w:pPr>
        <w:numPr>
          <w:ilvl w:val="-1"/>
          <w:numId w:val="2"/>
        </w:numPr>
        <w:spacing w:after="400" w:line="400" w:lineRule="atLeast"/>
      </w:pPr>
      <w:r>
        <w:rPr>
          <w:b/>
        </w:rPr>
        <w:t>实现</w:t>
      </w:r>
      <w:r>
        <w:t>:</w:t>
      </w:r>
    </w:p>
    <w:p w14:paraId="0C47359E">
      <w:pPr>
        <w:numPr>
          <w:ilvl w:val="0"/>
          <w:numId w:val="3"/>
        </w:numPr>
        <w:spacing w:after="400" w:line="400" w:lineRule="atLeast"/>
      </w:pPr>
      <w:r>
        <w:rPr>
          <w:b/>
        </w:rPr>
        <w:t>数据采集</w:t>
      </w:r>
      <w:r>
        <w:t>: 在受控条件下，使用已知时间参考的信号源（如测试脉冲或特定物理过程）注入探测器，记录下每个事件的时间读出值和幅度读出值。</w:t>
      </w:r>
    </w:p>
    <w:p w14:paraId="0450B5F5">
      <w:pPr>
        <w:numPr>
          <w:ilvl w:val="0"/>
          <w:numId w:val="3"/>
        </w:numPr>
        <w:spacing w:after="400" w:line="400" w:lineRule="atLeast"/>
      </w:pPr>
      <w:r>
        <w:rPr>
          <w:b/>
        </w:rPr>
        <w:t>模型拟合</w:t>
      </w:r>
      <w:r>
        <w:t>: 将采集到的 (幅度, 时间) 数据点绘制成二维散点图，并使用最小二乘法等算法拟合一个多项式函数，如 T(A) = p0 + p1*A + p2*A^2 + ... + pn*A^n [[32]]。</w:t>
      </w:r>
    </w:p>
    <w:p w14:paraId="6E92A9CC">
      <w:pPr>
        <w:numPr>
          <w:ilvl w:val="0"/>
          <w:numId w:val="3"/>
        </w:numPr>
        <w:spacing w:after="400" w:line="400" w:lineRule="atLeast"/>
      </w:pPr>
      <w:r>
        <w:rPr>
          <w:b/>
        </w:rPr>
        <w:t>参数应用</w:t>
      </w:r>
      <w:r>
        <w:t>: 将拟合得到的多项式系数（p0, p1, ...）存储在读出系统的查找表（LUT）或校准数据库中。在实际数据获取时，根据测量的幅度A，实时计算出时间修正值并应用。</w:t>
      </w:r>
    </w:p>
    <w:p w14:paraId="5831DD38">
      <w:pPr>
        <w:spacing w:after="400" w:line="400" w:lineRule="atLeast"/>
      </w:pPr>
      <w:r>
        <w:rPr>
          <w:b/>
          <w:sz w:val="24"/>
        </w:rPr>
        <w:t>2.2.2 过阈时间法 (Time-over-Threshold, ToT)</w:t>
      </w:r>
    </w:p>
    <w:p w14:paraId="3121ADD9">
      <w:pPr>
        <w:spacing w:after="400" w:line="400" w:lineRule="atLeast"/>
      </w:pPr>
      <w:r>
        <w:t>在许多现代读出芯片（ASIC）中，为了降低功耗和电路复杂性，并不直接测量脉冲的峰值幅度，而是采用过阈时间（ToT）作为幅度的替代测量。ToT指的是信号脉冲电压超过预设阈值的持续时间（即脉冲宽度） [[33]][[34]]。由于对于固定形状的脉冲，其宽度与幅度（或积分电荷）之间存在单调对应关系，因此ToT可以有效地反映信号的强度。</w:t>
      </w:r>
    </w:p>
    <w:p w14:paraId="342C3914">
      <w:pPr>
        <w:spacing w:after="400" w:line="400" w:lineRule="atLeast"/>
      </w:pPr>
      <w:r>
        <w:t>基于ToT的校正方法利用脉冲宽度与时间漂移之间的关系来进行校正 [[35]]。这种方法简化了前端电子学的设计，因为它只需要两个时间戳（脉冲前沿和后沿越过阈值的时间）即可获得时间和幅度信息，而无需复杂的峰值保持或积分电路 [[36]]。</w:t>
      </w:r>
    </w:p>
    <w:p w14:paraId="37856BB1">
      <w:pPr>
        <w:numPr>
          <w:ilvl w:val="-1"/>
          <w:numId w:val="2"/>
        </w:numPr>
        <w:spacing w:after="400" w:line="400" w:lineRule="atLeast"/>
      </w:pPr>
      <w:r>
        <w:rPr>
          <w:b/>
        </w:rPr>
        <w:t>优势</w:t>
      </w:r>
      <w:r>
        <w:t>:</w:t>
      </w:r>
    </w:p>
    <w:p w14:paraId="39207FB6">
      <w:pPr>
        <w:numPr>
          <w:ilvl w:val="-1"/>
          <w:numId w:val="2"/>
        </w:numPr>
        <w:spacing w:after="400" w:line="400" w:lineRule="atLeast"/>
      </w:pPr>
      <w:r>
        <w:t>简化了前端电子学设计，降低了功耗和芯片面积。</w:t>
      </w:r>
    </w:p>
    <w:p w14:paraId="709D6725">
      <w:pPr>
        <w:numPr>
          <w:ilvl w:val="-1"/>
          <w:numId w:val="2"/>
        </w:numPr>
        <w:spacing w:after="400" w:line="400" w:lineRule="atLeast"/>
      </w:pPr>
      <w:r>
        <w:t>在像素探测器等大规模、高通道密度的系统中应用广泛。</w:t>
      </w:r>
    </w:p>
    <w:p w14:paraId="63F3B053">
      <w:pPr>
        <w:numPr>
          <w:ilvl w:val="-1"/>
          <w:numId w:val="2"/>
        </w:numPr>
        <w:spacing w:after="400" w:line="400" w:lineRule="atLeast"/>
      </w:pPr>
      <w:r>
        <w:t>实验证明，通过ToT校正可以显著提升时间分辨率，例如从未校正的100-180 ps提升至30-50 ps [[37]]。</w:t>
      </w:r>
    </w:p>
    <w:p w14:paraId="7F98C5A1">
      <w:pPr>
        <w:numPr>
          <w:ilvl w:val="-1"/>
          <w:numId w:val="2"/>
        </w:numPr>
        <w:spacing w:after="400" w:line="400" w:lineRule="atLeast"/>
      </w:pPr>
      <w:r>
        <w:rPr>
          <w:b/>
        </w:rPr>
        <w:t>实现</w:t>
      </w:r>
      <w:r>
        <w:t>:</w:t>
      </w:r>
    </w:p>
    <w:p w14:paraId="03ECFBD7">
      <w:pPr>
        <w:numPr>
          <w:ilvl w:val="0"/>
          <w:numId w:val="4"/>
        </w:numPr>
        <w:spacing w:after="400" w:line="400" w:lineRule="atLeast"/>
      </w:pPr>
      <w:r>
        <w:rPr>
          <w:b/>
        </w:rPr>
        <w:t>双阈值测量</w:t>
      </w:r>
      <w:r>
        <w:t>: 前端电子学记录信号前沿越过阈值的时间 T_leading 和后沿低于阈值的时间 T_trailing。</w:t>
      </w:r>
    </w:p>
    <w:p w14:paraId="22C60D05">
      <w:pPr>
        <w:numPr>
          <w:ilvl w:val="0"/>
          <w:numId w:val="4"/>
        </w:numPr>
        <w:spacing w:after="400" w:line="400" w:lineRule="atLeast"/>
      </w:pPr>
      <w:r>
        <w:rPr>
          <w:b/>
        </w:rPr>
        <w:t>ToT计算</w:t>
      </w:r>
      <w:r>
        <w:t>: ToT = T_trailing - T_leading。</w:t>
      </w:r>
    </w:p>
    <w:p w14:paraId="6BE02D74">
      <w:pPr>
        <w:numPr>
          <w:ilvl w:val="0"/>
          <w:numId w:val="4"/>
        </w:numPr>
        <w:spacing w:after="400" w:line="400" w:lineRule="atLeast"/>
      </w:pPr>
      <w:r>
        <w:rPr>
          <w:b/>
        </w:rPr>
        <w:t>校正关系</w:t>
      </w:r>
      <w:r>
        <w:t>: 类似于多项式法，通过标定实验建立 T_leading 与 ToT 之间的函数关系，并进行拟合。</w:t>
      </w:r>
    </w:p>
    <w:p w14:paraId="0D697157">
      <w:pPr>
        <w:numPr>
          <w:ilvl w:val="0"/>
          <w:numId w:val="4"/>
        </w:numPr>
        <w:spacing w:after="400" w:line="400" w:lineRule="atLeast"/>
      </w:pPr>
      <w:r>
        <w:rPr>
          <w:b/>
        </w:rPr>
        <w:t>实时校正</w:t>
      </w:r>
      <w:r>
        <w:t>: 在数据采集中，利用测得的ToT值计算时间修正量，对 T_leading 进行校正。</w:t>
      </w:r>
    </w:p>
    <w:p w14:paraId="073590E2">
      <w:pPr>
        <w:spacing w:after="400" w:line="400" w:lineRule="atLeast"/>
      </w:pPr>
      <w:r>
        <w:rPr>
          <w:b/>
          <w:sz w:val="24"/>
        </w:rPr>
        <w:t>2.2.3 其他传统技术</w:t>
      </w:r>
    </w:p>
    <w:p w14:paraId="5F8B6215">
      <w:pPr>
        <w:spacing w:after="400" w:line="400" w:lineRule="atLeast"/>
      </w:pPr>
      <w:r>
        <w:t>除了上述两种主流方法，还存在一些其他的传统技术，例如：</w:t>
      </w:r>
    </w:p>
    <w:p w14:paraId="4D50E6A6">
      <w:pPr>
        <w:numPr>
          <w:ilvl w:val="-1"/>
          <w:numId w:val="2"/>
        </w:numPr>
        <w:spacing w:after="400" w:line="400" w:lineRule="atLeast"/>
      </w:pPr>
      <w:r>
        <w:rPr>
          <w:b/>
        </w:rPr>
        <w:t>恒定分数甄别（Constant Fraction Discrimination, CFD）</w:t>
      </w:r>
      <w:r>
        <w:t>: 这是一种经典的模拟电路技术，通过对信号进行衰减和延迟叠加，产生一个过零点，该过零点的时间与信号幅度无关。CFD在模拟电路层面解决了时间漂移问题，但电路复杂、功耗高，且对脉冲形状敏感 [[38]]。</w:t>
      </w:r>
    </w:p>
    <w:p w14:paraId="0FAE6BFD">
      <w:pPr>
        <w:numPr>
          <w:ilvl w:val="-1"/>
          <w:numId w:val="2"/>
        </w:numPr>
        <w:spacing w:after="400" w:line="400" w:lineRule="atLeast"/>
      </w:pPr>
      <w:r>
        <w:rPr>
          <w:b/>
        </w:rPr>
        <w:t>查找表（Look-Up Table, LUT）</w:t>
      </w:r>
      <w:r>
        <w:t>: 本质上是多项式拟合法的离散化实现。它将标定好的幅度-时间修正值存储在一个表格中，校正时通过查表获得，速度快，但在存储资源和插值精度上有所权衡。</w:t>
      </w:r>
    </w:p>
    <w:p w14:paraId="333AAFCE">
      <w:pPr>
        <w:numPr>
          <w:ilvl w:val="-1"/>
          <w:numId w:val="2"/>
        </w:numPr>
        <w:spacing w:after="400" w:line="400" w:lineRule="atLeast"/>
      </w:pPr>
      <w:r>
        <w:rPr>
          <w:b/>
        </w:rPr>
        <w:t>深度/位置依赖校正</w:t>
      </w:r>
      <w:r>
        <w:t>: 在某些特定探测器（如厚闪烁体晶体）中，时间测量还与粒子相互作用的深度或位置有关。因此需要进行额外的深度依赖 [[39]] 或位置依赖 [[40]][[41]]的时间校正。</w:t>
      </w:r>
    </w:p>
    <w:p w14:paraId="0785878D">
      <w:pPr>
        <w:spacing w:after="400" w:line="400" w:lineRule="atLeast"/>
      </w:pPr>
      <w:r>
        <w:rPr>
          <w:b/>
          <w:sz w:val="26"/>
        </w:rPr>
        <w:t>2.3 关键性能指标</w:t>
      </w:r>
    </w:p>
    <w:p w14:paraId="5D7DEF82">
      <w:pPr>
        <w:spacing w:after="400" w:line="400" w:lineRule="atLeast"/>
      </w:pPr>
      <w:r>
        <w:t>评估时幅修正方法性能的核心指标主要包括：</w:t>
      </w:r>
    </w:p>
    <w:p w14:paraId="042724E6">
      <w:pPr>
        <w:numPr>
          <w:ilvl w:val="-1"/>
          <w:numId w:val="2"/>
        </w:numPr>
        <w:spacing w:after="400" w:line="400" w:lineRule="atLeast"/>
      </w:pPr>
      <w:r>
        <w:rPr>
          <w:b/>
        </w:rPr>
        <w:t>时间分辨率 (Time Resolution)</w:t>
      </w:r>
      <w:r>
        <w:t>: 这是最关键的指标，指系统区分两个邻近时间事件的能力，通常用时间分布的标准差（σ）或半高全宽（FWHM）来表示。修正方法的目标就是最小化校正后时间分布的宽度 [[42]][[43]]。</w:t>
      </w:r>
    </w:p>
    <w:p w14:paraId="777D0D06">
      <w:pPr>
        <w:numPr>
          <w:ilvl w:val="-1"/>
          <w:numId w:val="2"/>
        </w:numPr>
        <w:spacing w:after="400" w:line="400" w:lineRule="atLeast"/>
      </w:pPr>
      <w:r>
        <w:rPr>
          <w:b/>
        </w:rPr>
        <w:t>时间漂移残留 (Residual Time Walk)</w:t>
      </w:r>
      <w:r>
        <w:t>: 指经过校正后，时间测量值与信号幅度之间仍然存在的相关性。理想的校正应完全消除这种相关性，使残留漂移接近于零。</w:t>
      </w:r>
    </w:p>
    <w:p w14:paraId="541ADB5A">
      <w:pPr>
        <w:numPr>
          <w:ilvl w:val="-1"/>
          <w:numId w:val="2"/>
        </w:numPr>
        <w:spacing w:after="400" w:line="400" w:lineRule="atLeast"/>
      </w:pPr>
      <w:r>
        <w:rPr>
          <w:b/>
        </w:rPr>
        <w:t>鲁棒性 (Robustness)</w:t>
      </w:r>
      <w:r>
        <w:t>: 指校正方法在不同操作条件（如温度变化、高计数率、不同噪声水平）和不同信号特征下的稳定性和有效性。</w:t>
      </w:r>
    </w:p>
    <w:p w14:paraId="7C6E2C42">
      <w:pPr>
        <w:numPr>
          <w:ilvl w:val="-1"/>
          <w:numId w:val="2"/>
        </w:numPr>
        <w:spacing w:after="400" w:line="400" w:lineRule="atLeast"/>
      </w:pPr>
      <w:r>
        <w:rPr>
          <w:b/>
        </w:rPr>
        <w:t>计算效率 (Computational Efficiency)</w:t>
      </w:r>
      <w:r>
        <w:t>: 对于需要实时处理海量数据的系统（如LHC的触发系统），校正算法的延迟和计算复杂度是至关重要的考量因素。</w:t>
      </w:r>
    </w:p>
    <w:p w14:paraId="7BEA967A">
      <w:pPr>
        <w:spacing w:after="400" w:line="400" w:lineRule="atLeast"/>
      </w:pPr>
      <w:r>
        <w:rPr>
          <w:b/>
          <w:sz w:val="26"/>
        </w:rPr>
        <w:t>2.4 传统方法的局限性</w:t>
      </w:r>
    </w:p>
    <w:p w14:paraId="1CBEEBAC">
      <w:pPr>
        <w:spacing w:after="400" w:line="400" w:lineRule="atLeast"/>
      </w:pPr>
      <w:r>
        <w:t>尽管传统方法在过去取得了巨大成功，但它们基于的“信号幅度与时间漂移存在稳定、简单函数关系”的核心假设，在日益复杂的实验环境下正面临严峻挑战：</w:t>
      </w:r>
    </w:p>
    <w:p w14:paraId="1DA89822">
      <w:pPr>
        <w:numPr>
          <w:ilvl w:val="0"/>
          <w:numId w:val="5"/>
        </w:numPr>
        <w:spacing w:after="400" w:line="400" w:lineRule="atLeast"/>
      </w:pPr>
      <w:r>
        <w:rPr>
          <w:b/>
        </w:rPr>
        <w:t>对理想模型的过度依赖</w:t>
      </w:r>
      <w:r>
        <w:t>: 多项式拟合等方法假设所有信号脉冲具有相似的、定义良好的形状。然而，在真实环境中，由于物理过程的随机性、探测器响应的非均匀性以及电子学噪声，脉冲形状会发生变化 [[44]][[45]]。这些变化会破坏预设的T-A关系，导致校正不准确。</w:t>
      </w:r>
    </w:p>
    <w:p w14:paraId="4FCCAB72">
      <w:pPr>
        <w:numPr>
          <w:ilvl w:val="0"/>
          <w:numId w:val="5"/>
        </w:numPr>
        <w:spacing w:after="400" w:line="400" w:lineRule="atLeast"/>
      </w:pPr>
      <w:r>
        <w:rPr>
          <w:b/>
        </w:rPr>
        <w:t>处理高噪声环境能力有限</w:t>
      </w:r>
      <w:r>
        <w:t>: 在低信噪比（SNR）条件下，噪声会严重影响幅度和时间的精确测量。传统方法，特别是多项式拟合，对数据中的噪声点非常敏感，可能导致拟合曲线的扭曲和校正性能的恶化 [[46]][[47]]。</w:t>
      </w:r>
    </w:p>
    <w:p w14:paraId="1B0C9E62">
      <w:pPr>
        <w:numPr>
          <w:ilvl w:val="0"/>
          <w:numId w:val="5"/>
        </w:numPr>
        <w:spacing w:after="400" w:line="400" w:lineRule="atLeast"/>
      </w:pPr>
      <w:r>
        <w:rPr>
          <w:b/>
        </w:rPr>
        <w:t>难以应对信号堆积（Pile-up）</w:t>
      </w:r>
      <w:r>
        <w:t>: 在高事件率下，多个信号脉冲在时间上重叠，形成复杂的畸变波形。传统方法通常无法从这种堆积波形中准确提取单个脉冲的幅度和时间信息，导致校正失效或引入巨大误差。</w:t>
      </w:r>
    </w:p>
    <w:p w14:paraId="04E4FE7E">
      <w:pPr>
        <w:numPr>
          <w:ilvl w:val="0"/>
          <w:numId w:val="5"/>
        </w:numPr>
        <w:spacing w:after="400" w:line="400" w:lineRule="atLeast"/>
      </w:pPr>
      <w:r>
        <w:rPr>
          <w:b/>
        </w:rPr>
        <w:t>静态校正的局限性</w:t>
      </w:r>
      <w:r>
        <w:t>: 传统校正参数通常是通过离线标定获得的，并在一段时间内保持不变。然而，探测器系统状态可能随时间（如温度、电压）漂移，导致T-A关系发生缓慢变化。静态的校正无法自适应地补偿这些漂移 [[48]]。</w:t>
      </w:r>
    </w:p>
    <w:p w14:paraId="1CC3B636">
      <w:pPr>
        <w:numPr>
          <w:ilvl w:val="0"/>
          <w:numId w:val="5"/>
        </w:numPr>
        <w:spacing w:after="400" w:line="400" w:lineRule="atLeast"/>
      </w:pPr>
      <w:r>
        <w:rPr>
          <w:b/>
        </w:rPr>
        <w:t>模型选择的主观性</w:t>
      </w:r>
      <w:r>
        <w:t>: 多项式的阶数选择等往往依赖于研究人员的经验，缺乏一种系统性的、自适应的优化方法 [[49]]。</w:t>
      </w:r>
    </w:p>
    <w:p w14:paraId="1B25CA73">
      <w:pPr>
        <w:spacing w:after="400" w:line="400" w:lineRule="atLeast"/>
      </w:pPr>
      <w:r>
        <w:t>这些局限性共同指向了一个结论：需要一种更强大、更具适应性的数据处理范式，能够从原始、复杂的信号数据中直接学习其与时间信息的内在关联，而这正是AI算法的核心优势所在。</w:t>
      </w:r>
    </w:p>
    <w:p w14:paraId="66D6AE9B">
      <w:pPr>
        <w:spacing w:after="400" w:line="400" w:lineRule="atLeast"/>
      </w:pPr>
      <w:r>
        <w:rPr>
          <w:b/>
          <w:sz w:val="30"/>
        </w:rPr>
        <w:t>3. AI算法在时幅修正领域的理论潜力与应用途径</w:t>
      </w:r>
    </w:p>
    <w:p w14:paraId="09CAD684">
      <w:pPr>
        <w:spacing w:after="400" w:line="400" w:lineRule="atLeast"/>
      </w:pPr>
      <w:r>
        <w:t>人工智能算法，特别是基于神经网络的深度学习，为克服传统时幅修正方法的局限性提供了全新的思路。其核心优势在于能够构建从高维输入（如完整的信号波形）到目标输出（如精确的时间修正值）的端到端映射，自动学习其中复杂的、非线性的潜在规律。</w:t>
      </w:r>
    </w:p>
    <w:p w14:paraId="4AA49C6C">
      <w:pPr>
        <w:spacing w:after="400" w:line="400" w:lineRule="atLeast"/>
      </w:pPr>
      <w:r>
        <w:rPr>
          <w:b/>
          <w:sz w:val="26"/>
        </w:rPr>
        <w:t>3.1 AI/ML的基本范式与优势</w:t>
      </w:r>
    </w:p>
    <w:p w14:paraId="30D61C37">
      <w:pPr>
        <w:spacing w:after="400" w:line="400" w:lineRule="atLeast"/>
      </w:pPr>
      <w:r>
        <w:t>与依赖预定义数学模型的传统方法不同，机器学习模型是数据驱动的。它们通过在大量标注数据上进行“训练”，自动调整内部参数（权重），以最小化预测输出与真实标签之间的误差。应用于时幅修正，这意味着AI模型可以直接学习从探测器信号特征到时间漂移量的复杂函数关系，而无需人为假设其为多项式或其他简单形式。</w:t>
      </w:r>
    </w:p>
    <w:p w14:paraId="1D0FD843">
      <w:pPr>
        <w:spacing w:after="400" w:line="400" w:lineRule="atLeast"/>
      </w:pPr>
      <w:r>
        <w:t>AI方法在该领域的理论优势包括：</w:t>
      </w:r>
    </w:p>
    <w:p w14:paraId="334D5759">
      <w:pPr>
        <w:numPr>
          <w:ilvl w:val="-1"/>
          <w:numId w:val="2"/>
        </w:numPr>
        <w:spacing w:after="400" w:line="400" w:lineRule="atLeast"/>
      </w:pPr>
      <w:r>
        <w:rPr>
          <w:b/>
        </w:rPr>
        <w:t>强大的非线性建模能力</w:t>
      </w:r>
      <w:r>
        <w:t>: 神经网络能够逼近任意复杂的连续函数，使其能够捕捉传统方法无法描述的精细T-A依赖关系，以及脉冲形状变化、基线波动等高阶效应 [[50]]。</w:t>
      </w:r>
    </w:p>
    <w:p w14:paraId="40CA777D">
      <w:pPr>
        <w:numPr>
          <w:ilvl w:val="-1"/>
          <w:numId w:val="2"/>
        </w:numPr>
        <w:spacing w:after="400" w:line="400" w:lineRule="atLeast"/>
      </w:pPr>
      <w:r>
        <w:rPr>
          <w:b/>
        </w:rPr>
        <w:t>特征自动提取</w:t>
      </w:r>
      <w:r>
        <w:t>: 深度学习模型，特别是卷积神经网络（CNN），可以直接处理原始的数字化波形数据，自动学习和提取与时间测量最相关的特征，避免了传统方法中手动设计特征（如峰值幅度、ToT）可能带来的信息损失 [[51]]。</w:t>
      </w:r>
    </w:p>
    <w:p w14:paraId="0EA02A33">
      <w:pPr>
        <w:numPr>
          <w:ilvl w:val="-1"/>
          <w:numId w:val="2"/>
        </w:numPr>
        <w:spacing w:after="400" w:line="400" w:lineRule="atLeast"/>
      </w:pPr>
      <w:r>
        <w:rPr>
          <w:b/>
        </w:rPr>
        <w:t>对非理想条件的鲁棒性</w:t>
      </w:r>
      <w:r>
        <w:t>: 通过在包含噪声、堆积等各种非理想情况的数据集上进行训练，AI模型可以学会识别并“看穿”这些干扰，从而在真实、恶劣的实验环境中保持更高的校正精度 [[52]][[53]]。</w:t>
      </w:r>
    </w:p>
    <w:p w14:paraId="4A27C9B1">
      <w:pPr>
        <w:numPr>
          <w:ilvl w:val="-1"/>
          <w:numId w:val="2"/>
        </w:numPr>
        <w:spacing w:after="400" w:line="400" w:lineRule="atLeast"/>
      </w:pPr>
      <w:r>
        <w:rPr>
          <w:b/>
        </w:rPr>
        <w:t>自适应与在线学习能力</w:t>
      </w:r>
      <w:r>
        <w:t>: AI模型可以设计成能够动态适应系统变化。通过持续的在线学习或周期性再训练，模型可以自动补偿由环境变化或探测器老化引起的系统漂移，实现动态校准 [[54]]。</w:t>
      </w:r>
    </w:p>
    <w:p w14:paraId="1815C3D9">
      <w:pPr>
        <w:spacing w:after="400" w:line="400" w:lineRule="atLeast"/>
      </w:pPr>
      <w:r>
        <w:rPr>
          <w:b/>
          <w:sz w:val="26"/>
        </w:rPr>
        <w:t>3.2 AI算法与电子读出系统的集成</w:t>
      </w:r>
    </w:p>
    <w:p w14:paraId="520B8D26">
      <w:pPr>
        <w:spacing w:after="400" w:line="400" w:lineRule="atLeast"/>
      </w:pPr>
      <w:r>
        <w:t>将AI算法集成到电子读出系统中进行时幅修正，通常遵循一个标准的机器学习工作流程：</w:t>
      </w:r>
    </w:p>
    <w:p w14:paraId="18F97381">
      <w:pPr>
        <w:numPr>
          <w:ilvl w:val="0"/>
          <w:numId w:val="6"/>
        </w:numPr>
        <w:spacing w:after="400" w:line="400" w:lineRule="atLeast"/>
      </w:pPr>
      <w:r>
        <w:rPr>
          <w:b/>
        </w:rPr>
        <w:t>数据采集与准备</w:t>
      </w:r>
      <w:r>
        <w:t>: 这是最关键的一步。需要构建一个大规模、高质量的训练数据集。这通常涉及在一个精确同步的测试平台上，记录下海量的探测器信号波形以及它们对应的“真实”时间戳（ground truth）。数据集中应包含各种信号幅度、形状以及不同水平的噪声和堆积情况，以保证模型的泛化能力 [[55]]。</w:t>
      </w:r>
    </w:p>
    <w:p w14:paraId="104C484B">
      <w:pPr>
        <w:numPr>
          <w:ilvl w:val="0"/>
          <w:numId w:val="6"/>
        </w:numPr>
        <w:spacing w:after="400" w:line="400" w:lineRule="atLeast"/>
      </w:pPr>
      <w:r>
        <w:rPr>
          <w:b/>
        </w:rPr>
        <w:t>模型选择与设计</w:t>
      </w:r>
      <w:r>
        <w:t>: 根据输入数据的类型和任务的复杂性选择合适的AI模型。例如，如果输入是完整的数字化波形，CNN或结合RNN的模型可能是理想选择。如果输入是已经提取好的特征（如幅度、ToT、上升时间等），一个简单的多层感知机（MLP）可能就足够了。</w:t>
      </w:r>
    </w:p>
    <w:p w14:paraId="63E6C3F7">
      <w:pPr>
        <w:numPr>
          <w:ilvl w:val="0"/>
          <w:numId w:val="6"/>
        </w:numPr>
        <w:spacing w:after="400" w:line="400" w:lineRule="atLeast"/>
      </w:pPr>
      <w:r>
        <w:rPr>
          <w:b/>
        </w:rPr>
        <w:t>模型训练</w:t>
      </w:r>
      <w:r>
        <w:t>: 在高性能计算平台（如GPU集群）上，使用准备好的数据集对模型进行离线训练。训练过程通过反向传播算法不断调整模型参数，直到模型在验证集上的性能达到最优。</w:t>
      </w:r>
    </w:p>
    <w:p w14:paraId="2DBDC279">
      <w:pPr>
        <w:numPr>
          <w:ilvl w:val="0"/>
          <w:numId w:val="6"/>
        </w:numPr>
        <w:spacing w:after="400" w:line="400" w:lineRule="atLeast"/>
      </w:pPr>
      <w:r>
        <w:rPr>
          <w:b/>
        </w:rPr>
        <w:t>模型部署与推理</w:t>
      </w:r>
      <w:r>
        <w:t>: 训练完成后，将优化和压缩后的模型部署到实际的读出系统中。部署的目标可以是：</w:t>
      </w:r>
    </w:p>
    <w:p w14:paraId="20CB0848">
      <w:pPr>
        <w:numPr>
          <w:ilvl w:val="0"/>
          <w:numId w:val="2"/>
        </w:numPr>
        <w:spacing w:after="400" w:line="400" w:lineRule="atLeast"/>
      </w:pPr>
      <w:r>
        <w:rPr>
          <w:b/>
        </w:rPr>
        <w:t>在线软件层面</w:t>
      </w:r>
      <w:r>
        <w:t>: 在数据采集计算机（DAQ PC）上运行，对数据进行准实时处理。这适用于对延迟要求不高的应用。</w:t>
      </w:r>
    </w:p>
    <w:p w14:paraId="1F30DD7F">
      <w:pPr>
        <w:numPr>
          <w:ilvl w:val="0"/>
          <w:numId w:val="2"/>
        </w:numPr>
        <w:spacing w:after="400" w:line="400" w:lineRule="atLeast"/>
      </w:pPr>
      <w:r>
        <w:rPr>
          <w:b/>
        </w:rPr>
        <w:t>在线硬件层面</w:t>
      </w:r>
      <w:r>
        <w:t>: 将模型固化到FPGA或ASIC中，实现纳秒级的超低延迟实时处理。这是未来高数据率实验（如LHC触发系统）的必然要求 [[56]][[57]]。</w:t>
      </w:r>
    </w:p>
    <w:p w14:paraId="248A5E66">
      <w:pPr>
        <w:spacing w:after="400" w:line="400" w:lineRule="atLeast"/>
      </w:pPr>
      <w:r>
        <w:t>部署后，模型进入“推理”（inference）阶段。对于每一个新的事件，读出系统将相应的输入数据（如波形）送入AI模型，模型迅速计算出时间修正值，完成实时校正 [[58]]。</w:t>
      </w:r>
    </w:p>
    <w:p w14:paraId="06A2823F">
      <w:pPr>
        <w:spacing w:after="400" w:line="400" w:lineRule="atLeast"/>
      </w:pPr>
      <w:r>
        <w:rPr>
          <w:b/>
          <w:sz w:val="26"/>
        </w:rPr>
        <w:t>3.3 适用于时幅修正的AI模型</w:t>
      </w:r>
    </w:p>
    <w:p w14:paraId="3CA556A6">
      <w:pPr>
        <w:spacing w:after="400" w:line="400" w:lineRule="atLeast"/>
      </w:pPr>
      <w:r>
        <w:t>多种AI模型在理论上都具备解决时幅修正问题的潜力，它们各有侧重，适用于不同的应用场景。</w:t>
      </w:r>
    </w:p>
    <w:p w14:paraId="4C663CBA">
      <w:pPr>
        <w:spacing w:after="400" w:line="400" w:lineRule="atLeast"/>
      </w:pPr>
      <w:r>
        <w:rPr>
          <w:b/>
          <w:sz w:val="24"/>
        </w:rPr>
        <w:t>3.3.1 监督学习模型 (通用回归器)</w:t>
      </w:r>
    </w:p>
    <w:p w14:paraId="4FB2A63D">
      <w:pPr>
        <w:spacing w:after="400" w:line="400" w:lineRule="atLeast"/>
      </w:pPr>
      <w:r>
        <w:t>当输入特征维度较低时（例如，仅使用幅度、ToT、脉冲积分电荷等几个标量值），可以使用通用的监督学习回归模型来替代多项式拟合。</w:t>
      </w:r>
    </w:p>
    <w:p w14:paraId="2DAF7FA3">
      <w:pPr>
        <w:numPr>
          <w:ilvl w:val="-1"/>
          <w:numId w:val="2"/>
        </w:numPr>
        <w:spacing w:after="400" w:line="400" w:lineRule="atLeast"/>
      </w:pPr>
      <w:r>
        <w:rPr>
          <w:b/>
        </w:rPr>
        <w:t>多层感知机 (Multi-Layer Perceptron, MLP)</w:t>
      </w:r>
      <w:r>
        <w:t>: 也称为全连接神经网络，是最基础的神经网络结构。一个包含一到两个隐藏层的MLP已经具备了强大的非线性拟合能力，可以学习比多项式更复杂的T-A关系 [[59]]。</w:t>
      </w:r>
    </w:p>
    <w:p w14:paraId="6CD0195D">
      <w:pPr>
        <w:numPr>
          <w:ilvl w:val="-1"/>
          <w:numId w:val="2"/>
        </w:numPr>
        <w:spacing w:after="400" w:line="400" w:lineRule="atLeast"/>
      </w:pPr>
      <w:r>
        <w:rPr>
          <w:b/>
        </w:rPr>
        <w:t>支持向量回归 (Support Vector Regression, SVR)</w:t>
      </w:r>
      <w:r>
        <w:t>: 一种基于支持向量机的回归方法，在处理小样本、高维度、非线性问题时表现良好。</w:t>
      </w:r>
    </w:p>
    <w:p w14:paraId="0170B8A6">
      <w:pPr>
        <w:numPr>
          <w:ilvl w:val="-1"/>
          <w:numId w:val="2"/>
        </w:numPr>
        <w:spacing w:after="400" w:line="400" w:lineRule="atLeast"/>
      </w:pPr>
      <w:r>
        <w:rPr>
          <w:b/>
        </w:rPr>
        <w:t>梯度提升决策树 (Gradient Boosting Decision Trees, GBDT)</w:t>
      </w:r>
      <w:r>
        <w:t>: 如XGBoost、LightGBM等，是近年来非常流行的集成学习模型。它们通过组合多个弱学习器（决策树）来构建一个强大的模型，通常具有很高的预测精度和效率。</w:t>
      </w:r>
    </w:p>
    <w:p w14:paraId="53EADA5E">
      <w:pPr>
        <w:spacing w:after="400" w:line="400" w:lineRule="atLeast"/>
      </w:pPr>
      <w:r>
        <w:t>这些模型的主要优势是结构相对简单，训练和推理速度较快，适合作为从传统方法到AI方法的过渡性解决方案。</w:t>
      </w:r>
    </w:p>
    <w:p w14:paraId="4FC96D90">
      <w:pPr>
        <w:spacing w:after="400" w:line="400" w:lineRule="atLeast"/>
      </w:pPr>
      <w:r>
        <w:rPr>
          <w:b/>
          <w:sz w:val="24"/>
        </w:rPr>
        <w:t>3.3.2 深度学习模型：处理完整波形</w:t>
      </w:r>
    </w:p>
    <w:p w14:paraId="7FDB90EB">
      <w:pPr>
        <w:spacing w:after="400" w:line="400" w:lineRule="atLeast"/>
      </w:pPr>
      <w:r>
        <w:t>为了最大化地利用信号信息，直接处理原始的数字化波形是更理想的方案。深度学习模型，特别是CNN和RNN，非常适合这类任务。</w:t>
      </w:r>
    </w:p>
    <w:p w14:paraId="5F37D48E">
      <w:pPr>
        <w:numPr>
          <w:ilvl w:val="-1"/>
          <w:numId w:val="2"/>
        </w:numPr>
        <w:spacing w:after="400" w:line="400" w:lineRule="atLeast"/>
      </w:pPr>
      <w:r>
        <w:rPr>
          <w:b/>
        </w:rPr>
        <w:t>卷积神经网络 (Convolutional Neural Networks, CNN)</w:t>
      </w:r>
      <w:r>
        <w:t>: CNN最初为图像处理而设计，其核心的卷积层能够有效提取局部空间特征。对于一维的信号波形，一维CNN可以被用来自动学习脉冲的形状特征，如上升沿的斜率、峰顶的平坦度、过冲/下冲等，这些都是影响时间测量的关键因素 [[60]]。研究表明，CNN已成功应用于高能物理实验（如ATLAS液氩量能器）的信号处理、能量重建和时间校正中，能够有效处理信号堆积问题 [[61]][[62]][[63]]。其强大的特征提取能力使其成为时幅修正任务的有力候选。</w:t>
      </w:r>
    </w:p>
    <w:p w14:paraId="4A70B223">
      <w:pPr>
        <w:numPr>
          <w:ilvl w:val="-1"/>
          <w:numId w:val="2"/>
        </w:numPr>
        <w:spacing w:after="400" w:line="400" w:lineRule="atLeast"/>
      </w:pPr>
      <w:r>
        <w:rPr>
          <w:b/>
        </w:rPr>
        <w:t>循环神经网络 (Recurrent Neural Networks, RNN)</w:t>
      </w:r>
      <w:r>
        <w:t>: RNN及其变体，如长短期记忆网络（LSTM）和门控循环单元（GRU），专门用于处理序列数据。信号波形本质上是一个时间序列。RNN能够捕捉序列中的时序依赖关系，例如脉冲的动态演化过程。已有研究使用ComLSTM等神经网络模型改进传统的时间漂移校正 [[64]][[65]]显示出其在识别雪崩起始时间等任务上的优越性。将CNN与RNN结合，可以先用CNN提取局部形状特征，再用RNN对这些特征序列进行建模，有望取得更好的性能。</w:t>
      </w:r>
    </w:p>
    <w:p w14:paraId="65130F90">
      <w:pPr>
        <w:spacing w:after="400" w:line="400" w:lineRule="atLeast"/>
      </w:pPr>
      <w:r>
        <w:rPr>
          <w:b/>
          <w:sz w:val="24"/>
        </w:rPr>
        <w:t>3.3.3 强化学习（RL）的探索性应用</w:t>
      </w:r>
    </w:p>
    <w:p w14:paraId="1788EEA5">
      <w:pPr>
        <w:spacing w:after="400" w:line="400" w:lineRule="atLeast"/>
      </w:pPr>
      <w:r>
        <w:t>强化学习是一种与监督学习和无监督学习都不同的范式，它关注智能体（agent）如何在与环境的交互中学习最优策略以获得最大化的累积奖励 [[66]]。在时幅修正领域，RL可以被用于探索动态在线校准的场景。</w:t>
      </w:r>
    </w:p>
    <w:p w14:paraId="26795F69">
      <w:pPr>
        <w:numPr>
          <w:ilvl w:val="-1"/>
          <w:numId w:val="2"/>
        </w:numPr>
        <w:spacing w:after="400" w:line="400" w:lineRule="atLeast"/>
      </w:pPr>
      <w:r>
        <w:rPr>
          <w:b/>
        </w:rPr>
        <w:t>应用构想</w:t>
      </w:r>
      <w:r>
        <w:t>: 我们可以将读出电子学系统视为“环境”，将一个AI控制器（agent）的“动作”定义为调整校正参数（如查找表中的值或一个校正模型的参数）。“状态”可以是当前的系统性能指标（如时间分辨率、残留漂移）。通过实时监控这些指标作为“奖励”信号，RL智能体可以学习如何动态调整校正参数，以应对系统状态的缓慢漂移 [[67]]。这在高精度、长期稳定运行的实验中具有重要价值，例如在核聚变等离子体控制中，深度强化学习已被用于实时预测和阻止不稳定性 [[68]]。</w:t>
      </w:r>
    </w:p>
    <w:p w14:paraId="00A9C67D">
      <w:pPr>
        <w:spacing w:after="400" w:line="400" w:lineRule="atLeast"/>
      </w:pPr>
      <w:r>
        <w:rPr>
          <w:b/>
          <w:sz w:val="30"/>
        </w:rPr>
        <w:t>4. AI增强型时幅修正方法的性能评估：精度与效率</w:t>
      </w:r>
    </w:p>
    <w:p w14:paraId="79AC507F">
      <w:pPr>
        <w:spacing w:after="400" w:line="400" w:lineRule="atLeast"/>
      </w:pPr>
      <w:r>
        <w:t>尽管AI算法在理论上展现出巨大潜力，但评估其在实际应用中相对于传统方法的真实性能增益，需要依赖于严谨的实验证据和量化指标。本节旨在梳理现有信息中关于AI方法在精度和效率方面的表现。</w:t>
      </w:r>
    </w:p>
    <w:p w14:paraId="56112113">
      <w:pPr>
        <w:spacing w:after="400" w:line="400" w:lineRule="atLeast"/>
      </w:pPr>
      <w:r>
        <w:rPr>
          <w:b/>
          <w:sz w:val="26"/>
        </w:rPr>
        <w:t>4.1 精度提升的证据与分析</w:t>
      </w:r>
    </w:p>
    <w:p w14:paraId="75CA7916">
      <w:pPr>
        <w:spacing w:after="400" w:line="400" w:lineRule="atLeast"/>
      </w:pPr>
      <w:r>
        <w:rPr>
          <w:b/>
        </w:rPr>
        <w:t>时间分辨率</w:t>
      </w:r>
      <w:r>
        <w:t>是衡量修正精度的黄金标准。理想的评估方式是在同一数据集上，直接比较AI方法与传统多项式方法校正后的时间分辨率。</w:t>
      </w:r>
    </w:p>
    <w:p w14:paraId="2F46422F">
      <w:pPr>
        <w:spacing w:after="400" w:line="400" w:lineRule="atLeast"/>
      </w:pPr>
      <w:r>
        <w:rPr>
          <w:b/>
        </w:rPr>
        <w:t>当前研究现状：</w:t>
      </w:r>
    </w:p>
    <w:p w14:paraId="7A812824">
      <w:pPr>
        <w:spacing w:after="400" w:line="400" w:lineRule="atLeast"/>
      </w:pPr>
      <w:r>
        <w:t>一个核心发现是，截至2026年初，</w:t>
      </w:r>
      <w:r>
        <w:rPr>
          <w:b/>
        </w:rPr>
        <w:t>直接针对时幅修正任务，提供AI方法与传统多项式方法时间分辨率改进的公开基准比较研究（published benchmarks）非常稀少</w:t>
      </w:r>
      <w:r>
        <w:t xml:space="preserve"> , [[69]][[70]]。搜索结果中并未包含明确指出“我们使用AI模型将时间分辨率从X ps提升到Y ps，而多项式方法只能达到Z ps”的同行评审论文。</w:t>
      </w:r>
    </w:p>
    <w:p w14:paraId="2368EA60">
      <w:pPr>
        <w:spacing w:after="400" w:line="400" w:lineRule="atLeast"/>
      </w:pPr>
      <w:r>
        <w:t>然而，我们可以从多个侧面间接推断AI方法的精度优势：</w:t>
      </w:r>
    </w:p>
    <w:p w14:paraId="3B607BC8">
      <w:pPr>
        <w:numPr>
          <w:ilvl w:val="0"/>
          <w:numId w:val="7"/>
        </w:numPr>
        <w:spacing w:after="400" w:line="400" w:lineRule="atLeast"/>
      </w:pPr>
      <w:r>
        <w:rPr>
          <w:b/>
        </w:rPr>
        <w:t>处理非理想信号的能力</w:t>
      </w:r>
      <w:r>
        <w:t>: AI的优势更多体现在处理传统方法难以应对的复杂情况。</w:t>
      </w:r>
    </w:p>
    <w:p w14:paraId="3219D120">
      <w:pPr>
        <w:numPr>
          <w:ilvl w:val="0"/>
          <w:numId w:val="2"/>
        </w:numPr>
        <w:spacing w:after="400" w:line="400" w:lineRule="atLeast"/>
      </w:pPr>
      <w:r>
        <w:rPr>
          <w:b/>
        </w:rPr>
        <w:t>高噪声环境</w:t>
      </w:r>
      <w:r>
        <w:t>: 传统多项式拟合在高噪声下性能会急剧下降 [[71]]。而AI模型，特别是经过恰当训练的深度学习模型，具有更强的抗噪声能力。有研究指出，大型AI模型在面对噪声挑战时，其性能下降幅度优于传统方法 [[72]]。AI技术在音频处理中甚至能有效抑制背景噪声并恢复丢失的信号 [[73]]，这表明其在信号-噪声分离方面具有原理性优势。因此，在高噪声的实验环境中，AI方法有望获得比传统方法更精确的校正结果。</w:t>
      </w:r>
    </w:p>
    <w:p w14:paraId="33BA42AB">
      <w:pPr>
        <w:numPr>
          <w:ilvl w:val="0"/>
          <w:numId w:val="2"/>
        </w:numPr>
        <w:spacing w:after="400" w:line="400" w:lineRule="atLeast"/>
      </w:pPr>
      <w:r>
        <w:rPr>
          <w:b/>
        </w:rPr>
        <w:t>变化的脉冲形状</w:t>
      </w:r>
      <w:r>
        <w:t>: 传统方法假设脉冲形状稳定，而AI（特别是CNN）可以直接从波形中学习形状特征，从而能够自适应地处理因物理过程或探测器效应导致脉冲形状变化的情况 [[74]]，这是多项式拟合等基于单一幅度参数的方法无法做到的。</w:t>
      </w:r>
    </w:p>
    <w:p w14:paraId="24E114F8">
      <w:pPr>
        <w:numPr>
          <w:ilvl w:val="0"/>
          <w:numId w:val="2"/>
        </w:numPr>
        <w:spacing w:after="400" w:line="400" w:lineRule="atLeast"/>
      </w:pPr>
      <w:r>
        <w:rPr>
          <w:b/>
        </w:rPr>
        <w:t>信号堆积</w:t>
      </w:r>
      <w:r>
        <w:t>: 深度学习模型在处理LHC实验中的信号堆积问题上已显示出巨大潜力 [[75]][[76]]。通过学习堆积波形的分解模式，AI模型有望在传统方法完全失效的极端高计数率环境下，依然能提供有意义的时间校正。</w:t>
      </w:r>
    </w:p>
    <w:p w14:paraId="683705F5">
      <w:pPr>
        <w:numPr>
          <w:ilvl w:val="0"/>
          <w:numId w:val="7"/>
        </w:numPr>
        <w:spacing w:after="400" w:line="400" w:lineRule="atLeast"/>
      </w:pPr>
      <w:r>
        <w:rPr>
          <w:b/>
        </w:rPr>
        <w:t>相关领域的成功应用</w:t>
      </w:r>
      <w:r>
        <w:t>: AI在其他精密测量和校正任务上的成功也预示了其在时幅修正上的潜力。例如，机器学习已被用于补偿时间交错模数转换器（TIADC）中的失配误差 [[77]]以及加速器系统中的时间戳校正 [[78]][[79]]。在PET探测器中，显式校正模型也取得了应用 [[80]]。这些应用证明了AI处理复杂系统误差的能力。</w:t>
      </w:r>
    </w:p>
    <w:p w14:paraId="565D439E">
      <w:pPr>
        <w:spacing w:after="400" w:line="400" w:lineRule="atLeast"/>
      </w:pPr>
      <w:r>
        <w:rPr>
          <w:b/>
        </w:rPr>
        <w:t>量化证据的缺失与推断：</w:t>
      </w:r>
    </w:p>
    <w:p w14:paraId="477526BC">
      <w:pPr>
        <w:spacing w:after="400" w:line="400" w:lineRule="atLeast"/>
      </w:pPr>
      <w:r>
        <w:t>虽然直接的量化改进百分比难以找到，但有零星的证据点。例如，一项研究提到通过校正时间漂移，时间分辨率改进了约2% [[81]]，但这并未明确使用AI。另一项关于AI增强流程的通用性描述提到，时间-分辨率改进通常在30-70%的范围内，但这并非特指时幅修正 [[82]]。</w:t>
      </w:r>
    </w:p>
    <w:p w14:paraId="538DE5EC">
      <w:pPr>
        <w:spacing w:after="400" w:line="400" w:lineRule="atLeast"/>
      </w:pPr>
      <w:r>
        <w:rPr>
          <w:b/>
        </w:rPr>
        <w:t>结论</w:t>
      </w:r>
      <w:r>
        <w:t>: AI方法在精度上的主要优势可能并非体现在理想条件下的微小提升，而是在于其</w:t>
      </w:r>
      <w:r>
        <w:rPr>
          <w:b/>
        </w:rPr>
        <w:t>在复杂、非理想、高噪声环境下的鲁棒性和高精度维持能力</w:t>
      </w:r>
      <w:r>
        <w:t>。未来的研究亟需在真实的、具有挑战性的实验数据上进行严格的基准测试，以量化这一优势。</w:t>
      </w:r>
    </w:p>
    <w:p w14:paraId="66D267FC">
      <w:pPr>
        <w:spacing w:after="400" w:line="400" w:lineRule="atLeast"/>
      </w:pPr>
      <w:r>
        <w:rPr>
          <w:b/>
          <w:sz w:val="26"/>
        </w:rPr>
        <w:t>4.2 效率提升的证据与分析</w:t>
      </w:r>
    </w:p>
    <w:p w14:paraId="396007EE">
      <w:pPr>
        <w:spacing w:after="400" w:line="400" w:lineRule="atLeast"/>
      </w:pPr>
      <w:r>
        <w:t>效率的评估主要包含两个方面：</w:t>
      </w:r>
      <w:r>
        <w:rPr>
          <w:b/>
        </w:rPr>
        <w:t>处理速度（延迟和吞吐量）和开发效率</w:t>
      </w:r>
      <w:r>
        <w:t>。</w:t>
      </w:r>
    </w:p>
    <w:p w14:paraId="34856412">
      <w:pPr>
        <w:spacing w:after="400" w:line="400" w:lineRule="atLeast"/>
      </w:pPr>
      <w:r>
        <w:rPr>
          <w:b/>
        </w:rPr>
        <w:t>处理速度：</w:t>
      </w:r>
    </w:p>
    <w:p w14:paraId="0B8F36F4">
      <w:pPr>
        <w:numPr>
          <w:ilvl w:val="-1"/>
          <w:numId w:val="2"/>
        </w:numPr>
        <w:spacing w:after="400" w:line="400" w:lineRule="atLeast"/>
      </w:pPr>
      <w:r>
        <w:rPr>
          <w:b/>
        </w:rPr>
        <w:t>训练 vs. 推理</w:t>
      </w:r>
      <w:r>
        <w:t>: AI方法的一个显著特点是其计算负载分为训练和推理两个阶段。训练阶段计算量巨大，耗时很长，但它是一次性的离线过程。推理阶段，即模型在前向传播中进行预测，计算量相对小得多，可以实现极高的速度。</w:t>
      </w:r>
    </w:p>
    <w:p w14:paraId="6CDFCC8B">
      <w:pPr>
        <w:numPr>
          <w:ilvl w:val="-1"/>
          <w:numId w:val="2"/>
        </w:numPr>
        <w:spacing w:after="400" w:line="400" w:lineRule="atLeast"/>
      </w:pPr>
      <w:r>
        <w:rPr>
          <w:b/>
        </w:rPr>
        <w:t>与传统方法的比较</w:t>
      </w:r>
      <w:r>
        <w:t>: 多项式校正的计算非常简单，通常只需几次乘法和加法，延迟极低。一个复杂的深度学习模型在CPU上进行推理可能会比多项式计算慢。然而，</w:t>
      </w:r>
      <w:r>
        <w:rPr>
          <w:b/>
        </w:rPr>
        <w:t>AI的真正优势在于其在专用硬件（GPU, FPGA, ASIC）上的大规模并行加速能力</w:t>
      </w:r>
      <w:r>
        <w:t>。</w:t>
      </w:r>
    </w:p>
    <w:p w14:paraId="6696A64E">
      <w:pPr>
        <w:numPr>
          <w:ilvl w:val="-1"/>
          <w:numId w:val="2"/>
        </w:numPr>
        <w:spacing w:after="400" w:line="400" w:lineRule="atLeast"/>
      </w:pPr>
      <w:r>
        <w:rPr>
          <w:b/>
        </w:rPr>
        <w:t>量化证据</w:t>
      </w:r>
      <w:r>
        <w:t>: 与精度类似，直接比较AI与传统方法在时幅修正任务上处理时间的公开研究数据也很缺乏 。但是，在其他领域，AI带来的速度提升是惊人的。例如，在医学影像处理中，AI能将处理时间减少39%至68% [[83]]。在自动化数据处理流程中，AI能将任务时间从8小时缩短到25分钟 [[84]]。在某测量应用中，AI将采集和处理时间减少了77% [[85]]。这些案例强烈表明，通过软硬件协同优化，AI推理完全可以满足甚至超越许多实时应用的速度要求。对于时幅修正，一个优化良好的AI模型在FPGA上的推理延迟可以达到纳秒级别，与传统方法相当，但能提供更高的精度。</w:t>
      </w:r>
    </w:p>
    <w:p w14:paraId="6C283EDE">
      <w:pPr>
        <w:spacing w:after="400" w:line="400" w:lineRule="atLeast"/>
      </w:pPr>
      <w:r>
        <w:rPr>
          <w:b/>
        </w:rPr>
        <w:t>开发效率：</w:t>
      </w:r>
    </w:p>
    <w:p w14:paraId="109081F5">
      <w:pPr>
        <w:spacing w:after="400" w:line="400" w:lineRule="atLeast"/>
      </w:pPr>
      <w:r>
        <w:t>AI方法可能改变时幅修正的开发模式。传统方法需要物理学家和工程师花费大量时间进行数据分析、模型选择和参数调优。而AI方法，特别是结合自动化机器学习（AutoML）技术 [[86]]，可以将模型构建和优化的过程自动化，从而可能缩短研发周期，提高开发效率。</w:t>
      </w:r>
    </w:p>
    <w:p w14:paraId="5ECBE2BB">
      <w:pPr>
        <w:spacing w:after="400" w:line="400" w:lineRule="atLeast"/>
      </w:pPr>
      <w:r>
        <w:rPr>
          <w:b/>
          <w:sz w:val="26"/>
        </w:rPr>
        <w:t>4.3 可扩展性与能效考量</w:t>
      </w:r>
    </w:p>
    <w:p w14:paraId="46D7ADB8">
      <w:pPr>
        <w:spacing w:after="400" w:line="400" w:lineRule="atLeast"/>
      </w:pPr>
      <w:r>
        <w:rPr>
          <w:b/>
        </w:rPr>
        <w:t>可扩展性 (Scalability):</w:t>
      </w:r>
    </w:p>
    <w:p w14:paraId="50C913C2">
      <w:pPr>
        <w:spacing w:after="400" w:line="400" w:lineRule="atLeast"/>
      </w:pPr>
      <w:r>
        <w:t>随着LHC等大型实验进入高亮度时代，数据率呈指数级增长 [[87]][[88]]。传统的数据处理方法面临着巨大的计算压力。AI被广泛视为应对这一挑战的关键技术 [[89]][[90]]。</w:t>
      </w:r>
    </w:p>
    <w:p w14:paraId="0B38EB02">
      <w:pPr>
        <w:numPr>
          <w:ilvl w:val="-1"/>
          <w:numId w:val="2"/>
        </w:numPr>
        <w:spacing w:after="400" w:line="400" w:lineRule="atLeast"/>
      </w:pPr>
      <w:r>
        <w:rPr>
          <w:b/>
        </w:rPr>
        <w:t>数据并行处理</w:t>
      </w:r>
      <w:r>
        <w:t>: AI模型，特别是神经网络，天然适合并行计算。无论是离线训练还是在线推理，都可以轻松地扩展到大规模的计算集群或专用的硬件阵列上，以匹配不断增长的数据吞吐量需求。</w:t>
      </w:r>
    </w:p>
    <w:p w14:paraId="67ED3892">
      <w:pPr>
        <w:numPr>
          <w:ilvl w:val="-1"/>
          <w:numId w:val="2"/>
        </w:numPr>
        <w:spacing w:after="400" w:line="400" w:lineRule="atLeast"/>
      </w:pPr>
      <w:r>
        <w:rPr>
          <w:b/>
        </w:rPr>
        <w:t>应对数据复杂性</w:t>
      </w:r>
      <w:r>
        <w:t>: 传统方法的可扩展性不仅受限于数据量，更受限于数据复杂性。随着事件堆积越来越严重，传统方法的模型可能需要变得异常复杂，甚至失效。而AI模型的可扩展性体现在其能够通过增加模型深度和宽度来适应更高的数据复杂性。因此，AI驱动的时幅修正方法在应对未来实验的数据挑战方面，具有比传统方法更好的可扩展性。</w:t>
      </w:r>
    </w:p>
    <w:p w14:paraId="7525AA66">
      <w:pPr>
        <w:spacing w:after="400" w:line="400" w:lineRule="atLeast"/>
      </w:pPr>
      <w:r>
        <w:rPr>
          <w:b/>
        </w:rPr>
        <w:t>能效 (Energy Efficiency):</w:t>
      </w:r>
    </w:p>
    <w:p w14:paraId="42131864">
      <w:pPr>
        <w:spacing w:after="400" w:line="400" w:lineRule="atLeast"/>
      </w:pPr>
      <w:r>
        <w:t>在部署数百万通道的大型探测器系统中，功耗是一个至关重要的制约因素。</w:t>
      </w:r>
    </w:p>
    <w:p w14:paraId="39D8B6D5">
      <w:pPr>
        <w:numPr>
          <w:ilvl w:val="-1"/>
          <w:numId w:val="2"/>
        </w:numPr>
        <w:spacing w:after="400" w:line="400" w:lineRule="atLeast"/>
      </w:pPr>
      <w:r>
        <w:rPr>
          <w:b/>
        </w:rPr>
        <w:t>传统方法</w:t>
      </w:r>
      <w:r>
        <w:t>: 多项式计算等传统方法的能耗极低。</w:t>
      </w:r>
    </w:p>
    <w:p w14:paraId="77309852">
      <w:pPr>
        <w:numPr>
          <w:ilvl w:val="-1"/>
          <w:numId w:val="2"/>
        </w:numPr>
        <w:spacing w:after="400" w:line="400" w:lineRule="atLeast"/>
      </w:pPr>
      <w:r>
        <w:rPr>
          <w:b/>
        </w:rPr>
        <w:t>AI方法</w:t>
      </w:r>
      <w:r>
        <w:t>: 一个未经优化的复杂AI模型在通用处理器上运行时功耗可能很高。然而，学术界和工业界正大力研究高能效的AI计算 [[91]]。通过</w:t>
      </w:r>
      <w:r>
        <w:rPr>
          <w:b/>
        </w:rPr>
        <w:t>模型量化</w:t>
      </w:r>
      <w:r>
        <w:t>（使用低精度整数代替浮点数）、</w:t>
      </w:r>
      <w:r>
        <w:rPr>
          <w:b/>
        </w:rPr>
        <w:t>剪枝</w:t>
      </w:r>
      <w:r>
        <w:t>（移除不重要的神经元连接）和</w:t>
      </w:r>
      <w:r>
        <w:rPr>
          <w:b/>
        </w:rPr>
        <w:t>专用硬件加速器</w:t>
      </w:r>
      <w:r>
        <w:t>（如ASIC），可以将AI模型的能效提升几个数量级。例如，在ASIC上实现的深度学习模型可以达到极高的性能功耗比 [[92]][[93]]。</w:t>
      </w:r>
    </w:p>
    <w:p w14:paraId="2C80EE26">
      <w:pPr>
        <w:numPr>
          <w:ilvl w:val="-1"/>
          <w:numId w:val="2"/>
        </w:numPr>
        <w:spacing w:after="400" w:line="400" w:lineRule="atLeast"/>
      </w:pPr>
      <w:r>
        <w:rPr>
          <w:b/>
        </w:rPr>
        <w:t>比较</w:t>
      </w:r>
      <w:r>
        <w:t>: 虽然传统方法在单位计算上的能效很高，但如果考虑到为了达到同等精度，传统方法需要更复杂的预处理和后处理流程，AI端到端解决方案在</w:t>
      </w:r>
      <w:r>
        <w:rPr>
          <w:b/>
        </w:rPr>
        <w:t>系统级</w:t>
      </w:r>
      <w:r>
        <w:t>的能效上可能更具竞争力。目前，关于AI增强型时幅修正与传统方法在能效方面的直接比较研究尚属空白。</w:t>
      </w:r>
    </w:p>
    <w:p w14:paraId="5C5F1C7A">
      <w:pPr>
        <w:spacing w:after="400" w:line="400" w:lineRule="atLeast"/>
      </w:pPr>
      <w:r>
        <w:rPr>
          <w:b/>
        </w:rPr>
        <w:t>总结</w:t>
      </w:r>
      <w:r>
        <w:t>: AI方法在效率和可扩展性方面展现出巨大潜力，特别是在应对未来大规模实验的海量、复杂数据方面。然而，要将这种潜力转化为现实，需要在模型优化和专用硬件实现方面进行大量的工程努力。</w:t>
      </w:r>
    </w:p>
    <w:p w14:paraId="75E80DE4">
      <w:pPr>
        <w:spacing w:after="400" w:line="400" w:lineRule="atLeast"/>
      </w:pPr>
      <w:r>
        <w:rPr>
          <w:b/>
          <w:sz w:val="30"/>
        </w:rPr>
        <w:t>5. 实时系统中的实现：硬件集成、挑战与解决方案</w:t>
      </w:r>
    </w:p>
    <w:p w14:paraId="18C40492">
      <w:pPr>
        <w:spacing w:after="400" w:line="400" w:lineRule="atLeast"/>
      </w:pPr>
      <w:r>
        <w:t>将AI算法，特别是计算密集型的深度学习模型，部署到要求纳秒级延迟和瓦特级功耗的电子读出系统中，是该技术从理论走向应用所面临的最大挑战。这要求深入理解硬件平台的特性，并进行精心的软硬件协同设计。</w:t>
      </w:r>
    </w:p>
    <w:p w14:paraId="0B2793C8">
      <w:pPr>
        <w:spacing w:after="400" w:line="400" w:lineRule="atLeast"/>
      </w:pPr>
      <w:r>
        <w:rPr>
          <w:b/>
          <w:sz w:val="26"/>
        </w:rPr>
        <w:t>5.1 实时处理的严苛要求</w:t>
      </w:r>
    </w:p>
    <w:p w14:paraId="3039F8D9">
      <w:pPr>
        <w:spacing w:after="400" w:line="400" w:lineRule="atLeast"/>
      </w:pPr>
      <w:r>
        <w:t>在许多高能物理实验的触发系统中，决策必须在微秒甚至纳秒的时间窗口内做出 [[94]][[95]]。时幅修正作为前端信号处理的关键一环，其处理延迟必须被严格控制。这意味着在CPU或GPU上进行软件处理的方案往往是不可接受的，必须将算法直接实现在前端电子学硬件中，通常是FPGA或ASIC。</w:t>
      </w:r>
    </w:p>
    <w:p w14:paraId="23FBD001">
      <w:pPr>
        <w:spacing w:after="400" w:line="400" w:lineRule="atLeast"/>
      </w:pPr>
      <w:r>
        <w:rPr>
          <w:b/>
          <w:sz w:val="26"/>
        </w:rPr>
        <w:t>5.2 硬件平台选择：FPGA vs. ASIC</w:t>
      </w:r>
    </w:p>
    <w:p w14:paraId="40496951">
      <w:pPr>
        <w:spacing w:after="400" w:line="400" w:lineRule="atLeast"/>
      </w:pPr>
      <w:r>
        <w:t>FPGA和ASIC是实现实时AI推理的两种主要硬件平台，它们在性能、功耗、灵活性和成本之间有着不同的权衡。</w:t>
      </w:r>
    </w:p>
    <w:p w14:paraId="47F8B369">
      <w:pPr>
        <w:spacing w:after="400" w:line="400" w:lineRule="atLeast"/>
      </w:pPr>
      <w:r>
        <w:rPr>
          <w:b/>
          <w:sz w:val="24"/>
        </w:rPr>
        <w:t>5.2.1 FPGA的优势与挑战</w:t>
      </w:r>
    </w:p>
    <w:p w14:paraId="199D08D6">
      <w:pPr>
        <w:numPr>
          <w:ilvl w:val="-1"/>
          <w:numId w:val="2"/>
        </w:numPr>
        <w:spacing w:after="400" w:line="400" w:lineRule="atLeast"/>
      </w:pPr>
      <w:r>
        <w:rPr>
          <w:b/>
        </w:rPr>
        <w:t>优势</w:t>
      </w:r>
      <w:r>
        <w:t>:</w:t>
      </w:r>
    </w:p>
    <w:p w14:paraId="6F0F59EE">
      <w:pPr>
        <w:numPr>
          <w:ilvl w:val="-1"/>
          <w:numId w:val="2"/>
        </w:numPr>
        <w:spacing w:after="400" w:line="400" w:lineRule="atLeast"/>
      </w:pPr>
      <w:r>
        <w:rPr>
          <w:b/>
        </w:rPr>
        <w:t>灵活性与可重配置性</w:t>
      </w:r>
      <w:r>
        <w:t>: FPGA的核心优势在于其可编程性。研究人员可以在部署后对硬件逻辑进行修改和升级，以适应算法的改进或实验条件的变化，这对于仍在快速发展的AI算法至关重要 [[96]][[97]][[98]]。</w:t>
      </w:r>
    </w:p>
    <w:p w14:paraId="738D3ACA">
      <w:pPr>
        <w:numPr>
          <w:ilvl w:val="-1"/>
          <w:numId w:val="2"/>
        </w:numPr>
        <w:spacing w:after="400" w:line="400" w:lineRule="atLeast"/>
      </w:pPr>
      <w:r>
        <w:rPr>
          <w:b/>
        </w:rPr>
        <w:t>并行计算能力</w:t>
      </w:r>
      <w:r>
        <w:t>: FPGA的架构使其非常适合实现深度学习模型中固有的大规模并行计算，能够构建定制化的数据流管道，实现低延迟处理 [[99]][[100]]。</w:t>
      </w:r>
    </w:p>
    <w:p w14:paraId="7526F3A1">
      <w:pPr>
        <w:numPr>
          <w:ilvl w:val="-1"/>
          <w:numId w:val="2"/>
        </w:numPr>
        <w:spacing w:after="400" w:line="400" w:lineRule="atLeast"/>
      </w:pPr>
      <w:r>
        <w:rPr>
          <w:b/>
        </w:rPr>
        <w:t>上市时间与成本</w:t>
      </w:r>
      <w:r>
        <w:t>: 相对于ASIC，FPGA的开发周期短，非经常性工程（NRE）成本低，使其成为原型验证和中小规模部署的理想选择 [[101]][[102]]。FPGA已被广泛应用于电子读出系统的实时信号处理中 [[103]]。</w:t>
      </w:r>
    </w:p>
    <w:p w14:paraId="49F495EC">
      <w:pPr>
        <w:numPr>
          <w:ilvl w:val="-1"/>
          <w:numId w:val="2"/>
        </w:numPr>
        <w:spacing w:after="400" w:line="400" w:lineRule="atLeast"/>
      </w:pPr>
      <w:r>
        <w:rPr>
          <w:b/>
        </w:rPr>
        <w:t>挑战</w:t>
      </w:r>
      <w:r>
        <w:t>:</w:t>
      </w:r>
    </w:p>
    <w:p w14:paraId="6149954D">
      <w:pPr>
        <w:numPr>
          <w:ilvl w:val="-1"/>
          <w:numId w:val="2"/>
        </w:numPr>
        <w:spacing w:after="400" w:line="400" w:lineRule="atLeast"/>
      </w:pPr>
      <w:r>
        <w:rPr>
          <w:b/>
        </w:rPr>
        <w:t>资源限制</w:t>
      </w:r>
      <w:r>
        <w:t>: FPGA内部的逻辑单元、内存（BRAM）和数字信号处理（DSP）单元等资源是有限的。部署复杂的深度学习模型可能会迅速耗尽这些资源 [[104]][[105]]。</w:t>
      </w:r>
    </w:p>
    <w:p w14:paraId="55022A6D">
      <w:pPr>
        <w:numPr>
          <w:ilvl w:val="-1"/>
          <w:numId w:val="2"/>
        </w:numPr>
        <w:spacing w:after="400" w:line="400" w:lineRule="atLeast"/>
      </w:pPr>
      <w:r>
        <w:rPr>
          <w:b/>
        </w:rPr>
        <w:t>开发复杂性</w:t>
      </w:r>
      <w:r>
        <w:t>: 在FPGA上高效实现AI模型需要硬件描述语言（HDL，如Verilog或VHDL）的专业知识，开发门槛较高 [[106]]。尽管高层次综合（HLS）工具正在降低这一门槛，但要实现极致性能仍需底层优化。</w:t>
      </w:r>
    </w:p>
    <w:p w14:paraId="77F63E92">
      <w:pPr>
        <w:numPr>
          <w:ilvl w:val="-1"/>
          <w:numId w:val="2"/>
        </w:numPr>
        <w:spacing w:after="400" w:line="400" w:lineRule="atLeast"/>
      </w:pPr>
      <w:r>
        <w:rPr>
          <w:b/>
        </w:rPr>
        <w:t>运行频率</w:t>
      </w:r>
      <w:r>
        <w:t>: FPGA的运行频率通常低于ASIC，这可能在某些极端吞吐量要求的场景下成为性能瓶颈 [[107]]。</w:t>
      </w:r>
    </w:p>
    <w:p w14:paraId="3CA86E74">
      <w:pPr>
        <w:spacing w:after="400" w:line="400" w:lineRule="atLeast"/>
      </w:pPr>
      <w:r>
        <w:rPr>
          <w:b/>
          <w:sz w:val="24"/>
        </w:rPr>
        <w:t>5.2.2 ASIC的优势与挑战</w:t>
      </w:r>
    </w:p>
    <w:p w14:paraId="5ACFFF00">
      <w:pPr>
        <w:numPr>
          <w:ilvl w:val="-1"/>
          <w:numId w:val="2"/>
        </w:numPr>
        <w:spacing w:after="400" w:line="400" w:lineRule="atLeast"/>
      </w:pPr>
      <w:r>
        <w:rPr>
          <w:b/>
        </w:rPr>
        <w:t>优势</w:t>
      </w:r>
      <w:r>
        <w:t>:</w:t>
      </w:r>
    </w:p>
    <w:p w14:paraId="7EE479C4">
      <w:pPr>
        <w:numPr>
          <w:ilvl w:val="-1"/>
          <w:numId w:val="2"/>
        </w:numPr>
        <w:spacing w:after="400" w:line="400" w:lineRule="atLeast"/>
      </w:pPr>
      <w:r>
        <w:rPr>
          <w:b/>
        </w:rPr>
        <w:t>极致的性能与能效</w:t>
      </w:r>
      <w:r>
        <w:t>: ASIC是为特定算法定制设计的集成电路，可以实现最优的性能、最小的面积和最低的功耗。对于大规模、长期运行的实验，ASIC在单位性能的成本和功耗上具有无与伦比的优势 [[108]][[109]][[110]]。</w:t>
      </w:r>
    </w:p>
    <w:p w14:paraId="1283A1A2">
      <w:pPr>
        <w:numPr>
          <w:ilvl w:val="-1"/>
          <w:numId w:val="2"/>
        </w:numPr>
        <w:spacing w:after="400" w:line="400" w:lineRule="atLeast"/>
      </w:pPr>
      <w:r>
        <w:rPr>
          <w:b/>
        </w:rPr>
        <w:t>集成度高</w:t>
      </w:r>
      <w:r>
        <w:t>: 可以将AI加速核心与探测器读出的其他功能（如放大、甄别、数字化）集成在同一块芯片上，实现高度紧凑的系统。</w:t>
      </w:r>
    </w:p>
    <w:p w14:paraId="6C2B7B10">
      <w:pPr>
        <w:numPr>
          <w:ilvl w:val="-1"/>
          <w:numId w:val="2"/>
        </w:numPr>
        <w:spacing w:after="400" w:line="400" w:lineRule="atLeast"/>
      </w:pPr>
      <w:r>
        <w:rPr>
          <w:b/>
        </w:rPr>
        <w:t>挑战</w:t>
      </w:r>
      <w:r>
        <w:t>:</w:t>
      </w:r>
    </w:p>
    <w:p w14:paraId="0A6CB5EB">
      <w:pPr>
        <w:numPr>
          <w:ilvl w:val="-1"/>
          <w:numId w:val="2"/>
        </w:numPr>
        <w:spacing w:after="400" w:line="400" w:lineRule="atLeast"/>
      </w:pPr>
      <w:r>
        <w:rPr>
          <w:b/>
        </w:rPr>
        <w:t>缺乏灵活性</w:t>
      </w:r>
      <w:r>
        <w:t>: 一旦流片制造完成，ASIC的功能便被永久固定，无法修改。如果AI算法在未来有重大革新，基于旧算法的ASIC可能面临淘汰风险 [[111]][[112]]。</w:t>
      </w:r>
    </w:p>
    <w:p w14:paraId="1B4F5B4B">
      <w:pPr>
        <w:numPr>
          <w:ilvl w:val="-1"/>
          <w:numId w:val="2"/>
        </w:numPr>
        <w:spacing w:after="400" w:line="400" w:lineRule="atLeast"/>
      </w:pPr>
      <w:r>
        <w:rPr>
          <w:b/>
        </w:rPr>
        <w:t>高昂的开发成本和长周期</w:t>
      </w:r>
      <w:r>
        <w:t>: ASIC的设计、验证和流片成本极高（数百万至数千万美元），开发周期长达数年，风险巨大 [[113]][[114]]。</w:t>
      </w:r>
    </w:p>
    <w:p w14:paraId="46A6AB6E">
      <w:pPr>
        <w:spacing w:after="400" w:line="400" w:lineRule="atLeast"/>
      </w:pPr>
      <w:r>
        <w:rPr>
          <w:b/>
          <w:sz w:val="24"/>
        </w:rPr>
        <w:t>5.2.3 关键权衡：精度、延迟与功耗</w:t>
      </w:r>
    </w:p>
    <w:p w14:paraId="3D81AAC6">
      <w:pPr>
        <w:spacing w:after="400" w:line="400" w:lineRule="atLeast"/>
      </w:pPr>
      <w:r>
        <w:t>在FPGA或ASIC上部署AI模型时，必须在这三个相互制约的维度上进行权衡 。</w:t>
      </w:r>
    </w:p>
    <w:p w14:paraId="230E69D3">
      <w:pPr>
        <w:numPr>
          <w:ilvl w:val="-1"/>
          <w:numId w:val="2"/>
        </w:numPr>
        <w:spacing w:after="400" w:line="400" w:lineRule="atLeast"/>
      </w:pPr>
      <w:r>
        <w:rPr>
          <w:b/>
        </w:rPr>
        <w:t>模型量化 (Quantization)</w:t>
      </w:r>
      <w:r>
        <w:t>: 这是最关键的优化技术。深度学习模型通常使用32位浮点数进行训练，但在硬件上实现时，会将其转换为16位、8位甚至更低位宽的定点数或整数。这可以大幅减少硬件资源占用、降低功耗和内存带宽需求，但可能会牺牲一定的模型精度 [[115]][[116]][[117]]。因此，需要在保证时幅修正精度满足物理要求的前提下，尽可能地降低数据位宽。</w:t>
      </w:r>
    </w:p>
    <w:p w14:paraId="27DDE459">
      <w:pPr>
        <w:numPr>
          <w:ilvl w:val="-1"/>
          <w:numId w:val="2"/>
        </w:numPr>
        <w:spacing w:after="400" w:line="400" w:lineRule="atLeast"/>
      </w:pPr>
      <w:r>
        <w:rPr>
          <w:b/>
        </w:rPr>
        <w:t>模型压缩 (Compression)</w:t>
      </w:r>
      <w:r>
        <w:t>: 包括</w:t>
      </w:r>
      <w:r>
        <w:rPr>
          <w:b/>
        </w:rPr>
        <w:t>网络剪枝</w:t>
      </w:r>
      <w:r>
        <w:t>（Pruning，移除冗余的权重或神经元）和</w:t>
      </w:r>
      <w:r>
        <w:rPr>
          <w:b/>
        </w:rPr>
        <w:t>知识蒸馏</w:t>
      </w:r>
      <w:r>
        <w:t>（Knowledge Distillation，用一个小的学生网络学习一个大的教师网络的行为），旨在减小模型尺寸，降低计算复杂度。</w:t>
      </w:r>
    </w:p>
    <w:p w14:paraId="7BFFB3CB">
      <w:pPr>
        <w:numPr>
          <w:ilvl w:val="-1"/>
          <w:numId w:val="2"/>
        </w:numPr>
        <w:spacing w:after="400" w:line="400" w:lineRule="atLeast"/>
      </w:pPr>
      <w:r>
        <w:rPr>
          <w:b/>
        </w:rPr>
        <w:t>硬件架构优化</w:t>
      </w:r>
      <w:r>
        <w:t>: 针对特定的AI模型（如CNN），可以设计专用的硬件计算引擎，通过优化数据流、最大化计算单元利用率等方式，在给定资源下实现最低的延迟和最高的吞吐量 [[118]][[119]]。</w:t>
      </w:r>
    </w:p>
    <w:p w14:paraId="7F1E14B4">
      <w:pPr>
        <w:spacing w:after="400" w:line="400" w:lineRule="atLeast"/>
      </w:pPr>
      <w:r>
        <w:rPr>
          <w:b/>
          <w:sz w:val="26"/>
        </w:rPr>
        <w:t>5.3 软硬件协同设计与部署流程</w:t>
      </w:r>
    </w:p>
    <w:p w14:paraId="635D875D">
      <w:pPr>
        <w:spacing w:after="400" w:line="400" w:lineRule="atLeast"/>
      </w:pPr>
      <w:r>
        <w:t>一个成功的硬件部署项目需要软件算法工程师和硬件设计工程师的紧密合作。典型的流程如下：</w:t>
      </w:r>
    </w:p>
    <w:p w14:paraId="610BA0B7">
      <w:pPr>
        <w:numPr>
          <w:ilvl w:val="0"/>
          <w:numId w:val="8"/>
        </w:numPr>
        <w:spacing w:after="400" w:line="400" w:lineRule="atLeast"/>
      </w:pPr>
      <w:r>
        <w:rPr>
          <w:b/>
        </w:rPr>
        <w:t>确定硬件约束</w:t>
      </w:r>
      <w:r>
        <w:t>: 首先明确延迟、吞吐量、功耗和可用硬件资源的上限。</w:t>
      </w:r>
    </w:p>
    <w:p w14:paraId="14D2968F">
      <w:pPr>
        <w:numPr>
          <w:ilvl w:val="0"/>
          <w:numId w:val="8"/>
        </w:numPr>
        <w:spacing w:after="400" w:line="400" w:lineRule="atLeast"/>
      </w:pPr>
      <w:r>
        <w:rPr>
          <w:b/>
        </w:rPr>
        <w:t>模型探索与训练</w:t>
      </w:r>
      <w:r>
        <w:t>: 在软件中探索不同的AI模型架构，并在训练过程中就考虑硬件友好性（例如，使用量化感知训练）。</w:t>
      </w:r>
    </w:p>
    <w:p w14:paraId="6866CFF3">
      <w:pPr>
        <w:numPr>
          <w:ilvl w:val="0"/>
          <w:numId w:val="8"/>
        </w:numPr>
        <w:spacing w:after="400" w:line="400" w:lineRule="atLeast"/>
      </w:pPr>
      <w:r>
        <w:rPr>
          <w:b/>
        </w:rPr>
        <w:t>模型优化</w:t>
      </w:r>
      <w:r>
        <w:t>: 对训练好的模型进行量化、剪枝等优化，并反复验证其在目标精度要求下的性能。</w:t>
      </w:r>
    </w:p>
    <w:p w14:paraId="4EB78E1B">
      <w:pPr>
        <w:numPr>
          <w:ilvl w:val="0"/>
          <w:numId w:val="8"/>
        </w:numPr>
        <w:spacing w:after="400" w:line="400" w:lineRule="atLeast"/>
      </w:pPr>
      <w:r>
        <w:rPr>
          <w:b/>
        </w:rPr>
        <w:t>硬件实现</w:t>
      </w:r>
      <w:r>
        <w:t>: 使用高层次综合（HLS）工具将优化后的模型（如C++/Python代码）转换为HDL代码，或由硬件工程师手写HDL代码以实现极致优化 [[120]][[121]]。</w:t>
      </w:r>
    </w:p>
    <w:p w14:paraId="0AAB0D60">
      <w:pPr>
        <w:numPr>
          <w:ilvl w:val="0"/>
          <w:numId w:val="8"/>
        </w:numPr>
        <w:spacing w:after="400" w:line="400" w:lineRule="atLeast"/>
      </w:pPr>
      <w:r>
        <w:rPr>
          <w:b/>
        </w:rPr>
        <w:t>仿真与验证</w:t>
      </w:r>
      <w:r>
        <w:t>: 在部署到实际硬件之前，进行大量的逻辑仿真和时序分析，确保其功能正确性和性能达标。</w:t>
      </w:r>
    </w:p>
    <w:p w14:paraId="052AAE15">
      <w:pPr>
        <w:numPr>
          <w:ilvl w:val="0"/>
          <w:numId w:val="8"/>
        </w:numPr>
        <w:spacing w:after="400" w:line="400" w:lineRule="atLeast"/>
      </w:pPr>
      <w:r>
        <w:rPr>
          <w:b/>
        </w:rPr>
        <w:t>板级集成与测试</w:t>
      </w:r>
      <w:r>
        <w:t>: 将FPGA/ASIC集成到读出电子学板卡上，进行系统级的联调测试。</w:t>
      </w:r>
    </w:p>
    <w:p w14:paraId="6826F642">
      <w:pPr>
        <w:spacing w:after="400" w:line="400" w:lineRule="atLeast"/>
      </w:pPr>
      <w:r>
        <w:rPr>
          <w:b/>
        </w:rPr>
        <w:t>解决方案总结</w:t>
      </w:r>
      <w:r>
        <w:t>: 面对硬件实现的挑战，业界和学术界正在积极开发解决方案，包括：</w:t>
      </w:r>
    </w:p>
    <w:p w14:paraId="353F5FA0">
      <w:pPr>
        <w:numPr>
          <w:ilvl w:val="-1"/>
          <w:numId w:val="2"/>
        </w:numPr>
        <w:spacing w:after="400" w:line="400" w:lineRule="atLeast"/>
      </w:pPr>
      <w:r>
        <w:rPr>
          <w:b/>
        </w:rPr>
        <w:t>AI-for-EDA工具</w:t>
      </w:r>
      <w:r>
        <w:t>: 利用AI技术自动化硬件设计流程（如逻辑综合、布局布线）。</w:t>
      </w:r>
    </w:p>
    <w:p w14:paraId="45F3AD2A">
      <w:pPr>
        <w:numPr>
          <w:ilvl w:val="-1"/>
          <w:numId w:val="2"/>
        </w:numPr>
        <w:spacing w:after="400" w:line="400" w:lineRule="atLeast"/>
      </w:pPr>
      <w:r>
        <w:rPr>
          <w:b/>
        </w:rPr>
        <w:t>硬件感知神经网络架构搜索 (NAS)</w:t>
      </w:r>
      <w:r>
        <w:t>: 自动搜索在特定硬件约束下性能最优的模型结构。</w:t>
      </w:r>
    </w:p>
    <w:p w14:paraId="12578C7B">
      <w:pPr>
        <w:numPr>
          <w:ilvl w:val="-1"/>
          <w:numId w:val="2"/>
        </w:numPr>
        <w:spacing w:after="400" w:line="400" w:lineRule="atLeast"/>
      </w:pPr>
      <w:r>
        <w:rPr>
          <w:b/>
        </w:rPr>
        <w:t>标准化的部署工具链</w:t>
      </w:r>
      <w:r>
        <w:t>: 例如FINN, HLS4ML等，旨在简化从软件模型到FPGA实现的转换过程，特别是为科学计算领域服务。</w:t>
      </w:r>
    </w:p>
    <w:p w14:paraId="1BCCCC40">
      <w:pPr>
        <w:spacing w:after="400" w:line="400" w:lineRule="atLeast"/>
      </w:pPr>
      <w:r>
        <w:rPr>
          <w:b/>
          <w:sz w:val="30"/>
        </w:rPr>
        <w:t>6. 前沿进展、当前研究空白与未来展望</w:t>
      </w:r>
    </w:p>
    <w:p w14:paraId="27158A81">
      <w:pPr>
        <w:spacing w:after="400" w:line="400" w:lineRule="atLeast"/>
      </w:pPr>
      <w:r>
        <w:t>作为一份撰写于2026年初的报告，本节将聚焦于近两年的研究动态，系统性地梳理当前研究中存在的空白，并对该领域的未来发展方向进行展望。</w:t>
      </w:r>
    </w:p>
    <w:p w14:paraId="5E8E2387">
      <w:pPr>
        <w:spacing w:after="400" w:line="400" w:lineRule="atLeast"/>
      </w:pPr>
      <w:r>
        <w:rPr>
          <w:b/>
          <w:sz w:val="26"/>
        </w:rPr>
        <w:t>6.1 2024-2025年研究动态综述</w:t>
      </w:r>
    </w:p>
    <w:p w14:paraId="4F09E4E4">
      <w:pPr>
        <w:spacing w:after="400" w:line="400" w:lineRule="atLeast"/>
      </w:pPr>
      <w:r>
        <w:t>根据2025年及之前的研究资料，AI，特别是CNN，在高能物理信号处理领域的应用持续深化，但直接针对“时幅修正”这一经典问题的应用仍处于探索阶段。</w:t>
      </w:r>
    </w:p>
    <w:p w14:paraId="2B29833C">
      <w:pPr>
        <w:numPr>
          <w:ilvl w:val="-1"/>
          <w:numId w:val="2"/>
        </w:numPr>
        <w:spacing w:after="400" w:line="400" w:lineRule="atLeast"/>
      </w:pPr>
      <w:r>
        <w:rPr>
          <w:b/>
        </w:rPr>
        <w:t>CNN在相关任务中的应用深化</w:t>
      </w:r>
      <w:r>
        <w:t>: 2025年前后的研究继续展示了CNN在处理高能物理探测器信号方面的强大能力。例如，多项研究集中于使用CNN对ATLAS液氩电磁量能器的信号进行能量重建和时间偏移补偿，尤其是在高信号堆积环境下 [[122]][[123]][[124]]。这些工作虽然没有使用“时幅修正”这一术语，但其核心任务——从复杂波形中精确提取时间和能量信息——与时幅修正是高度相关的。这表明，将这些先进的CNN模型应用于更普适的时幅修正任务是完全可行的。</w:t>
      </w:r>
    </w:p>
    <w:p w14:paraId="3FC422DD">
      <w:pPr>
        <w:numPr>
          <w:ilvl w:val="-1"/>
          <w:numId w:val="2"/>
        </w:numPr>
        <w:spacing w:after="400" w:line="400" w:lineRule="atLeast"/>
      </w:pPr>
      <w:r>
        <w:rPr>
          <w:b/>
        </w:rPr>
        <w:t>经典时幅修正研究的延续</w:t>
      </w:r>
      <w:r>
        <w:t>: 一篇发布于2025年8月的研究详细讨论了在CsI(Tl)闪烁体探测器中应用传统的时间-幅度校正（T-A correction）方法，以提高时间相关精度和消除系统误差 [[125]]。值得注意的是，这篇最新的论文依然聚焦于传统的校正模型和数学公式，并未提及使用AI方法。这从一个侧面反映出，</w:t>
      </w:r>
      <w:r>
        <w:rPr>
          <w:b/>
        </w:rPr>
        <w:t>AI方法在该领域的渗透和应用尚未成为主流，传统方法依然占据主导地位</w:t>
      </w:r>
      <w:r>
        <w:t>。</w:t>
      </w:r>
    </w:p>
    <w:p w14:paraId="29EEFB86">
      <w:pPr>
        <w:numPr>
          <w:ilvl w:val="-1"/>
          <w:numId w:val="2"/>
        </w:numPr>
        <w:spacing w:after="400" w:line="400" w:lineRule="atLeast"/>
      </w:pPr>
      <w:r>
        <w:rPr>
          <w:b/>
        </w:rPr>
        <w:t>新兴AI技术的探索</w:t>
      </w:r>
      <w:r>
        <w:t>: 2025年的AI发展趋势显示，除了CNN，Transformer架构、图神经网络（GNN）以及量子机器学习等新模型也开始在高能物理数据分析中得到探索 [[126]][[127]][[128]]。这些更强大的模型未来也可能被用于解决时幅修正问题，例如利用Transformer的自注意力机制来捕捉波形中长距离的依赖关系。</w:t>
      </w:r>
    </w:p>
    <w:p w14:paraId="20A677C7">
      <w:pPr>
        <w:spacing w:after="400" w:line="400" w:lineRule="atLeast"/>
      </w:pPr>
      <w:r>
        <w:rPr>
          <w:b/>
          <w:sz w:val="26"/>
        </w:rPr>
        <w:t>6.2 当前研究的主要空白</w:t>
      </w:r>
    </w:p>
    <w:p w14:paraId="2FE171B5">
      <w:pPr>
        <w:spacing w:after="400" w:line="400" w:lineRule="atLeast"/>
      </w:pPr>
      <w:r>
        <w:t>综合本报告的分析，当前AI在时幅修正领域的研究存在以下几个亟待填补的空白：</w:t>
      </w:r>
    </w:p>
    <w:p w14:paraId="4FBD9D34">
      <w:pPr>
        <w:numPr>
          <w:ilvl w:val="0"/>
          <w:numId w:val="9"/>
        </w:numPr>
        <w:spacing w:after="400" w:line="400" w:lineRule="atLeast"/>
      </w:pPr>
      <w:r>
        <w:rPr>
          <w:b/>
        </w:rPr>
        <w:t>缺乏标准化的公开基准 (Lack of Standardized Benchmarks)</w:t>
      </w:r>
      <w:r>
        <w:t>: 这是最核心的空白。目前没有一个公认的、包含各种非理想信号条件的数据集和评估标准，用于公平地比较不同AI模型与传统方法的性能。这导致各项研究成果之间难以横向比较，阻碍了该领域的快速发展。</w:t>
      </w:r>
    </w:p>
    <w:p w14:paraId="0ADC0FD4">
      <w:pPr>
        <w:numPr>
          <w:ilvl w:val="0"/>
          <w:numId w:val="9"/>
        </w:numPr>
        <w:spacing w:after="400" w:line="400" w:lineRule="atLeast"/>
      </w:pPr>
      <w:r>
        <w:rPr>
          <w:b/>
        </w:rPr>
        <w:t>缺乏量化的性能增益报告 (Lack of Quantitative Performance Gain Reports)</w:t>
      </w:r>
      <w:r>
        <w:t>: 如前文所述，同行评审文献中极少有研究给出AI方法相对于多项式拟合在时间分辨率、处理速度等关键指标上的具体、量化的改进数据。这使得评估AI方法的实际价值变得困难。</w:t>
      </w:r>
    </w:p>
    <w:p w14:paraId="11989644">
      <w:pPr>
        <w:numPr>
          <w:ilvl w:val="0"/>
          <w:numId w:val="9"/>
        </w:numPr>
        <w:spacing w:after="400" w:line="400" w:lineRule="atLeast"/>
      </w:pPr>
      <w:r>
        <w:rPr>
          <w:b/>
        </w:rPr>
        <w:t>缺乏公开的部署案例研究 (Lack of Public Deployment Case Studies)</w:t>
      </w:r>
      <w:r>
        <w:t>: 搜索结果中没有找到在2025年或之后，关于在实际运行的电子读出系统中成功部署AI进行时幅修正的详细案例研究 。大多数研究仍停留在离线数据分析或仿真阶段。从算法验证到硬件落地并稳定运行，这“最后一公里”的工程经验对于社区至关重要。</w:t>
      </w:r>
    </w:p>
    <w:p w14:paraId="015848AA">
      <w:pPr>
        <w:numPr>
          <w:ilvl w:val="0"/>
          <w:numId w:val="9"/>
        </w:numPr>
        <w:spacing w:after="400" w:line="400" w:lineRule="atLeast"/>
      </w:pPr>
      <w:r>
        <w:rPr>
          <w:b/>
        </w:rPr>
        <w:t>缺乏系统的成本效益分析 (Lack of Systematic Cost-Benefit Analysis)</w:t>
      </w:r>
      <w:r>
        <w:t>: 在大型科学实验中，引入一项新技术不仅要看其性能，还要评估其全生命周期的成本效益，包括开发成本、硬件成本、运行功耗和维护成本。目前没有行业或研究联盟的报告对此进行详细分析 。</w:t>
      </w:r>
    </w:p>
    <w:p w14:paraId="6545008B">
      <w:pPr>
        <w:spacing w:after="400" w:line="400" w:lineRule="atLeast"/>
      </w:pPr>
      <w:r>
        <w:rPr>
          <w:b/>
          <w:sz w:val="26"/>
        </w:rPr>
        <w:t>6.3 未来研究方向与展望</w:t>
      </w:r>
    </w:p>
    <w:p w14:paraId="3742D3BC">
      <w:pPr>
        <w:spacing w:after="400" w:line="400" w:lineRule="atLeast"/>
      </w:pPr>
      <w:r>
        <w:t>展望未来，我们预见AI在时幅修正领域的应用将沿着以下几个方向深入发展：</w:t>
      </w:r>
    </w:p>
    <w:p w14:paraId="3B1B6FB7">
      <w:pPr>
        <w:numPr>
          <w:ilvl w:val="0"/>
          <w:numId w:val="10"/>
        </w:numPr>
        <w:spacing w:after="400" w:line="400" w:lineRule="atLeast"/>
      </w:pPr>
      <w:r>
        <w:rPr>
          <w:b/>
        </w:rPr>
        <w:t>构建基准与开放挑战</w:t>
      </w:r>
      <w:r>
        <w:t>: 学术界和大型实验合作组应共同努力，创建和发布用于时幅修正研究的标准化、大规模、带精确标注的公开数据集。同时，可以组织类似Kaggle的竞赛或开放挑战，激励全球研究者开发创新的AI解决方案。</w:t>
      </w:r>
    </w:p>
    <w:p w14:paraId="078D9B19">
      <w:pPr>
        <w:numPr>
          <w:ilvl w:val="0"/>
          <w:numId w:val="10"/>
        </w:numPr>
        <w:spacing w:after="400" w:line="400" w:lineRule="atLeast"/>
      </w:pPr>
      <w:r>
        <w:rPr>
          <w:b/>
        </w:rPr>
        <w:t>轻量化与硬件友好的模型设计</w:t>
      </w:r>
      <w:r>
        <w:t>: 研究重点将更多地转向开发专门为FPGA和ASIC等边缘设备设计的轻量级神经网络架构，如MobileNets、SqueezeNets的变体，或通过神经网络架构搜索（NAS）直接找到在特定硬件约束下的最优模型。</w:t>
      </w:r>
    </w:p>
    <w:p w14:paraId="57F3590F">
      <w:pPr>
        <w:numPr>
          <w:ilvl w:val="0"/>
          <w:numId w:val="10"/>
        </w:numPr>
        <w:spacing w:after="400" w:line="400" w:lineRule="atLeast"/>
      </w:pPr>
      <w:r>
        <w:rPr>
          <w:b/>
        </w:rPr>
        <w:t>物理知识与数据驱动的融合 (Physics-Informed AI)</w:t>
      </w:r>
      <w:r>
        <w:t>: 纯数据驱动的AI模型有时可能像一个“黑箱”，其行为难以解释，且可能违反已知的物理规律。未来的一个重要方向是开发“物理-信息神经网络”（PINN），将已知的物理约束（如信号产生的微分方程、对称性等 [[129]]融入到神经网络的结构设计或损失函数中。这不仅可以提高模型的泛化能力和数据效率，还能增强其可解释性。</w:t>
      </w:r>
    </w:p>
    <w:p w14:paraId="563B02BB">
      <w:pPr>
        <w:numPr>
          <w:ilvl w:val="0"/>
          <w:numId w:val="10"/>
        </w:numPr>
        <w:spacing w:after="400" w:line="400" w:lineRule="atLeast"/>
      </w:pPr>
      <w:r>
        <w:rPr>
          <w:b/>
        </w:rPr>
        <w:t>端到端的自动化校准系统</w:t>
      </w:r>
      <w:r>
        <w:t>: 结合AutoML和强化学习技术，未来的电子读出系统可能实现“自校准”功能。系统能够自动感知性能下降，并触发AI模型进行在线的再训练或参数微调，从而在整个实验周期内保持最佳性能，极大减少人工干预。</w:t>
      </w:r>
    </w:p>
    <w:p w14:paraId="2DDFD756">
      <w:pPr>
        <w:numPr>
          <w:ilvl w:val="0"/>
          <w:numId w:val="10"/>
        </w:numPr>
        <w:spacing w:after="400" w:line="400" w:lineRule="atLeast"/>
      </w:pPr>
      <w:r>
        <w:rPr>
          <w:b/>
        </w:rPr>
        <w:t>从“修正”到“直接重建”</w:t>
      </w:r>
      <w:r>
        <w:t>: AI的终极潜力可能不仅仅是“修正”时间戳，而是完全改变时间信息的提取方式。深度学习模型可以直接从原始数字化波形中回归出事件的“真实”时间，将甄别、定时、修正等多个步骤融合在一个端到端的模型中，这有望从根本上突破传统处理流程的性能上限。</w:t>
      </w:r>
    </w:p>
    <w:p w14:paraId="19154BF1">
      <w:pPr>
        <w:spacing w:after="400" w:line="400" w:lineRule="atLeast"/>
      </w:pPr>
      <w:r>
        <w:rPr>
          <w:b/>
          <w:sz w:val="30"/>
        </w:rPr>
        <w:t>7. 结论</w:t>
      </w:r>
    </w:p>
    <w:p w14:paraId="111EF143">
      <w:pPr>
        <w:spacing w:after="400" w:line="400" w:lineRule="atLeast"/>
      </w:pPr>
      <w:r>
        <w:t>经过对现有研究资料的全面分析，本报告就“AI算法是否能够改进现有电子学读出时幅修正方法并提升其精度和效率？”这一核心问题得出以下结论：</w:t>
      </w:r>
    </w:p>
    <w:p w14:paraId="2A5B8691">
      <w:pPr>
        <w:spacing w:after="400" w:line="400" w:lineRule="atLeast"/>
      </w:pPr>
      <w:r>
        <w:rPr>
          <w:b/>
        </w:rPr>
        <w:t>AI算法具备从根本上革新时幅修正技术的巨大潜力，但在实践层面仍处于起步阶段。</w:t>
      </w:r>
    </w:p>
    <w:p w14:paraId="7D369EBD">
      <w:pPr>
        <w:spacing w:after="400" w:line="400" w:lineRule="atLeast"/>
      </w:pPr>
      <w:r>
        <w:rPr>
          <w:b/>
        </w:rPr>
        <w:t>潜力方面：</w:t>
      </w:r>
    </w:p>
    <w:p w14:paraId="7DE3FE20">
      <w:pPr>
        <w:numPr>
          <w:ilvl w:val="0"/>
          <w:numId w:val="11"/>
        </w:numPr>
        <w:spacing w:after="400" w:line="400" w:lineRule="atLeast"/>
      </w:pPr>
      <w:r>
        <w:rPr>
          <w:b/>
        </w:rPr>
        <w:t>精度优势</w:t>
      </w:r>
      <w:r>
        <w:t>: AI，特别是深度学习模型，通过其强大的非线性建模和自动特征提取能力，理论上能够比依赖简化模型的传统方法（如多项式拟合）更精确地捕捉复杂的时间-幅度依赖关系。其真正的优势在于处理传统方法棘手的非理想情况，如高噪声、变化的脉冲形状和信号堆积，有望在恶劣的实验环境下保持高鲁棒性和高精度。</w:t>
      </w:r>
    </w:p>
    <w:p w14:paraId="10598497">
      <w:pPr>
        <w:numPr>
          <w:ilvl w:val="0"/>
          <w:numId w:val="11"/>
        </w:numPr>
        <w:spacing w:after="400" w:line="400" w:lineRule="atLeast"/>
      </w:pPr>
      <w:r>
        <w:rPr>
          <w:b/>
        </w:rPr>
        <w:t>效率与可扩展性优势</w:t>
      </w:r>
      <w:r>
        <w:t>: 尽管AI模型的训练成本高昂，但其在专用硬件（FPGA/ASIC）上的推理可以实现极低的延迟和极高的吞吐量，完全有能力满足未来大规模实验（如高亮度LHC）海量数据的实时处理需求。其数据驱动的范式在应对不断增长的数据复杂性方面，具有比传统方法更好的可扩展性。</w:t>
      </w:r>
    </w:p>
    <w:p w14:paraId="3F23972F">
      <w:pPr>
        <w:spacing w:after="400" w:line="400" w:lineRule="atLeast"/>
      </w:pPr>
      <w:r>
        <w:rPr>
          <w:b/>
        </w:rPr>
        <w:t>挑战与现状：</w:t>
      </w:r>
    </w:p>
    <w:p w14:paraId="1694D79D">
      <w:pPr>
        <w:numPr>
          <w:ilvl w:val="0"/>
          <w:numId w:val="12"/>
        </w:numPr>
        <w:spacing w:after="400" w:line="400" w:lineRule="atLeast"/>
      </w:pPr>
      <w:r>
        <w:rPr>
          <w:b/>
        </w:rPr>
        <w:t>实证证据不足</w:t>
      </w:r>
      <w:r>
        <w:t>: 截至2026年初，该领域最显著的特点是</w:t>
      </w:r>
      <w:r>
        <w:rPr>
          <w:b/>
        </w:rPr>
        <w:t>缺乏强有力的、量化的实证数据</w:t>
      </w:r>
      <w:r>
        <w:t>。我们未能找到直接比较AI与传统方法在时间分辨率改进方面的公开基准测试，也缺少在实际运行的读出系统中部署AI进行时幅修正的详细案例。这使得AI的优势在很大程度上仍停留在理论推断和相关领域的经验外推上。</w:t>
      </w:r>
    </w:p>
    <w:p w14:paraId="11ABF874">
      <w:pPr>
        <w:numPr>
          <w:ilvl w:val="0"/>
          <w:numId w:val="12"/>
        </w:numPr>
        <w:spacing w:after="400" w:line="400" w:lineRule="atLeast"/>
      </w:pPr>
      <w:r>
        <w:rPr>
          <w:b/>
        </w:rPr>
        <w:t>硬件实现门槛高</w:t>
      </w:r>
      <w:r>
        <w:t>: 将复杂的AI模型部署到资源受限、要求严苛的实时电子学硬件中，是一个巨大的工程挑战。这需要在模型压缩、量化、软硬件协同设计等多个方面取得突破，并在精度、延迟、功耗之间做出精妙的权衡。</w:t>
      </w:r>
    </w:p>
    <w:p w14:paraId="79904ADD">
      <w:pPr>
        <w:numPr>
          <w:ilvl w:val="0"/>
          <w:numId w:val="12"/>
        </w:numPr>
        <w:spacing w:after="400" w:line="400" w:lineRule="atLeast"/>
      </w:pPr>
      <w:r>
        <w:rPr>
          <w:b/>
        </w:rPr>
        <w:t>生态系统尚不成熟</w:t>
      </w:r>
      <w:r>
        <w:t>: 围绕AI时幅修正的标准化数据集、评估工具链和开源解决方案仍处于空白状态，这限制了研究的广度和深度。</w:t>
      </w:r>
    </w:p>
    <w:p w14:paraId="6D612C25">
      <w:pPr>
        <w:spacing w:after="400" w:line="400" w:lineRule="atLeast"/>
      </w:pPr>
      <w:r>
        <w:rPr>
          <w:b/>
        </w:rPr>
        <w:t>展望未来，我们坚信AI是提升时间测量精度的关键赋能技术。</w:t>
      </w:r>
      <w:r>
        <w:t xml:space="preserve"> 当前的挑战并非原理性的障碍，而是工程实践和研究生态系统成熟度的问题。随着轻量化AI模型的发展、硬件加速技术的进步以及更多研究资源的投入，我们预计在未来三到五年内，将会看到更多成功的AI时幅修正应用案例，以及更清晰的性能增益量化报告。AI算法最终不仅会“改进”现有的时幅修正方法，更有可能以一种全新的端到端范式，重新定义高精度时间测量的极限。</w:t>
      </w:r>
    </w:p>
    <w:p w14:paraId="4E804391">
      <w:pPr>
        <w:pStyle w:val="3"/>
        <w:spacing w:after="400" w:line="400" w:lineRule="atLeast"/>
      </w:pPr>
      <w:r>
        <w:t>文献来源</w:t>
      </w:r>
    </w:p>
    <w:p w14:paraId="0670BB86">
      <w:pPr>
        <w:spacing w:after="200" w:line="400" w:lineRule="atLeast"/>
      </w:pPr>
      <w:r>
        <w:fldChar w:fldCharType="begin"/>
      </w:r>
      <w:r>
        <w:instrText xml:space="preserve"> HYPERLINK "https://arxiv.org/abs/2512.19930" \h </w:instrText>
      </w:r>
      <w:r>
        <w:fldChar w:fldCharType="separate"/>
      </w:r>
      <w:r>
        <w:rPr>
          <w:rStyle w:val="13"/>
          <w:color w:val="0563C1"/>
        </w:rPr>
        <w:t>[15,448]. Optimization and Performance Characterization of the Second Generation Fermilab Constant Fraction Discriminator Readout ASIC</w:t>
      </w:r>
      <w:r>
        <w:rPr>
          <w:rStyle w:val="13"/>
          <w:color w:val="0563C1"/>
        </w:rPr>
        <w:fldChar w:fldCharType="end"/>
      </w:r>
    </w:p>
    <w:p w14:paraId="3EB2F362">
      <w:pPr>
        <w:spacing w:after="200" w:line="400" w:lineRule="atLeast"/>
      </w:pPr>
      <w:r>
        <w:fldChar w:fldCharType="begin"/>
      </w:r>
      <w:r>
        <w:instrText xml:space="preserve"> HYPERLINK "https://doi.org/10.1007/s41365-023-01359-0" \h </w:instrText>
      </w:r>
      <w:r>
        <w:fldChar w:fldCharType="separate"/>
      </w:r>
      <w:r>
        <w:rPr>
          <w:rStyle w:val="13"/>
          <w:color w:val="0563C1"/>
        </w:rPr>
        <w:t>[27,134,471]. Advances in nuclear detection and readout techniques</w:t>
      </w:r>
      <w:r>
        <w:rPr>
          <w:rStyle w:val="13"/>
          <w:color w:val="0563C1"/>
        </w:rPr>
        <w:fldChar w:fldCharType="end"/>
      </w:r>
    </w:p>
    <w:p w14:paraId="3906E988">
      <w:pPr>
        <w:spacing w:after="200" w:line="400" w:lineRule="atLeast"/>
      </w:pPr>
      <w:r>
        <w:fldChar w:fldCharType="begin"/>
      </w:r>
      <w:r>
        <w:instrText xml:space="preserve"> HYPERLINK "https://doi.org/10.3390/app14041559" \h </w:instrText>
      </w:r>
      <w:r>
        <w:fldChar w:fldCharType="separate"/>
      </w:r>
      <w:r>
        <w:rPr>
          <w:rStyle w:val="13"/>
          <w:color w:val="0563C1"/>
        </w:rPr>
        <w:t>[75,82,84,94,465,502]. Towards Real-Time Machine Learning-Based Signal/Background Selection in the CMS Detector Using Quantized Neural Networks and Input Data Reduction</w:t>
      </w:r>
      <w:r>
        <w:rPr>
          <w:rStyle w:val="13"/>
          <w:color w:val="0563C1"/>
        </w:rPr>
        <w:fldChar w:fldCharType="end"/>
      </w:r>
    </w:p>
    <w:p w14:paraId="2C8ACA45">
      <w:pPr>
        <w:spacing w:after="200" w:line="400" w:lineRule="atLeast"/>
      </w:pPr>
      <w:r>
        <w:fldChar w:fldCharType="begin"/>
      </w:r>
      <w:r>
        <w:instrText xml:space="preserve"> HYPERLINK "https://doi.org/10.1088/1748-0221/18/03/P03047" \h </w:instrText>
      </w:r>
      <w:r>
        <w:fldChar w:fldCharType="separate"/>
      </w:r>
      <w:r>
        <w:rPr>
          <w:rStyle w:val="13"/>
          <w:color w:val="0563C1"/>
        </w:rPr>
        <w:t>[122,437]. 20 ps time resolution with a fully-efficient monolithic silicon pixel detector without internal gain layer</w:t>
      </w:r>
      <w:r>
        <w:rPr>
          <w:rStyle w:val="13"/>
          <w:color w:val="0563C1"/>
        </w:rPr>
        <w:fldChar w:fldCharType="end"/>
      </w:r>
    </w:p>
    <w:p w14:paraId="7AC5E96B">
      <w:pPr>
        <w:spacing w:after="200" w:line="400" w:lineRule="atLeast"/>
      </w:pPr>
      <w:r>
        <w:fldChar w:fldCharType="begin"/>
      </w:r>
      <w:r>
        <w:instrText xml:space="preserve"> HYPERLINK "https://doi.org/10.1134/S0020441211030055" \h </w:instrText>
      </w:r>
      <w:r>
        <w:fldChar w:fldCharType="separate"/>
      </w:r>
      <w:r>
        <w:rPr>
          <w:rStyle w:val="13"/>
          <w:color w:val="0563C1"/>
        </w:rPr>
        <w:t>[152,423]. A discriminator with digital correction for upgrading the T0 detector of the ALICE experiment</w:t>
      </w:r>
      <w:r>
        <w:rPr>
          <w:rStyle w:val="13"/>
          <w:color w:val="0563C1"/>
        </w:rPr>
        <w:fldChar w:fldCharType="end"/>
      </w:r>
    </w:p>
    <w:p w14:paraId="41CFEC06">
      <w:pPr>
        <w:spacing w:after="200" w:line="400" w:lineRule="atLeast"/>
      </w:pPr>
      <w:r>
        <w:fldChar w:fldCharType="begin"/>
      </w:r>
      <w:r>
        <w:instrText xml:space="preserve"> HYPERLINK "https://doi.org/10.1088/1748-0221/18/07/P07051" \h </w:instrText>
      </w:r>
      <w:r>
        <w:fldChar w:fldCharType="separate"/>
      </w:r>
      <w:r>
        <w:rPr>
          <w:rStyle w:val="13"/>
          <w:color w:val="0563C1"/>
        </w:rPr>
        <w:t>[159,169]. Signal processing to reduce dark noise impact in precision timing</w:t>
      </w:r>
      <w:r>
        <w:rPr>
          <w:rStyle w:val="13"/>
          <w:color w:val="0563C1"/>
        </w:rPr>
        <w:fldChar w:fldCharType="end"/>
      </w:r>
    </w:p>
    <w:p w14:paraId="66C6382F">
      <w:pPr>
        <w:spacing w:after="200" w:line="400" w:lineRule="atLeast"/>
      </w:pPr>
      <w:r>
        <w:fldChar w:fldCharType="begin"/>
      </w:r>
      <w:r>
        <w:instrText xml:space="preserve"> HYPERLINK "https://doi.org/10.1088/1361-6560/aadbcd" \h </w:instrText>
      </w:r>
      <w:r>
        <w:fldChar w:fldCharType="separate"/>
      </w:r>
      <w:r>
        <w:rPr>
          <w:rStyle w:val="13"/>
          <w:color w:val="0563C1"/>
        </w:rPr>
        <w:t>[162,167,451]. Improved single photon time resolution for analog SiPMs with front end readout that reduces influence of electronic noise</w:t>
      </w:r>
      <w:r>
        <w:rPr>
          <w:rStyle w:val="13"/>
          <w:color w:val="0563C1"/>
        </w:rPr>
        <w:fldChar w:fldCharType="end"/>
      </w:r>
    </w:p>
    <w:p w14:paraId="3E515FF5">
      <w:pPr>
        <w:spacing w:after="200" w:line="400" w:lineRule="atLeast"/>
      </w:pPr>
      <w:r>
        <w:fldChar w:fldCharType="begin"/>
      </w:r>
      <w:r>
        <w:instrText xml:space="preserve"> HYPERLINK "https://www.semanticscholar.org/search?q=TRIGGERLESS%20READOUT%20WITH%20TIME%20AND%20AMPLITUDE%20RECONSTRUCTION%20OF%20EVENT%20BASED%20ON%20DECONVOLUTION%20ALGORITHM%E2%88%97&amp;sort=relevance" \h </w:instrText>
      </w:r>
      <w:r>
        <w:fldChar w:fldCharType="separate"/>
      </w:r>
      <w:r>
        <w:rPr>
          <w:rStyle w:val="13"/>
          <w:color w:val="0563C1"/>
        </w:rPr>
        <w:t>[163,165,430,452,481]. TRIGGERLESS READOUT WITH TIME AND AMPLITUDE RECONSTRUCTION OF EVENT BASED ON DECONVOLUTION ALGORITHM∗</w:t>
      </w:r>
      <w:r>
        <w:rPr>
          <w:rStyle w:val="13"/>
          <w:color w:val="0563C1"/>
        </w:rPr>
        <w:fldChar w:fldCharType="end"/>
      </w:r>
    </w:p>
    <w:p w14:paraId="09C0AF8B">
      <w:pPr>
        <w:spacing w:after="200" w:line="400" w:lineRule="atLeast"/>
      </w:pPr>
      <w:r>
        <w:fldChar w:fldCharType="begin"/>
      </w:r>
      <w:r>
        <w:instrText xml:space="preserve"> HYPERLINK "https://doi.org/10.1063/5.0129147" \h </w:instrText>
      </w:r>
      <w:r>
        <w:fldChar w:fldCharType="separate"/>
      </w:r>
      <w:r>
        <w:rPr>
          <w:rStyle w:val="13"/>
          <w:color w:val="0563C1"/>
        </w:rPr>
        <w:t>[164,166,431]. Time-walk and jitter correction in SNSPDs at high count rates</w:t>
      </w:r>
      <w:r>
        <w:rPr>
          <w:rStyle w:val="13"/>
          <w:color w:val="0563C1"/>
        </w:rPr>
        <w:fldChar w:fldCharType="end"/>
      </w:r>
    </w:p>
    <w:p w14:paraId="7ACEA260">
      <w:pPr>
        <w:spacing w:after="200" w:line="400" w:lineRule="atLeast"/>
      </w:pPr>
      <w:r>
        <w:fldChar w:fldCharType="begin"/>
      </w:r>
      <w:r>
        <w:instrText xml:space="preserve"> HYPERLINK "https://www.semanticscholar.org/search?q=Development%20of%20a%20Time%20Projection%20Chamber%20for%20a%20linear%20collider%20experiment%20%3B%20Optimization%20of%20the%20readout%20electronics&amp;sort=relevance" \h </w:instrText>
      </w:r>
      <w:r>
        <w:fldChar w:fldCharType="separate"/>
      </w:r>
      <w:r>
        <w:rPr>
          <w:rStyle w:val="13"/>
          <w:color w:val="0563C1"/>
        </w:rPr>
        <w:t>[168]. Development of a Time Projection Chamber for a linear collider experiment ; Optimization of the readout electronics</w:t>
      </w:r>
      <w:r>
        <w:rPr>
          <w:rStyle w:val="13"/>
          <w:color w:val="0563C1"/>
        </w:rPr>
        <w:fldChar w:fldCharType="end"/>
      </w:r>
    </w:p>
    <w:p w14:paraId="6763E62F">
      <w:pPr>
        <w:spacing w:after="200" w:line="400" w:lineRule="atLeast"/>
      </w:pPr>
      <w:r>
        <w:fldChar w:fldCharType="begin"/>
      </w:r>
      <w:r>
        <w:instrText xml:space="preserve"> HYPERLINK "https://doi.org/10.1109/TNS.2010.2100409" \h </w:instrText>
      </w:r>
      <w:r>
        <w:fldChar w:fldCharType="separate"/>
      </w:r>
      <w:r>
        <w:rPr>
          <w:rStyle w:val="13"/>
          <w:color w:val="0563C1"/>
        </w:rPr>
        <w:t>[171]. Multi-Channel Amplifier-Discriminator for Highly Time-Resolved Detection</w:t>
      </w:r>
      <w:r>
        <w:rPr>
          <w:rStyle w:val="13"/>
          <w:color w:val="0563C1"/>
        </w:rPr>
        <w:fldChar w:fldCharType="end"/>
      </w:r>
    </w:p>
    <w:p w14:paraId="667021CA">
      <w:pPr>
        <w:spacing w:after="200" w:line="400" w:lineRule="atLeast"/>
      </w:pPr>
      <w:r>
        <w:fldChar w:fldCharType="begin"/>
      </w:r>
      <w:r>
        <w:instrText xml:space="preserve"> HYPERLINK "https://arxiv.org/abs/2410.00948" \h </w:instrText>
      </w:r>
      <w:r>
        <w:fldChar w:fldCharType="separate"/>
      </w:r>
      <w:r>
        <w:rPr>
          <w:rStyle w:val="13"/>
          <w:color w:val="0563C1"/>
        </w:rPr>
        <w:t>[222,232,512]. Compressing Recurrent Neural Networks for FPGA-accelerated  Implementation in Fluorescence Lifetime Imaging</w:t>
      </w:r>
      <w:r>
        <w:rPr>
          <w:rStyle w:val="13"/>
          <w:color w:val="0563C1"/>
        </w:rPr>
        <w:fldChar w:fldCharType="end"/>
      </w:r>
    </w:p>
    <w:p w14:paraId="611E7B27">
      <w:pPr>
        <w:spacing w:after="200" w:line="400" w:lineRule="atLeast"/>
      </w:pPr>
      <w:r>
        <w:fldChar w:fldCharType="begin"/>
      </w:r>
      <w:r>
        <w:instrText xml:space="preserve"> HYPERLINK "https://doi.org/10.1088/2050-6120/acc0d9" \h </w:instrText>
      </w:r>
      <w:r>
        <w:fldChar w:fldCharType="separate"/>
      </w:r>
      <w:r>
        <w:rPr>
          <w:rStyle w:val="13"/>
          <w:color w:val="0563C1"/>
        </w:rPr>
        <w:t>[229,526]. Compact and robust deep learning architecture for fluorescence lifetime imaging and FPGA implementation</w:t>
      </w:r>
      <w:r>
        <w:rPr>
          <w:rStyle w:val="13"/>
          <w:color w:val="0563C1"/>
        </w:rPr>
        <w:fldChar w:fldCharType="end"/>
      </w:r>
    </w:p>
    <w:p w14:paraId="1AB07ED7">
      <w:pPr>
        <w:spacing w:after="200" w:line="400" w:lineRule="atLeast"/>
      </w:pPr>
      <w:r>
        <w:fldChar w:fldCharType="begin"/>
      </w:r>
      <w:r>
        <w:instrText xml:space="preserve"> HYPERLINK "https://doi.org/10.1088/1748-0221/14/09/P09002" \h </w:instrText>
      </w:r>
      <w:r>
        <w:fldChar w:fldCharType="separate"/>
      </w:r>
      <w:r>
        <w:rPr>
          <w:rStyle w:val="13"/>
          <w:color w:val="0563C1"/>
        </w:rPr>
        <w:t>[231,236,527]. FPGA implementation of a deep learning algorithm for real-time signal reconstruction in particle detectors under high pile-up conditions</w:t>
      </w:r>
      <w:r>
        <w:rPr>
          <w:rStyle w:val="13"/>
          <w:color w:val="0563C1"/>
        </w:rPr>
        <w:fldChar w:fldCharType="end"/>
      </w:r>
    </w:p>
    <w:p w14:paraId="415A2FA0">
      <w:pPr>
        <w:spacing w:after="200" w:line="400" w:lineRule="atLeast"/>
      </w:pPr>
      <w:r>
        <w:fldChar w:fldCharType="begin"/>
      </w:r>
      <w:r>
        <w:instrText xml:space="preserve"> HYPERLINK "https://www.semanticscholar.org/search?q=Artificial%20Intelligence%20and%20Large%20Scale%20Scientific%20Experiments&amp;sort=relevance" \h </w:instrText>
      </w:r>
      <w:r>
        <w:fldChar w:fldCharType="separate"/>
      </w:r>
      <w:r>
        <w:rPr>
          <w:rStyle w:val="13"/>
          <w:color w:val="0563C1"/>
        </w:rPr>
        <w:t>[248]. Artificial Intelligence and Large Scale Scientific Experiments</w:t>
      </w:r>
      <w:r>
        <w:rPr>
          <w:rStyle w:val="13"/>
          <w:color w:val="0563C1"/>
        </w:rPr>
        <w:fldChar w:fldCharType="end"/>
      </w:r>
    </w:p>
    <w:p w14:paraId="5D1598A6">
      <w:pPr>
        <w:spacing w:after="200" w:line="400" w:lineRule="atLeast"/>
      </w:pPr>
      <w:r>
        <w:fldChar w:fldCharType="begin"/>
      </w:r>
      <w:r>
        <w:instrText xml:space="preserve"> HYPERLINK "https://www.semanticscholar.org/search?q=Combined%20Algorithm%20for%20Non-uniformity%20Correction%20of%20Infrared%20Focal%20Plane%20Arrays&amp;sort=relevance" \h </w:instrText>
      </w:r>
      <w:r>
        <w:fldChar w:fldCharType="separate"/>
      </w:r>
      <w:r>
        <w:rPr>
          <w:rStyle w:val="13"/>
          <w:color w:val="0563C1"/>
        </w:rPr>
        <w:t>[293]. Combined Algorithm for Non-uniformity Correction of Infrared Focal Plane Arrays</w:t>
      </w:r>
      <w:r>
        <w:rPr>
          <w:rStyle w:val="13"/>
          <w:color w:val="0563C1"/>
        </w:rPr>
        <w:fldChar w:fldCharType="end"/>
      </w:r>
    </w:p>
    <w:p w14:paraId="2D975F2E">
      <w:pPr>
        <w:spacing w:after="400" w:line="400" w:lineRule="atLeast"/>
      </w:pPr>
      <w:r>
        <w:rPr>
          <w:i/>
        </w:rPr>
        <w:t>以下来源未被直接引用</w:t>
      </w:r>
    </w:p>
    <w:p w14:paraId="726D5B19">
      <w:pPr>
        <w:spacing w:after="200" w:line="400" w:lineRule="atLeast"/>
      </w:pPr>
      <w:r>
        <w:fldChar w:fldCharType="begin"/>
      </w:r>
      <w:r>
        <w:instrText xml:space="preserve"> HYPERLINK "https://www.semanticscholar.org/search?q=Design%20and%20validation%20of%20key%20components%20for%20the%20readout%20electronics%20of%20future%20PET%20scanners&amp;sort=relevance" \h </w:instrText>
      </w:r>
      <w:r>
        <w:fldChar w:fldCharType="separate"/>
      </w:r>
      <w:r>
        <w:rPr>
          <w:rStyle w:val="13"/>
          <w:color w:val="0563C1"/>
        </w:rPr>
        <w:t>Design and validation of key components for the readout electronics of future PET scanners</w:t>
      </w:r>
      <w:r>
        <w:rPr>
          <w:rStyle w:val="13"/>
          <w:color w:val="0563C1"/>
        </w:rPr>
        <w:fldChar w:fldCharType="end"/>
      </w:r>
    </w:p>
    <w:p w14:paraId="209BFE7E">
      <w:pPr>
        <w:spacing w:after="200" w:line="400" w:lineRule="atLeast"/>
      </w:pPr>
      <w:r>
        <w:fldChar w:fldCharType="begin"/>
      </w:r>
      <w:r>
        <w:instrText xml:space="preserve"> HYPERLINK "https://doi.org/10.1016/j.nima.2019.163184" \h </w:instrText>
      </w:r>
      <w:r>
        <w:fldChar w:fldCharType="separate"/>
      </w:r>
      <w:r>
        <w:rPr>
          <w:rStyle w:val="13"/>
          <w:color w:val="0563C1"/>
        </w:rPr>
        <w:t>ACTAR TPC performance with GET electronics</w:t>
      </w:r>
      <w:r>
        <w:rPr>
          <w:rStyle w:val="13"/>
          <w:color w:val="0563C1"/>
        </w:rPr>
        <w:fldChar w:fldCharType="end"/>
      </w:r>
    </w:p>
    <w:p w14:paraId="1F783BCE">
      <w:pPr>
        <w:spacing w:after="200" w:line="400" w:lineRule="atLeast"/>
      </w:pPr>
      <w:r>
        <w:fldChar w:fldCharType="begin"/>
      </w:r>
      <w:r>
        <w:instrText xml:space="preserve"> HYPERLINK "https://www.semanticscholar.org/search?q=SWS%20signal%20capture%3A%20from%20flux%20to%20signal&amp;sort=relevance" \h </w:instrText>
      </w:r>
      <w:r>
        <w:fldChar w:fldCharType="separate"/>
      </w:r>
      <w:r>
        <w:rPr>
          <w:rStyle w:val="13"/>
          <w:color w:val="0563C1"/>
        </w:rPr>
        <w:t>SWS signal capture: from flux to signal</w:t>
      </w:r>
      <w:r>
        <w:rPr>
          <w:rStyle w:val="13"/>
          <w:color w:val="0563C1"/>
        </w:rPr>
        <w:fldChar w:fldCharType="end"/>
      </w:r>
    </w:p>
    <w:p w14:paraId="3E525D72">
      <w:pPr>
        <w:spacing w:after="200" w:line="400" w:lineRule="atLeast"/>
      </w:pPr>
      <w:r>
        <w:fldChar w:fldCharType="begin"/>
      </w:r>
      <w:r>
        <w:instrText xml:space="preserve"> HYPERLINK "https://doi.org/10.2172/1974046" \h </w:instrText>
      </w:r>
      <w:r>
        <w:fldChar w:fldCharType="separate"/>
      </w:r>
      <w:r>
        <w:rPr>
          <w:rStyle w:val="13"/>
          <w:color w:val="0563C1"/>
        </w:rPr>
        <w:t>SAMPA Based Streaming Readout Data Acquisition Prototype</w:t>
      </w:r>
      <w:r>
        <w:rPr>
          <w:rStyle w:val="13"/>
          <w:color w:val="0563C1"/>
        </w:rPr>
        <w:fldChar w:fldCharType="end"/>
      </w:r>
    </w:p>
    <w:p w14:paraId="775D553D">
      <w:pPr>
        <w:spacing w:after="200" w:line="400" w:lineRule="atLeast"/>
      </w:pPr>
      <w:r>
        <w:fldChar w:fldCharType="begin"/>
      </w:r>
      <w:r>
        <w:instrText xml:space="preserve"> HYPERLINK "https://doi.org/10.3390/bioengineering11070707" \h </w:instrText>
      </w:r>
      <w:r>
        <w:fldChar w:fldCharType="separate"/>
      </w:r>
      <w:r>
        <w:rPr>
          <w:rStyle w:val="13"/>
          <w:color w:val="0563C1"/>
        </w:rPr>
        <w:t>Adaptive Filtering with Fitted Noise Estimate (AFFiNE): Blink Artifact Correction in Simulated and Real P300 Data</w:t>
      </w:r>
      <w:r>
        <w:rPr>
          <w:rStyle w:val="13"/>
          <w:color w:val="0563C1"/>
        </w:rPr>
        <w:fldChar w:fldCharType="end"/>
      </w:r>
    </w:p>
    <w:p w14:paraId="55D07C7B">
      <w:pPr>
        <w:pStyle w:val="3"/>
        <w:spacing w:after="400" w:line="400" w:lineRule="atLeast"/>
      </w:pPr>
      <w:r>
        <w:t>其他来源</w:t>
      </w:r>
    </w:p>
    <w:p w14:paraId="271C7BD6">
      <w:pPr>
        <w:spacing w:after="200" w:line="400" w:lineRule="atLeast"/>
      </w:pPr>
      <w:r>
        <w:fldChar w:fldCharType="begin"/>
      </w:r>
      <w:r>
        <w:instrText xml:space="preserve"> HYPERLINK "https://cds.cern.ch/record/545834/files/alice-tdr-008-add-1.pdf" \h </w:instrText>
      </w:r>
      <w:r>
        <w:fldChar w:fldCharType="separate"/>
      </w:r>
      <w:r>
        <w:rPr>
          <w:rStyle w:val="13"/>
          <w:color w:val="0563C1"/>
        </w:rPr>
        <w:t>[1,4,16,24,71,80,114,117,147,410,416,418,434,449]. ALICE Addendum to the Technical Design Report of the Time of Flight System (TOF)</w:t>
      </w:r>
      <w:r>
        <w:rPr>
          <w:rStyle w:val="13"/>
          <w:color w:val="0563C1"/>
        </w:rPr>
        <w:fldChar w:fldCharType="end"/>
      </w:r>
    </w:p>
    <w:p w14:paraId="0A14CA7F">
      <w:pPr>
        <w:spacing w:after="200" w:line="400" w:lineRule="atLeast"/>
      </w:pPr>
      <w:r>
        <w:fldChar w:fldCharType="begin"/>
      </w:r>
      <w:r>
        <w:instrText xml:space="preserve"> HYPERLINK "https://deepblue.lib.umich.edu/bitstream/handle/2027.42/172565/xiongx_1.pdf?sequence=1&amp;isAllowed=y" \h </w:instrText>
      </w:r>
      <w:r>
        <w:fldChar w:fldCharType="separate"/>
      </w:r>
      <w:r>
        <w:rPr>
          <w:rStyle w:val="13"/>
          <w:color w:val="0563C1"/>
        </w:rPr>
        <w:t>[2,5,371,417,435]. Upgrades of the ATLAS Muon Spectrometer Front-end Electronics for the High-Luminosity LHC</w:t>
      </w:r>
      <w:r>
        <w:rPr>
          <w:rStyle w:val="13"/>
          <w:color w:val="0563C1"/>
        </w:rPr>
        <w:fldChar w:fldCharType="end"/>
      </w:r>
    </w:p>
    <w:p w14:paraId="7FB1B2FB">
      <w:pPr>
        <w:spacing w:after="200" w:line="400" w:lineRule="atLeast"/>
      </w:pPr>
      <w:r>
        <w:fldChar w:fldCharType="begin"/>
      </w:r>
      <w:r>
        <w:instrText xml:space="preserve"> HYPERLINK "https://files.metaso.cn/api/public-file/preview?fileName=8685953877429018624.pdf" \h </w:instrText>
      </w:r>
      <w:r>
        <w:fldChar w:fldCharType="separate"/>
      </w:r>
      <w:r>
        <w:rPr>
          <w:rStyle w:val="13"/>
          <w:color w:val="0563C1"/>
        </w:rPr>
        <w:t>[3,6,353,420,440,443]. MPD NICA Technical Design Report of the Time of Flight System (TOF)</w:t>
      </w:r>
      <w:r>
        <w:rPr>
          <w:rStyle w:val="13"/>
          <w:color w:val="0563C1"/>
        </w:rPr>
        <w:fldChar w:fldCharType="end"/>
      </w:r>
    </w:p>
    <w:p w14:paraId="27456700">
      <w:pPr>
        <w:spacing w:after="200" w:line="400" w:lineRule="atLeast"/>
      </w:pPr>
      <w:r>
        <w:fldChar w:fldCharType="begin"/>
      </w:r>
      <w:r>
        <w:instrText xml:space="preserve"> HYPERLINK "https://indico.cern.ch/event/1428006/contributions/6006077/attachments/2879060/5043530/2024_06_17_Intro_Task3_WP41_V3.pdf" \h </w:instrText>
      </w:r>
      <w:r>
        <w:fldChar w:fldCharType="separate"/>
      </w:r>
      <w:r>
        <w:rPr>
          <w:rStyle w:val="13"/>
          <w:color w:val="0563C1"/>
        </w:rPr>
        <w:t>[7,8,21,23,421,441,442]. DRD4 WP4.1 Task 3: Timing of SSPD + Readout electronics Introduction and discussion</w:t>
      </w:r>
      <w:r>
        <w:rPr>
          <w:rStyle w:val="13"/>
          <w:color w:val="0563C1"/>
        </w:rPr>
        <w:fldChar w:fldCharType="end"/>
      </w:r>
    </w:p>
    <w:p w14:paraId="7E5225A6">
      <w:pPr>
        <w:spacing w:after="200" w:line="400" w:lineRule="atLeast"/>
      </w:pPr>
      <w:r>
        <w:fldChar w:fldCharType="begin"/>
      </w:r>
      <w:r>
        <w:instrText xml:space="preserve"> HYPERLINK "https://www.jlab.org/Hall-B/general/thesis/MTurisini_thesis.pdf" \h </w:instrText>
      </w:r>
      <w:r>
        <w:fldChar w:fldCharType="separate"/>
      </w:r>
      <w:r>
        <w:rPr>
          <w:rStyle w:val="13"/>
          <w:color w:val="0563C1"/>
        </w:rPr>
        <w:t>[9,19,412,428]. The CLAS12 RICH readout electronics: design, development and test</w:t>
      </w:r>
      <w:r>
        <w:rPr>
          <w:rStyle w:val="13"/>
          <w:color w:val="0563C1"/>
        </w:rPr>
        <w:fldChar w:fldCharType="end"/>
      </w:r>
    </w:p>
    <w:p w14:paraId="2910A641">
      <w:pPr>
        <w:spacing w:after="200" w:line="400" w:lineRule="atLeast"/>
      </w:pPr>
      <w:r>
        <w:fldChar w:fldCharType="begin"/>
      </w:r>
      <w:r>
        <w:instrText xml:space="preserve"> HYPERLINK "https://indico.mosphys.ru/event/3/contributions/195/attachments/157/265/High_speed_readout_electronics_with_pico-second_resolution_for_fast_MCP-PMTs_.ppt" \h </w:instrText>
      </w:r>
      <w:r>
        <w:fldChar w:fldCharType="separate"/>
      </w:r>
      <w:r>
        <w:rPr>
          <w:rStyle w:val="13"/>
          <w:color w:val="0563C1"/>
        </w:rPr>
        <w:t>[10,22,146,202,204]. High Speed Readout Electronics with Pico-second Resolution for Fast MCP-PMTs</w:t>
      </w:r>
      <w:r>
        <w:rPr>
          <w:rStyle w:val="13"/>
          <w:color w:val="0563C1"/>
        </w:rPr>
        <w:fldChar w:fldCharType="end"/>
      </w:r>
    </w:p>
    <w:p w14:paraId="7E589F9F">
      <w:pPr>
        <w:spacing w:after="200" w:line="400" w:lineRule="atLeast"/>
      </w:pPr>
      <w:r>
        <w:fldChar w:fldCharType="begin"/>
      </w:r>
      <w:r>
        <w:instrText xml:space="preserve"> HYPERLINK "https://bonndoc.ulb.uni-bonn.de/xmlui/bitstream/handle/20.500.11811/10776/7043.pdf;jsessionid=5FBB6B78F92A2AC98D609A876E052643?sequence=2" \h </w:instrText>
      </w:r>
      <w:r>
        <w:fldChar w:fldCharType="separate"/>
      </w:r>
      <w:r>
        <w:rPr>
          <w:rStyle w:val="13"/>
          <w:color w:val="0563C1"/>
        </w:rPr>
        <w:t>[11,20,392,398,413,429]. Next-Generation Electronics for the Read-Out of Micro-Pattern Gaseous Detectors</w:t>
      </w:r>
      <w:r>
        <w:rPr>
          <w:rStyle w:val="13"/>
          <w:color w:val="0563C1"/>
        </w:rPr>
        <w:fldChar w:fldCharType="end"/>
      </w:r>
    </w:p>
    <w:p w14:paraId="1F1EF1FF">
      <w:pPr>
        <w:spacing w:after="200" w:line="400" w:lineRule="atLeast"/>
      </w:pPr>
      <w:r>
        <w:fldChar w:fldCharType="begin"/>
      </w:r>
      <w:r>
        <w:instrText xml:space="preserve"> HYPERLINK "https://www.jlab.org/conferences/hadron-china/indico.ihep.ac.cn/event/8987/contribution/57/material/slides/0.pdf" \h </w:instrText>
      </w:r>
      <w:r>
        <w:fldChar w:fldCharType="separate"/>
      </w:r>
      <w:r>
        <w:rPr>
          <w:rStyle w:val="13"/>
          <w:color w:val="0563C1"/>
        </w:rPr>
        <w:t>[12,78,96]. High precision time measurement electronics for MRPC</w:t>
      </w:r>
      <w:r>
        <w:rPr>
          <w:rStyle w:val="13"/>
          <w:color w:val="0563C1"/>
        </w:rPr>
        <w:fldChar w:fldCharType="end"/>
      </w:r>
    </w:p>
    <w:p w14:paraId="4904D33A">
      <w:pPr>
        <w:spacing w:after="200" w:line="400" w:lineRule="atLeast"/>
      </w:pPr>
      <w:r>
        <w:fldChar w:fldCharType="begin"/>
      </w:r>
      <w:r>
        <w:instrText xml:space="preserve"> HYPERLINK "https://english.opt.cas.cn/en2019/publications_22512/publicationhighlights/202007/t20200723_240936.html" \h </w:instrText>
      </w:r>
      <w:r>
        <w:fldChar w:fldCharType="separate"/>
      </w:r>
      <w:r>
        <w:rPr>
          <w:rStyle w:val="13"/>
          <w:color w:val="0563C1"/>
        </w:rPr>
        <w:t>[13,446]. Journal of Instrumentation</w:t>
      </w:r>
      <w:r>
        <w:rPr>
          <w:rStyle w:val="13"/>
          <w:color w:val="0563C1"/>
        </w:rPr>
        <w:fldChar w:fldCharType="end"/>
      </w:r>
    </w:p>
    <w:p w14:paraId="66F2CD58">
      <w:pPr>
        <w:spacing w:after="200" w:line="400" w:lineRule="atLeast"/>
      </w:pPr>
      <w:r>
        <w:fldChar w:fldCharType="begin"/>
      </w:r>
      <w:r>
        <w:instrText xml:space="preserve"> HYPERLINK "https://www.osti.gov/servlets/purl/1826752" \h </w:instrText>
      </w:r>
      <w:r>
        <w:fldChar w:fldCharType="separate"/>
      </w:r>
      <w:r>
        <w:rPr>
          <w:rStyle w:val="13"/>
          <w:color w:val="0563C1"/>
        </w:rPr>
        <w:t>[14,17,69,150,447,450]. Time resolution measurements of EJ-232Q with single and dual-sided readouts</w:t>
      </w:r>
      <w:r>
        <w:rPr>
          <w:rStyle w:val="13"/>
          <w:color w:val="0563C1"/>
        </w:rPr>
        <w:fldChar w:fldCharType="end"/>
      </w:r>
    </w:p>
    <w:p w14:paraId="3A445A18">
      <w:pPr>
        <w:spacing w:after="200" w:line="400" w:lineRule="atLeast"/>
      </w:pPr>
      <w:r>
        <w:fldChar w:fldCharType="begin"/>
      </w:r>
      <w:r>
        <w:instrText xml:space="preserve"> HYPERLINK "https://dacemirror.sci-hub.ru/journal-article/5066ca5d83ff9a5ba20100554b47c108/yong-jie2009.pdf" \h </w:instrText>
      </w:r>
      <w:r>
        <w:fldChar w:fldCharType="separate"/>
      </w:r>
      <w:r>
        <w:rPr>
          <w:rStyle w:val="13"/>
          <w:color w:val="0563C1"/>
        </w:rPr>
        <w:t>[18,411]. Design and test of a Multi-gap Resistive Plate Chamber with Long readout-strip (LMRPC)</w:t>
      </w:r>
      <w:r>
        <w:rPr>
          <w:rStyle w:val="13"/>
          <w:color w:val="0563C1"/>
        </w:rPr>
        <w:fldChar w:fldCharType="end"/>
      </w:r>
    </w:p>
    <w:p w14:paraId="7B10B74A">
      <w:pPr>
        <w:spacing w:after="200" w:line="400" w:lineRule="atLeast"/>
      </w:pPr>
      <w:r>
        <w:fldChar w:fldCharType="begin"/>
      </w:r>
      <w:r>
        <w:instrText xml:space="preserve"> HYPERLINK "https://www.desy.de/f/students/2018/reports/JonasMikhaeil.pdf" \h </w:instrText>
      </w:r>
      <w:r>
        <w:fldChar w:fldCharType="separate"/>
      </w:r>
      <w:r>
        <w:rPr>
          <w:rStyle w:val="13"/>
          <w:color w:val="0563C1"/>
        </w:rPr>
        <w:t>[25,414,415]. Investigation of AHCAL Readout Electronics</w:t>
      </w:r>
      <w:r>
        <w:rPr>
          <w:rStyle w:val="13"/>
          <w:color w:val="0563C1"/>
        </w:rPr>
        <w:fldChar w:fldCharType="end"/>
      </w:r>
    </w:p>
    <w:p w14:paraId="48AA6B94">
      <w:pPr>
        <w:spacing w:after="200" w:line="400" w:lineRule="atLeast"/>
      </w:pPr>
      <w:r>
        <w:fldChar w:fldCharType="begin"/>
      </w:r>
      <w:r>
        <w:instrText xml:space="preserve"> HYPERLINK "https://zenodo.org/records/15304264/files/CERN-THESIS-2022-360.pdf?download=1" \h </w:instrText>
      </w:r>
      <w:r>
        <w:fldChar w:fldCharType="separate"/>
      </w:r>
      <w:r>
        <w:rPr>
          <w:rStyle w:val="13"/>
          <w:color w:val="0563C1"/>
        </w:rPr>
        <w:t>[26,419,439]. Next-Generation Electronics for the Read-Out of Micro-Pattern Gaseous Detectors</w:t>
      </w:r>
      <w:r>
        <w:rPr>
          <w:rStyle w:val="13"/>
          <w:color w:val="0563C1"/>
        </w:rPr>
        <w:fldChar w:fldCharType="end"/>
      </w:r>
    </w:p>
    <w:p w14:paraId="0238A83A">
      <w:pPr>
        <w:spacing w:after="200" w:line="400" w:lineRule="atLeast"/>
      </w:pPr>
      <w:r>
        <w:fldChar w:fldCharType="begin"/>
      </w:r>
      <w:r>
        <w:instrText xml:space="preserve"> HYPERLINK "https://www.alazartech.com.cn/uploadfile/ueditor/file/202411/173200440146a0a4.pdf" \h </w:instrText>
      </w:r>
      <w:r>
        <w:fldChar w:fldCharType="separate"/>
      </w:r>
      <w:r>
        <w:rPr>
          <w:rStyle w:val="13"/>
          <w:color w:val="0563C1"/>
        </w:rPr>
        <w:t>[28,173,175,484]. 基于机器学习的 TIADC 失配误差修正方法研究</w:t>
      </w:r>
      <w:r>
        <w:rPr>
          <w:rStyle w:val="13"/>
          <w:color w:val="0563C1"/>
        </w:rPr>
        <w:fldChar w:fldCharType="end"/>
      </w:r>
    </w:p>
    <w:p w14:paraId="3FDD3A99">
      <w:pPr>
        <w:spacing w:after="200" w:line="400" w:lineRule="atLeast"/>
      </w:pPr>
      <w:r>
        <w:fldChar w:fldCharType="begin"/>
      </w:r>
      <w:r>
        <w:instrText xml:space="preserve"> HYPERLINK "https://indico.jlab.org/event/757/contributions/13735/attachments/10536/15865/SoLID_Detector_RnD_ChinaSide.pdf" \h </w:instrText>
      </w:r>
      <w:r>
        <w:fldChar w:fldCharType="separate"/>
      </w:r>
      <w:r>
        <w:rPr>
          <w:rStyle w:val="13"/>
          <w:color w:val="0563C1"/>
        </w:rPr>
        <w:t>[29,86,472]. Detector Development for SoLID from Chinese Collaborators</w:t>
      </w:r>
      <w:r>
        <w:rPr>
          <w:rStyle w:val="13"/>
          <w:color w:val="0563C1"/>
        </w:rPr>
        <w:fldChar w:fldCharType="end"/>
      </w:r>
    </w:p>
    <w:p w14:paraId="173246DA">
      <w:pPr>
        <w:spacing w:after="200" w:line="400" w:lineRule="atLeast"/>
      </w:pPr>
      <w:r>
        <w:fldChar w:fldCharType="begin"/>
      </w:r>
      <w:r>
        <w:instrText xml:space="preserve"> HYPERLINK "https://indico.psi.ch/event/6698/contributions/16529/attachments/13708/17935/Machine_Learning_Platform_for_Accelerator_Controls.pptx" \h </w:instrText>
      </w:r>
      <w:r>
        <w:fldChar w:fldCharType="separate"/>
      </w:r>
      <w:r>
        <w:rPr>
          <w:rStyle w:val="13"/>
          <w:color w:val="0563C1"/>
        </w:rPr>
        <w:t>[30,83,485]. Machine Learning Platform for Accelerator Controls</w:t>
      </w:r>
      <w:r>
        <w:rPr>
          <w:rStyle w:val="13"/>
          <w:color w:val="0563C1"/>
        </w:rPr>
        <w:fldChar w:fldCharType="end"/>
      </w:r>
    </w:p>
    <w:p w14:paraId="0CF27690">
      <w:pPr>
        <w:spacing w:after="200" w:line="400" w:lineRule="atLeast"/>
      </w:pPr>
      <w:r>
        <w:fldChar w:fldCharType="begin"/>
      </w:r>
      <w:r>
        <w:instrText xml:space="preserve"> HYPERLINK "https://arxiv.org/html/2506.13304v4" \h </w:instrText>
      </w:r>
      <w:r>
        <w:fldChar w:fldCharType="separate"/>
      </w:r>
      <w:r>
        <w:rPr>
          <w:rStyle w:val="13"/>
          <w:color w:val="0563C1"/>
        </w:rPr>
        <w:t>[31,33,455,461]. New Paradigm for Integrated Sensing and Communication with Rydberg Atomic Receiver</w:t>
      </w:r>
      <w:r>
        <w:rPr>
          <w:rStyle w:val="13"/>
          <w:color w:val="0563C1"/>
        </w:rPr>
        <w:fldChar w:fldCharType="end"/>
      </w:r>
    </w:p>
    <w:p w14:paraId="792701DF">
      <w:pPr>
        <w:spacing w:after="200" w:line="400" w:lineRule="atLeast"/>
      </w:pPr>
      <w:r>
        <w:fldChar w:fldCharType="begin"/>
      </w:r>
      <w:r>
        <w:instrText xml:space="preserve"> HYPERLINK "https://jlkj.nim.ac.cn/article/doi/10.12338/j.issn.2096-9015.2025.0201" \h </w:instrText>
      </w:r>
      <w:r>
        <w:fldChar w:fldCharType="separate"/>
      </w:r>
      <w:r>
        <w:rPr>
          <w:rStyle w:val="13"/>
          <w:color w:val="0563C1"/>
        </w:rPr>
        <w:t>[32]. An AI-Based Automated Evaluation Algorithm for Digital Electrocardiography</w:t>
      </w:r>
      <w:r>
        <w:rPr>
          <w:rStyle w:val="13"/>
          <w:color w:val="0563C1"/>
        </w:rPr>
        <w:fldChar w:fldCharType="end"/>
      </w:r>
    </w:p>
    <w:p w14:paraId="4A585334">
      <w:pPr>
        <w:spacing w:after="200" w:line="400" w:lineRule="atLeast"/>
      </w:pPr>
      <w:r>
        <w:fldChar w:fldCharType="begin"/>
      </w:r>
      <w:r>
        <w:instrText xml:space="preserve"> HYPERLINK "https://www.lisungroup.com/news/technology-news/the-role-of-ai-in-emi-test-receivers-enhancing-interference-identification-and-mitigation.html?srsltid=AfmBOopLmvZ6hsWrMN_LHFCehHdUl_XzOtb6M3e1eV4lN0cZavB56JbR" \h </w:instrText>
      </w:r>
      <w:r>
        <w:fldChar w:fldCharType="separate"/>
      </w:r>
      <w:r>
        <w:rPr>
          <w:rStyle w:val="13"/>
          <w:color w:val="0563C1"/>
        </w:rPr>
        <w:t>[34,457]. The Integration of AI in EMI Test Receivers</w:t>
      </w:r>
      <w:r>
        <w:rPr>
          <w:rStyle w:val="13"/>
          <w:color w:val="0563C1"/>
        </w:rPr>
        <w:fldChar w:fldCharType="end"/>
      </w:r>
    </w:p>
    <w:p w14:paraId="250D09AB">
      <w:pPr>
        <w:spacing w:after="200" w:line="400" w:lineRule="atLeast"/>
      </w:pPr>
      <w:r>
        <w:fldChar w:fldCharType="begin"/>
      </w:r>
      <w:r>
        <w:instrText xml:space="preserve"> HYPERLINK "https://juejin.cn/post/7317697929174974501" \h </w:instrText>
      </w:r>
      <w:r>
        <w:fldChar w:fldCharType="separate"/>
      </w:r>
      <w:r>
        <w:rPr>
          <w:rStyle w:val="13"/>
          <w:color w:val="0563C1"/>
        </w:rPr>
        <w:t>[35,493]. 自动化机器学习与AI融合：提高预测准确性的关键</w:t>
      </w:r>
      <w:r>
        <w:rPr>
          <w:rStyle w:val="13"/>
          <w:color w:val="0563C1"/>
        </w:rPr>
        <w:fldChar w:fldCharType="end"/>
      </w:r>
    </w:p>
    <w:p w14:paraId="6952CC59">
      <w:pPr>
        <w:spacing w:after="200" w:line="400" w:lineRule="atLeast"/>
      </w:pPr>
      <w:r>
        <w:fldChar w:fldCharType="begin"/>
      </w:r>
      <w:r>
        <w:instrText xml:space="preserve"> HYPERLINK "http://nvisnjic.com/2015/06/08/beaglesat-correction-algorithm.html" \h </w:instrText>
      </w:r>
      <w:r>
        <w:fldChar w:fldCharType="separate"/>
      </w:r>
      <w:r>
        <w:rPr>
          <w:rStyle w:val="13"/>
          <w:color w:val="0563C1"/>
        </w:rPr>
        <w:t>[36,462]. Correction algorithm design</w:t>
      </w:r>
      <w:r>
        <w:rPr>
          <w:rStyle w:val="13"/>
          <w:color w:val="0563C1"/>
        </w:rPr>
        <w:fldChar w:fldCharType="end"/>
      </w:r>
    </w:p>
    <w:p w14:paraId="0A0BB6D4">
      <w:pPr>
        <w:spacing w:after="200" w:line="400" w:lineRule="atLeast"/>
      </w:pPr>
      <w:r>
        <w:fldChar w:fldCharType="begin"/>
      </w:r>
      <w:r>
        <w:instrText xml:space="preserve"> HYPERLINK "http://www-rccn.icrr.u-tokyo.ac.jp/icrc2003/PROCEEDINGS/PDF/198.pdf" \h </w:instrText>
      </w:r>
      <w:r>
        <w:fldChar w:fldCharType="separate"/>
      </w:r>
      <w:r>
        <w:rPr>
          <w:rStyle w:val="13"/>
          <w:color w:val="0563C1"/>
        </w:rPr>
        <w:t>[37]. The wide range front-end electronics for readout amplitude date of the ionization calorimeter</w:t>
      </w:r>
      <w:r>
        <w:rPr>
          <w:rStyle w:val="13"/>
          <w:color w:val="0563C1"/>
        </w:rPr>
        <w:fldChar w:fldCharType="end"/>
      </w:r>
    </w:p>
    <w:p w14:paraId="47119952">
      <w:pPr>
        <w:spacing w:after="200" w:line="400" w:lineRule="atLeast"/>
      </w:pPr>
      <w:r>
        <w:fldChar w:fldCharType="begin"/>
      </w:r>
      <w:r>
        <w:instrText xml:space="preserve"> HYPERLINK "https://cds.cern.ch/record/434208/files/p377.pdf" \h </w:instrText>
      </w:r>
      <w:r>
        <w:fldChar w:fldCharType="separate"/>
      </w:r>
      <w:r>
        <w:rPr>
          <w:rStyle w:val="13"/>
          <w:color w:val="0563C1"/>
        </w:rPr>
        <w:t>[38]. Study of the ALICE Time of Flight Readout System - AFRO</w:t>
      </w:r>
      <w:r>
        <w:rPr>
          <w:rStyle w:val="13"/>
          <w:color w:val="0563C1"/>
        </w:rPr>
        <w:fldChar w:fldCharType="end"/>
      </w:r>
    </w:p>
    <w:p w14:paraId="32BAF1E7">
      <w:pPr>
        <w:spacing w:after="200" w:line="400" w:lineRule="atLeast"/>
      </w:pPr>
      <w:r>
        <w:fldChar w:fldCharType="begin"/>
      </w:r>
      <w:r>
        <w:instrText xml:space="preserve"> HYPERLINK "https://theses.hal.science/tel-01929545v2/file/2018TOU30151a.pdf" \h </w:instrText>
      </w:r>
      <w:r>
        <w:fldChar w:fldCharType="separate"/>
      </w:r>
      <w:r>
        <w:rPr>
          <w:rStyle w:val="13"/>
          <w:color w:val="0563C1"/>
        </w:rPr>
        <w:t>[39]. Etude des réponses temporelle et spectrale de l'instrument ECLAIRs pour la mission SVOM</w:t>
      </w:r>
      <w:r>
        <w:rPr>
          <w:rStyle w:val="13"/>
          <w:color w:val="0563C1"/>
        </w:rPr>
        <w:fldChar w:fldCharType="end"/>
      </w:r>
    </w:p>
    <w:p w14:paraId="7F2E5688">
      <w:pPr>
        <w:spacing w:after="200" w:line="400" w:lineRule="atLeast"/>
      </w:pPr>
      <w:r>
        <w:fldChar w:fldCharType="begin"/>
      </w:r>
      <w:r>
        <w:instrText xml:space="preserve"> HYPERLINK "https://www.bilibili.com/video/BV1aaQkYkE5T/" \h </w:instrText>
      </w:r>
      <w:r>
        <w:fldChar w:fldCharType="separate"/>
      </w:r>
      <w:r>
        <w:rPr>
          <w:rStyle w:val="13"/>
          <w:color w:val="0563C1"/>
        </w:rPr>
        <w:t>[40,46]. 卡尔曼滤波+LSTM，让预测误差直降80%！_哔哩哔哩_bilibili</w:t>
      </w:r>
      <w:r>
        <w:rPr>
          <w:rStyle w:val="13"/>
          <w:color w:val="0563C1"/>
        </w:rPr>
        <w:fldChar w:fldCharType="end"/>
      </w:r>
    </w:p>
    <w:p w14:paraId="47691AF8">
      <w:pPr>
        <w:spacing w:after="200" w:line="400" w:lineRule="atLeast"/>
      </w:pPr>
      <w:r>
        <w:fldChar w:fldCharType="begin"/>
      </w:r>
      <w:r>
        <w:instrText xml:space="preserve"> HYPERLINK "https://www.rsna.org/news/2019/july/ai-increases-accuracy-of-dbt" \h </w:instrText>
      </w:r>
      <w:r>
        <w:fldChar w:fldCharType="separate"/>
      </w:r>
      <w:r>
        <w:rPr>
          <w:rStyle w:val="13"/>
          <w:color w:val="0563C1"/>
        </w:rPr>
        <w:t>[41,43,47,59]. AI Improves Efficiency and Accuracy of Digital Breast Tomosynthesis</w:t>
      </w:r>
      <w:r>
        <w:rPr>
          <w:rStyle w:val="13"/>
          <w:color w:val="0563C1"/>
        </w:rPr>
        <w:fldChar w:fldCharType="end"/>
      </w:r>
    </w:p>
    <w:p w14:paraId="3A9C24E2">
      <w:pPr>
        <w:spacing w:after="200" w:line="400" w:lineRule="atLeast"/>
      </w:pPr>
      <w:r>
        <w:fldChar w:fldCharType="begin"/>
      </w:r>
      <w:r>
        <w:instrText xml:space="preserve"> HYPERLINK "https://www.scienceopen.com/hosted-document?doi=10.15212%2Fbioi-2025-0188" \h </w:instrText>
      </w:r>
      <w:r>
        <w:fldChar w:fldCharType="separate"/>
      </w:r>
      <w:r>
        <w:rPr>
          <w:rStyle w:val="13"/>
          <w:color w:val="0563C1"/>
        </w:rPr>
        <w:t>[42]. Smartly applying AI to enhance research performance</w:t>
      </w:r>
      <w:r>
        <w:rPr>
          <w:rStyle w:val="13"/>
          <w:color w:val="0563C1"/>
        </w:rPr>
        <w:fldChar w:fldCharType="end"/>
      </w:r>
    </w:p>
    <w:p w14:paraId="18ABCDBA">
      <w:pPr>
        <w:spacing w:after="200" w:line="400" w:lineRule="atLeast"/>
      </w:pPr>
      <w:r>
        <w:fldChar w:fldCharType="begin"/>
      </w:r>
      <w:r>
        <w:instrText xml:space="preserve"> HYPERLINK "https://pmc.ncbi.nlm.nih.gov/articles/PMC11012797/" \h </w:instrText>
      </w:r>
      <w:r>
        <w:fldChar w:fldCharType="separate"/>
      </w:r>
      <w:r>
        <w:rPr>
          <w:rStyle w:val="13"/>
          <w:color w:val="0563C1"/>
        </w:rPr>
        <w:t>[44,45,48,50,51,56,57]. Accuracy and Time Efficiency of AI-Equipped Transthoracic Echocardiography in Routine Clinical Practice</w:t>
      </w:r>
      <w:r>
        <w:rPr>
          <w:rStyle w:val="13"/>
          <w:color w:val="0563C1"/>
        </w:rPr>
        <w:fldChar w:fldCharType="end"/>
      </w:r>
    </w:p>
    <w:p w14:paraId="6A664E32">
      <w:pPr>
        <w:spacing w:after="200" w:line="400" w:lineRule="atLeast"/>
      </w:pPr>
      <w:r>
        <w:fldChar w:fldCharType="begin"/>
      </w:r>
      <w:r>
        <w:instrText xml:space="preserve"> HYPERLINK "https://github.com/hyperai/awesome-ai4s/tree/d13769d45b6bed629ed532c26c11574c3c750a81" \h </w:instrText>
      </w:r>
      <w:r>
        <w:fldChar w:fldCharType="separate"/>
      </w:r>
      <w:r>
        <w:rPr>
          <w:rStyle w:val="13"/>
          <w:color w:val="0563C1"/>
        </w:rPr>
        <w:t>[49]. AI 在同源搜索、多重比对及系统发育构建、基因组序列分析、基因发现等生物学领域中，都有丰富的应用案例。</w:t>
      </w:r>
      <w:r>
        <w:rPr>
          <w:rStyle w:val="13"/>
          <w:color w:val="0563C1"/>
        </w:rPr>
        <w:fldChar w:fldCharType="end"/>
      </w:r>
    </w:p>
    <w:p w14:paraId="58D22A2A">
      <w:pPr>
        <w:spacing w:after="200" w:line="400" w:lineRule="atLeast"/>
      </w:pPr>
      <w:r>
        <w:fldChar w:fldCharType="begin"/>
      </w:r>
      <w:r>
        <w:instrText xml:space="preserve"> HYPERLINK "https://www.donews.com/news/detail/4/6114875.html" \h </w:instrText>
      </w:r>
      <w:r>
        <w:fldChar w:fldCharType="separate"/>
      </w:r>
      <w:r>
        <w:rPr>
          <w:rStyle w:val="13"/>
          <w:color w:val="0563C1"/>
        </w:rPr>
        <w:t>[52]. 一项新研究发现，人类读取指针式时钟的准确率可达 89.1%，而目前最优秀的人工智能（AI）模型准确率仅为 13.3%</w:t>
      </w:r>
      <w:r>
        <w:rPr>
          <w:rStyle w:val="13"/>
          <w:color w:val="0563C1"/>
        </w:rPr>
        <w:fldChar w:fldCharType="end"/>
      </w:r>
    </w:p>
    <w:p w14:paraId="18030B62">
      <w:pPr>
        <w:spacing w:after="200" w:line="400" w:lineRule="atLeast"/>
      </w:pPr>
      <w:r>
        <w:fldChar w:fldCharType="begin"/>
      </w:r>
      <w:r>
        <w:instrText xml:space="preserve"> HYPERLINK "https://www.cg.informatik.uni-siegen.de/publicationPDFbyID?ID=722" \h </w:instrText>
      </w:r>
      <w:r>
        <w:fldChar w:fldCharType="separate"/>
      </w:r>
      <w:r>
        <w:rPr>
          <w:rStyle w:val="13"/>
          <w:color w:val="0563C1"/>
        </w:rPr>
        <w:t>[53]. Online Improvement of Time-of-Flight Camera Accuracy by Automatic Integration Time Adaption</w:t>
      </w:r>
      <w:r>
        <w:rPr>
          <w:rStyle w:val="13"/>
          <w:color w:val="0563C1"/>
        </w:rPr>
        <w:fldChar w:fldCharType="end"/>
      </w:r>
    </w:p>
    <w:p w14:paraId="1EB32F84">
      <w:pPr>
        <w:spacing w:after="200" w:line="400" w:lineRule="atLeast"/>
      </w:pPr>
      <w:r>
        <w:fldChar w:fldCharType="begin"/>
      </w:r>
      <w:r>
        <w:instrText xml:space="preserve"> HYPERLINK "http://dlibrary.univ-boumerdes.dz:8080/bitstream/123456789/14944/1/AAI24_Final_Proceedings.pdf" \h </w:instrText>
      </w:r>
      <w:r>
        <w:fldChar w:fldCharType="separate"/>
      </w:r>
      <w:r>
        <w:rPr>
          <w:rStyle w:val="13"/>
          <w:color w:val="0563C1"/>
        </w:rPr>
        <w:t>[54,123,188,192]. Applications of Artificial Intelligence (AAI'24)</w:t>
      </w:r>
      <w:r>
        <w:rPr>
          <w:rStyle w:val="13"/>
          <w:color w:val="0563C1"/>
        </w:rPr>
        <w:fldChar w:fldCharType="end"/>
      </w:r>
    </w:p>
    <w:p w14:paraId="03664E1D">
      <w:pPr>
        <w:spacing w:after="200" w:line="400" w:lineRule="atLeast"/>
      </w:pPr>
      <w:r>
        <w:fldChar w:fldCharType="begin"/>
      </w:r>
      <w:r>
        <w:instrText xml:space="preserve"> HYPERLINK "https://arxiv.org/pdf/2509.24676" \h </w:instrText>
      </w:r>
      <w:r>
        <w:fldChar w:fldCharType="separate"/>
      </w:r>
      <w:r>
        <w:rPr>
          <w:rStyle w:val="13"/>
          <w:color w:val="0563C1"/>
        </w:rPr>
        <w:t>[55]. Real-Time Motion Correction in Magnetic Resonance Spectroscopy: AI solution inspired by fundamental science</w:t>
      </w:r>
      <w:r>
        <w:rPr>
          <w:rStyle w:val="13"/>
          <w:color w:val="0563C1"/>
        </w:rPr>
        <w:fldChar w:fldCharType="end"/>
      </w:r>
    </w:p>
    <w:p w14:paraId="2D61F8D1">
      <w:pPr>
        <w:spacing w:after="200" w:line="400" w:lineRule="atLeast"/>
      </w:pPr>
      <w:r>
        <w:fldChar w:fldCharType="begin"/>
      </w:r>
      <w:r>
        <w:instrText xml:space="preserve"> HYPERLINK "https://m.sohu.com/a/924453022_121123705" \h </w:instrText>
      </w:r>
      <w:r>
        <w:fldChar w:fldCharType="separate"/>
      </w:r>
      <w:r>
        <w:rPr>
          <w:rStyle w:val="13"/>
          <w:color w:val="0563C1"/>
        </w:rPr>
        <w:t>[58]. 人工智能增强的光学相干断层扫描在心血管介入治疗中的应用研究</w:t>
      </w:r>
      <w:r>
        <w:rPr>
          <w:rStyle w:val="13"/>
          <w:color w:val="0563C1"/>
        </w:rPr>
        <w:fldChar w:fldCharType="end"/>
      </w:r>
    </w:p>
    <w:p w14:paraId="2F925EEE">
      <w:pPr>
        <w:spacing w:after="200" w:line="400" w:lineRule="atLeast"/>
      </w:pPr>
      <w:r>
        <w:fldChar w:fldCharType="begin"/>
      </w:r>
      <w:r>
        <w:instrText xml:space="preserve"> HYPERLINK "https://pmc.ncbi.nlm.nih.gov/articles/PMC11174246/" \h </w:instrText>
      </w:r>
      <w:r>
        <w:fldChar w:fldCharType="separate"/>
      </w:r>
      <w:r>
        <w:rPr>
          <w:rStyle w:val="13"/>
          <w:color w:val="0563C1"/>
        </w:rPr>
        <w:t>[60]. AI-enhanced diagnostic tools significantly enhance the accuracy of treatment planning in orthodontic cases</w:t>
      </w:r>
      <w:r>
        <w:rPr>
          <w:rStyle w:val="13"/>
          <w:color w:val="0563C1"/>
        </w:rPr>
        <w:fldChar w:fldCharType="end"/>
      </w:r>
    </w:p>
    <w:p w14:paraId="479C854F">
      <w:pPr>
        <w:spacing w:after="200" w:line="400" w:lineRule="atLeast"/>
      </w:pPr>
      <w:r>
        <w:fldChar w:fldCharType="begin"/>
      </w:r>
      <w:r>
        <w:instrText xml:space="preserve"> HYPERLINK "https://www.ijrte.org/wp-content/uploads/papers/v8i1S2/A00140581S219.pdf" \h </w:instrText>
      </w:r>
      <w:r>
        <w:fldChar w:fldCharType="separate"/>
      </w:r>
      <w:r>
        <w:rPr>
          <w:rStyle w:val="13"/>
          <w:color w:val="0563C1"/>
        </w:rPr>
        <w:t>[61,184,186,187,244,340,348]. Enhancement of Throughput Simulation Accuracy Using AI</w:t>
      </w:r>
      <w:r>
        <w:rPr>
          <w:rStyle w:val="13"/>
          <w:color w:val="0563C1"/>
        </w:rPr>
        <w:fldChar w:fldCharType="end"/>
      </w:r>
    </w:p>
    <w:p w14:paraId="5C446948">
      <w:pPr>
        <w:spacing w:after="200" w:line="400" w:lineRule="atLeast"/>
      </w:pPr>
      <w:r>
        <w:fldChar w:fldCharType="begin"/>
      </w:r>
      <w:r>
        <w:instrText xml:space="preserve"> HYPERLINK "https://arxiv.org/html/2508.05519v2" \h </w:instrText>
      </w:r>
      <w:r>
        <w:fldChar w:fldCharType="separate"/>
      </w:r>
      <w:r>
        <w:rPr>
          <w:rStyle w:val="13"/>
          <w:color w:val="0563C1"/>
        </w:rPr>
        <w:t>[62]. Leveraging AI to Accelerate Medical Data Cleaning: A Comparative Study of AI-Assisted vs. Traditional Methods</w:t>
      </w:r>
      <w:r>
        <w:rPr>
          <w:rStyle w:val="13"/>
          <w:color w:val="0563C1"/>
        </w:rPr>
        <w:fldChar w:fldCharType="end"/>
      </w:r>
    </w:p>
    <w:p w14:paraId="0626990E">
      <w:pPr>
        <w:spacing w:after="200" w:line="400" w:lineRule="atLeast"/>
      </w:pPr>
      <w:r>
        <w:fldChar w:fldCharType="begin"/>
      </w:r>
      <w:r>
        <w:instrText xml:space="preserve"> HYPERLINK "https://blog.csdn.net/universsky2015/article/details/156280174" \h </w:instrText>
      </w:r>
      <w:r>
        <w:fldChar w:fldCharType="separate"/>
      </w:r>
      <w:r>
        <w:rPr>
          <w:rStyle w:val="13"/>
          <w:color w:val="0563C1"/>
        </w:rPr>
        <w:t>[63]. 半导体制造中的AI质量控制：架构设计与实战案例</w:t>
      </w:r>
      <w:r>
        <w:rPr>
          <w:rStyle w:val="13"/>
          <w:color w:val="0563C1"/>
        </w:rPr>
        <w:fldChar w:fldCharType="end"/>
      </w:r>
    </w:p>
    <w:p w14:paraId="1C6F692A">
      <w:pPr>
        <w:spacing w:after="200" w:line="400" w:lineRule="atLeast"/>
      </w:pPr>
      <w:r>
        <w:fldChar w:fldCharType="begin"/>
      </w:r>
      <w:r>
        <w:instrText xml:space="preserve"> HYPERLINK "https://sensorsportal.com/HTML/ST_JOURNAL/PDF_Files/ST_Vol_268_April_2025.pdf" \h </w:instrText>
      </w:r>
      <w:r>
        <w:fldChar w:fldCharType="separate"/>
      </w:r>
      <w:r>
        <w:rPr>
          <w:rStyle w:val="13"/>
          <w:color w:val="0563C1"/>
        </w:rPr>
        <w:t>[64]. AI-Based Sensor Systems and Applications</w:t>
      </w:r>
      <w:r>
        <w:rPr>
          <w:rStyle w:val="13"/>
          <w:color w:val="0563C1"/>
        </w:rPr>
        <w:fldChar w:fldCharType="end"/>
      </w:r>
    </w:p>
    <w:p w14:paraId="4EDAD639">
      <w:pPr>
        <w:spacing w:after="200" w:line="400" w:lineRule="atLeast"/>
      </w:pPr>
      <w:r>
        <w:fldChar w:fldCharType="begin"/>
      </w:r>
      <w:r>
        <w:instrText xml:space="preserve"> HYPERLINK "https://new.qq.com/rain/a/20250722A039IH00" \h </w:instrText>
      </w:r>
      <w:r>
        <w:fldChar w:fldCharType="separate"/>
      </w:r>
      <w:r>
        <w:rPr>
          <w:rStyle w:val="13"/>
          <w:color w:val="0563C1"/>
        </w:rPr>
        <w:t>[65]. 结合监督学习与强化学习的数学AI训练方法</w:t>
      </w:r>
      <w:r>
        <w:rPr>
          <w:rStyle w:val="13"/>
          <w:color w:val="0563C1"/>
        </w:rPr>
        <w:fldChar w:fldCharType="end"/>
      </w:r>
    </w:p>
    <w:p w14:paraId="2FC4DD9F">
      <w:pPr>
        <w:spacing w:after="200" w:line="400" w:lineRule="atLeast"/>
      </w:pPr>
      <w:r>
        <w:fldChar w:fldCharType="begin"/>
      </w:r>
      <w:r>
        <w:instrText xml:space="preserve"> HYPERLINK "https://b23.tv/BV1xk71zAEZT?t=134" \h </w:instrText>
      </w:r>
      <w:r>
        <w:fldChar w:fldCharType="separate"/>
      </w:r>
      <w:r>
        <w:rPr>
          <w:rStyle w:val="13"/>
          <w:color w:val="0563C1"/>
        </w:rPr>
        <w:t>[66]. DepthFM</w:t>
      </w:r>
      <w:r>
        <w:rPr>
          <w:rStyle w:val="13"/>
          <w:color w:val="0563C1"/>
        </w:rPr>
        <w:fldChar w:fldCharType="end"/>
      </w:r>
    </w:p>
    <w:p w14:paraId="14A7183E">
      <w:pPr>
        <w:spacing w:after="200" w:line="400" w:lineRule="atLeast"/>
      </w:pPr>
      <w:r>
        <w:fldChar w:fldCharType="begin"/>
      </w:r>
      <w:r>
        <w:instrText xml:space="preserve"> HYPERLINK "https://riunet.upv.es/bitstream/handle/10251/210641/PaganoKratochwilLowis%20-%20Enhancing%20timing%20performance%20of%20heterostructures%20with%20double-sided%20readout.pdf?sequence=1" \h </w:instrText>
      </w:r>
      <w:r>
        <w:fldChar w:fldCharType="separate"/>
      </w:r>
      <w:r>
        <w:rPr>
          <w:rStyle w:val="13"/>
          <w:color w:val="0563C1"/>
        </w:rPr>
        <w:t>[67,68,201,207,209,210]. Enhancing timing performance of heterostructures with double-sided readout</w:t>
      </w:r>
      <w:r>
        <w:rPr>
          <w:rStyle w:val="13"/>
          <w:color w:val="0563C1"/>
        </w:rPr>
        <w:fldChar w:fldCharType="end"/>
      </w:r>
    </w:p>
    <w:p w14:paraId="00367F1E">
      <w:pPr>
        <w:spacing w:after="200" w:line="400" w:lineRule="atLeast"/>
      </w:pPr>
      <w:r>
        <w:fldChar w:fldCharType="begin"/>
      </w:r>
      <w:r>
        <w:instrText xml:space="preserve"> HYPERLINK "https://amslaurea.unibo.it/id/eprint/7578/1/Carnesecchi_Francesca_tesi.pdf" \h </w:instrText>
      </w:r>
      <w:r>
        <w:fldChar w:fldCharType="separate"/>
      </w:r>
      <w:r>
        <w:rPr>
          <w:rStyle w:val="13"/>
          <w:color w:val="0563C1"/>
        </w:rPr>
        <w:t>[70,148]. Studio della risposta temporale di fotorivelatori con diversi accoppiamenti a scintillatori e diversa elettronica di front end e di read out</w:t>
      </w:r>
      <w:r>
        <w:rPr>
          <w:rStyle w:val="13"/>
          <w:color w:val="0563C1"/>
        </w:rPr>
        <w:fldChar w:fldCharType="end"/>
      </w:r>
    </w:p>
    <w:p w14:paraId="58C5269F">
      <w:pPr>
        <w:spacing w:after="200" w:line="400" w:lineRule="atLeast"/>
      </w:pPr>
      <w:r>
        <w:fldChar w:fldCharType="begin"/>
      </w:r>
      <w:r>
        <w:instrText xml:space="preserve"> HYPERLINK "https://www.roma1.infn.it/exp/cms/tesi/tesi_laurea_completate/tonetto.pdf" \h </w:instrText>
      </w:r>
      <w:r>
        <w:fldChar w:fldCharType="separate"/>
      </w:r>
      <w:r>
        <w:rPr>
          <w:rStyle w:val="13"/>
          <w:color w:val="0563C1"/>
        </w:rPr>
        <w:t>[72,390]. Impact of Radiation Damage on the Time Resolution of Sensor Prototypes for the CMS Barrel MIP Timing Detector</w:t>
      </w:r>
      <w:r>
        <w:rPr>
          <w:rStyle w:val="13"/>
          <w:color w:val="0563C1"/>
        </w:rPr>
        <w:fldChar w:fldCharType="end"/>
      </w:r>
    </w:p>
    <w:p w14:paraId="27DE00B7">
      <w:pPr>
        <w:spacing w:after="200" w:line="400" w:lineRule="atLeast"/>
      </w:pPr>
      <w:r>
        <w:fldChar w:fldCharType="begin"/>
      </w:r>
      <w:r>
        <w:instrText xml:space="preserve"> HYPERLINK "https://cyclotron.tamu.edu/progress-reports/2013-2014/cyclotron_progress_2014.pdf" \h </w:instrText>
      </w:r>
      <w:r>
        <w:fldChar w:fldCharType="separate"/>
      </w:r>
      <w:r>
        <w:rPr>
          <w:rStyle w:val="13"/>
          <w:color w:val="0563C1"/>
        </w:rPr>
        <w:t>[73]. PROGRESS IN RESEARCH</w:t>
      </w:r>
      <w:r>
        <w:rPr>
          <w:rStyle w:val="13"/>
          <w:color w:val="0563C1"/>
        </w:rPr>
        <w:fldChar w:fldCharType="end"/>
      </w:r>
    </w:p>
    <w:p w14:paraId="341FB677">
      <w:pPr>
        <w:spacing w:after="200" w:line="400" w:lineRule="atLeast"/>
      </w:pPr>
      <w:r>
        <w:fldChar w:fldCharType="begin"/>
      </w:r>
      <w:r>
        <w:instrText xml:space="preserve"> HYPERLINK "https://cds.cern.ch/record/2812677/files/2110.13041.pdf" \h </w:instrText>
      </w:r>
      <w:r>
        <w:fldChar w:fldCharType="separate"/>
      </w:r>
      <w:r>
        <w:rPr>
          <w:rStyle w:val="13"/>
          <w:color w:val="0563C1"/>
        </w:rPr>
        <w:t>[74,93,464,501]. Applications and Techniques for Fast Machine Learning in Science</w:t>
      </w:r>
      <w:r>
        <w:rPr>
          <w:rStyle w:val="13"/>
          <w:color w:val="0563C1"/>
        </w:rPr>
        <w:fldChar w:fldCharType="end"/>
      </w:r>
    </w:p>
    <w:p w14:paraId="6761F99A">
      <w:pPr>
        <w:spacing w:after="200" w:line="400" w:lineRule="atLeast"/>
      </w:pPr>
      <w:r>
        <w:fldChar w:fldCharType="begin"/>
      </w:r>
      <w:r>
        <w:instrText xml:space="preserve"> HYPERLINK "https://dipot.ulb.ac.be/dspace/bitstream/2013/257660/3/antonik_thesis_print_16x24_without_ch6.pdf" \h </w:instrText>
      </w:r>
      <w:r>
        <w:fldChar w:fldCharType="separate"/>
      </w:r>
      <w:r>
        <w:rPr>
          <w:rStyle w:val="13"/>
          <w:color w:val="0563C1"/>
        </w:rPr>
        <w:t>[76,77,92,228,463,525]. APPLICATION OF FPGA TO REAL-TIME MACHINE LEARNING: HARDWARE RESERVOIR COMPUTERS AND SOFTWARE IMAGE PROCESSING</w:t>
      </w:r>
      <w:r>
        <w:rPr>
          <w:rStyle w:val="13"/>
          <w:color w:val="0563C1"/>
        </w:rPr>
        <w:fldChar w:fldCharType="end"/>
      </w:r>
    </w:p>
    <w:p w14:paraId="7F2E49DE">
      <w:pPr>
        <w:spacing w:after="200" w:line="400" w:lineRule="atLeast"/>
      </w:pPr>
      <w:r>
        <w:fldChar w:fldCharType="begin"/>
      </w:r>
      <w:r>
        <w:instrText xml:space="preserve"> HYPERLINK "https://indico.global/event/12932/contributions/136564/attachments/65014/125792/HighResolutionTiming_AIP2025_Venturini.pdf" \h </w:instrText>
      </w:r>
      <w:r>
        <w:fldChar w:fldCharType="separate"/>
      </w:r>
      <w:r>
        <w:rPr>
          <w:rStyle w:val="13"/>
          <w:color w:val="0563C1"/>
        </w:rPr>
        <w:t>[79]. Compact and Scalable Electronics for Sub-10 ps Timing in Particle Physics and Medical Imaging</w:t>
      </w:r>
      <w:r>
        <w:rPr>
          <w:rStyle w:val="13"/>
          <w:color w:val="0563C1"/>
        </w:rPr>
        <w:fldChar w:fldCharType="end"/>
      </w:r>
    </w:p>
    <w:p w14:paraId="2011F150">
      <w:pPr>
        <w:spacing w:after="200" w:line="400" w:lineRule="atLeast"/>
      </w:pPr>
      <w:r>
        <w:fldChar w:fldCharType="begin"/>
      </w:r>
      <w:r>
        <w:instrText xml:space="preserve"> HYPERLINK "https://indico.ihep.ac.cn/event/5288/contributions/74483/attachments/38213/44193/USTC-_Dr._ZHAO_Lei.pdf" \h </w:instrText>
      </w:r>
      <w:r>
        <w:fldChar w:fldCharType="separate"/>
      </w:r>
      <w:r>
        <w:rPr>
          <w:rStyle w:val="13"/>
          <w:color w:val="0563C1"/>
        </w:rPr>
        <w:t>[81]. 大型物理试验读出电子学中若干技术的研究进展</w:t>
      </w:r>
      <w:r>
        <w:rPr>
          <w:rStyle w:val="13"/>
          <w:color w:val="0563C1"/>
        </w:rPr>
        <w:fldChar w:fldCharType="end"/>
      </w:r>
    </w:p>
    <w:p w14:paraId="425E8FBA">
      <w:pPr>
        <w:spacing w:after="200" w:line="400" w:lineRule="atLeast"/>
      </w:pPr>
      <w:r>
        <w:fldChar w:fldCharType="begin"/>
      </w:r>
      <w:r>
        <w:instrText xml:space="preserve"> HYPERLINK "https://indico.cern.ch/event/1502285/contributions/6554675/attachments/3081441/5595896/TWEPP2025_Timestamping.pdf" \h </w:instrText>
      </w:r>
      <w:r>
        <w:fldChar w:fldCharType="separate"/>
      </w:r>
      <w:r>
        <w:rPr>
          <w:rStyle w:val="13"/>
          <w:color w:val="0563C1"/>
        </w:rPr>
        <w:t>[85,91]. Algorithm for Precise Timestamp Extraction from Waveform Sampling Electronics</w:t>
      </w:r>
      <w:r>
        <w:rPr>
          <w:rStyle w:val="13"/>
          <w:color w:val="0563C1"/>
        </w:rPr>
        <w:fldChar w:fldCharType="end"/>
      </w:r>
    </w:p>
    <w:p w14:paraId="6D8382AE">
      <w:pPr>
        <w:spacing w:after="200" w:line="400" w:lineRule="atLeast"/>
      </w:pPr>
      <w:r>
        <w:fldChar w:fldCharType="begin"/>
      </w:r>
      <w:r>
        <w:instrText xml:space="preserve"> HYPERLINK "https://www.jlab.org/sites/default/files/eic_rd_prgm/files/2022_Proposals/MRPC_for_EIC_TOF_Final_EICGENRandD2022_16.pdf" \h </w:instrText>
      </w:r>
      <w:r>
        <w:fldChar w:fldCharType="separate"/>
      </w:r>
      <w:r>
        <w:rPr>
          <w:rStyle w:val="13"/>
          <w:color w:val="0563C1"/>
        </w:rPr>
        <w:t>[87]. Development of High Precision and Eco-friendly MRPC TOF Detector for EIC</w:t>
      </w:r>
      <w:r>
        <w:rPr>
          <w:rStyle w:val="13"/>
          <w:color w:val="0563C1"/>
        </w:rPr>
        <w:fldChar w:fldCharType="end"/>
      </w:r>
    </w:p>
    <w:p w14:paraId="6FB407AA">
      <w:pPr>
        <w:spacing w:after="200" w:line="400" w:lineRule="atLeast"/>
      </w:pPr>
      <w:r>
        <w:fldChar w:fldCharType="begin"/>
      </w:r>
      <w:r>
        <w:instrText xml:space="preserve"> HYPERLINK "https://odr.chalmers.se/items/0eeb552c-0a33-4d71-8f58-2f35aa69b885" \h </w:instrText>
      </w:r>
      <w:r>
        <w:fldChar w:fldCharType="separate"/>
      </w:r>
      <w:r>
        <w:rPr>
          <w:rStyle w:val="13"/>
          <w:color w:val="0563C1"/>
        </w:rPr>
        <w:t>[88]. Implementation of an adaptive equalizer based on machine learning for real-time coherent optical receivers</w:t>
      </w:r>
      <w:r>
        <w:rPr>
          <w:rStyle w:val="13"/>
          <w:color w:val="0563C1"/>
        </w:rPr>
        <w:fldChar w:fldCharType="end"/>
      </w:r>
    </w:p>
    <w:p w14:paraId="4B40A253">
      <w:pPr>
        <w:spacing w:after="200" w:line="400" w:lineRule="atLeast"/>
      </w:pPr>
      <w:r>
        <w:fldChar w:fldCharType="begin"/>
      </w:r>
      <w:r>
        <w:instrText xml:space="preserve"> HYPERLINK "https://library.nrao.edu/public/memos/alma/main/memo293.pdf" \h </w:instrText>
      </w:r>
      <w:r>
        <w:fldChar w:fldCharType="separate"/>
      </w:r>
      <w:r>
        <w:rPr>
          <w:rStyle w:val="13"/>
          <w:color w:val="0563C1"/>
        </w:rPr>
        <w:t>[89]. ALMA Software Requirements: Preliminary Report</w:t>
      </w:r>
      <w:r>
        <w:rPr>
          <w:rStyle w:val="13"/>
          <w:color w:val="0563C1"/>
        </w:rPr>
        <w:fldChar w:fldCharType="end"/>
      </w:r>
    </w:p>
    <w:p w14:paraId="46CE9D97">
      <w:pPr>
        <w:spacing w:after="200" w:line="400" w:lineRule="atLeast"/>
      </w:pPr>
      <w:r>
        <w:fldChar w:fldCharType="begin"/>
      </w:r>
      <w:r>
        <w:instrText xml:space="preserve"> HYPERLINK "https://ieeexplore.ieee.org/stampPDF/getPDF.jsp?arnumber=10937099" \h </w:instrText>
      </w:r>
      <w:r>
        <w:fldChar w:fldCharType="separate"/>
      </w:r>
      <w:r>
        <w:rPr>
          <w:rStyle w:val="13"/>
          <w:color w:val="0563C1"/>
        </w:rPr>
        <w:t>[90,127,128,129]. A Deep-Learning Empowered, Real-Time Processing Platform of fNIRS/DOT for Brain Computer Interfaces and Neurofeedback</w:t>
      </w:r>
      <w:r>
        <w:rPr>
          <w:rStyle w:val="13"/>
          <w:color w:val="0563C1"/>
        </w:rPr>
        <w:fldChar w:fldCharType="end"/>
      </w:r>
    </w:p>
    <w:p w14:paraId="69B17613">
      <w:pPr>
        <w:spacing w:after="200" w:line="400" w:lineRule="atLeast"/>
      </w:pPr>
      <w:r>
        <w:fldChar w:fldCharType="begin"/>
      </w:r>
      <w:r>
        <w:instrText xml:space="preserve"> HYPERLINK "https://download.tek.com/manual/077051902_2.pdf" \h </w:instrText>
      </w:r>
      <w:r>
        <w:fldChar w:fldCharType="separate"/>
      </w:r>
      <w:r>
        <w:rPr>
          <w:rStyle w:val="13"/>
          <w:color w:val="0563C1"/>
        </w:rPr>
        <w:t>[95,133]. RSA6000 Series Real-Time Spectrum Analyzers RSA5000 Series Real-Time Signal Analyzers Printable Online Help</w:t>
      </w:r>
      <w:r>
        <w:rPr>
          <w:rStyle w:val="13"/>
          <w:color w:val="0563C1"/>
        </w:rPr>
        <w:fldChar w:fldCharType="end"/>
      </w:r>
    </w:p>
    <w:p w14:paraId="56E706FB">
      <w:pPr>
        <w:spacing w:after="200" w:line="400" w:lineRule="atLeast"/>
      </w:pPr>
      <w:r>
        <w:fldChar w:fldCharType="begin"/>
      </w:r>
      <w:r>
        <w:instrText xml:space="preserve"> HYPERLINK "https://theses.hal.science/tel-05327554v1/file/153202_BOGGIA_2025_archivage.pdf" \h </w:instrText>
      </w:r>
      <w:r>
        <w:fldChar w:fldCharType="separate"/>
      </w:r>
      <w:r>
        <w:rPr>
          <w:rStyle w:val="13"/>
          <w:color w:val="0563C1"/>
        </w:rPr>
        <w:t>[97,98,100,101,102,426,466]. Advancing Machine Learning for High Energy Physics: From Jet Calibration Optimisation to Time Series Anomaly Detection</w:t>
      </w:r>
      <w:r>
        <w:rPr>
          <w:rStyle w:val="13"/>
          <w:color w:val="0563C1"/>
        </w:rPr>
        <w:fldChar w:fldCharType="end"/>
      </w:r>
    </w:p>
    <w:p w14:paraId="2E4545F9">
      <w:pPr>
        <w:spacing w:after="200" w:line="400" w:lineRule="atLeast"/>
      </w:pPr>
      <w:r>
        <w:fldChar w:fldCharType="begin"/>
      </w:r>
      <w:r>
        <w:instrText xml:space="preserve"> HYPERLINK "https://arxiv.org/pdf/2506.14578" \h </w:instrText>
      </w:r>
      <w:r>
        <w:fldChar w:fldCharType="separate"/>
      </w:r>
      <w:r>
        <w:rPr>
          <w:rStyle w:val="13"/>
          <w:color w:val="0563C1"/>
        </w:rPr>
        <w:t>[99,104,427,458,467]. Review of Machine Learning for Real-Time Analysis at the Large Hadron Collider experiments ALICE, ATLAS, CMS and LHCb</w:t>
      </w:r>
      <w:r>
        <w:rPr>
          <w:rStyle w:val="13"/>
          <w:color w:val="0563C1"/>
        </w:rPr>
        <w:fldChar w:fldCharType="end"/>
      </w:r>
    </w:p>
    <w:p w14:paraId="3F301550">
      <w:pPr>
        <w:spacing w:after="200" w:line="400" w:lineRule="atLeast"/>
      </w:pPr>
      <w:r>
        <w:fldChar w:fldCharType="begin"/>
      </w:r>
      <w:r>
        <w:instrText xml:space="preserve"> HYPERLINK "https://www.preprints.org/manuscript/202007.0353/download/final_file" \h </w:instrText>
      </w:r>
      <w:r>
        <w:fldChar w:fldCharType="separate"/>
      </w:r>
      <w:r>
        <w:rPr>
          <w:rStyle w:val="13"/>
          <w:color w:val="0563C1"/>
        </w:rPr>
        <w:t>[103,391]. Multi-gap Resistive Plate Chambers for Time of Flight applications</w:t>
      </w:r>
      <w:r>
        <w:rPr>
          <w:rStyle w:val="13"/>
          <w:color w:val="0563C1"/>
        </w:rPr>
        <w:fldChar w:fldCharType="end"/>
      </w:r>
    </w:p>
    <w:p w14:paraId="17726EB2">
      <w:pPr>
        <w:spacing w:after="200" w:line="400" w:lineRule="atLeast"/>
      </w:pPr>
      <w:r>
        <w:fldChar w:fldCharType="begin"/>
      </w:r>
      <w:r>
        <w:instrText xml:space="preserve"> HYPERLINK "https://www.frontiersin.org/journals/physics/articles/10.3389/fphy.2025.1570925/pdf" \h </w:instrText>
      </w:r>
      <w:r>
        <w:fldChar w:fldCharType="separate"/>
      </w:r>
      <w:r>
        <w:rPr>
          <w:rStyle w:val="13"/>
          <w:color w:val="0563C1"/>
        </w:rPr>
        <w:t>[105,487]. Rethinking timing residuals: advancing PET detectors with explicit TOF corrections</w:t>
      </w:r>
      <w:r>
        <w:rPr>
          <w:rStyle w:val="13"/>
          <w:color w:val="0563C1"/>
        </w:rPr>
        <w:fldChar w:fldCharType="end"/>
      </w:r>
    </w:p>
    <w:p w14:paraId="123F1C08">
      <w:pPr>
        <w:spacing w:after="200" w:line="400" w:lineRule="atLeast"/>
      </w:pPr>
      <w:r>
        <w:fldChar w:fldCharType="begin"/>
      </w:r>
      <w:r>
        <w:instrText xml:space="preserve"> HYPERLINK "https://arxiv.org/pdf/2304.11930v2" \h </w:instrText>
      </w:r>
      <w:r>
        <w:fldChar w:fldCharType="separate"/>
      </w:r>
      <w:r>
        <w:rPr>
          <w:rStyle w:val="13"/>
          <w:color w:val="0563C1"/>
        </w:rPr>
        <w:t>[106,110,354]. Label-free timing analysis of modularized nuclear detectors with physics-constrained deep learning</w:t>
      </w:r>
      <w:r>
        <w:rPr>
          <w:rStyle w:val="13"/>
          <w:color w:val="0563C1"/>
        </w:rPr>
        <w:fldChar w:fldCharType="end"/>
      </w:r>
    </w:p>
    <w:p w14:paraId="5C70ECE4">
      <w:pPr>
        <w:spacing w:after="200" w:line="400" w:lineRule="atLeast"/>
      </w:pPr>
      <w:r>
        <w:fldChar w:fldCharType="begin"/>
      </w:r>
      <w:r>
        <w:instrText xml:space="preserve"> HYPERLINK "https://indico.ihep.ac.cn/event/9934/contributions/113498/attachments/60914/70267/heps_software.pptx" \h </w:instrText>
      </w:r>
      <w:r>
        <w:fldChar w:fldCharType="separate"/>
      </w:r>
      <w:r>
        <w:rPr>
          <w:rStyle w:val="13"/>
          <w:color w:val="0563C1"/>
        </w:rPr>
        <w:t>[107,486]. Machine Learning for Accelerators/High Energy Photon Source (HEPS)</w:t>
      </w:r>
      <w:r>
        <w:rPr>
          <w:rStyle w:val="13"/>
          <w:color w:val="0563C1"/>
        </w:rPr>
        <w:fldChar w:fldCharType="end"/>
      </w:r>
    </w:p>
    <w:p w14:paraId="117B0FAD">
      <w:pPr>
        <w:spacing w:after="200" w:line="400" w:lineRule="atLeast"/>
      </w:pPr>
      <w:r>
        <w:fldChar w:fldCharType="begin"/>
      </w:r>
      <w:r>
        <w:instrText xml:space="preserve"> HYPERLINK "https://indico.cern.ch/event/762124/contributions/3174751/attachments/1740028/2815277/hss_meeting_2410.pptx" \h </w:instrText>
      </w:r>
      <w:r>
        <w:fldChar w:fldCharType="separate"/>
      </w:r>
      <w:r>
        <w:rPr>
          <w:rStyle w:val="13"/>
          <w:color w:val="0563C1"/>
        </w:rPr>
        <w:t>[108]. Machine Learning for BPM failure detection</w:t>
      </w:r>
      <w:r>
        <w:rPr>
          <w:rStyle w:val="13"/>
          <w:color w:val="0563C1"/>
        </w:rPr>
        <w:fldChar w:fldCharType="end"/>
      </w:r>
    </w:p>
    <w:p w14:paraId="7B76341D">
      <w:pPr>
        <w:spacing w:after="200" w:line="400" w:lineRule="atLeast"/>
      </w:pPr>
      <w:r>
        <w:fldChar w:fldCharType="begin"/>
      </w:r>
      <w:r>
        <w:instrText xml:space="preserve"> HYPERLINK "https://indico.cern.ch/event/1351567/contributions/5708738/attachments/2773357/4832767/SL_for_nl_errors.pdf" \h </w:instrText>
      </w:r>
      <w:r>
        <w:fldChar w:fldCharType="separate"/>
      </w:r>
      <w:r>
        <w:rPr>
          <w:rStyle w:val="13"/>
          <w:color w:val="0563C1"/>
        </w:rPr>
        <w:t>[109]. Supervised learning for Non Linear Corrections in the LHC</w:t>
      </w:r>
      <w:r>
        <w:rPr>
          <w:rStyle w:val="13"/>
          <w:color w:val="0563C1"/>
        </w:rPr>
        <w:fldChar w:fldCharType="end"/>
      </w:r>
    </w:p>
    <w:p w14:paraId="01B3FCF4">
      <w:pPr>
        <w:spacing w:after="200" w:line="400" w:lineRule="atLeast"/>
      </w:pPr>
      <w:r>
        <w:fldChar w:fldCharType="begin"/>
      </w:r>
      <w:r>
        <w:instrText xml:space="preserve"> HYPERLINK "https://www.jamstec.go.jp/apl/daws10/presentations/04_Amemiya.pdf" \h </w:instrText>
      </w:r>
      <w:r>
        <w:fldChar w:fldCharType="separate"/>
      </w:r>
      <w:r>
        <w:rPr>
          <w:rStyle w:val="13"/>
          <w:color w:val="0563C1"/>
        </w:rPr>
        <w:t>[111]. Application of machine learning methods to model bias correction: Lorenz-96 model experiments</w:t>
      </w:r>
      <w:r>
        <w:rPr>
          <w:rStyle w:val="13"/>
          <w:color w:val="0563C1"/>
        </w:rPr>
        <w:fldChar w:fldCharType="end"/>
      </w:r>
    </w:p>
    <w:p w14:paraId="0A1C442C">
      <w:pPr>
        <w:spacing w:after="200" w:line="400" w:lineRule="atLeast"/>
      </w:pPr>
      <w:r>
        <w:fldChar w:fldCharType="begin"/>
      </w:r>
      <w:r>
        <w:instrText xml:space="preserve"> HYPERLINK "https://arxiv.org/abs/2212.07347" \h </w:instrText>
      </w:r>
      <w:r>
        <w:fldChar w:fldCharType="separate"/>
      </w:r>
      <w:r>
        <w:rPr>
          <w:rStyle w:val="13"/>
          <w:color w:val="0563C1"/>
        </w:rPr>
        <w:t>[112,536]. Lorentz group equivariant autoencoders</w:t>
      </w:r>
      <w:r>
        <w:rPr>
          <w:rStyle w:val="13"/>
          <w:color w:val="0563C1"/>
        </w:rPr>
        <w:fldChar w:fldCharType="end"/>
      </w:r>
    </w:p>
    <w:p w14:paraId="5A3D29C9">
      <w:pPr>
        <w:spacing w:after="200" w:line="400" w:lineRule="atLeast"/>
      </w:pPr>
      <w:r>
        <w:fldChar w:fldCharType="begin"/>
      </w:r>
      <w:r>
        <w:instrText xml:space="preserve"> HYPERLINK "http://web.ihep.su/library/pubs/prep2002/ps/2002-10.pdf" \h </w:instrText>
      </w:r>
      <w:r>
        <w:fldChar w:fldCharType="separate"/>
      </w:r>
      <w:r>
        <w:rPr>
          <w:rStyle w:val="13"/>
          <w:color w:val="0563C1"/>
        </w:rPr>
        <w:t>[113,116,432]. FOUR-GAP GLASS RPC AS A CANDIDATE TO A LARGE AREA THIN TIME-OF-FLIGHT DETECTOR</w:t>
      </w:r>
      <w:r>
        <w:rPr>
          <w:rStyle w:val="13"/>
          <w:color w:val="0563C1"/>
        </w:rPr>
        <w:fldChar w:fldCharType="end"/>
      </w:r>
    </w:p>
    <w:p w14:paraId="0A7AC7DE">
      <w:pPr>
        <w:spacing w:after="200" w:line="400" w:lineRule="atLeast"/>
      </w:pPr>
      <w:r>
        <w:fldChar w:fldCharType="begin"/>
      </w:r>
      <w:r>
        <w:instrText xml:space="preserve"> HYPERLINK "https://cds.cern.ch/record/410570/files/ep-99-166.pdf" \h </w:instrText>
      </w:r>
      <w:r>
        <w:fldChar w:fldCharType="separate"/>
      </w:r>
      <w:r>
        <w:rPr>
          <w:rStyle w:val="13"/>
          <w:color w:val="0563C1"/>
        </w:rPr>
        <w:t>[115,118,351,433]. A four-gap glass-RPC time-of-flight array with 90 ps time resolution</w:t>
      </w:r>
      <w:r>
        <w:rPr>
          <w:rStyle w:val="13"/>
          <w:color w:val="0563C1"/>
        </w:rPr>
        <w:fldChar w:fldCharType="end"/>
      </w:r>
    </w:p>
    <w:p w14:paraId="154770C2">
      <w:pPr>
        <w:spacing w:after="200" w:line="400" w:lineRule="atLeast"/>
      </w:pPr>
      <w:r>
        <w:fldChar w:fldCharType="begin"/>
      </w:r>
      <w:r>
        <w:instrText xml:space="preserve"> HYPERLINK "https://www.sercel.com/sites/default/files/2023-12/mems-based-obn-lessons-learnt-from-the-largest-obn-survey-worlwide-first-break-nov.23.pdf" \h </w:instrText>
      </w:r>
      <w:r>
        <w:fldChar w:fldCharType="separate"/>
      </w:r>
      <w:r>
        <w:rPr>
          <w:rStyle w:val="13"/>
          <w:color w:val="0563C1"/>
        </w:rPr>
        <w:t>[119,438]. MEMS-based OBN: lessons learnt from the largest OBN survey worldwide</w:t>
      </w:r>
      <w:r>
        <w:rPr>
          <w:rStyle w:val="13"/>
          <w:color w:val="0563C1"/>
        </w:rPr>
        <w:fldChar w:fldCharType="end"/>
      </w:r>
    </w:p>
    <w:p w14:paraId="3FE633E7">
      <w:pPr>
        <w:spacing w:after="200" w:line="400" w:lineRule="atLeast"/>
      </w:pPr>
      <w:r>
        <w:fldChar w:fldCharType="begin"/>
      </w:r>
      <w:r>
        <w:instrText xml:space="preserve"> HYPERLINK "https://rjp.nipne.ro/2015_60_3-4/RomJPhys.60.p626.pdf" \h </w:instrText>
      </w:r>
      <w:r>
        <w:fldChar w:fldCharType="separate"/>
      </w:r>
      <w:r>
        <w:rPr>
          <w:rStyle w:val="13"/>
          <w:color w:val="0563C1"/>
        </w:rPr>
        <w:t>[120]. COHERENCE-BASED METHOD TO DETECT TIME SHIFTS SMALLER THAN THE SAMPLING RATE OF TIME SERIES</w:t>
      </w:r>
      <w:r>
        <w:rPr>
          <w:rStyle w:val="13"/>
          <w:color w:val="0563C1"/>
        </w:rPr>
        <w:fldChar w:fldCharType="end"/>
      </w:r>
    </w:p>
    <w:p w14:paraId="144FE5DD">
      <w:pPr>
        <w:spacing w:after="200" w:line="400" w:lineRule="atLeast"/>
      </w:pPr>
      <w:r>
        <w:fldChar w:fldCharType="begin"/>
      </w:r>
      <w:r>
        <w:instrText xml:space="preserve"> HYPERLINK "https://indico.cern.ch/event/587631/contributions/2471727/attachments/1415747/2167521/Lange_LGADtimingResults_Trento2017.pdf" \h </w:instrText>
      </w:r>
      <w:r>
        <w:fldChar w:fldCharType="separate"/>
      </w:r>
      <w:r>
        <w:rPr>
          <w:rStyle w:val="13"/>
          <w:color w:val="0563C1"/>
        </w:rPr>
        <w:t>[121,436]. Gain and time resolution of 50 μm LGADs before and after irradiation</w:t>
      </w:r>
      <w:r>
        <w:rPr>
          <w:rStyle w:val="13"/>
          <w:color w:val="0563C1"/>
        </w:rPr>
        <w:fldChar w:fldCharType="end"/>
      </w:r>
    </w:p>
    <w:p w14:paraId="4E68B433">
      <w:pPr>
        <w:spacing w:after="200" w:line="400" w:lineRule="atLeast"/>
      </w:pPr>
      <w:r>
        <w:fldChar w:fldCharType="begin"/>
      </w:r>
      <w:r>
        <w:instrText xml:space="preserve"> HYPERLINK "https://www.bilibili.com/read/cv43515147" \h </w:instrText>
      </w:r>
      <w:r>
        <w:fldChar w:fldCharType="separate"/>
      </w:r>
      <w:r>
        <w:rPr>
          <w:rStyle w:val="13"/>
          <w:color w:val="0563C1"/>
        </w:rPr>
        <w:t>[124]. MedQ-Bench: 全球首个综合性医学影像质量评估基准</w:t>
      </w:r>
      <w:r>
        <w:rPr>
          <w:rStyle w:val="13"/>
          <w:color w:val="0563C1"/>
        </w:rPr>
        <w:fldChar w:fldCharType="end"/>
      </w:r>
    </w:p>
    <w:p w14:paraId="5823A7F7">
      <w:pPr>
        <w:spacing w:after="200" w:line="400" w:lineRule="atLeast"/>
      </w:pPr>
      <w:r>
        <w:fldChar w:fldCharType="begin"/>
      </w:r>
      <w:r>
        <w:instrText xml:space="preserve"> HYPERLINK "https://dds.sciengine.com/gate/view/pdf?id=E1F46E4735874020809152D5CDA9E548" \h </w:instrText>
      </w:r>
      <w:r>
        <w:fldChar w:fldCharType="separate"/>
      </w:r>
      <w:r>
        <w:rPr>
          <w:rStyle w:val="13"/>
          <w:color w:val="0563C1"/>
        </w:rPr>
        <w:t>[125,408,476]. 基于最小二乘的时移地震高精度时间延迟校正方法研究</w:t>
      </w:r>
      <w:r>
        <w:rPr>
          <w:rStyle w:val="13"/>
          <w:color w:val="0563C1"/>
        </w:rPr>
        <w:fldChar w:fldCharType="end"/>
      </w:r>
    </w:p>
    <w:p w14:paraId="38FF82F2">
      <w:pPr>
        <w:spacing w:after="200" w:line="400" w:lineRule="atLeast"/>
      </w:pPr>
      <w:r>
        <w:fldChar w:fldCharType="begin"/>
      </w:r>
      <w:r>
        <w:instrText xml:space="preserve"> HYPERLINK "https://indico.cern.ch/event/918298/contributions/3880574/attachments/2050597/3437060/RD50_halvorsen_20200604.pdf" \h </w:instrText>
      </w:r>
      <w:r>
        <w:fldChar w:fldCharType="separate"/>
      </w:r>
      <w:r>
        <w:rPr>
          <w:rStyle w:val="13"/>
          <w:color w:val="0563C1"/>
        </w:rPr>
        <w:t>[126,409,477]. Simulation of thickness dependence of time resolution for simple planar devices</w:t>
      </w:r>
      <w:r>
        <w:rPr>
          <w:rStyle w:val="13"/>
          <w:color w:val="0563C1"/>
        </w:rPr>
        <w:fldChar w:fldCharType="end"/>
      </w:r>
    </w:p>
    <w:p w14:paraId="6C9FCED2">
      <w:pPr>
        <w:spacing w:after="200" w:line="400" w:lineRule="atLeast"/>
      </w:pPr>
      <w:r>
        <w:fldChar w:fldCharType="begin"/>
      </w:r>
      <w:r>
        <w:instrText xml:space="preserve"> HYPERLINK "https://agenda.infn.it/event/43565/book-of-abstracts.pdf" \h </w:instrText>
      </w:r>
      <w:r>
        <w:fldChar w:fldCharType="separate"/>
      </w:r>
      <w:r>
        <w:rPr>
          <w:rStyle w:val="13"/>
          <w:color w:val="0563C1"/>
        </w:rPr>
        <w:t>[130]. EuCAIFCon 2025 Book of Abstracts</w:t>
      </w:r>
      <w:r>
        <w:rPr>
          <w:rStyle w:val="13"/>
          <w:color w:val="0563C1"/>
        </w:rPr>
        <w:fldChar w:fldCharType="end"/>
      </w:r>
    </w:p>
    <w:p w14:paraId="2FC40094">
      <w:pPr>
        <w:spacing w:after="200" w:line="400" w:lineRule="atLeast"/>
      </w:pPr>
      <w:r>
        <w:fldChar w:fldCharType="begin"/>
      </w:r>
      <w:r>
        <w:instrText xml:space="preserve"> HYPERLINK "https://indico.cern.ch/event/1156222/contributions/5062825/attachments/2521950/4336619/Fast_Machine_Learning_for_Science_Workshop_2022.pdf" \h </w:instrText>
      </w:r>
      <w:r>
        <w:fldChar w:fldCharType="separate"/>
      </w:r>
      <w:r>
        <w:rPr>
          <w:rStyle w:val="13"/>
          <w:color w:val="0563C1"/>
        </w:rPr>
        <w:t>[131]. Intelligent experiments through real-time AI: Fast Data Processing and Autonomous Detector Control for sPHENIX and future EIC detectors</w:t>
      </w:r>
      <w:r>
        <w:rPr>
          <w:rStyle w:val="13"/>
          <w:color w:val="0563C1"/>
        </w:rPr>
        <w:fldChar w:fldCharType="end"/>
      </w:r>
    </w:p>
    <w:p w14:paraId="49D96AB3">
      <w:pPr>
        <w:spacing w:after="200" w:line="400" w:lineRule="atLeast"/>
      </w:pPr>
      <w:r>
        <w:fldChar w:fldCharType="begin"/>
      </w:r>
      <w:r>
        <w:instrText xml:space="preserve"> HYPERLINK "https://indico.jinr.ru/event/3264/contributions/17998/attachments/13272/22190/MPD-ITS_ChinaCol.pdf" \h </w:instrText>
      </w:r>
      <w:r>
        <w:fldChar w:fldCharType="separate"/>
      </w:r>
      <w:r>
        <w:rPr>
          <w:rStyle w:val="13"/>
          <w:color w:val="0563C1"/>
        </w:rPr>
        <w:t>[132]. Cooperation on the development and production of state-of-the-art microelectronics.</w:t>
      </w:r>
      <w:r>
        <w:rPr>
          <w:rStyle w:val="13"/>
          <w:color w:val="0563C1"/>
        </w:rPr>
        <w:fldChar w:fldCharType="end"/>
      </w:r>
    </w:p>
    <w:p w14:paraId="550148A0">
      <w:pPr>
        <w:spacing w:after="200" w:line="400" w:lineRule="atLeast"/>
      </w:pPr>
      <w:r>
        <w:fldChar w:fldCharType="begin"/>
      </w:r>
      <w:r>
        <w:instrText xml:space="preserve"> HYPERLINK "https://agenda.infn.it/event/17226/contributions/87616/attachments/62070/74260/FE_HighT_Res_ALai.pdf" \h </w:instrText>
      </w:r>
      <w:r>
        <w:fldChar w:fldCharType="separate"/>
      </w:r>
      <w:r>
        <w:rPr>
          <w:rStyle w:val="13"/>
          <w:color w:val="0563C1"/>
        </w:rPr>
        <w:t>[135,143,445]. Pixel Front-end Electronics for High Time Resolution</w:t>
      </w:r>
      <w:r>
        <w:rPr>
          <w:rStyle w:val="13"/>
          <w:color w:val="0563C1"/>
        </w:rPr>
        <w:fldChar w:fldCharType="end"/>
      </w:r>
    </w:p>
    <w:p w14:paraId="123046D3">
      <w:pPr>
        <w:spacing w:after="200" w:line="400" w:lineRule="atLeast"/>
      </w:pPr>
      <w:r>
        <w:fldChar w:fldCharType="begin"/>
      </w:r>
      <w:r>
        <w:instrText xml:space="preserve"> HYPERLINK "https://indico.global/event/6798/contributions/57352/attachments/29016/51234/Weijia_Wang_-_RT_2020_KIT_Weijia_1012.pdf" \h </w:instrText>
      </w:r>
      <w:r>
        <w:fldChar w:fldCharType="separate"/>
      </w:r>
      <w:r>
        <w:rPr>
          <w:rStyle w:val="13"/>
          <w:color w:val="0563C1"/>
        </w:rPr>
        <w:t>[136]. Accelerated Deep Reinforcement Learning for Fast Feedback of Synchrotron Beam Dynamics</w:t>
      </w:r>
      <w:r>
        <w:rPr>
          <w:rStyle w:val="13"/>
          <w:color w:val="0563C1"/>
        </w:rPr>
        <w:fldChar w:fldCharType="end"/>
      </w:r>
    </w:p>
    <w:p w14:paraId="56729D44">
      <w:pPr>
        <w:spacing w:after="200" w:line="400" w:lineRule="atLeast"/>
      </w:pPr>
      <w:r>
        <w:fldChar w:fldCharType="begin"/>
      </w:r>
      <w:r>
        <w:instrText xml:space="preserve"> HYPERLINK "https://cloud.tencent.com/developer/news/2575421" \h </w:instrText>
      </w:r>
      <w:r>
        <w:fldChar w:fldCharType="separate"/>
      </w:r>
      <w:r>
        <w:rPr>
          <w:rStyle w:val="13"/>
          <w:color w:val="0563C1"/>
        </w:rPr>
        <w:t>[137,473]. 当前技术融合的必要性，从单一技术瓶颈到系统性突破！</w:t>
      </w:r>
      <w:r>
        <w:rPr>
          <w:rStyle w:val="13"/>
          <w:color w:val="0563C1"/>
        </w:rPr>
        <w:fldChar w:fldCharType="end"/>
      </w:r>
    </w:p>
    <w:p w14:paraId="2E53CE44">
      <w:pPr>
        <w:spacing w:after="200" w:line="400" w:lineRule="atLeast"/>
      </w:pPr>
      <w:r>
        <w:fldChar w:fldCharType="begin"/>
      </w:r>
      <w:r>
        <w:instrText xml:space="preserve"> HYPERLINK "http://finance.sina.com.cn/tech/roll/2024-02-25/doc-inakfqmq2626971.shtml" \h </w:instrText>
      </w:r>
      <w:r>
        <w:fldChar w:fldCharType="separate"/>
      </w:r>
      <w:r>
        <w:rPr>
          <w:rStyle w:val="13"/>
          <w:color w:val="0563C1"/>
        </w:rPr>
        <w:t>[138,475]. Avoiding fusion plasma tearing instability with deep reinforcement learning</w:t>
      </w:r>
      <w:r>
        <w:rPr>
          <w:rStyle w:val="13"/>
          <w:color w:val="0563C1"/>
        </w:rPr>
        <w:fldChar w:fldCharType="end"/>
      </w:r>
    </w:p>
    <w:p w14:paraId="307A7495">
      <w:pPr>
        <w:spacing w:after="200" w:line="400" w:lineRule="atLeast"/>
      </w:pPr>
      <w:r>
        <w:fldChar w:fldCharType="begin"/>
      </w:r>
      <w:r>
        <w:instrText xml:space="preserve"> HYPERLINK "https://m.sohu.com/a/916129406_121956424" \h </w:instrText>
      </w:r>
      <w:r>
        <w:fldChar w:fldCharType="separate"/>
      </w:r>
      <w:r>
        <w:rPr>
          <w:rStyle w:val="13"/>
          <w:color w:val="0563C1"/>
        </w:rPr>
        <w:t>[139]. 实时强化学习的新突破：解决AI响应延迟的两大难题</w:t>
      </w:r>
      <w:r>
        <w:rPr>
          <w:rStyle w:val="13"/>
          <w:color w:val="0563C1"/>
        </w:rPr>
        <w:fldChar w:fldCharType="end"/>
      </w:r>
    </w:p>
    <w:p w14:paraId="556EAEEF">
      <w:pPr>
        <w:spacing w:after="200" w:line="400" w:lineRule="atLeast"/>
      </w:pPr>
      <w:r>
        <w:fldChar w:fldCharType="begin"/>
      </w:r>
      <w:r>
        <w:instrText xml:space="preserve"> HYPERLINK "https://cloud.tencent.com/developer/article/2584457" \h </w:instrText>
      </w:r>
      <w:r>
        <w:fldChar w:fldCharType="separate"/>
      </w:r>
      <w:r>
        <w:rPr>
          <w:rStyle w:val="13"/>
          <w:color w:val="0563C1"/>
        </w:rPr>
        <w:t>[140]. 强化学习中慢网络加速学习的技术突破</w:t>
      </w:r>
      <w:r>
        <w:rPr>
          <w:rStyle w:val="13"/>
          <w:color w:val="0563C1"/>
        </w:rPr>
        <w:fldChar w:fldCharType="end"/>
      </w:r>
    </w:p>
    <w:p w14:paraId="3A40BEEA">
      <w:pPr>
        <w:spacing w:after="200" w:line="400" w:lineRule="atLeast"/>
      </w:pPr>
      <w:r>
        <w:fldChar w:fldCharType="begin"/>
      </w:r>
      <w:r>
        <w:instrText xml:space="preserve"> HYPERLINK "https://www.opticsjournal.net/Articles/OJ22618bfb3476e4a5/FullText" \h </w:instrText>
      </w:r>
      <w:r>
        <w:fldChar w:fldCharType="separate"/>
      </w:r>
      <w:r>
        <w:rPr>
          <w:rStyle w:val="13"/>
          <w:color w:val="0563C1"/>
        </w:rPr>
        <w:t>[141,474]. 基于深度强化学习的自由电子激光优化研究</w:t>
      </w:r>
      <w:r>
        <w:rPr>
          <w:rStyle w:val="13"/>
          <w:color w:val="0563C1"/>
        </w:rPr>
        <w:fldChar w:fldCharType="end"/>
      </w:r>
    </w:p>
    <w:p w14:paraId="7335A190">
      <w:pPr>
        <w:spacing w:after="200" w:line="400" w:lineRule="atLeast"/>
      </w:pPr>
      <w:r>
        <w:fldChar w:fldCharType="begin"/>
      </w:r>
      <w:r>
        <w:instrText xml:space="preserve"> HYPERLINK "https://www.worldradiohistory.com/Archive-Electronics/70s/76/Electronics-1976-05-02.pdf" \h </w:instrText>
      </w:r>
      <w:r>
        <w:fldChar w:fldCharType="separate"/>
      </w:r>
      <w:r>
        <w:rPr>
          <w:rStyle w:val="13"/>
          <w:color w:val="0563C1"/>
        </w:rPr>
        <w:t>[142]. Electronics</w:t>
      </w:r>
      <w:r>
        <w:rPr>
          <w:rStyle w:val="13"/>
          <w:color w:val="0563C1"/>
        </w:rPr>
        <w:fldChar w:fldCharType="end"/>
      </w:r>
    </w:p>
    <w:p w14:paraId="4359E332">
      <w:pPr>
        <w:spacing w:after="200" w:line="400" w:lineRule="atLeast"/>
      </w:pPr>
      <w:r>
        <w:fldChar w:fldCharType="begin"/>
      </w:r>
      <w:r>
        <w:instrText xml:space="preserve"> HYPERLINK "https://magao-x.org/publications/media/2018SPIE10703E..2NR/manuscript.pdf" \h </w:instrText>
      </w:r>
      <w:r>
        <w:fldChar w:fldCharType="separate"/>
      </w:r>
      <w:r>
        <w:rPr>
          <w:rStyle w:val="13"/>
          <w:color w:val="0563C1"/>
        </w:rPr>
        <w:t>[144]. Real-time estimation and correction of quasi-static aberrations in ground-based high contrast imaging systems with high frame-rates</w:t>
      </w:r>
      <w:r>
        <w:rPr>
          <w:rStyle w:val="13"/>
          <w:color w:val="0563C1"/>
        </w:rPr>
        <w:fldChar w:fldCharType="end"/>
      </w:r>
    </w:p>
    <w:p w14:paraId="03CF2DA1">
      <w:pPr>
        <w:spacing w:after="200" w:line="400" w:lineRule="atLeast"/>
      </w:pPr>
      <w:r>
        <w:fldChar w:fldCharType="begin"/>
      </w:r>
      <w:r>
        <w:instrText xml:space="preserve"> HYPERLINK "https://agenda.linearcollider.org/event/2628/contributions/8005/attachments/6096/10235/LCWS_Bonn_FR_contribution_final.ppt" \h </w:instrText>
      </w:r>
      <w:r>
        <w:fldChar w:fldCharType="separate"/>
      </w:r>
      <w:r>
        <w:rPr>
          <w:rStyle w:val="13"/>
          <w:color w:val="0563C1"/>
        </w:rPr>
        <w:t>[145,156,488]. A TPC with Triple-GEM Gas Amplification and TimePix Readout</w:t>
      </w:r>
      <w:r>
        <w:rPr>
          <w:rStyle w:val="13"/>
          <w:color w:val="0563C1"/>
        </w:rPr>
        <w:fldChar w:fldCharType="end"/>
      </w:r>
    </w:p>
    <w:p w14:paraId="50B1C1A5">
      <w:pPr>
        <w:spacing w:after="200" w:line="400" w:lineRule="atLeast"/>
      </w:pPr>
      <w:r>
        <w:fldChar w:fldCharType="begin"/>
      </w:r>
      <w:r>
        <w:instrText xml:space="preserve"> HYPERLINK "https://akluge.web.cern.ch/work/alice/tof/ieee_tof_s.pdf" \h </w:instrText>
      </w:r>
      <w:r>
        <w:fldChar w:fldCharType="separate"/>
      </w:r>
      <w:r>
        <w:rPr>
          <w:rStyle w:val="13"/>
          <w:color w:val="0563C1"/>
        </w:rPr>
        <w:t>[149]. A Four-Gap Glass-RPC Time-of-Flight Array With 90 ps Time Resolution</w:t>
      </w:r>
      <w:r>
        <w:rPr>
          <w:rStyle w:val="13"/>
          <w:color w:val="0563C1"/>
        </w:rPr>
        <w:fldChar w:fldCharType="end"/>
      </w:r>
    </w:p>
    <w:p w14:paraId="1B704E7D">
      <w:pPr>
        <w:spacing w:after="200" w:line="400" w:lineRule="atLeast"/>
      </w:pPr>
      <w:r>
        <w:fldChar w:fldCharType="begin"/>
      </w:r>
      <w:r>
        <w:instrText xml:space="preserve"> HYPERLINK "https://indico.cern.ch/event/747185/contributions/3089607/attachments/1698489/2734475/ETL_TB_TimeResolutionStudies_ASIC_V2.pdf" \h </w:instrText>
      </w:r>
      <w:r>
        <w:fldChar w:fldCharType="separate"/>
      </w:r>
      <w:r>
        <w:rPr>
          <w:rStyle w:val="13"/>
          <w:color w:val="0563C1"/>
        </w:rPr>
        <w:t>[151,422,444]. Front-end study using waveform data from beam test</w:t>
      </w:r>
      <w:r>
        <w:rPr>
          <w:rStyle w:val="13"/>
          <w:color w:val="0563C1"/>
        </w:rPr>
        <w:fldChar w:fldCharType="end"/>
      </w:r>
    </w:p>
    <w:p w14:paraId="0F084657">
      <w:pPr>
        <w:spacing w:after="200" w:line="400" w:lineRule="atLeast"/>
      </w:pPr>
      <w:r>
        <w:fldChar w:fldCharType="begin"/>
      </w:r>
      <w:r>
        <w:instrText xml:space="preserve"> HYPERLINK "https://kodexolabs.com/how-does-ai-reduce-human-error/#%3A~%3Atext%3DAI%20reduces%20human%20error%20by%20automating%20repetitive%20tasks%2C%20analyzing%20patterns%2C85%25%20reduction%20in%20operational%20mistakes." \h </w:instrText>
      </w:r>
      <w:r>
        <w:fldChar w:fldCharType="separate"/>
      </w:r>
      <w:r>
        <w:rPr>
          <w:rStyle w:val="13"/>
          <w:color w:val="0563C1"/>
        </w:rPr>
        <w:t>[153,489]. AI reduces human error through automation, predictive analytics, and intelligent systems</w:t>
      </w:r>
      <w:r>
        <w:rPr>
          <w:rStyle w:val="13"/>
          <w:color w:val="0563C1"/>
        </w:rPr>
        <w:fldChar w:fldCharType="end"/>
      </w:r>
    </w:p>
    <w:p w14:paraId="37B4A987">
      <w:pPr>
        <w:spacing w:after="200" w:line="400" w:lineRule="atLeast"/>
      </w:pPr>
      <w:r>
        <w:fldChar w:fldCharType="begin"/>
      </w:r>
      <w:r>
        <w:instrText xml:space="preserve"> HYPERLINK "https://www.rsna.org/-/media/Files/RSNA/Annual-meeting/Program/RSNA2023_abstracts.ashx" \h </w:instrText>
      </w:r>
      <w:r>
        <w:fldChar w:fldCharType="separate"/>
      </w:r>
      <w:r>
        <w:rPr>
          <w:rStyle w:val="13"/>
          <w:color w:val="0563C1"/>
        </w:rPr>
        <w:t>[154,339,342,490]. Abstract Archives of the RSNA, 2023</w:t>
      </w:r>
      <w:r>
        <w:rPr>
          <w:rStyle w:val="13"/>
          <w:color w:val="0563C1"/>
        </w:rPr>
        <w:fldChar w:fldCharType="end"/>
      </w:r>
    </w:p>
    <w:p w14:paraId="08840E82">
      <w:pPr>
        <w:spacing w:after="200" w:line="400" w:lineRule="atLeast"/>
      </w:pPr>
      <w:r>
        <w:fldChar w:fldCharType="begin"/>
      </w:r>
      <w:r>
        <w:instrText xml:space="preserve"> HYPERLINK "https://blog.naitive.cloud/10-metrics-for-ai-service-optimization/" \h </w:instrText>
      </w:r>
      <w:r>
        <w:fldChar w:fldCharType="separate"/>
      </w:r>
      <w:r>
        <w:rPr>
          <w:rStyle w:val="13"/>
          <w:color w:val="0563C1"/>
        </w:rPr>
        <w:t>[155]. 10 Metrics for AI Service Optimization</w:t>
      </w:r>
      <w:r>
        <w:rPr>
          <w:rStyle w:val="13"/>
          <w:color w:val="0563C1"/>
        </w:rPr>
        <w:fldChar w:fldCharType="end"/>
      </w:r>
    </w:p>
    <w:p w14:paraId="1BAFECB5">
      <w:pPr>
        <w:spacing w:after="200" w:line="400" w:lineRule="atLeast"/>
      </w:pPr>
      <w:r>
        <w:fldChar w:fldCharType="begin"/>
      </w:r>
      <w:r>
        <w:instrText xml:space="preserve"> HYPERLINK "https://indico.pnp.ustc.edu.cn/event/1196/contributions/6195/attachments/1508/2288/3.NIMA_966_(2020)_163838n.pdf" \h </w:instrText>
      </w:r>
      <w:r>
        <w:fldChar w:fldCharType="separate"/>
      </w:r>
      <w:r>
        <w:rPr>
          <w:rStyle w:val="13"/>
          <w:color w:val="0563C1"/>
        </w:rPr>
        <w:t>[157,160]. Test and simulation of a Cherenkov picosecond timing counter</w:t>
      </w:r>
      <w:r>
        <w:rPr>
          <w:rStyle w:val="13"/>
          <w:color w:val="0563C1"/>
        </w:rPr>
        <w:fldChar w:fldCharType="end"/>
      </w:r>
    </w:p>
    <w:p w14:paraId="582882F5">
      <w:pPr>
        <w:spacing w:after="200" w:line="400" w:lineRule="atLeast"/>
      </w:pPr>
      <w:r>
        <w:fldChar w:fldCharType="begin"/>
      </w:r>
      <w:r>
        <w:instrText xml:space="preserve"> HYPERLINK "http://staff.ustc.edu.cn/~ylzhang/lecture/2017Spring/Chapter8_3-5.pdf" \h </w:instrText>
      </w:r>
      <w:r>
        <w:fldChar w:fldCharType="separate"/>
      </w:r>
      <w:r>
        <w:rPr>
          <w:rStyle w:val="13"/>
          <w:color w:val="0563C1"/>
        </w:rPr>
        <w:t>[158,161]. 第八章 粒子探测系统</w:t>
      </w:r>
      <w:r>
        <w:rPr>
          <w:rStyle w:val="13"/>
          <w:color w:val="0563C1"/>
        </w:rPr>
        <w:fldChar w:fldCharType="end"/>
      </w:r>
    </w:p>
    <w:p w14:paraId="0E84FED7">
      <w:pPr>
        <w:spacing w:after="200" w:line="400" w:lineRule="atLeast"/>
      </w:pPr>
      <w:r>
        <w:fldChar w:fldCharType="begin"/>
      </w:r>
      <w:r>
        <w:instrText xml:space="preserve"> HYPERLINK "https://www.opticsjournal.net/Articles/OJ2fcbff1de9434b55/Abstract" \h </w:instrText>
      </w:r>
      <w:r>
        <w:fldChar w:fldCharType="separate"/>
      </w:r>
      <w:r>
        <w:rPr>
          <w:rStyle w:val="13"/>
          <w:color w:val="0563C1"/>
        </w:rPr>
        <w:t>[170]. 时间波长交织光模数转换幅度校正方法</w:t>
      </w:r>
      <w:r>
        <w:rPr>
          <w:rStyle w:val="13"/>
          <w:color w:val="0563C1"/>
        </w:rPr>
        <w:fldChar w:fldCharType="end"/>
      </w:r>
    </w:p>
    <w:p w14:paraId="083CAA10">
      <w:pPr>
        <w:spacing w:after="200" w:line="400" w:lineRule="atLeast"/>
      </w:pPr>
      <w:r>
        <w:fldChar w:fldCharType="begin"/>
      </w:r>
      <w:r>
        <w:instrText xml:space="preserve"> HYPERLINK "https://files.metaso.cn/api/public-file/preview?fileName=8689177215679238144.pdf" \h </w:instrText>
      </w:r>
      <w:r>
        <w:fldChar w:fldCharType="separate"/>
      </w:r>
      <w:r>
        <w:rPr>
          <w:rStyle w:val="13"/>
          <w:color w:val="0563C1"/>
        </w:rPr>
        <w:t>[172,174]. MEMS Product Development From Concept to Commercialization</w:t>
      </w:r>
      <w:r>
        <w:rPr>
          <w:rStyle w:val="13"/>
          <w:color w:val="0563C1"/>
        </w:rPr>
        <w:fldChar w:fldCharType="end"/>
      </w:r>
    </w:p>
    <w:p w14:paraId="344C3E1B">
      <w:pPr>
        <w:spacing w:after="200" w:line="400" w:lineRule="atLeast"/>
      </w:pPr>
      <w:r>
        <w:fldChar w:fldCharType="begin"/>
      </w:r>
      <w:r>
        <w:instrText xml:space="preserve"> HYPERLINK "https://u.rocheston.com/the-cost-benefit-analysis-of-ai-in-cybersecurity/" \h </w:instrText>
      </w:r>
      <w:r>
        <w:fldChar w:fldCharType="separate"/>
      </w:r>
      <w:r>
        <w:rPr>
          <w:rStyle w:val="13"/>
          <w:color w:val="0563C1"/>
        </w:rPr>
        <w:t>[176]. The Cost-Benefit Analysis of AI in Cybersecurity</w:t>
      </w:r>
      <w:r>
        <w:rPr>
          <w:rStyle w:val="13"/>
          <w:color w:val="0563C1"/>
        </w:rPr>
        <w:fldChar w:fldCharType="end"/>
      </w:r>
    </w:p>
    <w:p w14:paraId="6BDBE396">
      <w:pPr>
        <w:spacing w:after="200" w:line="400" w:lineRule="atLeast"/>
      </w:pPr>
      <w:r>
        <w:fldChar w:fldCharType="begin"/>
      </w:r>
      <w:r>
        <w:instrText xml:space="preserve"> HYPERLINK "https://files.metaso.cn/api/public-file/preview?fileName=8687046529452257280.pdf" \h </w:instrText>
      </w:r>
      <w:r>
        <w:fldChar w:fldCharType="separate"/>
      </w:r>
      <w:r>
        <w:rPr>
          <w:rStyle w:val="13"/>
          <w:color w:val="0563C1"/>
        </w:rPr>
        <w:t>[177]. 2025生成式营销产业研究报告：从AIGC到AIGD</w:t>
      </w:r>
      <w:r>
        <w:rPr>
          <w:rStyle w:val="13"/>
          <w:color w:val="0563C1"/>
        </w:rPr>
        <w:fldChar w:fldCharType="end"/>
      </w:r>
    </w:p>
    <w:p w14:paraId="42798A6A">
      <w:pPr>
        <w:spacing w:after="200" w:line="400" w:lineRule="atLeast"/>
      </w:pPr>
      <w:r>
        <w:fldChar w:fldCharType="begin"/>
      </w:r>
      <w:r>
        <w:instrText xml:space="preserve"> HYPERLINK "https://blog.csdn.net/2501_92419467/article/details/148653062" \h </w:instrText>
      </w:r>
      <w:r>
        <w:fldChar w:fldCharType="separate"/>
      </w:r>
      <w:r>
        <w:rPr>
          <w:rStyle w:val="13"/>
          <w:color w:val="0563C1"/>
        </w:rPr>
        <w:t>[178]. AI自动化测试与持续集成协同机制</w:t>
      </w:r>
      <w:r>
        <w:rPr>
          <w:rStyle w:val="13"/>
          <w:color w:val="0563C1"/>
        </w:rPr>
        <w:fldChar w:fldCharType="end"/>
      </w:r>
    </w:p>
    <w:p w14:paraId="25409A35">
      <w:pPr>
        <w:spacing w:after="200" w:line="400" w:lineRule="atLeast"/>
      </w:pPr>
      <w:r>
        <w:fldChar w:fldCharType="begin"/>
      </w:r>
      <w:r>
        <w:instrText xml:space="preserve"> HYPERLINK "https://www.digitalexperience.live/cost-benefit-analysis-generative-ai-adoption" \h </w:instrText>
      </w:r>
      <w:r>
        <w:fldChar w:fldCharType="separate"/>
      </w:r>
      <w:r>
        <w:rPr>
          <w:rStyle w:val="13"/>
          <w:color w:val="0563C1"/>
        </w:rPr>
        <w:t>[179]. Cost-Benefit Analysis of Generative AI Adoption</w:t>
      </w:r>
      <w:r>
        <w:rPr>
          <w:rStyle w:val="13"/>
          <w:color w:val="0563C1"/>
        </w:rPr>
        <w:fldChar w:fldCharType="end"/>
      </w:r>
    </w:p>
    <w:p w14:paraId="77C68D2A">
      <w:pPr>
        <w:spacing w:after="200" w:line="400" w:lineRule="atLeast"/>
      </w:pPr>
      <w:r>
        <w:fldChar w:fldCharType="begin"/>
      </w:r>
      <w:r>
        <w:instrText xml:space="preserve"> HYPERLINK "https://m.sohu.com/a/857041551_121902920/" \h </w:instrText>
      </w:r>
      <w:r>
        <w:fldChar w:fldCharType="separate"/>
      </w:r>
      <w:r>
        <w:rPr>
          <w:rStyle w:val="13"/>
          <w:color w:val="0563C1"/>
        </w:rPr>
        <w:t>[180]. s1:Simpletest-timescaling</w:t>
      </w:r>
      <w:r>
        <w:rPr>
          <w:rStyle w:val="13"/>
          <w:color w:val="0563C1"/>
        </w:rPr>
        <w:fldChar w:fldCharType="end"/>
      </w:r>
    </w:p>
    <w:p w14:paraId="717F3E63">
      <w:pPr>
        <w:spacing w:after="200" w:line="400" w:lineRule="atLeast"/>
      </w:pPr>
      <w:r>
        <w:fldChar w:fldCharType="begin"/>
      </w:r>
      <w:r>
        <w:instrText xml:space="preserve"> HYPERLINK "https://files.metaso.cn/api/public-file/preview?fileName=8692383578568364032.pdf" \h </w:instrText>
      </w:r>
      <w:r>
        <w:fldChar w:fldCharType="separate"/>
      </w:r>
      <w:r>
        <w:rPr>
          <w:rStyle w:val="13"/>
          <w:color w:val="0563C1"/>
        </w:rPr>
        <w:t>[181]. 2030年人工智能（AI）研究报告：基于当前趋势的外推分析</w:t>
      </w:r>
      <w:r>
        <w:rPr>
          <w:rStyle w:val="13"/>
          <w:color w:val="0563C1"/>
        </w:rPr>
        <w:fldChar w:fldCharType="end"/>
      </w:r>
    </w:p>
    <w:p w14:paraId="5A632B58">
      <w:pPr>
        <w:spacing w:after="200" w:line="400" w:lineRule="atLeast"/>
      </w:pPr>
      <w:r>
        <w:fldChar w:fldCharType="begin"/>
      </w:r>
      <w:r>
        <w:instrText xml:space="preserve"> HYPERLINK "https://www.nice.org.uk/guidance/dg57/documents/d-a-r-addendum-2" \h </w:instrText>
      </w:r>
      <w:r>
        <w:fldChar w:fldCharType="separate"/>
      </w:r>
      <w:r>
        <w:rPr>
          <w:rStyle w:val="13"/>
          <w:color w:val="0563C1"/>
        </w:rPr>
        <w:t>[182]. Software with artificial intelligence-derived algorithms for analysing CT brain scans in people with a suspected acute stroke: a systematic review and cost-effectiveness analysis (Addendum 2)</w:t>
      </w:r>
      <w:r>
        <w:rPr>
          <w:rStyle w:val="13"/>
          <w:color w:val="0563C1"/>
        </w:rPr>
        <w:fldChar w:fldCharType="end"/>
      </w:r>
    </w:p>
    <w:p w14:paraId="109BC23C">
      <w:pPr>
        <w:spacing w:after="200" w:line="400" w:lineRule="atLeast"/>
      </w:pPr>
      <w:r>
        <w:fldChar w:fldCharType="begin"/>
      </w:r>
      <w:r>
        <w:instrText xml:space="preserve"> HYPERLINK "https://bmcmededuc.biomedcentral.com/counter/pdf/10.1186/s12909-024-06477-w.pdf" \h </w:instrText>
      </w:r>
      <w:r>
        <w:fldChar w:fldCharType="separate"/>
      </w:r>
      <w:r>
        <w:rPr>
          <w:rStyle w:val="13"/>
          <w:color w:val="0563C1"/>
        </w:rPr>
        <w:t>[183]. Cost-effectiveness analysis of AI-based image quality control for perinatal ultrasound screening</w:t>
      </w:r>
      <w:r>
        <w:rPr>
          <w:rStyle w:val="13"/>
          <w:color w:val="0563C1"/>
        </w:rPr>
        <w:fldChar w:fldCharType="end"/>
      </w:r>
    </w:p>
    <w:p w14:paraId="74854E15">
      <w:pPr>
        <w:spacing w:after="200" w:line="400" w:lineRule="atLeast"/>
      </w:pPr>
      <w:r>
        <w:fldChar w:fldCharType="begin"/>
      </w:r>
      <w:r>
        <w:instrText xml:space="preserve"> HYPERLINK "https://files.metaso.cn/api/public-file/preview?fileName=8677605571694743552.pdf" \h </w:instrText>
      </w:r>
      <w:r>
        <w:fldChar w:fldCharType="separate"/>
      </w:r>
      <w:r>
        <w:rPr>
          <w:rStyle w:val="13"/>
          <w:color w:val="0563C1"/>
        </w:rPr>
        <w:t>[185]. 2025 “人工智能+”行业发展蓝皮书</w:t>
      </w:r>
      <w:r>
        <w:rPr>
          <w:rStyle w:val="13"/>
          <w:color w:val="0563C1"/>
        </w:rPr>
        <w:fldChar w:fldCharType="end"/>
      </w:r>
    </w:p>
    <w:p w14:paraId="3BDC567E">
      <w:pPr>
        <w:spacing w:after="200" w:line="400" w:lineRule="atLeast"/>
      </w:pPr>
      <w:r>
        <w:fldChar w:fldCharType="begin"/>
      </w:r>
      <w:r>
        <w:instrText xml:space="preserve"> HYPERLINK "https://tesidottorato.depositolegale.it/bitstream/20.500.14242/141886/2/phd_thesis.pdf" \h </w:instrText>
      </w:r>
      <w:r>
        <w:fldChar w:fldCharType="separate"/>
      </w:r>
      <w:r>
        <w:rPr>
          <w:rStyle w:val="13"/>
          <w:color w:val="0563C1"/>
        </w:rPr>
        <w:t>[189]. NEURAL NETWORK ENHANCED INSTRUMENTATION FOR SCALABLE TIME-OF-FLIGHT PET</w:t>
      </w:r>
      <w:r>
        <w:rPr>
          <w:rStyle w:val="13"/>
          <w:color w:val="0563C1"/>
        </w:rPr>
        <w:fldChar w:fldCharType="end"/>
      </w:r>
    </w:p>
    <w:p w14:paraId="131373C1">
      <w:pPr>
        <w:spacing w:after="200" w:line="400" w:lineRule="atLeast"/>
      </w:pPr>
      <w:r>
        <w:fldChar w:fldCharType="begin"/>
      </w:r>
      <w:r>
        <w:instrText xml:space="preserve"> HYPERLINK "https://www.nice.org.uk/guidance/hte11/documents/assessment-report-2" \h </w:instrText>
      </w:r>
      <w:r>
        <w:fldChar w:fldCharType="separate"/>
      </w:r>
      <w:r>
        <w:rPr>
          <w:rStyle w:val="13"/>
          <w:color w:val="0563C1"/>
        </w:rPr>
        <w:t>[190,191]. Artificial intelligence auto-contouring to aid radiotherapy treatment planning [GID-HTE10015]</w:t>
      </w:r>
      <w:r>
        <w:rPr>
          <w:rStyle w:val="13"/>
          <w:color w:val="0563C1"/>
        </w:rPr>
        <w:fldChar w:fldCharType="end"/>
      </w:r>
    </w:p>
    <w:p w14:paraId="2AA8EEE1">
      <w:pPr>
        <w:spacing w:after="200" w:line="400" w:lineRule="atLeast"/>
      </w:pPr>
      <w:r>
        <w:fldChar w:fldCharType="begin"/>
      </w:r>
      <w:r>
        <w:instrText xml:space="preserve"> HYPERLINK "https://ndltd.ncl.edu.tw/cgi-bin/gs32/gsweb.cgi/login?o=dnclcdr&amp;s=id=%22113NYCU5428130%22.&amp;searchmode=basic" \h </w:instrText>
      </w:r>
      <w:r>
        <w:fldChar w:fldCharType="separate"/>
      </w:r>
      <w:r>
        <w:rPr>
          <w:rStyle w:val="13"/>
          <w:color w:val="0563C1"/>
        </w:rPr>
        <w:t>[193]. 臺灣博碩士論文加值系統</w:t>
      </w:r>
      <w:r>
        <w:rPr>
          <w:rStyle w:val="13"/>
          <w:color w:val="0563C1"/>
        </w:rPr>
        <w:fldChar w:fldCharType="end"/>
      </w:r>
    </w:p>
    <w:p w14:paraId="51FC09AD">
      <w:pPr>
        <w:spacing w:after="200" w:line="400" w:lineRule="atLeast"/>
      </w:pPr>
      <w:r>
        <w:fldChar w:fldCharType="begin"/>
      </w:r>
      <w:r>
        <w:instrText xml:space="preserve"> HYPERLINK "https://life.tongji.edu.cn/03/28/c12682a131880/page.htm" \h </w:instrText>
      </w:r>
      <w:r>
        <w:fldChar w:fldCharType="separate"/>
      </w:r>
      <w:r>
        <w:rPr>
          <w:rStyle w:val="13"/>
          <w:color w:val="0563C1"/>
        </w:rPr>
        <w:t>[194]. AI for Precision Medicine/AI4PM</w:t>
      </w:r>
      <w:r>
        <w:rPr>
          <w:rStyle w:val="13"/>
          <w:color w:val="0563C1"/>
        </w:rPr>
        <w:fldChar w:fldCharType="end"/>
      </w:r>
    </w:p>
    <w:p w14:paraId="687897A3">
      <w:pPr>
        <w:spacing w:after="200" w:line="400" w:lineRule="atLeast"/>
      </w:pPr>
      <w:r>
        <w:fldChar w:fldCharType="begin"/>
      </w:r>
      <w:r>
        <w:instrText xml:space="preserve"> HYPERLINK "https://indico.jinr.ru/event/4304/contributions/26849/attachments/19828/34372/BM@NPerf_Zhavoronkova.pdf" \h </w:instrText>
      </w:r>
      <w:r>
        <w:fldChar w:fldCharType="separate"/>
      </w:r>
      <w:r>
        <w:rPr>
          <w:rStyle w:val="13"/>
          <w:color w:val="0563C1"/>
        </w:rPr>
        <w:t>[195,198]. Performance of the Time-of-flight system at the BM@N experiment</w:t>
      </w:r>
      <w:r>
        <w:rPr>
          <w:rStyle w:val="13"/>
          <w:color w:val="0563C1"/>
        </w:rPr>
        <w:fldChar w:fldCharType="end"/>
      </w:r>
    </w:p>
    <w:p w14:paraId="4968409F">
      <w:pPr>
        <w:spacing w:after="200" w:line="400" w:lineRule="atLeast"/>
      </w:pPr>
      <w:r>
        <w:fldChar w:fldCharType="begin"/>
      </w:r>
      <w:r>
        <w:instrText xml:space="preserve"> HYPERLINK "https://arxiv.org/pdf/2508.04550" \h </w:instrText>
      </w:r>
      <w:r>
        <w:fldChar w:fldCharType="separate"/>
      </w:r>
      <w:r>
        <w:rPr>
          <w:rStyle w:val="13"/>
          <w:color w:val="0563C1"/>
        </w:rPr>
        <w:t>[196,199,264,272,386,388,401,532]. Experimental Study of Bremsstrahlung Gamma Ray Emission and Short-Range Correlations in 124Sn+124Sn Collisions at 25 MeV/u</w:t>
      </w:r>
      <w:r>
        <w:rPr>
          <w:rStyle w:val="13"/>
          <w:color w:val="0563C1"/>
        </w:rPr>
        <w:fldChar w:fldCharType="end"/>
      </w:r>
    </w:p>
    <w:p w14:paraId="0D8C7616">
      <w:pPr>
        <w:spacing w:after="200" w:line="400" w:lineRule="atLeast"/>
      </w:pPr>
      <w:r>
        <w:fldChar w:fldCharType="begin"/>
      </w:r>
      <w:r>
        <w:instrText xml:space="preserve"> HYPERLINK "http://www.esit-cn.com/uploads/20240913/43eec4d058261b118074268cf5782864.pdf" \h </w:instrText>
      </w:r>
      <w:r>
        <w:fldChar w:fldCharType="separate"/>
      </w:r>
      <w:r>
        <w:rPr>
          <w:rStyle w:val="13"/>
          <w:color w:val="0563C1"/>
        </w:rPr>
        <w:t>[197,200]. ESIT 2024: The Third International Conference on Earth &amp; Space: from Infrared to Terahertz (ESIT2024)</w:t>
      </w:r>
      <w:r>
        <w:rPr>
          <w:rStyle w:val="13"/>
          <w:color w:val="0563C1"/>
        </w:rPr>
        <w:fldChar w:fldCharType="end"/>
      </w:r>
    </w:p>
    <w:p w14:paraId="6268CB1C">
      <w:pPr>
        <w:spacing w:after="200" w:line="400" w:lineRule="atLeast"/>
      </w:pPr>
      <w:r>
        <w:fldChar w:fldCharType="begin"/>
      </w:r>
      <w:r>
        <w:instrText xml:space="preserve"> HYPERLINK "https://indico.global/event/6805/contributions/58412/attachments/29396/52095/rt2024_yuhanlin.pdf" \h </w:instrText>
      </w:r>
      <w:r>
        <w:fldChar w:fldCharType="separate"/>
      </w:r>
      <w:r>
        <w:rPr>
          <w:rStyle w:val="13"/>
          <w:color w:val="0563C1"/>
        </w:rPr>
        <w:t>[203,205,208,211]. Progress in Readout Electronics for STCF ECAL</w:t>
      </w:r>
      <w:r>
        <w:rPr>
          <w:rStyle w:val="13"/>
          <w:color w:val="0563C1"/>
        </w:rPr>
        <w:fldChar w:fldCharType="end"/>
      </w:r>
    </w:p>
    <w:p w14:paraId="70BED0F6">
      <w:pPr>
        <w:spacing w:after="200" w:line="400" w:lineRule="atLeast"/>
      </w:pPr>
      <w:r>
        <w:fldChar w:fldCharType="begin"/>
      </w:r>
      <w:r>
        <w:instrText xml:space="preserve"> HYPERLINK "https://indico.cern.ch/event/1381495/contributions/contributions.pdf" \h </w:instrText>
      </w:r>
      <w:r>
        <w:fldChar w:fldCharType="separate"/>
      </w:r>
      <w:r>
        <w:rPr>
          <w:rStyle w:val="13"/>
          <w:color w:val="0563C1"/>
        </w:rPr>
        <w:t>[206]. TWEPP 2024 Topical Workshop on Electronics for Particle Physics Report of Contributions</w:t>
      </w:r>
      <w:r>
        <w:rPr>
          <w:rStyle w:val="13"/>
          <w:color w:val="0563C1"/>
        </w:rPr>
        <w:fldChar w:fldCharType="end"/>
      </w:r>
    </w:p>
    <w:p w14:paraId="6F65F49A">
      <w:pPr>
        <w:spacing w:after="200" w:line="400" w:lineRule="atLeast"/>
      </w:pPr>
      <w:r>
        <w:fldChar w:fldCharType="begin"/>
      </w:r>
      <w:r>
        <w:instrText xml:space="preserve"> HYPERLINK "http://joedien.com/assets/downloads/Dien%202024%20MAAC.pdf" \h </w:instrText>
      </w:r>
      <w:r>
        <w:fldChar w:fldCharType="separate"/>
      </w:r>
      <w:r>
        <w:rPr>
          <w:rStyle w:val="13"/>
          <w:color w:val="0563C1"/>
        </w:rPr>
        <w:t>[212]. Multi-Algorithm Artifact Correction (MAAC) Procedure Part One: Algorithm and Example</w:t>
      </w:r>
      <w:r>
        <w:rPr>
          <w:rStyle w:val="13"/>
          <w:color w:val="0563C1"/>
        </w:rPr>
        <w:fldChar w:fldCharType="end"/>
      </w:r>
    </w:p>
    <w:p w14:paraId="7ACC7121">
      <w:pPr>
        <w:spacing w:after="200" w:line="400" w:lineRule="atLeast"/>
      </w:pPr>
      <w:r>
        <w:fldChar w:fldCharType="begin"/>
      </w:r>
      <w:r>
        <w:instrText xml:space="preserve"> HYPERLINK "https://agenda.hep.wisc.edu/event/2200/attachments/9677/12028/11_finalrpt_mucolml.pdf" \h </w:instrText>
      </w:r>
      <w:r>
        <w:fldChar w:fldCharType="separate"/>
      </w:r>
      <w:r>
        <w:rPr>
          <w:rStyle w:val="13"/>
          <w:color w:val="0563C1"/>
        </w:rPr>
        <w:t>[213,324,326,506]. Development of Low-latency Hardware Implementations of Deep Learning Models for Beam-induced Background Subtraction in Frontend Electronics of Muon Collider</w:t>
      </w:r>
      <w:r>
        <w:rPr>
          <w:rStyle w:val="13"/>
          <w:color w:val="0563C1"/>
        </w:rPr>
        <w:fldChar w:fldCharType="end"/>
      </w:r>
    </w:p>
    <w:p w14:paraId="5643E2B5">
      <w:pPr>
        <w:spacing w:after="200" w:line="400" w:lineRule="atLeast"/>
      </w:pPr>
      <w:r>
        <w:fldChar w:fldCharType="begin"/>
      </w:r>
      <w:r>
        <w:instrText xml:space="preserve"> HYPERLINK "https://www.academia.edu/48646365/Literature_review_for_Deep_learning_implementation_on_FPGA" \h </w:instrText>
      </w:r>
      <w:r>
        <w:fldChar w:fldCharType="separate"/>
      </w:r>
      <w:r>
        <w:rPr>
          <w:rStyle w:val="13"/>
          <w:color w:val="0563C1"/>
        </w:rPr>
        <w:t>[214,235,507]. this paper reviews the implementation of the deep learning network on an FPGA for both training and inference phases</w:t>
      </w:r>
      <w:r>
        <w:rPr>
          <w:rStyle w:val="13"/>
          <w:color w:val="0563C1"/>
        </w:rPr>
        <w:fldChar w:fldCharType="end"/>
      </w:r>
    </w:p>
    <w:p w14:paraId="181B8AE8">
      <w:pPr>
        <w:spacing w:after="200" w:line="400" w:lineRule="atLeast"/>
      </w:pPr>
      <w:r>
        <w:fldChar w:fldCharType="begin"/>
      </w:r>
      <w:r>
        <w:instrText xml:space="preserve"> HYPERLINK "https://nmbu.brage.unit.no/nmbu-xmlui/bitstream/handle/11250/2832834/Julius_Kviman_master_thesis.pdf?sequence=1&amp;isAllowed=y" \h </w:instrText>
      </w:r>
      <w:r>
        <w:fldChar w:fldCharType="separate"/>
      </w:r>
      <w:r>
        <w:rPr>
          <w:rStyle w:val="13"/>
          <w:color w:val="0563C1"/>
        </w:rPr>
        <w:t>[215,216,219,223,513]. Using Deep Learning to quality control products with challenging morphology</w:t>
      </w:r>
      <w:r>
        <w:rPr>
          <w:rStyle w:val="13"/>
          <w:color w:val="0563C1"/>
        </w:rPr>
        <w:fldChar w:fldCharType="end"/>
      </w:r>
    </w:p>
    <w:p w14:paraId="501DB564">
      <w:pPr>
        <w:spacing w:after="200" w:line="400" w:lineRule="atLeast"/>
      </w:pPr>
      <w:r>
        <w:fldChar w:fldCharType="begin"/>
      </w:r>
      <w:r>
        <w:instrText xml:space="preserve"> HYPERLINK "https://atrium.lib.uoguelph.ca/items/6e183848-c980-4c4e-b637-36d8c4fee132" \h </w:instrText>
      </w:r>
      <w:r>
        <w:fldChar w:fldCharType="separate"/>
      </w:r>
      <w:r>
        <w:rPr>
          <w:rStyle w:val="13"/>
          <w:color w:val="0563C1"/>
        </w:rPr>
        <w:t>[217,220,224]. Deep Learning on FPGAs</w:t>
      </w:r>
      <w:r>
        <w:rPr>
          <w:rStyle w:val="13"/>
          <w:color w:val="0563C1"/>
        </w:rPr>
        <w:fldChar w:fldCharType="end"/>
      </w:r>
    </w:p>
    <w:p w14:paraId="52FDF079">
      <w:pPr>
        <w:spacing w:after="200" w:line="400" w:lineRule="atLeast"/>
      </w:pPr>
      <w:r>
        <w:fldChar w:fldCharType="begin"/>
      </w:r>
      <w:r>
        <w:instrText xml:space="preserve"> HYPERLINK "https://www.techscience.com/cmc/v71n1/45374/html" \h </w:instrText>
      </w:r>
      <w:r>
        <w:fldChar w:fldCharType="separate"/>
      </w:r>
      <w:r>
        <w:rPr>
          <w:rStyle w:val="13"/>
          <w:color w:val="0563C1"/>
        </w:rPr>
        <w:t>[218,225]. FPGA Implementation of Deep Leaning Model for Video Analytics</w:t>
      </w:r>
      <w:r>
        <w:rPr>
          <w:rStyle w:val="13"/>
          <w:color w:val="0563C1"/>
        </w:rPr>
        <w:fldChar w:fldCharType="end"/>
      </w:r>
    </w:p>
    <w:p w14:paraId="2F035856">
      <w:pPr>
        <w:spacing w:after="200" w:line="400" w:lineRule="atLeast"/>
      </w:pPr>
      <w:r>
        <w:fldChar w:fldCharType="begin"/>
      </w:r>
      <w:r>
        <w:instrText xml:space="preserve"> HYPERLINK "https://paperswithcode.com/author/yaohui-cai" \h </w:instrText>
      </w:r>
      <w:r>
        <w:fldChar w:fldCharType="separate"/>
      </w:r>
      <w:r>
        <w:rPr>
          <w:rStyle w:val="13"/>
          <w:color w:val="0563C1"/>
        </w:rPr>
        <w:t>[221,226,511]. Trainable Fixed-Point Quantization for Deep Learning Acceleration on FPGAs</w:t>
      </w:r>
      <w:r>
        <w:rPr>
          <w:rStyle w:val="13"/>
          <w:color w:val="0563C1"/>
        </w:rPr>
        <w:fldChar w:fldCharType="end"/>
      </w:r>
    </w:p>
    <w:p w14:paraId="4BD2E51E">
      <w:pPr>
        <w:spacing w:after="200" w:line="400" w:lineRule="atLeast"/>
      </w:pPr>
      <w:r>
        <w:fldChar w:fldCharType="begin"/>
      </w:r>
      <w:r>
        <w:instrText xml:space="preserve"> HYPERLINK "https://m.renrendoc.com/paper/374535904.html" \h </w:instrText>
      </w:r>
      <w:r>
        <w:fldChar w:fldCharType="separate"/>
      </w:r>
      <w:r>
        <w:rPr>
          <w:rStyle w:val="13"/>
          <w:color w:val="0563C1"/>
        </w:rPr>
        <w:t>[227]. 基于深度学习的目标检测算法FPGA实现</w:t>
      </w:r>
      <w:r>
        <w:rPr>
          <w:rStyle w:val="13"/>
          <w:color w:val="0563C1"/>
        </w:rPr>
        <w:fldChar w:fldCharType="end"/>
      </w:r>
    </w:p>
    <w:p w14:paraId="13236464">
      <w:pPr>
        <w:spacing w:after="200" w:line="400" w:lineRule="atLeast"/>
      </w:pPr>
      <w:r>
        <w:fldChar w:fldCharType="begin"/>
      </w:r>
      <w:r>
        <w:instrText xml:space="preserve"> HYPERLINK "https://indico.global/event/6805/contributions/58412/attachments/29396/52097/minioral_yuhanlin_compressed.pdf" \h </w:instrText>
      </w:r>
      <w:r>
        <w:fldChar w:fldCharType="separate"/>
      </w:r>
      <w:r>
        <w:rPr>
          <w:rStyle w:val="13"/>
          <w:color w:val="0563C1"/>
        </w:rPr>
        <w:t>[230,233,234,238,510]. Advances in STCF ECAL readout electronics</w:t>
      </w:r>
      <w:r>
        <w:rPr>
          <w:rStyle w:val="13"/>
          <w:color w:val="0563C1"/>
        </w:rPr>
        <w:fldChar w:fldCharType="end"/>
      </w:r>
    </w:p>
    <w:p w14:paraId="3DA6CE35">
      <w:pPr>
        <w:spacing w:after="200" w:line="400" w:lineRule="atLeast"/>
      </w:pPr>
      <w:r>
        <w:fldChar w:fldCharType="begin"/>
      </w:r>
      <w:r>
        <w:instrText xml:space="preserve"> HYPERLINK "https://accelconf.web.cern.ch/icalepcs2023/papers/tu1bco04.pdf" \h </w:instrText>
      </w:r>
      <w:r>
        <w:fldChar w:fldCharType="separate"/>
      </w:r>
      <w:r>
        <w:rPr>
          <w:rStyle w:val="13"/>
          <w:color w:val="0563C1"/>
        </w:rPr>
        <w:t>[237,528]. LASER FOCAL POSITION CORRECTION USING FPGA-BASED ML MODELS</w:t>
      </w:r>
      <w:r>
        <w:rPr>
          <w:rStyle w:val="13"/>
          <w:color w:val="0563C1"/>
        </w:rPr>
        <w:fldChar w:fldCharType="end"/>
      </w:r>
    </w:p>
    <w:p w14:paraId="42E0C9D9">
      <w:pPr>
        <w:spacing w:after="200" w:line="400" w:lineRule="atLeast"/>
      </w:pPr>
      <w:r>
        <w:fldChar w:fldCharType="begin"/>
      </w:r>
      <w:r>
        <w:instrText xml:space="preserve"> HYPERLINK "https://blog.csdn.net/SnowflakeJaguar14/article/details/155413204" \h </w:instrText>
      </w:r>
      <w:r>
        <w:fldChar w:fldCharType="separate"/>
      </w:r>
      <w:r>
        <w:rPr>
          <w:rStyle w:val="13"/>
          <w:color w:val="0563C1"/>
        </w:rPr>
        <w:t>[239,242,245]. 对比传统方式：AI修复类版本错误效率提升10倍</w:t>
      </w:r>
      <w:r>
        <w:rPr>
          <w:rStyle w:val="13"/>
          <w:color w:val="0563C1"/>
        </w:rPr>
        <w:fldChar w:fldCharType="end"/>
      </w:r>
    </w:p>
    <w:p w14:paraId="25CFDBEE">
      <w:pPr>
        <w:spacing w:after="200" w:line="400" w:lineRule="atLeast"/>
      </w:pPr>
      <w:r>
        <w:fldChar w:fldCharType="begin"/>
      </w:r>
      <w:r>
        <w:instrText xml:space="preserve"> HYPERLINK "https://cloud.tencent.com/developer/article/2502561" \h </w:instrText>
      </w:r>
      <w:r>
        <w:fldChar w:fldCharType="separate"/>
      </w:r>
      <w:r>
        <w:rPr>
          <w:rStyle w:val="13"/>
          <w:color w:val="0563C1"/>
        </w:rPr>
        <w:t>[240]. 当身边人都在用DeepSeek时，科研人如何悄悄拉开差距</w:t>
      </w:r>
      <w:r>
        <w:rPr>
          <w:rStyle w:val="13"/>
          <w:color w:val="0563C1"/>
        </w:rPr>
        <w:fldChar w:fldCharType="end"/>
      </w:r>
    </w:p>
    <w:p w14:paraId="3D560636">
      <w:pPr>
        <w:spacing w:after="200" w:line="400" w:lineRule="atLeast"/>
      </w:pPr>
      <w:r>
        <w:fldChar w:fldCharType="begin"/>
      </w:r>
      <w:r>
        <w:instrText xml:space="preserve"> HYPERLINK "https://blog.csdn.net/BlackStone33/article/details/155907596" \h </w:instrText>
      </w:r>
      <w:r>
        <w:fldChar w:fldCharType="separate"/>
      </w:r>
      <w:r>
        <w:rPr>
          <w:rStyle w:val="13"/>
          <w:color w:val="0563C1"/>
        </w:rPr>
        <w:t>[241,243]. 传统调试方法与AI辅助方法在解决列表越界错误中的效率对比</w:t>
      </w:r>
      <w:r>
        <w:rPr>
          <w:rStyle w:val="13"/>
          <w:color w:val="0563C1"/>
        </w:rPr>
        <w:fldChar w:fldCharType="end"/>
      </w:r>
    </w:p>
    <w:p w14:paraId="477D4994">
      <w:pPr>
        <w:spacing w:after="200" w:line="400" w:lineRule="atLeast"/>
      </w:pPr>
      <w:r>
        <w:fldChar w:fldCharType="begin"/>
      </w:r>
      <w:r>
        <w:instrText xml:space="preserve"> HYPERLINK "https://files.metaso.cn/api/public-file/preview?fileName=8692383799369895936.pdf" \h </w:instrText>
      </w:r>
      <w:r>
        <w:fldChar w:fldCharType="separate"/>
      </w:r>
      <w:r>
        <w:rPr>
          <w:rStyle w:val="13"/>
          <w:color w:val="0563C1"/>
        </w:rPr>
        <w:t>[246]. IEA国际能源署：2025年能源与人工智能报告</w:t>
      </w:r>
      <w:r>
        <w:rPr>
          <w:rStyle w:val="13"/>
          <w:color w:val="0563C1"/>
        </w:rPr>
        <w:fldChar w:fldCharType="end"/>
      </w:r>
    </w:p>
    <w:p w14:paraId="7ED86D26">
      <w:pPr>
        <w:spacing w:after="200" w:line="400" w:lineRule="atLeast"/>
      </w:pPr>
      <w:r>
        <w:fldChar w:fldCharType="begin"/>
      </w:r>
      <w:r>
        <w:instrText xml:space="preserve"> HYPERLINK "https://blog.csdn.net/weixin_31419153/article/details/152357879" \h </w:instrText>
      </w:r>
      <w:r>
        <w:fldChar w:fldCharType="separate"/>
      </w:r>
      <w:r>
        <w:rPr>
          <w:rStyle w:val="13"/>
          <w:color w:val="0563C1"/>
        </w:rPr>
        <w:t>[247]. AI驱动能源变革的背景与战略意义</w:t>
      </w:r>
      <w:r>
        <w:rPr>
          <w:rStyle w:val="13"/>
          <w:color w:val="0563C1"/>
        </w:rPr>
        <w:fldChar w:fldCharType="end"/>
      </w:r>
    </w:p>
    <w:p w14:paraId="055AE658">
      <w:pPr>
        <w:spacing w:after="200" w:line="400" w:lineRule="atLeast"/>
      </w:pPr>
      <w:r>
        <w:fldChar w:fldCharType="begin"/>
      </w:r>
      <w:r>
        <w:instrText xml:space="preserve"> HYPERLINK "https://publications.anl.gov/anlpubs/2020/03/158802.pdf" \h </w:instrText>
      </w:r>
      <w:r>
        <w:fldChar w:fldCharType="separate"/>
      </w:r>
      <w:r>
        <w:rPr>
          <w:rStyle w:val="13"/>
          <w:color w:val="0563C1"/>
        </w:rPr>
        <w:t>[249,252,253,256]. AI for Science</w:t>
      </w:r>
      <w:r>
        <w:rPr>
          <w:rStyle w:val="13"/>
          <w:color w:val="0563C1"/>
        </w:rPr>
        <w:fldChar w:fldCharType="end"/>
      </w:r>
    </w:p>
    <w:p w14:paraId="1F8635C6">
      <w:pPr>
        <w:spacing w:after="200" w:line="400" w:lineRule="atLeast"/>
      </w:pPr>
      <w:r>
        <w:fldChar w:fldCharType="begin"/>
      </w:r>
      <w:r>
        <w:instrText xml:space="preserve"> HYPERLINK "https://science.osti.gov/-/media/np/pdf/research/NP-Accel-RD-PI-Meeting/2021/Mustapha__AI-for-Accelerator-Operations_Mustapha_PI_Exchange_meeting-202111.pdf" \h </w:instrText>
      </w:r>
      <w:r>
        <w:fldChar w:fldCharType="separate"/>
      </w:r>
      <w:r>
        <w:rPr>
          <w:rStyle w:val="13"/>
          <w:color w:val="0563C1"/>
        </w:rPr>
        <w:t>[250,254]. USE OF AI TO OPTIMIZE ACCELERATOR OPERATIONS &amp; IMPROVE MACHINE PERFORMANCE</w:t>
      </w:r>
      <w:r>
        <w:rPr>
          <w:rStyle w:val="13"/>
          <w:color w:val="0563C1"/>
        </w:rPr>
        <w:fldChar w:fldCharType="end"/>
      </w:r>
    </w:p>
    <w:p w14:paraId="4C120A7E">
      <w:pPr>
        <w:spacing w:after="200" w:line="400" w:lineRule="atLeast"/>
      </w:pPr>
      <w:r>
        <w:fldChar w:fldCharType="begin"/>
      </w:r>
      <w:r>
        <w:instrText xml:space="preserve"> HYPERLINK "https://inspirehep.net/files/a0f5d3518f5ffb98f740fed939e06b14" \h </w:instrText>
      </w:r>
      <w:r>
        <w:fldChar w:fldCharType="separate"/>
      </w:r>
      <w:r>
        <w:rPr>
          <w:rStyle w:val="13"/>
          <w:color w:val="0563C1"/>
        </w:rPr>
        <w:t>[251]. Addressing the data and real-time challenges in large scale particle physics experiments through AI and in situ computing technologies</w:t>
      </w:r>
      <w:r>
        <w:rPr>
          <w:rStyle w:val="13"/>
          <w:color w:val="0563C1"/>
        </w:rPr>
        <w:fldChar w:fldCharType="end"/>
      </w:r>
    </w:p>
    <w:p w14:paraId="1D87A28A">
      <w:pPr>
        <w:spacing w:after="200" w:line="400" w:lineRule="atLeast"/>
      </w:pPr>
      <w:r>
        <w:fldChar w:fldCharType="begin"/>
      </w:r>
      <w:r>
        <w:instrText xml:space="preserve"> HYPERLINK "https://d-nb.info/1373284315/34" \h </w:instrText>
      </w:r>
      <w:r>
        <w:fldChar w:fldCharType="separate"/>
      </w:r>
      <w:r>
        <w:rPr>
          <w:rStyle w:val="13"/>
          <w:color w:val="0563C1"/>
        </w:rPr>
        <w:t>[255,364,496]. QCD Corrections and AI Alignment in Particle Physics: A Dual Approach toward Massive Scattering Amplitude Computations</w:t>
      </w:r>
      <w:r>
        <w:rPr>
          <w:rStyle w:val="13"/>
          <w:color w:val="0563C1"/>
        </w:rPr>
        <w:fldChar w:fldCharType="end"/>
      </w:r>
    </w:p>
    <w:p w14:paraId="7CAD7E00">
      <w:pPr>
        <w:spacing w:after="200" w:line="400" w:lineRule="atLeast"/>
      </w:pPr>
      <w:r>
        <w:fldChar w:fldCharType="begin"/>
      </w:r>
      <w:r>
        <w:instrText xml:space="preserve"> HYPERLINK "https://faculty.sist.shanghaitech.edu.cn/liust/files/慕尼黑上海电子展.pdf" \h </w:instrText>
      </w:r>
      <w:r>
        <w:fldChar w:fldCharType="separate"/>
      </w:r>
      <w:r>
        <w:rPr>
          <w:rStyle w:val="13"/>
          <w:color w:val="0563C1"/>
        </w:rPr>
        <w:t>[257,498]. Energy-Efficient AI Acceleration through Approximation</w:t>
      </w:r>
      <w:r>
        <w:rPr>
          <w:rStyle w:val="13"/>
          <w:color w:val="0563C1"/>
        </w:rPr>
        <w:fldChar w:fldCharType="end"/>
      </w:r>
    </w:p>
    <w:p w14:paraId="54A3EB10">
      <w:pPr>
        <w:spacing w:after="200" w:line="400" w:lineRule="atLeast"/>
      </w:pPr>
      <w:r>
        <w:fldChar w:fldCharType="begin"/>
      </w:r>
      <w:r>
        <w:instrText xml:space="preserve"> HYPERLINK "http://www.ebeam.com.cn/wp-content/uploads/2025/03/A-Hybrid-Proximity-Effect-Correction-Method-based-on-Separation-of.pdf" \h </w:instrText>
      </w:r>
      <w:r>
        <w:fldChar w:fldCharType="separate"/>
      </w:r>
      <w:r>
        <w:rPr>
          <w:rStyle w:val="13"/>
          <w:color w:val="0563C1"/>
        </w:rPr>
        <w:t>[258]. A Hybrid Proximity Effect Correction Method based on Separation of Forward-/Back-Scattering and Cumulative Distribution Function</w:t>
      </w:r>
      <w:r>
        <w:rPr>
          <w:rStyle w:val="13"/>
          <w:color w:val="0563C1"/>
        </w:rPr>
        <w:fldChar w:fldCharType="end"/>
      </w:r>
    </w:p>
    <w:p w14:paraId="03B2C032">
      <w:pPr>
        <w:spacing w:after="200" w:line="400" w:lineRule="atLeast"/>
      </w:pPr>
      <w:r>
        <w:fldChar w:fldCharType="begin"/>
      </w:r>
      <w:r>
        <w:instrText xml:space="preserve"> HYPERLINK "https://magai.co/ai-vs-traditional-knowledge-sharing-key-differences/#%3A~%3Atext%3DAI-powered%20knowledge%20sharing%20is%2Cand%20are%20slower%20to%20adapt." \h </w:instrText>
      </w:r>
      <w:r>
        <w:fldChar w:fldCharType="separate"/>
      </w:r>
      <w:r>
        <w:rPr>
          <w:rStyle w:val="13"/>
          <w:color w:val="0563C1"/>
        </w:rPr>
        <w:t>[259]. AI-powered knowledge sharing is faster, more efficient, and scalable compared to traditional methods</w:t>
      </w:r>
      <w:r>
        <w:rPr>
          <w:rStyle w:val="13"/>
          <w:color w:val="0563C1"/>
        </w:rPr>
        <w:fldChar w:fldCharType="end"/>
      </w:r>
    </w:p>
    <w:p w14:paraId="1FDFCFCE">
      <w:pPr>
        <w:spacing w:after="200" w:line="400" w:lineRule="atLeast"/>
      </w:pPr>
      <w:r>
        <w:fldChar w:fldCharType="begin"/>
      </w:r>
      <w:r>
        <w:instrText xml:space="preserve"> HYPERLINK "https://d-nb.info/133269599X/34" \h </w:instrText>
      </w:r>
      <w:r>
        <w:fldChar w:fldCharType="separate"/>
      </w:r>
      <w:r>
        <w:rPr>
          <w:rStyle w:val="13"/>
          <w:color w:val="0563C1"/>
        </w:rPr>
        <w:t>[260,261,262,273,274,275,468,469,470,482,483,529,530,531]. Simulation Studies of Convolutional Neural Networks for the Real-Time Energy Reconstruction of ATLAS Liquid-Argon Calorimeter Signals at the High-Luminosity LHC</w:t>
      </w:r>
      <w:r>
        <w:rPr>
          <w:rStyle w:val="13"/>
          <w:color w:val="0563C1"/>
        </w:rPr>
        <w:fldChar w:fldCharType="end"/>
      </w:r>
    </w:p>
    <w:p w14:paraId="4E34E4A3">
      <w:pPr>
        <w:spacing w:after="200" w:line="400" w:lineRule="atLeast"/>
      </w:pPr>
      <w:r>
        <w:fldChar w:fldCharType="begin"/>
      </w:r>
      <w:r>
        <w:instrText xml:space="preserve"> HYPERLINK "https://indico.jacow.org/event/90/contributions/9361/contribution.pdf" \h </w:instrText>
      </w:r>
      <w:r>
        <w:fldChar w:fldCharType="separate"/>
      </w:r>
      <w:r>
        <w:rPr>
          <w:rStyle w:val="13"/>
          <w:color w:val="0563C1"/>
        </w:rPr>
        <w:t>[263]. Application of convolutional neural networks for pile up correction in single particle counting</w:t>
      </w:r>
      <w:r>
        <w:rPr>
          <w:rStyle w:val="13"/>
          <w:color w:val="0563C1"/>
        </w:rPr>
        <w:fldChar w:fldCharType="end"/>
      </w:r>
    </w:p>
    <w:p w14:paraId="42AE93A6">
      <w:pPr>
        <w:spacing w:after="200" w:line="400" w:lineRule="atLeast"/>
      </w:pPr>
      <w:r>
        <w:fldChar w:fldCharType="begin"/>
      </w:r>
      <w:r>
        <w:instrText xml:space="preserve"> HYPERLINK "https://indico.pnp.ustc.edu.cn/event/4580/contributions/31346/attachments/11757/18321/20251123%E8%B6%85%E7%BA%A7%E9%99%B6%E7%B2%B2%E8%A3%85%E7%BD%AE%E7%A0%94%E8%AE%A8%E4%BC%9A.pptx" \h </w:instrText>
      </w:r>
      <w:r>
        <w:fldChar w:fldCharType="separate"/>
      </w:r>
      <w:r>
        <w:rPr>
          <w:rStyle w:val="13"/>
          <w:color w:val="0563C1"/>
        </w:rPr>
        <w:t>[265,387,402]. Barrel-DTOF (BTOF) Software for Super Tau-Charm Facility</w:t>
      </w:r>
      <w:r>
        <w:rPr>
          <w:rStyle w:val="13"/>
          <w:color w:val="0563C1"/>
        </w:rPr>
        <w:fldChar w:fldCharType="end"/>
      </w:r>
    </w:p>
    <w:p w14:paraId="67730B51">
      <w:pPr>
        <w:spacing w:after="200" w:line="400" w:lineRule="atLeast"/>
      </w:pPr>
      <w:r>
        <w:fldChar w:fldCharType="begin"/>
      </w:r>
      <w:r>
        <w:instrText xml:space="preserve"> HYPERLINK "https://ntrs.nasa.gov/api/citations/20205010210/downloads/Event%20Selection%20and%20Background%20Rejection.pdf" \h </w:instrText>
      </w:r>
      <w:r>
        <w:fldChar w:fldCharType="separate"/>
      </w:r>
      <w:r>
        <w:rPr>
          <w:rStyle w:val="13"/>
          <w:color w:val="0563C1"/>
        </w:rPr>
        <w:t>[266]. Event Selection and Background Rejection in Time Projection Chambers Using Convolutional Neural Networks and a Specific Application to the AdEPT Gamma-ray Polarimeter Mission</w:t>
      </w:r>
      <w:r>
        <w:rPr>
          <w:rStyle w:val="13"/>
          <w:color w:val="0563C1"/>
        </w:rPr>
        <w:fldChar w:fldCharType="end"/>
      </w:r>
    </w:p>
    <w:p w14:paraId="2989F4BE">
      <w:pPr>
        <w:spacing w:after="200" w:line="400" w:lineRule="atLeast"/>
      </w:pPr>
      <w:r>
        <w:fldChar w:fldCharType="begin"/>
      </w:r>
      <w:r>
        <w:instrText xml:space="preserve"> HYPERLINK "https://journals.aps.org/prresearch/pdf/10.1103/PhysRevResearch.4.013231" \h </w:instrText>
      </w:r>
      <w:r>
        <w:fldChar w:fldCharType="separate"/>
      </w:r>
      <w:r>
        <w:rPr>
          <w:rStyle w:val="13"/>
          <w:color w:val="0563C1"/>
        </w:rPr>
        <w:t>[267,535]. Quantum convolutional neural networks for high energy physics data analysis</w:t>
      </w:r>
      <w:r>
        <w:rPr>
          <w:rStyle w:val="13"/>
          <w:color w:val="0563C1"/>
        </w:rPr>
        <w:fldChar w:fldCharType="end"/>
      </w:r>
    </w:p>
    <w:p w14:paraId="679DFCC0">
      <w:pPr>
        <w:spacing w:after="200" w:line="400" w:lineRule="atLeast"/>
      </w:pPr>
      <w:r>
        <w:fldChar w:fldCharType="begin"/>
      </w:r>
      <w:r>
        <w:instrText xml:space="preserve"> HYPERLINK "https://www.bilibili.com/video/BV1D2pCzJEfD/" \h </w:instrText>
      </w:r>
      <w:r>
        <w:fldChar w:fldCharType="separate"/>
      </w:r>
      <w:r>
        <w:rPr>
          <w:rStyle w:val="13"/>
          <w:color w:val="0563C1"/>
        </w:rPr>
        <w:t>[268,533]. 2025强推!两个模型!LSTM与CNN结合最好出论文的创新结合,含金量...</w:t>
      </w:r>
      <w:r>
        <w:rPr>
          <w:rStyle w:val="13"/>
          <w:color w:val="0563C1"/>
        </w:rPr>
        <w:fldChar w:fldCharType="end"/>
      </w:r>
    </w:p>
    <w:p w14:paraId="0EA261EA">
      <w:pPr>
        <w:spacing w:after="200" w:line="400" w:lineRule="atLeast"/>
      </w:pPr>
      <w:r>
        <w:fldChar w:fldCharType="begin"/>
      </w:r>
      <w:r>
        <w:instrText xml:space="preserve"> HYPERLINK "https://www.bilibili.com/video/BV1P6tnz9Evw/" \h </w:instrText>
      </w:r>
      <w:r>
        <w:fldChar w:fldCharType="separate"/>
      </w:r>
      <w:r>
        <w:rPr>
          <w:rStyle w:val="13"/>
          <w:color w:val="0563C1"/>
        </w:rPr>
        <w:t>[269,534]. 时空预测：2025年的最新创新点，涨点起飞了！_哔哩哔哩_bilibili</w:t>
      </w:r>
      <w:r>
        <w:rPr>
          <w:rStyle w:val="13"/>
          <w:color w:val="0563C1"/>
        </w:rPr>
        <w:fldChar w:fldCharType="end"/>
      </w:r>
    </w:p>
    <w:p w14:paraId="46B17381">
      <w:pPr>
        <w:spacing w:after="200" w:line="400" w:lineRule="atLeast"/>
      </w:pPr>
      <w:r>
        <w:fldChar w:fldCharType="begin"/>
      </w:r>
      <w:r>
        <w:instrText xml:space="preserve"> HYPERLINK "https://www.bilibili.com/video/BV1W5EvzvE1b/" \h </w:instrText>
      </w:r>
      <w:r>
        <w:fldChar w:fldCharType="separate"/>
      </w:r>
      <w:r>
        <w:rPr>
          <w:rStyle w:val="13"/>
          <w:color w:val="0563C1"/>
        </w:rPr>
        <w:t>[270]. 荣登《Science》正刊！物理信息深度学习取得新突破！_哔哩哔哩_bilibili</w:t>
      </w:r>
      <w:r>
        <w:rPr>
          <w:rStyle w:val="13"/>
          <w:color w:val="0563C1"/>
        </w:rPr>
        <w:fldChar w:fldCharType="end"/>
      </w:r>
    </w:p>
    <w:p w14:paraId="61150FA5">
      <w:pPr>
        <w:spacing w:after="200" w:line="400" w:lineRule="atLeast"/>
      </w:pPr>
      <w:r>
        <w:fldChar w:fldCharType="begin"/>
      </w:r>
      <w:r>
        <w:instrText xml:space="preserve"> HYPERLINK "http://macgence.com/blog/ai-training-data-solutions-whats-changing-in-2025/" \h </w:instrText>
      </w:r>
      <w:r>
        <w:fldChar w:fldCharType="separate"/>
      </w:r>
      <w:r>
        <w:rPr>
          <w:rStyle w:val="13"/>
          <w:color w:val="0563C1"/>
        </w:rPr>
        <w:t>[271]. AI Training Data Solutions: What’s Changing in 2025?</w:t>
      </w:r>
      <w:r>
        <w:rPr>
          <w:rStyle w:val="13"/>
          <w:color w:val="0563C1"/>
        </w:rPr>
        <w:fldChar w:fldCharType="end"/>
      </w:r>
    </w:p>
    <w:p w14:paraId="4D8AF1E7">
      <w:pPr>
        <w:spacing w:after="200" w:line="400" w:lineRule="atLeast"/>
      </w:pPr>
      <w:r>
        <w:fldChar w:fldCharType="begin"/>
      </w:r>
      <w:r>
        <w:instrText xml:space="preserve"> HYPERLINK "https://students.jinr.ru/uploads/arhive_reports/Brits-2015.pdf" \h </w:instrText>
      </w:r>
      <w:r>
        <w:fldChar w:fldCharType="separate"/>
      </w:r>
      <w:r>
        <w:rPr>
          <w:rStyle w:val="13"/>
          <w:color w:val="0563C1"/>
        </w:rPr>
        <w:t>[276,279,456]. Study of time over threshold method using simulations and experimental verification</w:t>
      </w:r>
      <w:r>
        <w:rPr>
          <w:rStyle w:val="13"/>
          <w:color w:val="0563C1"/>
        </w:rPr>
        <w:fldChar w:fldCharType="end"/>
      </w:r>
    </w:p>
    <w:p w14:paraId="62FF987D">
      <w:pPr>
        <w:spacing w:after="200" w:line="400" w:lineRule="atLeast"/>
      </w:pPr>
      <w:r>
        <w:fldChar w:fldCharType="begin"/>
      </w:r>
      <w:r>
        <w:instrText xml:space="preserve"> HYPERLINK "https://ismar.org/wp-content/uploads/TAMU/1988/TAMU-NMR-Newsletter-362-November-1988.pdf" \h </w:instrText>
      </w:r>
      <w:r>
        <w:fldChar w:fldCharType="separate"/>
      </w:r>
      <w:r>
        <w:rPr>
          <w:rStyle w:val="13"/>
          <w:color w:val="0563C1"/>
        </w:rPr>
        <w:t>[277]. Texas A&amp;M University NMR Newsletter No. 362 November 1988</w:t>
      </w:r>
      <w:r>
        <w:rPr>
          <w:rStyle w:val="13"/>
          <w:color w:val="0563C1"/>
        </w:rPr>
        <w:fldChar w:fldCharType="end"/>
      </w:r>
    </w:p>
    <w:p w14:paraId="74C7E66A">
      <w:pPr>
        <w:spacing w:after="200" w:line="400" w:lineRule="atLeast"/>
      </w:pPr>
      <w:r>
        <w:fldChar w:fldCharType="begin"/>
      </w:r>
      <w:r>
        <w:instrText xml:space="preserve"> HYPERLINK "https://pdfs.semanticscholar.org/fcd8/88cb6b43b0297deedae004eab9c32b64dc31.pdf" \h </w:instrText>
      </w:r>
      <w:r>
        <w:fldChar w:fldCharType="separate"/>
      </w:r>
      <w:r>
        <w:rPr>
          <w:rStyle w:val="13"/>
          <w:color w:val="0563C1"/>
        </w:rPr>
        <w:t>[278,280]. CMOS Fixed Pattern Noise Removal Based on Low Rank Sparse Variational Method</w:t>
      </w:r>
      <w:r>
        <w:rPr>
          <w:rStyle w:val="13"/>
          <w:color w:val="0563C1"/>
        </w:rPr>
        <w:fldChar w:fldCharType="end"/>
      </w:r>
    </w:p>
    <w:p w14:paraId="352BBB15">
      <w:pPr>
        <w:spacing w:after="200" w:line="400" w:lineRule="atLeast"/>
      </w:pPr>
      <w:r>
        <w:fldChar w:fldCharType="begin"/>
      </w:r>
      <w:r>
        <w:instrText xml:space="preserve"> HYPERLINK "http://ir.ciomp.ac.cn/bitstream/181722/63429/1/An%20Improved%20Background%20Correction%20Algorithm%20fo.pdf" \h </w:instrText>
      </w:r>
      <w:r>
        <w:fldChar w:fldCharType="separate"/>
      </w:r>
      <w:r>
        <w:rPr>
          <w:rStyle w:val="13"/>
          <w:color w:val="0563C1"/>
        </w:rPr>
        <w:t>[281,285,453,478]. An Improved Background-Correction Algorithm for Raman Spectroscopy Based on the Wavelet Transform</w:t>
      </w:r>
      <w:r>
        <w:rPr>
          <w:rStyle w:val="13"/>
          <w:color w:val="0563C1"/>
        </w:rPr>
        <w:fldChar w:fldCharType="end"/>
      </w:r>
    </w:p>
    <w:p w14:paraId="12CC3BDE">
      <w:pPr>
        <w:spacing w:after="200" w:line="400" w:lineRule="atLeast"/>
      </w:pPr>
      <w:r>
        <w:fldChar w:fldCharType="begin"/>
      </w:r>
      <w:r>
        <w:instrText xml:space="preserve"> HYPERLINK "https://pure.amsterdamumc.nl/files/141576310/Modelling-the-interplay-between-chronic-stress-and-type-2-diabetes-on-set.pdf" \h </w:instrText>
      </w:r>
      <w:r>
        <w:fldChar w:fldCharType="separate"/>
      </w:r>
      <w:r>
        <w:rPr>
          <w:rStyle w:val="13"/>
          <w:color w:val="0563C1"/>
        </w:rPr>
        <w:t>[282,283,284]. Computational Science – ICCS 2023</w:t>
      </w:r>
      <w:r>
        <w:rPr>
          <w:rStyle w:val="13"/>
          <w:color w:val="0563C1"/>
        </w:rPr>
        <w:fldChar w:fldCharType="end"/>
      </w:r>
    </w:p>
    <w:p w14:paraId="63F0E21A">
      <w:pPr>
        <w:spacing w:after="200" w:line="400" w:lineRule="atLeast"/>
      </w:pPr>
      <w:r>
        <w:fldChar w:fldCharType="begin"/>
      </w:r>
      <w:r>
        <w:instrText xml:space="preserve"> HYPERLINK "https://daneshyari.com/article/preview/1180648.pdf" \h </w:instrText>
      </w:r>
      <w:r>
        <w:fldChar w:fldCharType="separate"/>
      </w:r>
      <w:r>
        <w:rPr>
          <w:rStyle w:val="13"/>
          <w:color w:val="0563C1"/>
        </w:rPr>
        <w:t>[286,454]. Baseline correction of high resolution spectral profile data based on exponential smoothing</w:t>
      </w:r>
      <w:r>
        <w:rPr>
          <w:rStyle w:val="13"/>
          <w:color w:val="0563C1"/>
        </w:rPr>
        <w:fldChar w:fldCharType="end"/>
      </w:r>
    </w:p>
    <w:p w14:paraId="12DA169B">
      <w:pPr>
        <w:spacing w:after="200" w:line="400" w:lineRule="atLeast"/>
      </w:pPr>
      <w:r>
        <w:fldChar w:fldCharType="begin"/>
      </w:r>
      <w:r>
        <w:instrText xml:space="preserve"> HYPERLINK "https://new.qq.com/rain/a/20220507A02AMZ00" \h </w:instrText>
      </w:r>
      <w:r>
        <w:fldChar w:fldCharType="separate"/>
      </w:r>
      <w:r>
        <w:rPr>
          <w:rStyle w:val="13"/>
          <w:color w:val="0563C1"/>
        </w:rPr>
        <w:t>[287,292,459,480]. Jan Linden：不拘泥于传统的频率调节：人工智能带来更好的聆听</w:t>
      </w:r>
      <w:r>
        <w:rPr>
          <w:rStyle w:val="13"/>
          <w:color w:val="0563C1"/>
        </w:rPr>
        <w:fldChar w:fldCharType="end"/>
      </w:r>
    </w:p>
    <w:p w14:paraId="3724A6B5">
      <w:pPr>
        <w:spacing w:after="200" w:line="400" w:lineRule="atLeast"/>
      </w:pPr>
      <w:r>
        <w:fldChar w:fldCharType="begin"/>
      </w:r>
      <w:r>
        <w:instrText xml:space="preserve"> HYPERLINK "https://www.ursi.org/proceedings/procGA05/pdf/EP.35(01693).pdf" \h </w:instrText>
      </w:r>
      <w:r>
        <w:fldChar w:fldCharType="separate"/>
      </w:r>
      <w:r>
        <w:rPr>
          <w:rStyle w:val="13"/>
          <w:color w:val="0563C1"/>
        </w:rPr>
        <w:t>[288,289]. An AI-based approach to Noise Reduction in Electronic Circuits</w:t>
      </w:r>
      <w:r>
        <w:rPr>
          <w:rStyle w:val="13"/>
          <w:color w:val="0563C1"/>
        </w:rPr>
        <w:fldChar w:fldCharType="end"/>
      </w:r>
    </w:p>
    <w:p w14:paraId="37499369">
      <w:pPr>
        <w:spacing w:after="200" w:line="400" w:lineRule="atLeast"/>
      </w:pPr>
      <w:r>
        <w:fldChar w:fldCharType="begin"/>
      </w:r>
      <w:r>
        <w:instrText xml:space="preserve"> HYPERLINK "https://www.163.com/dy/article/K8NO6PI60511DTVV.html" \h </w:instrText>
      </w:r>
      <w:r>
        <w:fldChar w:fldCharType="separate"/>
      </w:r>
      <w:r>
        <w:rPr>
          <w:rStyle w:val="13"/>
          <w:color w:val="0563C1"/>
        </w:rPr>
        <w:t>[290,291,294,460,479]. 人工智能'视力'在恶劣图像条件下的表现研究</w:t>
      </w:r>
      <w:r>
        <w:rPr>
          <w:rStyle w:val="13"/>
          <w:color w:val="0563C1"/>
        </w:rPr>
        <w:fldChar w:fldCharType="end"/>
      </w:r>
    </w:p>
    <w:p w14:paraId="34E9F3BF">
      <w:pPr>
        <w:spacing w:after="200" w:line="400" w:lineRule="atLeast"/>
      </w:pPr>
      <w:r>
        <w:fldChar w:fldCharType="begin"/>
      </w:r>
      <w:r>
        <w:instrText xml:space="preserve"> HYPERLINK "https://www.escholarship.org/content/qt6sc2z4kd/qt6sc2z4kd.pdf" \h </w:instrText>
      </w:r>
      <w:r>
        <w:fldChar w:fldCharType="separate"/>
      </w:r>
      <w:r>
        <w:rPr>
          <w:rStyle w:val="13"/>
          <w:color w:val="0563C1"/>
        </w:rPr>
        <w:t>[295,298,310,318,503]. Context-Aware and Energy-Efficient Autonomous Systems</w:t>
      </w:r>
      <w:r>
        <w:rPr>
          <w:rStyle w:val="13"/>
          <w:color w:val="0563C1"/>
        </w:rPr>
        <w:fldChar w:fldCharType="end"/>
      </w:r>
    </w:p>
    <w:p w14:paraId="229D7B7D">
      <w:pPr>
        <w:spacing w:after="200" w:line="400" w:lineRule="atLeast"/>
      </w:pPr>
      <w:r>
        <w:fldChar w:fldCharType="begin"/>
      </w:r>
      <w:r>
        <w:instrText xml:space="preserve"> HYPERLINK "https://www.theseus.fi/bitstream/10024/745036/2/Suominen_Joni.pdf" \h </w:instrText>
      </w:r>
      <w:r>
        <w:fldChar w:fldCharType="separate"/>
      </w:r>
      <w:r>
        <w:rPr>
          <w:rStyle w:val="13"/>
          <w:color w:val="0563C1"/>
        </w:rPr>
        <w:t>[296,301,518]. Real-Time Object Detection on Edge Devices</w:t>
      </w:r>
      <w:r>
        <w:rPr>
          <w:rStyle w:val="13"/>
          <w:color w:val="0563C1"/>
        </w:rPr>
        <w:fldChar w:fldCharType="end"/>
      </w:r>
    </w:p>
    <w:p w14:paraId="6D5F2C78">
      <w:pPr>
        <w:spacing w:after="200" w:line="400" w:lineRule="atLeast"/>
      </w:pPr>
      <w:r>
        <w:fldChar w:fldCharType="begin"/>
      </w:r>
      <w:r>
        <w:instrText xml:space="preserve"> HYPERLINK "https://www.eaiib.agh.edu.pl/wp-content/uploads/2025/02/PRZEWLOCKA-RUS-DOMINIKA_PhD_DPR_FINAL_ONLINE_.pdf" \h </w:instrText>
      </w:r>
      <w:r>
        <w:fldChar w:fldCharType="separate"/>
      </w:r>
      <w:r>
        <w:rPr>
          <w:rStyle w:val="13"/>
          <w:color w:val="0563C1"/>
        </w:rPr>
        <w:t>[297,299,302,504,519]. DEEP NEURAL NETWORKS QUANTIZATION AND ACCELERATION METHODS FOR REAL TIME ENERGY EFFICIENT VISION SYSTEMS</w:t>
      </w:r>
      <w:r>
        <w:rPr>
          <w:rStyle w:val="13"/>
          <w:color w:val="0563C1"/>
        </w:rPr>
        <w:fldChar w:fldCharType="end"/>
      </w:r>
    </w:p>
    <w:p w14:paraId="3679CA96">
      <w:pPr>
        <w:spacing w:after="200" w:line="400" w:lineRule="atLeast"/>
      </w:pPr>
      <w:r>
        <w:fldChar w:fldCharType="begin"/>
      </w:r>
      <w:r>
        <w:instrText xml:space="preserve"> HYPERLINK "https://usherbrooke.scholaris.ca/server/api/core/bitstreams/511fdbea-3d72-4338-86cc-322d3e14da77/content" \h </w:instrText>
      </w:r>
      <w:r>
        <w:fldChar w:fldCharType="separate"/>
      </w:r>
      <w:r>
        <w:rPr>
          <w:rStyle w:val="13"/>
          <w:color w:val="0563C1"/>
        </w:rPr>
        <w:t>[300,305,314,332,505,516,521,524]. Real-time Data Compression Using FPGA-Based Edge Machine Learning for Instrumentation</w:t>
      </w:r>
      <w:r>
        <w:rPr>
          <w:rStyle w:val="13"/>
          <w:color w:val="0563C1"/>
        </w:rPr>
        <w:fldChar w:fldCharType="end"/>
      </w:r>
    </w:p>
    <w:p w14:paraId="045A78E8">
      <w:pPr>
        <w:spacing w:after="200" w:line="400" w:lineRule="atLeast"/>
      </w:pPr>
      <w:r>
        <w:fldChar w:fldCharType="begin"/>
      </w:r>
      <w:r>
        <w:instrText xml:space="preserve"> HYPERLINK "https://new.qq.com/omn/20230104/20230104A07JBE00.html" \h </w:instrText>
      </w:r>
      <w:r>
        <w:fldChar w:fldCharType="separate"/>
      </w:r>
      <w:r>
        <w:rPr>
          <w:rStyle w:val="13"/>
          <w:color w:val="0563C1"/>
        </w:rPr>
        <w:t>[303,307,315,316,335,508]. FPGA用于神经网络实现的优势与优化技术分析</w:t>
      </w:r>
      <w:r>
        <w:rPr>
          <w:rStyle w:val="13"/>
          <w:color w:val="0563C1"/>
        </w:rPr>
        <w:fldChar w:fldCharType="end"/>
      </w:r>
    </w:p>
    <w:p w14:paraId="4AC6BE8A">
      <w:pPr>
        <w:spacing w:after="200" w:line="400" w:lineRule="atLeast"/>
      </w:pPr>
      <w:r>
        <w:fldChar w:fldCharType="begin"/>
      </w:r>
      <w:r>
        <w:instrText xml:space="preserve"> HYPERLINK "https://mdpi-res.com/bookfiles/book/7501/UltraLowPower_ICs_for_the_Internet_of_Things.pdf?v=1736301967" \h </w:instrText>
      </w:r>
      <w:r>
        <w:fldChar w:fldCharType="separate"/>
      </w:r>
      <w:r>
        <w:rPr>
          <w:rStyle w:val="13"/>
          <w:color w:val="0563C1"/>
        </w:rPr>
        <w:t>[304,313,321,322,330,499,515,520,522]. Ultra-Low-Power ICs for the Internet of Things</w:t>
      </w:r>
      <w:r>
        <w:rPr>
          <w:rStyle w:val="13"/>
          <w:color w:val="0563C1"/>
        </w:rPr>
        <w:fldChar w:fldCharType="end"/>
      </w:r>
    </w:p>
    <w:p w14:paraId="00DBA3F6">
      <w:pPr>
        <w:spacing w:after="200" w:line="400" w:lineRule="atLeast"/>
      </w:pPr>
      <w:r>
        <w:fldChar w:fldCharType="begin"/>
      </w:r>
      <w:r>
        <w:instrText xml:space="preserve"> HYPERLINK "https://www.ece.ualberta.ca/~mandal/publish/manuscripts/2022-micro-machupalli.pdf" \h </w:instrText>
      </w:r>
      <w:r>
        <w:fldChar w:fldCharType="separate"/>
      </w:r>
      <w:r>
        <w:rPr>
          <w:rStyle w:val="13"/>
          <w:color w:val="0563C1"/>
        </w:rPr>
        <w:t>[306,325,333,500,517]. Review of ASIC accelerators for deep neural network</w:t>
      </w:r>
      <w:r>
        <w:rPr>
          <w:rStyle w:val="13"/>
          <w:color w:val="0563C1"/>
        </w:rPr>
        <w:fldChar w:fldCharType="end"/>
      </w:r>
    </w:p>
    <w:p w14:paraId="65BFC95E">
      <w:pPr>
        <w:spacing w:after="200" w:line="400" w:lineRule="atLeast"/>
      </w:pPr>
      <w:r>
        <w:fldChar w:fldCharType="begin"/>
      </w:r>
      <w:r>
        <w:instrText xml:space="preserve"> HYPERLINK "https://andrewboutros.github.io/assets/pdf/papers/006_trets2018.pdf" \h </w:instrText>
      </w:r>
      <w:r>
        <w:fldChar w:fldCharType="separate"/>
      </w:r>
      <w:r>
        <w:rPr>
          <w:rStyle w:val="13"/>
          <w:color w:val="0563C1"/>
        </w:rPr>
        <w:t>[308,312]. You Cannot Improve What You Do not Measure: FPGA vs. ASIC Efficiency Gaps for Convolutional Neural Network Inference</w:t>
      </w:r>
      <w:r>
        <w:rPr>
          <w:rStyle w:val="13"/>
          <w:color w:val="0563C1"/>
        </w:rPr>
        <w:fldChar w:fldCharType="end"/>
      </w:r>
    </w:p>
    <w:p w14:paraId="68CD5520">
      <w:pPr>
        <w:spacing w:after="200" w:line="400" w:lineRule="atLeast"/>
      </w:pPr>
      <w:r>
        <w:fldChar w:fldCharType="begin"/>
      </w:r>
      <w:r>
        <w:instrText xml:space="preserve"> HYPERLINK "https://webthesis.biblio.polito.it/17925/1/tesi.pdf" \h </w:instrText>
      </w:r>
      <w:r>
        <w:fldChar w:fldCharType="separate"/>
      </w:r>
      <w:r>
        <w:rPr>
          <w:rStyle w:val="13"/>
          <w:color w:val="0563C1"/>
        </w:rPr>
        <w:t>[309,328,337,338,514]. FPGA-based Deep Learning Inference Acceleration at the Edge</w:t>
      </w:r>
      <w:r>
        <w:rPr>
          <w:rStyle w:val="13"/>
          <w:color w:val="0563C1"/>
        </w:rPr>
        <w:fldChar w:fldCharType="end"/>
      </w:r>
    </w:p>
    <w:p w14:paraId="44FCC8B1">
      <w:pPr>
        <w:spacing w:after="200" w:line="400" w:lineRule="atLeast"/>
      </w:pPr>
      <w:r>
        <w:fldChar w:fldCharType="begin"/>
      </w:r>
      <w:r>
        <w:instrText xml:space="preserve"> HYPERLINK "http://lreese.dotsenkoweb.com/2019/03/30/comparing-hardware-for-artificial-intelligence-fpgas-vs-gpus-vs-asics/" \h </w:instrText>
      </w:r>
      <w:r>
        <w:fldChar w:fldCharType="separate"/>
      </w:r>
      <w:r>
        <w:rPr>
          <w:rStyle w:val="13"/>
          <w:color w:val="0563C1"/>
        </w:rPr>
        <w:t>[311,320]. Comparing Hardware for Artificial Intelligence: FPGAs vs. GPUs vs. ASICs</w:t>
      </w:r>
      <w:r>
        <w:rPr>
          <w:rStyle w:val="13"/>
          <w:color w:val="0563C1"/>
        </w:rPr>
        <w:fldChar w:fldCharType="end"/>
      </w:r>
    </w:p>
    <w:p w14:paraId="2DC5BD55">
      <w:pPr>
        <w:spacing w:after="200" w:line="400" w:lineRule="atLeast"/>
      </w:pPr>
      <w:r>
        <w:fldChar w:fldCharType="begin"/>
      </w:r>
      <w:r>
        <w:instrText xml:space="preserve"> HYPERLINK "https://new.qq.com/omn/20200331/20200331A0RMO400.html" \h </w:instrText>
      </w:r>
      <w:r>
        <w:fldChar w:fldCharType="separate"/>
      </w:r>
      <w:r>
        <w:rPr>
          <w:rStyle w:val="13"/>
          <w:color w:val="0563C1"/>
        </w:rPr>
        <w:t>[317,336,509]. 人工智能从设想变为现实的过程</w:t>
      </w:r>
      <w:r>
        <w:rPr>
          <w:rStyle w:val="13"/>
          <w:color w:val="0563C1"/>
        </w:rPr>
        <w:fldChar w:fldCharType="end"/>
      </w:r>
    </w:p>
    <w:p w14:paraId="4B02DCCD">
      <w:pPr>
        <w:spacing w:after="200" w:line="400" w:lineRule="atLeast"/>
      </w:pPr>
      <w:r>
        <w:fldChar w:fldCharType="begin"/>
      </w:r>
      <w:r>
        <w:instrText xml:space="preserve"> HYPERLINK "https://theses.hal.science/tel-04090134/document" \h </w:instrText>
      </w:r>
      <w:r>
        <w:fldChar w:fldCharType="separate"/>
      </w:r>
      <w:r>
        <w:rPr>
          <w:rStyle w:val="13"/>
          <w:color w:val="0563C1"/>
        </w:rPr>
        <w:t>[319,327]. Deep Convolutional Neural Network Based Object Detection Inference Acceleration Using FPGA</w:t>
      </w:r>
      <w:r>
        <w:rPr>
          <w:rStyle w:val="13"/>
          <w:color w:val="0563C1"/>
        </w:rPr>
        <w:fldChar w:fldCharType="end"/>
      </w:r>
    </w:p>
    <w:p w14:paraId="30A1FDB3">
      <w:pPr>
        <w:spacing w:after="200" w:line="400" w:lineRule="atLeast"/>
      </w:pPr>
      <w:r>
        <w:fldChar w:fldCharType="begin"/>
      </w:r>
      <w:r>
        <w:instrText xml:space="preserve"> HYPERLINK "https://repositorium.sdum.uminho.pt/bitstream/1822/86222/1/Pedro%20Paulo%20Fontes%20Delgado.pdf" \h </w:instrText>
      </w:r>
      <w:r>
        <w:fldChar w:fldCharType="separate"/>
      </w:r>
      <w:r>
        <w:rPr>
          <w:rStyle w:val="13"/>
          <w:color w:val="0563C1"/>
        </w:rPr>
        <w:t>[323]. Real-Time Implementation of 3D LiDAR Point Cloud Semantic Segmentation in an FPGA</w:t>
      </w:r>
      <w:r>
        <w:rPr>
          <w:rStyle w:val="13"/>
          <w:color w:val="0563C1"/>
        </w:rPr>
        <w:fldChar w:fldCharType="end"/>
      </w:r>
    </w:p>
    <w:p w14:paraId="650736A6">
      <w:pPr>
        <w:spacing w:after="200" w:line="400" w:lineRule="atLeast"/>
      </w:pPr>
      <w:r>
        <w:fldChar w:fldCharType="begin"/>
      </w:r>
      <w:r>
        <w:instrText xml:space="preserve"> HYPERLINK "https://github.com/softserveinc-rnd/fpga-gpu-benchmarking" \h </w:instrText>
      </w:r>
      <w:r>
        <w:fldChar w:fldCharType="separate"/>
      </w:r>
      <w:r>
        <w:rPr>
          <w:rStyle w:val="13"/>
          <w:color w:val="0563C1"/>
        </w:rPr>
        <w:t>[329,331,523]. The Future of AI Hardware: FPGA vs. GPU in Deep Learning</w:t>
      </w:r>
      <w:r>
        <w:rPr>
          <w:rStyle w:val="13"/>
          <w:color w:val="0563C1"/>
        </w:rPr>
        <w:fldChar w:fldCharType="end"/>
      </w:r>
    </w:p>
    <w:p w14:paraId="3F3FBAD0">
      <w:pPr>
        <w:spacing w:after="200" w:line="400" w:lineRule="atLeast"/>
      </w:pPr>
      <w:r>
        <w:fldChar w:fldCharType="begin"/>
      </w:r>
      <w:r>
        <w:instrText xml:space="preserve"> HYPERLINK "https://hal.science/hal-02082855/document" \h </w:instrText>
      </w:r>
      <w:r>
        <w:fldChar w:fldCharType="separate"/>
      </w:r>
      <w:r>
        <w:rPr>
          <w:rStyle w:val="13"/>
          <w:color w:val="0563C1"/>
        </w:rPr>
        <w:t>[334]. Real-Time Image Denoising with Embedded Deep Learning: Review, Perspectives and Application to Information System Security</w:t>
      </w:r>
      <w:r>
        <w:rPr>
          <w:rStyle w:val="13"/>
          <w:color w:val="0563C1"/>
        </w:rPr>
        <w:fldChar w:fldCharType="end"/>
      </w:r>
    </w:p>
    <w:p w14:paraId="3E9EC224">
      <w:pPr>
        <w:spacing w:after="200" w:line="400" w:lineRule="atLeast"/>
      </w:pPr>
      <w:r>
        <w:fldChar w:fldCharType="begin"/>
      </w:r>
      <w:r>
        <w:instrText xml:space="preserve"> HYPERLINK "https://files.metaso.cn/api/public-file/preview?fileName=8678331549493448704.pdf" \h </w:instrText>
      </w:r>
      <w:r>
        <w:fldChar w:fldCharType="separate"/>
      </w:r>
      <w:r>
        <w:rPr>
          <w:rStyle w:val="13"/>
          <w:color w:val="0563C1"/>
        </w:rPr>
        <w:t>[341,343]. Optimizing Advanced Imaging Technologies through Artificial Intelligence Innovations to Address the World-Wide Cardiovascular Disease Pandemic</w:t>
      </w:r>
      <w:r>
        <w:rPr>
          <w:rStyle w:val="13"/>
          <w:color w:val="0563C1"/>
        </w:rPr>
        <w:fldChar w:fldCharType="end"/>
      </w:r>
    </w:p>
    <w:p w14:paraId="43EE8DE0">
      <w:pPr>
        <w:spacing w:after="200" w:line="400" w:lineRule="atLeast"/>
      </w:pPr>
      <w:r>
        <w:fldChar w:fldCharType="begin"/>
      </w:r>
      <w:r>
        <w:instrText xml:space="preserve"> HYPERLINK "https://www.x-mol.com/paper/1717924427973021696/t" \h </w:instrText>
      </w:r>
      <w:r>
        <w:fldChar w:fldCharType="separate"/>
      </w:r>
      <w:r>
        <w:rPr>
          <w:rStyle w:val="13"/>
          <w:color w:val="0563C1"/>
        </w:rPr>
        <w:t>[344,492]. 通过人工智能自动测量左心室容积和射血分数：实时大型数据库中的临床验证</w:t>
      </w:r>
      <w:r>
        <w:rPr>
          <w:rStyle w:val="13"/>
          <w:color w:val="0563C1"/>
        </w:rPr>
        <w:fldChar w:fldCharType="end"/>
      </w:r>
    </w:p>
    <w:p w14:paraId="6170007C">
      <w:pPr>
        <w:spacing w:after="200" w:line="400" w:lineRule="atLeast"/>
      </w:pPr>
      <w:r>
        <w:fldChar w:fldCharType="begin"/>
      </w:r>
      <w:r>
        <w:instrText xml:space="preserve"> HYPERLINK "https://i-mri.org/pdf/10.13104/jksmrm.2009.13.1.22" \h </w:instrText>
      </w:r>
      <w:r>
        <w:fldChar w:fldCharType="separate"/>
      </w:r>
      <w:r>
        <w:rPr>
          <w:rStyle w:val="13"/>
          <w:color w:val="0563C1"/>
        </w:rPr>
        <w:t>[345,346]. Fast Motion Artifact Correction Using I_1-norm</w:t>
      </w:r>
      <w:r>
        <w:rPr>
          <w:rStyle w:val="13"/>
          <w:color w:val="0563C1"/>
        </w:rPr>
        <w:fldChar w:fldCharType="end"/>
      </w:r>
    </w:p>
    <w:p w14:paraId="716FB697">
      <w:pPr>
        <w:spacing w:after="200" w:line="400" w:lineRule="atLeast"/>
      </w:pPr>
      <w:r>
        <w:fldChar w:fldCharType="begin"/>
      </w:r>
      <w:r>
        <w:instrText xml:space="preserve"> HYPERLINK "https://rcs.cic.ipn.mx/2012_55/RCS_55_2012.pdf" \h </w:instrText>
      </w:r>
      <w:r>
        <w:fldChar w:fldCharType="separate"/>
      </w:r>
      <w:r>
        <w:rPr>
          <w:rStyle w:val="13"/>
          <w:color w:val="0563C1"/>
        </w:rPr>
        <w:t>[347,491]. Avances en Inteligencia Artificial</w:t>
      </w:r>
      <w:r>
        <w:rPr>
          <w:rStyle w:val="13"/>
          <w:color w:val="0563C1"/>
        </w:rPr>
        <w:fldChar w:fldCharType="end"/>
      </w:r>
    </w:p>
    <w:p w14:paraId="2DE62EA2">
      <w:pPr>
        <w:spacing w:after="200" w:line="400" w:lineRule="atLeast"/>
      </w:pPr>
      <w:r>
        <w:fldChar w:fldCharType="begin"/>
      </w:r>
      <w:r>
        <w:instrText xml:space="preserve"> HYPERLINK "https://theses.hal.science/tel-04465855/document" \h </w:instrText>
      </w:r>
      <w:r>
        <w:fldChar w:fldCharType="separate"/>
      </w:r>
      <w:r>
        <w:rPr>
          <w:rStyle w:val="13"/>
          <w:color w:val="0563C1"/>
        </w:rPr>
        <w:t>[349,352]. Online particle detectors for experiments with high power, high repetition rate lasers</w:t>
      </w:r>
      <w:r>
        <w:rPr>
          <w:rStyle w:val="13"/>
          <w:color w:val="0563C1"/>
        </w:rPr>
        <w:fldChar w:fldCharType="end"/>
      </w:r>
    </w:p>
    <w:p w14:paraId="29D69E7F">
      <w:pPr>
        <w:spacing w:after="200" w:line="400" w:lineRule="atLeast"/>
      </w:pPr>
      <w:r>
        <w:fldChar w:fldCharType="begin"/>
      </w:r>
      <w:r>
        <w:instrText xml:space="preserve"> HYPERLINK "https://s3.cern.ch/inspire-prod-files-5/5908044e19fa8beff1d4c1461ce7b06e" \h </w:instrText>
      </w:r>
      <w:r>
        <w:fldChar w:fldCharType="separate"/>
      </w:r>
      <w:r>
        <w:rPr>
          <w:rStyle w:val="13"/>
          <w:color w:val="0563C1"/>
        </w:rPr>
        <w:t>[350]. Measurement of σ(ψ(3770) → p̅pπ0) and Determination of σ(p̅p → ψ(3770)π0) for the PANDA Experiment</w:t>
      </w:r>
      <w:r>
        <w:rPr>
          <w:rStyle w:val="13"/>
          <w:color w:val="0563C1"/>
        </w:rPr>
        <w:fldChar w:fldCharType="end"/>
      </w:r>
    </w:p>
    <w:p w14:paraId="6178245D">
      <w:pPr>
        <w:spacing w:after="200" w:line="400" w:lineRule="atLeast"/>
      </w:pPr>
      <w:r>
        <w:fldChar w:fldCharType="begin"/>
      </w:r>
      <w:r>
        <w:instrText xml:space="preserve"> HYPERLINK "https://indico.cern.ch/event/722766/contributions/2973687/attachments/1638909/2617463/FIT_O2status.ppt" \h </w:instrText>
      </w:r>
      <w:r>
        <w:fldChar w:fldCharType="separate"/>
      </w:r>
      <w:r>
        <w:rPr>
          <w:rStyle w:val="13"/>
          <w:color w:val="0563C1"/>
        </w:rPr>
        <w:t>[355]. O2 FIT T0+ Simulation, digitization, calibration, reconstruction</w:t>
      </w:r>
      <w:r>
        <w:rPr>
          <w:rStyle w:val="13"/>
          <w:color w:val="0563C1"/>
        </w:rPr>
        <w:fldChar w:fldCharType="end"/>
      </w:r>
    </w:p>
    <w:p w14:paraId="512A1155">
      <w:pPr>
        <w:spacing w:after="200" w:line="400" w:lineRule="atLeast"/>
      </w:pPr>
      <w:r>
        <w:fldChar w:fldCharType="begin"/>
      </w:r>
      <w:r>
        <w:instrText xml:space="preserve"> HYPERLINK "https://theses.hal.science/tel-03865521v1/file/115549_SUNG_2022_archivage.pdf" \h </w:instrText>
      </w:r>
      <w:r>
        <w:fldChar w:fldCharType="separate"/>
      </w:r>
      <w:r>
        <w:rPr>
          <w:rStyle w:val="13"/>
          <w:color w:val="0563C1"/>
        </w:rPr>
        <w:t>[356]. Simulation and artificial intelligence for a gamma detector for high resolution PET imaging</w:t>
      </w:r>
      <w:r>
        <w:rPr>
          <w:rStyle w:val="13"/>
          <w:color w:val="0563C1"/>
        </w:rPr>
        <w:fldChar w:fldCharType="end"/>
      </w:r>
    </w:p>
    <w:p w14:paraId="6E406F17">
      <w:pPr>
        <w:spacing w:after="200" w:line="400" w:lineRule="atLeast"/>
      </w:pPr>
      <w:r>
        <w:fldChar w:fldCharType="begin"/>
      </w:r>
      <w:r>
        <w:instrText xml:space="preserve"> HYPERLINK "https://indico.cern.ch/event/1386125/book-of-abstracts.pdf" \h </w:instrText>
      </w:r>
      <w:r>
        <w:fldChar w:fldCharType="separate"/>
      </w:r>
      <w:r>
        <w:rPr>
          <w:rStyle w:val="13"/>
          <w:color w:val="0563C1"/>
        </w:rPr>
        <w:t>[357,360,363,366,374,379,382,424,494]. ML4Jets2024</w:t>
      </w:r>
      <w:r>
        <w:rPr>
          <w:rStyle w:val="13"/>
          <w:color w:val="0563C1"/>
        </w:rPr>
        <w:fldChar w:fldCharType="end"/>
      </w:r>
    </w:p>
    <w:p w14:paraId="619BC68E">
      <w:pPr>
        <w:spacing w:after="200" w:line="400" w:lineRule="atLeast"/>
      </w:pPr>
      <w:r>
        <w:fldChar w:fldCharType="begin"/>
      </w:r>
      <w:r>
        <w:instrText xml:space="preserve"> HYPERLINK "https://cloud.tencent.com/developer/article/1059551" \h </w:instrText>
      </w:r>
      <w:r>
        <w:fldChar w:fldCharType="separate"/>
      </w:r>
      <w:r>
        <w:rPr>
          <w:rStyle w:val="13"/>
          <w:color w:val="0563C1"/>
        </w:rPr>
        <w:t>[358,361,365,367,375,377,497]. 欧洲大型强子对撞机粒子碰撞可以生成大量数据，运算法则可以对其进行处理</w:t>
      </w:r>
      <w:r>
        <w:rPr>
          <w:rStyle w:val="13"/>
          <w:color w:val="0563C1"/>
        </w:rPr>
        <w:fldChar w:fldCharType="end"/>
      </w:r>
    </w:p>
    <w:p w14:paraId="4D6809AF">
      <w:pPr>
        <w:spacing w:after="200" w:line="400" w:lineRule="atLeast"/>
      </w:pPr>
      <w:r>
        <w:fldChar w:fldCharType="begin"/>
      </w:r>
      <w:r>
        <w:instrText xml:space="preserve"> HYPERLINK "http://saip.org.za/images/SAIP%20Program%20Book_FINAL_2021.pdf" \h </w:instrText>
      </w:r>
      <w:r>
        <w:fldChar w:fldCharType="separate"/>
      </w:r>
      <w:r>
        <w:rPr>
          <w:rStyle w:val="13"/>
          <w:color w:val="0563C1"/>
        </w:rPr>
        <w:t>[359,362,368,380,383,425,495]. Annual Conference of the South African Institute of Physics</w:t>
      </w:r>
      <w:r>
        <w:rPr>
          <w:rStyle w:val="13"/>
          <w:color w:val="0563C1"/>
        </w:rPr>
        <w:fldChar w:fldCharType="end"/>
      </w:r>
    </w:p>
    <w:p w14:paraId="73D7B541">
      <w:pPr>
        <w:spacing w:after="200" w:line="400" w:lineRule="atLeast"/>
      </w:pPr>
      <w:r>
        <w:fldChar w:fldCharType="begin"/>
      </w:r>
      <w:r>
        <w:instrText xml:space="preserve"> HYPERLINK "https://cds.cern.ch/record/592042/files/CERN-2002-003.pdf" \h </w:instrText>
      </w:r>
      <w:r>
        <w:fldChar w:fldCharType="separate"/>
      </w:r>
      <w:r>
        <w:rPr>
          <w:rStyle w:val="13"/>
          <w:color w:val="0563C1"/>
        </w:rPr>
        <w:t>[369,372]. Proceedings of the Eighth Workshop on Electronics for LHC Experiments</w:t>
      </w:r>
      <w:r>
        <w:rPr>
          <w:rStyle w:val="13"/>
          <w:color w:val="0563C1"/>
        </w:rPr>
        <w:fldChar w:fldCharType="end"/>
      </w:r>
    </w:p>
    <w:p w14:paraId="28BE33E3">
      <w:pPr>
        <w:spacing w:after="200" w:line="400" w:lineRule="atLeast"/>
      </w:pPr>
      <w:r>
        <w:fldChar w:fldCharType="begin"/>
      </w:r>
      <w:r>
        <w:instrText xml:space="preserve"> HYPERLINK "https://pdfs.semanticscholar.org/2ae1/3f1f033df9e0de7e2ea0ff43ade5f0223742.pdf" \h </w:instrText>
      </w:r>
      <w:r>
        <w:fldChar w:fldCharType="separate"/>
      </w:r>
      <w:r>
        <w:rPr>
          <w:rStyle w:val="13"/>
          <w:color w:val="0563C1"/>
        </w:rPr>
        <w:t>[370,373]. High performance timing detectors for high energy physics experiments and new developments for the High Luminosity LHC</w:t>
      </w:r>
      <w:r>
        <w:rPr>
          <w:rStyle w:val="13"/>
          <w:color w:val="0563C1"/>
        </w:rPr>
        <w:fldChar w:fldCharType="end"/>
      </w:r>
    </w:p>
    <w:p w14:paraId="6B184D6C">
      <w:pPr>
        <w:spacing w:after="200" w:line="400" w:lineRule="atLeast"/>
      </w:pPr>
      <w:r>
        <w:fldChar w:fldCharType="begin"/>
      </w:r>
      <w:r>
        <w:instrText xml:space="preserve"> HYPERLINK "https://arxiv.org/pdf/2408.03881" \h </w:instrText>
      </w:r>
      <w:r>
        <w:fldChar w:fldCharType="separate"/>
      </w:r>
      <w:r>
        <w:rPr>
          <w:rStyle w:val="13"/>
          <w:color w:val="0563C1"/>
        </w:rPr>
        <w:t>[376]. Summary of the trigger systems of the Large Hadron Collider experiments ALICE, ATLAS, CMS and LHCb</w:t>
      </w:r>
      <w:r>
        <w:rPr>
          <w:rStyle w:val="13"/>
          <w:color w:val="0563C1"/>
        </w:rPr>
        <w:fldChar w:fldCharType="end"/>
      </w:r>
    </w:p>
    <w:p w14:paraId="57B2B686">
      <w:pPr>
        <w:spacing w:after="200" w:line="400" w:lineRule="atLeast"/>
      </w:pPr>
      <w:r>
        <w:fldChar w:fldCharType="begin"/>
      </w:r>
      <w:r>
        <w:instrText xml:space="preserve"> HYPERLINK "https://news.sciencenet.cn/htmlnews/2015/12/333615.shtm" \h </w:instrText>
      </w:r>
      <w:r>
        <w:fldChar w:fldCharType="separate"/>
      </w:r>
      <w:r>
        <w:rPr>
          <w:rStyle w:val="13"/>
          <w:color w:val="0563C1"/>
        </w:rPr>
        <w:t>[378]. 当粒子物理拥抱人工智能</w:t>
      </w:r>
      <w:r>
        <w:rPr>
          <w:rStyle w:val="13"/>
          <w:color w:val="0563C1"/>
        </w:rPr>
        <w:fldChar w:fldCharType="end"/>
      </w:r>
    </w:p>
    <w:p w14:paraId="6CB2C56F">
      <w:pPr>
        <w:spacing w:after="200" w:line="400" w:lineRule="atLeast"/>
      </w:pPr>
      <w:r>
        <w:fldChar w:fldCharType="begin"/>
      </w:r>
      <w:r>
        <w:instrText xml:space="preserve"> HYPERLINK "https://ece.illinois.edu/newsroom/42827" \h </w:instrText>
      </w:r>
      <w:r>
        <w:fldChar w:fldCharType="separate"/>
      </w:r>
      <w:r>
        <w:rPr>
          <w:rStyle w:val="13"/>
          <w:color w:val="0563C1"/>
        </w:rPr>
        <w:t>[381]. Accelerated AI Algorithms for Data-Driven Discovery (A3D3) Institute</w:t>
      </w:r>
      <w:r>
        <w:rPr>
          <w:rStyle w:val="13"/>
          <w:color w:val="0563C1"/>
        </w:rPr>
        <w:fldChar w:fldCharType="end"/>
      </w:r>
    </w:p>
    <w:p w14:paraId="0D9614E3">
      <w:pPr>
        <w:spacing w:after="200" w:line="400" w:lineRule="atLeast"/>
      </w:pPr>
      <w:r>
        <w:fldChar w:fldCharType="begin"/>
      </w:r>
      <w:r>
        <w:instrText xml:space="preserve"> HYPERLINK "https://www.sdsc.edu/assets/docs/pub/summary_report_2021-2023_web.pdf" \h </w:instrText>
      </w:r>
      <w:r>
        <w:fldChar w:fldCharType="separate"/>
      </w:r>
      <w:r>
        <w:rPr>
          <w:rStyle w:val="13"/>
          <w:color w:val="0563C1"/>
        </w:rPr>
        <w:t>[384]. GROWING A VERSATILE COMPUTING ECOSYSTEM</w:t>
      </w:r>
      <w:r>
        <w:rPr>
          <w:rStyle w:val="13"/>
          <w:color w:val="0563C1"/>
        </w:rPr>
        <w:fldChar w:fldCharType="end"/>
      </w:r>
    </w:p>
    <w:p w14:paraId="2E0409A4">
      <w:pPr>
        <w:spacing w:after="200" w:line="400" w:lineRule="atLeast"/>
      </w:pPr>
      <w:r>
        <w:fldChar w:fldCharType="begin"/>
      </w:r>
      <w:r>
        <w:instrText xml:space="preserve"> HYPERLINK "https://indico.ihep.ac.cn/event/9960/contributions/113757/attachments/61041/70403/Presentation_Beijing.pdf" \h </w:instrText>
      </w:r>
      <w:r>
        <w:fldChar w:fldCharType="separate"/>
      </w:r>
      <w:r>
        <w:rPr>
          <w:rStyle w:val="13"/>
          <w:color w:val="0563C1"/>
        </w:rPr>
        <w:t>[385,400]. Performance of the GridPix quad TPC readout</w:t>
      </w:r>
      <w:r>
        <w:rPr>
          <w:rStyle w:val="13"/>
          <w:color w:val="0563C1"/>
        </w:rPr>
        <w:fldChar w:fldCharType="end"/>
      </w:r>
    </w:p>
    <w:p w14:paraId="3D95E0A9">
      <w:pPr>
        <w:spacing w:after="200" w:line="400" w:lineRule="atLeast"/>
      </w:pPr>
      <w:r>
        <w:fldChar w:fldCharType="begin"/>
      </w:r>
      <w:r>
        <w:instrText xml:space="preserve"> HYPERLINK "https://books.ifmo.ru/file/pdf/3392.pdf" \h </w:instrText>
      </w:r>
      <w:r>
        <w:fldChar w:fldCharType="separate"/>
      </w:r>
      <w:r>
        <w:rPr>
          <w:rStyle w:val="13"/>
          <w:color w:val="0563C1"/>
        </w:rPr>
        <w:t>[389]. ПРИБОРЫ И МЕТОДЫ ЭКСПЕРИМЕНТАЛЬНОЙ ФИЗИКИ</w:t>
      </w:r>
      <w:r>
        <w:rPr>
          <w:rStyle w:val="13"/>
          <w:color w:val="0563C1"/>
        </w:rPr>
        <w:fldChar w:fldCharType="end"/>
      </w:r>
    </w:p>
    <w:p w14:paraId="159FE9F5">
      <w:pPr>
        <w:spacing w:after="200" w:line="400" w:lineRule="atLeast"/>
      </w:pPr>
      <w:r>
        <w:fldChar w:fldCharType="begin"/>
      </w:r>
      <w:r>
        <w:instrText xml:space="preserve"> HYPERLINK "https://www.cnblogs.com/slgkaifa/p/19195728" \h </w:instrText>
      </w:r>
      <w:r>
        <w:fldChar w:fldCharType="separate"/>
      </w:r>
      <w:r>
        <w:rPr>
          <w:rStyle w:val="13"/>
          <w:color w:val="0563C1"/>
        </w:rPr>
        <w:t>[393,405]. 2025 AI 落地元年：从技术突破到行业重构的实践图景 - 实践</w:t>
      </w:r>
      <w:r>
        <w:rPr>
          <w:rStyle w:val="13"/>
          <w:color w:val="0563C1"/>
        </w:rPr>
        <w:fldChar w:fldCharType="end"/>
      </w:r>
    </w:p>
    <w:p w14:paraId="52BBC1E4">
      <w:pPr>
        <w:spacing w:after="200" w:line="400" w:lineRule="atLeast"/>
      </w:pPr>
      <w:r>
        <w:fldChar w:fldCharType="begin"/>
      </w:r>
      <w:r>
        <w:instrText xml:space="preserve"> HYPERLINK "https://baike.baidu.com/item/%E6%99%BA%E8%83%BD%E6%95%85%E9%9A%9C%E8%AF%8A%E6%96%AD/19182103#%3A~%3Atext%3D%E6%99%BA%E8%83%BD%E6%95%85%E9%9A%9C%E8%AF%8A%E6%96%AD_%E7%99%BE%E5%BA%A6%E7%99%BE%E7%A7%91%26text%3D%E6%99%BA%E8%83%BD%E6%95%85%E9%9A%9C%E8%AF%8A%E6%96%AD%E6%98%AF%E9%80%9A%E8%BF%87%2C%E6%9E%84%E5%BB%BA%E6%95%85%E9%9A%9C%E6%A8%A1%E5%BC%8F%E8%AF%86%E5%88%AB%E6%A8%A1%E5%9E%8B%E3%80%82" \h </w:instrText>
      </w:r>
      <w:r>
        <w:fldChar w:fldCharType="separate"/>
      </w:r>
      <w:r>
        <w:rPr>
          <w:rStyle w:val="13"/>
          <w:color w:val="0563C1"/>
        </w:rPr>
        <w:t>[394,406]. 智能故障诊断</w:t>
      </w:r>
      <w:r>
        <w:rPr>
          <w:rStyle w:val="13"/>
          <w:color w:val="0563C1"/>
        </w:rPr>
        <w:fldChar w:fldCharType="end"/>
      </w:r>
    </w:p>
    <w:p w14:paraId="2A4C3C14">
      <w:pPr>
        <w:spacing w:after="200" w:line="400" w:lineRule="atLeast"/>
      </w:pPr>
      <w:r>
        <w:fldChar w:fldCharType="begin"/>
      </w:r>
      <w:r>
        <w:instrText xml:space="preserve"> HYPERLINK "http://www.mi.sanu.ac.rs/~ai_conf/2025/AI_Conference_Book_of_Abstracts.pdf" \h </w:instrText>
      </w:r>
      <w:r>
        <w:fldChar w:fldCharType="separate"/>
      </w:r>
      <w:r>
        <w:rPr>
          <w:rStyle w:val="13"/>
          <w:color w:val="0563C1"/>
        </w:rPr>
        <w:t>[395,396]. ARTIFICIAL INTELLIGENCE CONFERENCE</w:t>
      </w:r>
      <w:r>
        <w:rPr>
          <w:rStyle w:val="13"/>
          <w:color w:val="0563C1"/>
        </w:rPr>
        <w:fldChar w:fldCharType="end"/>
      </w:r>
    </w:p>
    <w:p w14:paraId="7B018AF9">
      <w:pPr>
        <w:spacing w:after="200" w:line="400" w:lineRule="atLeast"/>
      </w:pPr>
      <w:r>
        <w:fldChar w:fldCharType="begin"/>
      </w:r>
      <w:r>
        <w:instrText xml:space="preserve"> HYPERLINK "https://files.metaso.cn/api/public-file/preview?fileName=8692425943464132608.pdf" \h </w:instrText>
      </w:r>
      <w:r>
        <w:fldChar w:fldCharType="separate"/>
      </w:r>
      <w:r>
        <w:rPr>
          <w:rStyle w:val="13"/>
          <w:color w:val="0563C1"/>
        </w:rPr>
        <w:t>[397]. 美国能源部人工智能战略2025</w:t>
      </w:r>
      <w:r>
        <w:rPr>
          <w:rStyle w:val="13"/>
          <w:color w:val="0563C1"/>
        </w:rPr>
        <w:fldChar w:fldCharType="end"/>
      </w:r>
    </w:p>
    <w:p w14:paraId="10F455DB">
      <w:pPr>
        <w:spacing w:after="200" w:line="400" w:lineRule="atLeast"/>
      </w:pPr>
      <w:r>
        <w:fldChar w:fldCharType="begin"/>
      </w:r>
      <w:r>
        <w:instrText xml:space="preserve"> HYPERLINK "https://www.huxiu.com/article/4089323.html" \h </w:instrText>
      </w:r>
      <w:r>
        <w:fldChar w:fldCharType="separate"/>
      </w:r>
      <w:r>
        <w:rPr>
          <w:rStyle w:val="13"/>
          <w:color w:val="0563C1"/>
        </w:rPr>
        <w:t>[399]. 未来的科技历史：2025-2027 年</w:t>
      </w:r>
      <w:r>
        <w:rPr>
          <w:rStyle w:val="13"/>
          <w:color w:val="0563C1"/>
        </w:rPr>
        <w:fldChar w:fldCharType="end"/>
      </w:r>
    </w:p>
    <w:p w14:paraId="62682681">
      <w:pPr>
        <w:spacing w:after="200" w:line="400" w:lineRule="atLeast"/>
      </w:pPr>
      <w:r>
        <w:fldChar w:fldCharType="begin"/>
      </w:r>
      <w:r>
        <w:instrText xml:space="preserve"> HYPERLINK "https://link.springer.com/content/pdf/10.1186/s40580-025-00515-z.pdf" \h </w:instrText>
      </w:r>
      <w:r>
        <w:fldChar w:fldCharType="separate"/>
      </w:r>
      <w:r>
        <w:rPr>
          <w:rStyle w:val="13"/>
          <w:color w:val="0563C1"/>
        </w:rPr>
        <w:t>[403]. From pixels to camera: scaling superconducting nanowire single-photon detectors for imaging at the quantum-limit</w:t>
      </w:r>
      <w:r>
        <w:rPr>
          <w:rStyle w:val="13"/>
          <w:color w:val="0563C1"/>
        </w:rPr>
        <w:fldChar w:fldCharType="end"/>
      </w:r>
    </w:p>
    <w:p w14:paraId="138FE4DB">
      <w:pPr>
        <w:spacing w:after="200" w:line="400" w:lineRule="atLeast"/>
      </w:pPr>
      <w:r>
        <w:fldChar w:fldCharType="begin"/>
      </w:r>
      <w:r>
        <w:instrText xml:space="preserve"> HYPERLINK "https://indico-cdex.ep.tsinghua.edu.cn/event/175/contributions/2530/attachments/943/1409/TAUP2025-JiajunQin.pdf" \h </w:instrText>
      </w:r>
      <w:r>
        <w:fldChar w:fldCharType="separate"/>
      </w:r>
      <w:r>
        <w:rPr>
          <w:rStyle w:val="13"/>
          <w:color w:val="0563C1"/>
        </w:rPr>
        <w:t>[404]. Readout Electronics on Waveform Digitization and High-precision Time Measurement</w:t>
      </w:r>
      <w:r>
        <w:rPr>
          <w:rStyle w:val="13"/>
          <w:color w:val="0563C1"/>
        </w:rPr>
        <w:fldChar w:fldCharType="end"/>
      </w:r>
    </w:p>
    <w:p w14:paraId="5460960D">
      <w:pPr>
        <w:spacing w:after="200" w:line="400" w:lineRule="atLeast"/>
      </w:pPr>
      <w:r>
        <w:fldChar w:fldCharType="begin"/>
      </w:r>
      <w:r>
        <w:instrText xml:space="preserve"> HYPERLINK "https://m.douban.com/note/871693859/?from=author" \h </w:instrText>
      </w:r>
      <w:r>
        <w:fldChar w:fldCharType="separate"/>
      </w:r>
      <w:r>
        <w:rPr>
          <w:rStyle w:val="13"/>
          <w:color w:val="0563C1"/>
        </w:rPr>
        <w:t>[407]. 2025年AI应用案例精选报告</w:t>
      </w:r>
      <w:r>
        <w:rPr>
          <w:rStyle w:val="13"/>
          <w:color w:val="0563C1"/>
        </w:rPr>
        <w:fldChar w:fldCharType="end"/>
      </w:r>
    </w:p>
    <w:p w14:paraId="63D6C186">
      <w:pPr>
        <w:spacing w:after="400" w:line="400" w:lineRule="atLeast"/>
      </w:pPr>
      <w:r>
        <w:rPr>
          <w:i/>
        </w:rPr>
        <w:t>以下来源未被直接引用</w:t>
      </w:r>
    </w:p>
    <w:p w14:paraId="748088D2">
      <w:pPr>
        <w:spacing w:after="200" w:line="400" w:lineRule="atLeast"/>
      </w:pPr>
      <w:r>
        <w:fldChar w:fldCharType="begin"/>
      </w:r>
      <w:r>
        <w:instrText xml:space="preserve"> HYPERLINK "https://www.uni-muenster.de/imperia/md/content/physik_kp/ehring2022.pdf" \h </w:instrText>
      </w:r>
      <w:r>
        <w:fldChar w:fldCharType="separate"/>
      </w:r>
      <w:r>
        <w:rPr>
          <w:rStyle w:val="13"/>
          <w:color w:val="0563C1"/>
        </w:rPr>
        <w:t>Readout of fast signals with a multichannel sampling module</w:t>
      </w:r>
      <w:r>
        <w:rPr>
          <w:rStyle w:val="13"/>
          <w:color w:val="0563C1"/>
        </w:rPr>
        <w:fldChar w:fldCharType="end"/>
      </w:r>
    </w:p>
    <w:p w14:paraId="678BE30C">
      <w:pPr>
        <w:spacing w:after="200" w:line="400" w:lineRule="atLeast"/>
      </w:pPr>
      <w:r>
        <w:fldChar w:fldCharType="begin"/>
      </w:r>
      <w:r>
        <w:instrText xml:space="preserve"> HYPERLINK "https://inspirehep.net/files/9f19ed19a50d197847d4f28ef1c73cf1" \h </w:instrText>
      </w:r>
      <w:r>
        <w:fldChar w:fldCharType="separate"/>
      </w:r>
      <w:r>
        <w:rPr>
          <w:rStyle w:val="13"/>
          <w:color w:val="0563C1"/>
        </w:rPr>
        <w:t>Optimizing Time Resolution Electronics for DMAPs</w:t>
      </w:r>
      <w:r>
        <w:rPr>
          <w:rStyle w:val="13"/>
          <w:color w:val="0563C1"/>
        </w:rPr>
        <w:fldChar w:fldCharType="end"/>
      </w:r>
    </w:p>
    <w:p w14:paraId="68675115">
      <w:pPr>
        <w:spacing w:after="200" w:line="400" w:lineRule="atLeast"/>
      </w:pPr>
      <w:r>
        <w:fldChar w:fldCharType="begin"/>
      </w:r>
      <w:r>
        <w:instrText xml:space="preserve"> HYPERLINK "https://inis.iaea.org/records/p2106-wm708/files/27060814.pdf?download=1" \h </w:instrText>
      </w:r>
      <w:r>
        <w:fldChar w:fldCharType="separate"/>
      </w:r>
      <w:r>
        <w:rPr>
          <w:rStyle w:val="13"/>
          <w:color w:val="0563C1"/>
        </w:rPr>
        <w:t>FINAL ANNUAL REPORT</w:t>
      </w:r>
      <w:r>
        <w:rPr>
          <w:rStyle w:val="13"/>
          <w:color w:val="0563C1"/>
        </w:rPr>
        <w:fldChar w:fldCharType="end"/>
      </w:r>
    </w:p>
    <w:p w14:paraId="7A0F697B">
      <w:pPr>
        <w:spacing w:after="200" w:line="400" w:lineRule="atLeast"/>
      </w:pPr>
      <w:r>
        <w:fldChar w:fldCharType="begin"/>
      </w:r>
      <w:r>
        <w:instrText xml:space="preserve"> HYPERLINK "https://tobias-lib.ub.uni-tuebingen.de/xmlui/bitstream/handle/10900/153100/Stricker-Shaver.Daniel_Diss.pdf?sequence=1" \h </w:instrText>
      </w:r>
      <w:r>
        <w:fldChar w:fldCharType="separate"/>
      </w:r>
      <w:r>
        <w:rPr>
          <w:rStyle w:val="13"/>
          <w:color w:val="0563C1"/>
        </w:rPr>
        <w:t>Digital Time Resolution Limitations of the Domino Ring Sampler as Readout Electronics for Positron Emission Tomography (PET)</w:t>
      </w:r>
      <w:r>
        <w:rPr>
          <w:rStyle w:val="13"/>
          <w:color w:val="0563C1"/>
        </w:rPr>
        <w:fldChar w:fldCharType="end"/>
      </w:r>
    </w:p>
    <w:p w14:paraId="447B6DE3">
      <w:pPr>
        <w:spacing w:after="200" w:line="400" w:lineRule="atLeast"/>
      </w:pPr>
      <w:r>
        <w:fldChar w:fldCharType="begin"/>
      </w:r>
      <w:r>
        <w:instrText xml:space="preserve"> HYPERLINK "https://pmc.ncbi.nlm.nih.gov/articles/PMC4431650/" \h </w:instrText>
      </w:r>
      <w:r>
        <w:fldChar w:fldCharType="separate"/>
      </w:r>
      <w:r>
        <w:rPr>
          <w:rStyle w:val="13"/>
          <w:color w:val="0563C1"/>
        </w:rPr>
        <w:t>Fast timing performance of analog electro-optical readout of silicon photomultipliers for PET/MR systems</w:t>
      </w:r>
      <w:r>
        <w:rPr>
          <w:rStyle w:val="13"/>
          <w:color w:val="0563C1"/>
        </w:rPr>
        <w:fldChar w:fldCharType="end"/>
      </w:r>
    </w:p>
    <w:p w14:paraId="624838ED">
      <w:pPr>
        <w:spacing w:after="200" w:line="400" w:lineRule="atLeast"/>
      </w:pPr>
      <w:r>
        <w:fldChar w:fldCharType="begin"/>
      </w:r>
      <w:r>
        <w:instrText xml:space="preserve"> HYPERLINK "https://finance.sina.com.cn/tech/roll/2024-09-27/doc-incqqivx1195792.shtml" \h </w:instrText>
      </w:r>
      <w:r>
        <w:fldChar w:fldCharType="separate"/>
      </w:r>
      <w:r>
        <w:rPr>
          <w:rStyle w:val="13"/>
          <w:color w:val="0563C1"/>
        </w:rPr>
        <w:t>如何测量功率放大器性能？为什么EVM和ACPR很重要？一 ...</w:t>
      </w:r>
      <w:r>
        <w:rPr>
          <w:rStyle w:val="13"/>
          <w:color w:val="0563C1"/>
        </w:rPr>
        <w:fldChar w:fldCharType="end"/>
      </w:r>
    </w:p>
    <w:p w14:paraId="197FBFD4">
      <w:pPr>
        <w:spacing w:after="200" w:line="400" w:lineRule="atLeast"/>
      </w:pPr>
      <w:r>
        <w:fldChar w:fldCharType="begin"/>
      </w:r>
      <w:r>
        <w:instrText xml:space="preserve"> HYPERLINK "https://www.wmi.badw.de/fileadmin/WMI/Publications/Losinger%2CThomas_Diplomarbeit.pdf" \h </w:instrText>
      </w:r>
      <w:r>
        <w:fldChar w:fldCharType="separate"/>
      </w:r>
      <w:r>
        <w:rPr>
          <w:rStyle w:val="13"/>
          <w:color w:val="0563C1"/>
        </w:rPr>
        <w:t>Time-domain control of light-matter interaction with superconducting circuits</w:t>
      </w:r>
      <w:r>
        <w:rPr>
          <w:rStyle w:val="13"/>
          <w:color w:val="0563C1"/>
        </w:rPr>
        <w:fldChar w:fldCharType="end"/>
      </w:r>
    </w:p>
    <w:p w14:paraId="5BB55C27">
      <w:pPr>
        <w:spacing w:after="200" w:line="400" w:lineRule="atLeast"/>
      </w:pPr>
      <w:r>
        <w:fldChar w:fldCharType="begin"/>
      </w:r>
      <w:r>
        <w:instrText xml:space="preserve"> HYPERLINK "https://hal.science/hal-02416890v1/file/ACTAR_TPC_GET_performance.pdf" \h </w:instrText>
      </w:r>
      <w:r>
        <w:fldChar w:fldCharType="separate"/>
      </w:r>
      <w:r>
        <w:rPr>
          <w:rStyle w:val="13"/>
          <w:color w:val="0563C1"/>
        </w:rPr>
        <w:t>ACTAR TPC performance with GET electronics</w:t>
      </w:r>
      <w:r>
        <w:rPr>
          <w:rStyle w:val="13"/>
          <w:color w:val="0563C1"/>
        </w:rPr>
        <w:fldChar w:fldCharType="end"/>
      </w:r>
    </w:p>
    <w:p w14:paraId="280FC8E1">
      <w:pPr>
        <w:spacing w:after="200" w:line="400" w:lineRule="atLeast"/>
      </w:pPr>
      <w:r>
        <w:fldChar w:fldCharType="begin"/>
      </w:r>
      <w:r>
        <w:instrText xml:space="preserve"> HYPERLINK "https://cds.cern.ch/record/2719233/files/ML_RealTime_LHCP_0520_v2.pdf" \h </w:instrText>
      </w:r>
      <w:r>
        <w:fldChar w:fldCharType="separate"/>
      </w:r>
      <w:r>
        <w:rPr>
          <w:rStyle w:val="13"/>
          <w:color w:val="0563C1"/>
        </w:rPr>
        <w:t>Triggering and online calibration with machine learning techniques</w:t>
      </w:r>
      <w:r>
        <w:rPr>
          <w:rStyle w:val="13"/>
          <w:color w:val="0563C1"/>
        </w:rPr>
        <w:fldChar w:fldCharType="end"/>
      </w:r>
    </w:p>
    <w:p w14:paraId="1F803A7F">
      <w:pPr>
        <w:spacing w:after="200" w:line="400" w:lineRule="atLeast"/>
      </w:pPr>
      <w:r>
        <w:fldChar w:fldCharType="begin"/>
      </w:r>
      <w:r>
        <w:instrText xml:space="preserve"> HYPERLINK "https://arts.mi.uni-hamburg.de/svn/rt/atmlab/branches/atmlab-2.0/randomize/iaaft/siaaft_algorithm_npg2006.pdf" \h </w:instrText>
      </w:r>
      <w:r>
        <w:fldChar w:fldCharType="separate"/>
      </w:r>
      <w:r>
        <w:rPr>
          <w:rStyle w:val="13"/>
          <w:color w:val="0563C1"/>
        </w:rPr>
        <w:t>A Stochastic Iterative Amplitude Adjusted Fourier Transform Algorithm with improved accuracy</w:t>
      </w:r>
      <w:r>
        <w:rPr>
          <w:rStyle w:val="13"/>
          <w:color w:val="0563C1"/>
        </w:rPr>
        <w:fldChar w:fldCharType="end"/>
      </w:r>
    </w:p>
    <w:p w14:paraId="65911ED9">
      <w:pPr>
        <w:spacing w:after="200" w:line="400" w:lineRule="atLeast"/>
      </w:pPr>
      <w:r>
        <w:fldChar w:fldCharType="begin"/>
      </w:r>
      <w:r>
        <w:instrText xml:space="preserve"> HYPERLINK "https://publikacio.ppke.hu/id/eprint/1446/1/Zovathi2024pub..pdf" \h </w:instrText>
      </w:r>
      <w:r>
        <w:fldChar w:fldCharType="separate"/>
      </w:r>
      <w:r>
        <w:rPr>
          <w:rStyle w:val="13"/>
          <w:color w:val="0563C1"/>
        </w:rPr>
        <w:t>Accuracy of automated analysis in cephalometry</w:t>
      </w:r>
      <w:r>
        <w:rPr>
          <w:rStyle w:val="13"/>
          <w:color w:val="0563C1"/>
        </w:rPr>
        <w:fldChar w:fldCharType="end"/>
      </w:r>
    </w:p>
    <w:p w14:paraId="579BDB44">
      <w:pPr>
        <w:spacing w:after="200" w:line="400" w:lineRule="atLeast"/>
      </w:pPr>
      <w:r>
        <w:fldChar w:fldCharType="begin"/>
      </w:r>
      <w:r>
        <w:instrText xml:space="preserve"> HYPERLINK "https://files.metaso.cn/api/public-file/preview?fileName=8697509759121899521.pdf" \h </w:instrText>
      </w:r>
      <w:r>
        <w:fldChar w:fldCharType="separate"/>
      </w:r>
      <w:r>
        <w:rPr>
          <w:rStyle w:val="13"/>
          <w:color w:val="0563C1"/>
        </w:rPr>
        <w:t>2026年中国医疗保健行业展望：投机推动反弹，基本面支撑长期增长</w:t>
      </w:r>
      <w:r>
        <w:rPr>
          <w:rStyle w:val="13"/>
          <w:color w:val="0563C1"/>
        </w:rPr>
        <w:fldChar w:fldCharType="end"/>
      </w:r>
    </w:p>
    <w:p w14:paraId="1CD17A79">
      <w:pPr>
        <w:spacing w:after="200" w:line="400" w:lineRule="atLeast"/>
      </w:pPr>
      <w:r>
        <w:fldChar w:fldCharType="begin"/>
      </w:r>
      <w:r>
        <w:instrText xml:space="preserve"> HYPERLINK "https://www.indium.tech/blog/traditional-vs-ai-semiconductor-defect-detection/" \h </w:instrText>
      </w:r>
      <w:r>
        <w:fldChar w:fldCharType="separate"/>
      </w:r>
      <w:r>
        <w:rPr>
          <w:rStyle w:val="13"/>
          <w:color w:val="0563C1"/>
        </w:rPr>
        <w:t>Traditional Methods vs. AI in Semiconductor Defect Detection</w:t>
      </w:r>
      <w:r>
        <w:rPr>
          <w:rStyle w:val="13"/>
          <w:color w:val="0563C1"/>
        </w:rPr>
        <w:fldChar w:fldCharType="end"/>
      </w:r>
    </w:p>
    <w:p w14:paraId="6E146015">
      <w:pPr>
        <w:spacing w:after="200" w:line="400" w:lineRule="atLeast"/>
      </w:pPr>
      <w:r>
        <w:fldChar w:fldCharType="begin"/>
      </w:r>
      <w:r>
        <w:instrText xml:space="preserve"> HYPERLINK "https://cds.cern.ch/record/2869934/files/NOTE2023_009.pdf" \h </w:instrText>
      </w:r>
      <w:r>
        <w:fldChar w:fldCharType="separate"/>
      </w:r>
      <w:r>
        <w:rPr>
          <w:rStyle w:val="13"/>
          <w:color w:val="0563C1"/>
        </w:rPr>
        <w:t>Autoencoder-based Anomaly Detection System for Online Data Quality Monitoring of the CMS Electromagnetic Calorimeter</w:t>
      </w:r>
      <w:r>
        <w:rPr>
          <w:rStyle w:val="13"/>
          <w:color w:val="0563C1"/>
        </w:rPr>
        <w:fldChar w:fldCharType="end"/>
      </w:r>
    </w:p>
    <w:p w14:paraId="05EF05C4">
      <w:pPr>
        <w:spacing w:after="200" w:line="400" w:lineRule="atLeast"/>
      </w:pPr>
      <w:r>
        <w:fldChar w:fldCharType="begin"/>
      </w:r>
      <w:r>
        <w:instrText xml:space="preserve"> HYPERLINK "https://www.cnblogs.com/wangprince2017/p/17874461.html" \h </w:instrText>
      </w:r>
      <w:r>
        <w:fldChar w:fldCharType="separate"/>
      </w:r>
      <w:r>
        <w:rPr>
          <w:rStyle w:val="13"/>
          <w:color w:val="0563C1"/>
        </w:rPr>
        <w:t>Theoretical analysis and benchmark of graph-based and alignment-based hybrid error correction methods for error-prone long reads</w:t>
      </w:r>
      <w:r>
        <w:rPr>
          <w:rStyle w:val="13"/>
          <w:color w:val="0563C1"/>
        </w:rPr>
        <w:fldChar w:fldCharType="end"/>
      </w:r>
    </w:p>
    <w:p w14:paraId="24F2608F">
      <w:pPr>
        <w:spacing w:after="200" w:line="400" w:lineRule="atLeast"/>
      </w:pPr>
      <w:r>
        <w:fldChar w:fldCharType="begin"/>
      </w:r>
      <w:r>
        <w:instrText xml:space="preserve"> HYPERLINK "https://publications.bilkent.edu.tr/pdf/files/16196.pdf" \h </w:instrText>
      </w:r>
      <w:r>
        <w:fldChar w:fldCharType="separate"/>
      </w:r>
      <w:r>
        <w:rPr>
          <w:rStyle w:val="13"/>
          <w:color w:val="0563C1"/>
        </w:rPr>
        <w:t>Rapid TAURUS for Relaxation-Based Color Magnetic Particle Imaging</w:t>
      </w:r>
      <w:r>
        <w:rPr>
          <w:rStyle w:val="13"/>
          <w:color w:val="0563C1"/>
        </w:rPr>
        <w:fldChar w:fldCharType="end"/>
      </w:r>
    </w:p>
    <w:p w14:paraId="6DAA8ED6">
      <w:pPr>
        <w:spacing w:after="200" w:line="400" w:lineRule="atLeast"/>
      </w:pPr>
      <w:r>
        <w:fldChar w:fldCharType="begin"/>
      </w:r>
      <w:r>
        <w:instrText xml:space="preserve"> HYPERLINK "https://yizilunwen.com/news/post/93.html" \h </w:instrText>
      </w:r>
      <w:r>
        <w:fldChar w:fldCharType="separate"/>
      </w:r>
      <w:r>
        <w:rPr>
          <w:rStyle w:val="13"/>
          <w:color w:val="0563C1"/>
        </w:rPr>
        <w:t>AI语法修改工具在学术写作范式重构中的实证研究</w:t>
      </w:r>
      <w:r>
        <w:rPr>
          <w:rStyle w:val="13"/>
          <w:color w:val="0563C1"/>
        </w:rPr>
        <w:fldChar w:fldCharType="end"/>
      </w:r>
    </w:p>
    <w:p w14:paraId="0A04718E">
      <w:pPr>
        <w:spacing w:after="200" w:line="400" w:lineRule="atLeast"/>
      </w:pPr>
      <w:r>
        <w:fldChar w:fldCharType="begin"/>
      </w:r>
      <w:r>
        <w:instrText xml:space="preserve"> HYPERLINK "https://www.ortec-online.com.cn/-/media/ametekortec/manuals/a/alpha-aria-mnl.pdf?la=zh-cn&amp;revision=1499429c-f256-4d79-a3c4-8fb99f1d0484" \h </w:instrText>
      </w:r>
      <w:r>
        <w:fldChar w:fldCharType="separate"/>
      </w:r>
      <w:r>
        <w:rPr>
          <w:rStyle w:val="13"/>
          <w:color w:val="0563C1"/>
        </w:rPr>
        <w:t>Alpha Aria® Integrated Alpha Spectrometer Hardware User’s Manual</w:t>
      </w:r>
      <w:r>
        <w:rPr>
          <w:rStyle w:val="13"/>
          <w:color w:val="0563C1"/>
        </w:rPr>
        <w:fldChar w:fldCharType="end"/>
      </w:r>
    </w:p>
    <w:p w14:paraId="02F2FFFB">
      <w:pPr>
        <w:spacing w:after="200" w:line="400" w:lineRule="atLeast"/>
      </w:pPr>
      <w:r>
        <w:fldChar w:fldCharType="begin"/>
      </w:r>
      <w:r>
        <w:instrText xml:space="preserve"> HYPERLINK "https://www.scirp.org/reference/referencespapers?referenceid=4144442" \h </w:instrText>
      </w:r>
      <w:r>
        <w:fldChar w:fldCharType="separate"/>
      </w:r>
      <w:r>
        <w:rPr>
          <w:rStyle w:val="13"/>
          <w:color w:val="0563C1"/>
        </w:rPr>
        <w:t>Machine Learning in High-Energy Physics: Illustrative Applications in Theory and Experiment</w:t>
      </w:r>
      <w:r>
        <w:rPr>
          <w:rStyle w:val="13"/>
          <w:color w:val="0563C1"/>
        </w:rPr>
        <w:fldChar w:fldCharType="end"/>
      </w:r>
    </w:p>
    <w:p w14:paraId="2161718E">
      <w:pPr>
        <w:spacing w:after="200" w:line="400" w:lineRule="atLeast"/>
      </w:pPr>
      <w:r>
        <w:fldChar w:fldCharType="begin"/>
      </w:r>
      <w:r>
        <w:instrText xml:space="preserve"> HYPERLINK "https://www.nature.com/articles/s42254-022-00455-1" \h </w:instrText>
      </w:r>
      <w:r>
        <w:fldChar w:fldCharType="separate"/>
      </w:r>
      <w:r>
        <w:rPr>
          <w:rStyle w:val="13"/>
          <w:color w:val="0563C1"/>
        </w:rPr>
        <w:t>Machine learning in high-energy physics</w:t>
      </w:r>
      <w:r>
        <w:rPr>
          <w:rStyle w:val="13"/>
          <w:color w:val="0563C1"/>
        </w:rPr>
        <w:fldChar w:fldCharType="end"/>
      </w:r>
    </w:p>
    <w:p w14:paraId="1355ECC0">
      <w:pPr>
        <w:spacing w:after="200" w:line="400" w:lineRule="atLeast"/>
      </w:pPr>
      <w:r>
        <w:fldChar w:fldCharType="begin"/>
      </w:r>
      <w:r>
        <w:instrText xml:space="preserve"> HYPERLINK "https://irdta.eu/deeplearn/2022sp/blog/speakers/sofia-vallecorsa/" \h </w:instrText>
      </w:r>
      <w:r>
        <w:fldChar w:fldCharType="separate"/>
      </w:r>
      <w:r>
        <w:rPr>
          <w:rStyle w:val="13"/>
          <w:color w:val="0563C1"/>
        </w:rPr>
        <w:t>Generative Models in High Energy Physics: Examples from CERN</w:t>
      </w:r>
      <w:r>
        <w:rPr>
          <w:rStyle w:val="13"/>
          <w:color w:val="0563C1"/>
        </w:rPr>
        <w:fldChar w:fldCharType="end"/>
      </w:r>
    </w:p>
    <w:p w14:paraId="7DA88033">
      <w:pPr>
        <w:spacing w:after="200" w:line="400" w:lineRule="atLeast"/>
      </w:pPr>
      <w:r>
        <w:fldChar w:fldCharType="begin"/>
      </w:r>
      <w:r>
        <w:instrText xml:space="preserve"> HYPERLINK "https://arxiv.org/abs/1601.07913" \h </w:instrText>
      </w:r>
      <w:r>
        <w:fldChar w:fldCharType="separate"/>
      </w:r>
      <w:r>
        <w:rPr>
          <w:rStyle w:val="13"/>
          <w:color w:val="0563C1"/>
        </w:rPr>
        <w:t>Parameterized Machine Learning for High-Energy Physics</w:t>
      </w:r>
      <w:r>
        <w:rPr>
          <w:rStyle w:val="13"/>
          <w:color w:val="0563C1"/>
        </w:rPr>
        <w:fldChar w:fldCharType="end"/>
      </w:r>
    </w:p>
    <w:p w14:paraId="70D44108">
      <w:pPr>
        <w:spacing w:after="200" w:line="400" w:lineRule="atLeast"/>
      </w:pPr>
      <w:r>
        <w:fldChar w:fldCharType="begin"/>
      </w:r>
      <w:r>
        <w:instrText xml:space="preserve"> HYPERLINK "https://www.engineering.org.cn/engi/EN/2022/15/8" \h </w:instrText>
      </w:r>
      <w:r>
        <w:fldChar w:fldCharType="separate"/>
      </w:r>
      <w:r>
        <w:rPr>
          <w:rStyle w:val="13"/>
          <w:color w:val="0563C1"/>
        </w:rPr>
        <w:t>The application of machine learning and deep learning in high-energy physics</w:t>
      </w:r>
      <w:r>
        <w:rPr>
          <w:rStyle w:val="13"/>
          <w:color w:val="0563C1"/>
        </w:rPr>
        <w:fldChar w:fldCharType="end"/>
      </w:r>
    </w:p>
    <w:p w14:paraId="4B1C3340">
      <w:pPr>
        <w:spacing w:after="200" w:line="400" w:lineRule="atLeast"/>
      </w:pPr>
      <w:r>
        <w:fldChar w:fldCharType="begin"/>
      </w:r>
      <w:r>
        <w:instrText xml:space="preserve"> HYPERLINK "https://link.springer.com/article/10.1038/s42254-022-00455-1" \h </w:instrText>
      </w:r>
      <w:r>
        <w:fldChar w:fldCharType="separate"/>
      </w:r>
      <w:r>
        <w:rPr>
          <w:rStyle w:val="13"/>
          <w:color w:val="0563C1"/>
        </w:rPr>
        <w:t>Machine learning in high-energy physics: methods, applications and future directions</w:t>
      </w:r>
      <w:r>
        <w:rPr>
          <w:rStyle w:val="13"/>
          <w:color w:val="0563C1"/>
        </w:rPr>
        <w:fldChar w:fldCharType="end"/>
      </w:r>
    </w:p>
    <w:p w14:paraId="2C10F9C4">
      <w:pPr>
        <w:spacing w:after="200" w:line="400" w:lineRule="atLeast"/>
      </w:pPr>
      <w:r>
        <w:fldChar w:fldCharType="begin"/>
      </w:r>
      <w:r>
        <w:instrText xml:space="preserve"> HYPERLINK "https://indico.cern.ch/event/1177179/contributions/4944689/attachments/2474117/4245127/ACLGAD_Summary_2022_USJ.pdf" \h </w:instrText>
      </w:r>
      <w:r>
        <w:fldChar w:fldCharType="separate"/>
      </w:r>
      <w:r>
        <w:rPr>
          <w:rStyle w:val="13"/>
          <w:color w:val="0563C1"/>
        </w:rPr>
        <w:t>BNL Long Strip Results 2022</w:t>
      </w:r>
      <w:r>
        <w:rPr>
          <w:rStyle w:val="13"/>
          <w:color w:val="0563C1"/>
        </w:rPr>
        <w:fldChar w:fldCharType="end"/>
      </w:r>
    </w:p>
    <w:p w14:paraId="0056CC89">
      <w:pPr>
        <w:spacing w:after="200" w:line="400" w:lineRule="atLeast"/>
      </w:pPr>
      <w:r>
        <w:fldChar w:fldCharType="begin"/>
      </w:r>
      <w:r>
        <w:instrText xml:space="preserve"> HYPERLINK "https://www.psi.ch/sites/default/files/import/mu3e/TalksEN/DPG18_Hammerich.pdf" \h </w:instrText>
      </w:r>
      <w:r>
        <w:fldChar w:fldCharType="separate"/>
      </w:r>
      <w:r>
        <w:rPr>
          <w:rStyle w:val="13"/>
          <w:color w:val="0563C1"/>
        </w:rPr>
        <w:t>MuPix 8 Results</w:t>
      </w:r>
      <w:r>
        <w:rPr>
          <w:rStyle w:val="13"/>
          <w:color w:val="0563C1"/>
        </w:rPr>
        <w:fldChar w:fldCharType="end"/>
      </w:r>
    </w:p>
    <w:p w14:paraId="31BC4977">
      <w:pPr>
        <w:spacing w:after="200" w:line="400" w:lineRule="atLeast"/>
      </w:pPr>
      <w:r>
        <w:fldChar w:fldCharType="begin"/>
      </w:r>
      <w:r>
        <w:instrText xml:space="preserve"> HYPERLINK "https://tnm.engin.umich.edu/wp-content/uploads/sites/353/2021/01/1986.01.Toward-Real-Time-Performance-Benchmarks-for-ADA_RSD_TR_12_86.pdf" \h </w:instrText>
      </w:r>
      <w:r>
        <w:fldChar w:fldCharType="separate"/>
      </w:r>
      <w:r>
        <w:rPr>
          <w:rStyle w:val="13"/>
          <w:color w:val="0563C1"/>
        </w:rPr>
        <w:t>TOWARD REAL-TIME PERFORMANCE BENCHMARKS FOR ADA</w:t>
      </w:r>
      <w:r>
        <w:rPr>
          <w:rStyle w:val="13"/>
          <w:color w:val="0563C1"/>
        </w:rPr>
        <w:fldChar w:fldCharType="end"/>
      </w:r>
    </w:p>
    <w:p w14:paraId="0C3D3336">
      <w:pPr>
        <w:spacing w:after="200" w:line="400" w:lineRule="atLeast"/>
      </w:pPr>
      <w:r>
        <w:fldChar w:fldCharType="begin"/>
      </w:r>
      <w:r>
        <w:instrText xml:space="preserve"> HYPERLINK "https://eventos.ucm.es/_files/_event/_24016/_editorFiles/file/megar-slides-mourrain.pdf" \h </w:instrText>
      </w:r>
      <w:r>
        <w:fldChar w:fldCharType="separate"/>
      </w:r>
      <w:r>
        <w:rPr>
          <w:rStyle w:val="13"/>
          <w:color w:val="0563C1"/>
        </w:rPr>
        <w:t>Measures from moments</w:t>
      </w:r>
      <w:r>
        <w:rPr>
          <w:rStyle w:val="13"/>
          <w:color w:val="0563C1"/>
        </w:rPr>
        <w:fldChar w:fldCharType="end"/>
      </w:r>
    </w:p>
    <w:p w14:paraId="56BC568A">
      <w:pPr>
        <w:spacing w:after="200" w:line="400" w:lineRule="atLeast"/>
      </w:pPr>
      <w:r>
        <w:fldChar w:fldCharType="begin"/>
      </w:r>
      <w:r>
        <w:instrText xml:space="preserve"> HYPERLINK "https://pmc.ncbi.nlm.nih.gov/articles/PMC10598173/" \h </w:instrText>
      </w:r>
      <w:r>
        <w:fldChar w:fldCharType="separate"/>
      </w:r>
      <w:r>
        <w:rPr>
          <w:rStyle w:val="13"/>
          <w:color w:val="0563C1"/>
        </w:rPr>
        <w:t>Compared with the parallel imaging (PI) technique, the artificial intelligence (AI)–assisted compressed sensing (ACS) technique not only reduced examination time, but also improved image quality.</w:t>
      </w:r>
      <w:r>
        <w:rPr>
          <w:rStyle w:val="13"/>
          <w:color w:val="0563C1"/>
        </w:rPr>
        <w:fldChar w:fldCharType="end"/>
      </w:r>
    </w:p>
    <w:p w14:paraId="6896FC3E">
      <w:pPr>
        <w:spacing w:after="200" w:line="400" w:lineRule="atLeast"/>
      </w:pPr>
      <w:r>
        <w:fldChar w:fldCharType="begin"/>
      </w:r>
      <w:r>
        <w:instrText xml:space="preserve"> HYPERLINK "https://www.preprints.org/manuscript/202504.1076/v1" \h </w:instrText>
      </w:r>
      <w:r>
        <w:fldChar w:fldCharType="separate"/>
      </w:r>
      <w:r>
        <w:rPr>
          <w:rStyle w:val="13"/>
          <w:color w:val="0563C1"/>
        </w:rPr>
        <w:t>Deep Learning and Reinforcement Learning in Electronic Health Records: Opportunities and Challenges</w:t>
      </w:r>
      <w:r>
        <w:rPr>
          <w:rStyle w:val="13"/>
          <w:color w:val="0563C1"/>
        </w:rPr>
        <w:fldChar w:fldCharType="end"/>
      </w:r>
    </w:p>
    <w:p w14:paraId="556C89A2">
      <w:pPr>
        <w:spacing w:after="200" w:line="400" w:lineRule="atLeast"/>
      </w:pPr>
      <w:r>
        <w:fldChar w:fldCharType="begin"/>
      </w:r>
      <w:r>
        <w:instrText xml:space="preserve"> HYPERLINK "https://zenodo.org/records/15773933/files/Singapore.Singapore_2.pdf?download=1" \h </w:instrText>
      </w:r>
      <w:r>
        <w:fldChar w:fldCharType="separate"/>
      </w:r>
      <w:r>
        <w:rPr>
          <w:rStyle w:val="13"/>
          <w:color w:val="0563C1"/>
        </w:rPr>
        <w:t>SCIENCE AND TECHNOLOGY IN THE XXI CENTURY: CHALLENGES AND PROSPECTS</w:t>
      </w:r>
      <w:r>
        <w:rPr>
          <w:rStyle w:val="13"/>
          <w:color w:val="0563C1"/>
        </w:rPr>
        <w:fldChar w:fldCharType="end"/>
      </w:r>
    </w:p>
    <w:p w14:paraId="09508E59">
      <w:pPr>
        <w:spacing w:after="200" w:line="400" w:lineRule="atLeast"/>
      </w:pPr>
      <w:r>
        <w:fldChar w:fldCharType="begin"/>
      </w:r>
      <w:r>
        <w:instrText xml:space="preserve"> HYPERLINK "https://lss.fnal.gov/archive/test-fn/1000/fermilab-fn-1124-ad-scd.pdf" \h </w:instrText>
      </w:r>
      <w:r>
        <w:fldChar w:fldCharType="separate"/>
      </w:r>
      <w:r>
        <w:rPr>
          <w:rStyle w:val="13"/>
          <w:color w:val="0563C1"/>
        </w:rPr>
        <w:t>Accelerator Real-time Edge AI for Distributed Systems (READS)</w:t>
      </w:r>
      <w:r>
        <w:rPr>
          <w:rStyle w:val="13"/>
          <w:color w:val="0563C1"/>
        </w:rPr>
        <w:fldChar w:fldCharType="end"/>
      </w:r>
    </w:p>
    <w:p w14:paraId="29F2FFB5">
      <w:pPr>
        <w:spacing w:after="200" w:line="400" w:lineRule="atLeast"/>
      </w:pPr>
      <w:r>
        <w:fldChar w:fldCharType="begin"/>
      </w:r>
      <w:r>
        <w:instrText xml:space="preserve"> HYPERLINK "https://agenda.infn.it/event/43472/contributions/244698/attachments/126125/186152/Master_thesis_presentation_Bellavista_Alberto.pdf" \h </w:instrText>
      </w:r>
      <w:r>
        <w:fldChar w:fldCharType="separate"/>
      </w:r>
      <w:r>
        <w:rPr>
          <w:rStyle w:val="13"/>
          <w:color w:val="0563C1"/>
        </w:rPr>
        <w:t>Study of the simulations of the readout for the future LHCb Electromagnetic Calorimeter and characterization of photomultipliers</w:t>
      </w:r>
      <w:r>
        <w:rPr>
          <w:rStyle w:val="13"/>
          <w:color w:val="0563C1"/>
        </w:rPr>
        <w:fldChar w:fldCharType="end"/>
      </w:r>
    </w:p>
    <w:p w14:paraId="6B05611C">
      <w:pPr>
        <w:spacing w:after="200" w:line="400" w:lineRule="atLeast"/>
      </w:pPr>
      <w:r>
        <w:fldChar w:fldCharType="begin"/>
      </w:r>
      <w:r>
        <w:instrText xml:space="preserve"> HYPERLINK "http://cds.cern.ch/record/533245/files/ali-2001-060.pdf" \h </w:instrText>
      </w:r>
      <w:r>
        <w:fldChar w:fldCharType="separate"/>
      </w:r>
      <w:r>
        <w:rPr>
          <w:rStyle w:val="13"/>
          <w:color w:val="0563C1"/>
        </w:rPr>
        <w:t>A Four-Gap Glass-RPC Time-of-Flight Array with 90 ps Time Resolution</w:t>
      </w:r>
      <w:r>
        <w:rPr>
          <w:rStyle w:val="13"/>
          <w:color w:val="0563C1"/>
        </w:rPr>
        <w:fldChar w:fldCharType="end"/>
      </w:r>
    </w:p>
    <w:p w14:paraId="2BDBD894">
      <w:pPr>
        <w:spacing w:after="200" w:line="400" w:lineRule="atLeast"/>
      </w:pPr>
      <w:r>
        <w:fldChar w:fldCharType="begin"/>
      </w:r>
      <w:r>
        <w:instrText xml:space="preserve"> HYPERLINK "http://project-cms-rpc-endcap.web.cern.ch/rpc/isr/cms%20presentations/all%20others/RD51_11Dec2017/Monday/rd51_school_dec_11th_2017_part2.ppt" \h </w:instrText>
      </w:r>
      <w:r>
        <w:fldChar w:fldCharType="separate"/>
      </w:r>
      <w:r>
        <w:rPr>
          <w:rStyle w:val="13"/>
          <w:color w:val="0563C1"/>
        </w:rPr>
        <w:t>Signals processing for precision amplitude and timing applications</w:t>
      </w:r>
      <w:r>
        <w:rPr>
          <w:rStyle w:val="13"/>
          <w:color w:val="0563C1"/>
        </w:rPr>
        <w:fldChar w:fldCharType="end"/>
      </w:r>
    </w:p>
    <w:p w14:paraId="444FE1FE">
      <w:pPr>
        <w:spacing w:after="200" w:line="400" w:lineRule="atLeast"/>
      </w:pPr>
      <w:r>
        <w:fldChar w:fldCharType="begin"/>
      </w:r>
      <w:r>
        <w:instrText xml:space="preserve"> HYPERLINK "https://cloud.tencent.com/developer/information/%E8%B0%83%E6%95%B4DataFrame%E9%98%B5%E5%88%97%E7%9A%84%E5%BD%A2%E7%8A%B6" \h </w:instrText>
      </w:r>
      <w:r>
        <w:fldChar w:fldCharType="separate"/>
      </w:r>
      <w:r>
        <w:rPr>
          <w:rStyle w:val="13"/>
          <w:color w:val="0563C1"/>
        </w:rPr>
        <w:t>人工智能系统可以调整图像的对比度、大小和形状</w:t>
      </w:r>
      <w:r>
        <w:rPr>
          <w:rStyle w:val="13"/>
          <w:color w:val="0563C1"/>
        </w:rPr>
        <w:fldChar w:fldCharType="end"/>
      </w:r>
    </w:p>
    <w:p w14:paraId="37F2CC20">
      <w:pPr>
        <w:spacing w:after="200" w:line="400" w:lineRule="atLeast"/>
      </w:pPr>
      <w:r>
        <w:fldChar w:fldCharType="begin"/>
      </w:r>
      <w:r>
        <w:instrText xml:space="preserve"> HYPERLINK "https://files.metaso.cn/api/public-file/preview?fileName=8677244830930751489.pdf" \h </w:instrText>
      </w:r>
      <w:r>
        <w:fldChar w:fldCharType="separate"/>
      </w:r>
      <w:r>
        <w:rPr>
          <w:rStyle w:val="13"/>
          <w:color w:val="0563C1"/>
        </w:rPr>
        <w:t>Readings in AI 2023</w:t>
      </w:r>
      <w:r>
        <w:rPr>
          <w:rStyle w:val="13"/>
          <w:color w:val="0563C1"/>
        </w:rPr>
        <w:fldChar w:fldCharType="end"/>
      </w:r>
    </w:p>
    <w:p w14:paraId="54330687">
      <w:pPr>
        <w:spacing w:after="200" w:line="400" w:lineRule="atLeast"/>
      </w:pPr>
      <w:r>
        <w:fldChar w:fldCharType="begin"/>
      </w:r>
      <w:r>
        <w:instrText xml:space="preserve"> HYPERLINK "https://cpc.ihep.ac.cn/fileZGWLC/journal/article/zgwlc/2013/11/PDF/2013-11-09-116102.pdf" \h </w:instrText>
      </w:r>
      <w:r>
        <w:fldChar w:fldCharType="separate"/>
      </w:r>
      <w:r>
        <w:rPr>
          <w:rStyle w:val="13"/>
          <w:color w:val="0563C1"/>
        </w:rPr>
        <w:t>A new method of waveform digitization based on time-interleaved A/D conversion</w:t>
      </w:r>
      <w:r>
        <w:rPr>
          <w:rStyle w:val="13"/>
          <w:color w:val="0563C1"/>
        </w:rPr>
        <w:fldChar w:fldCharType="end"/>
      </w:r>
    </w:p>
    <w:p w14:paraId="1DE3CE53">
      <w:pPr>
        <w:spacing w:after="200" w:line="400" w:lineRule="atLeast"/>
      </w:pPr>
      <w:r>
        <w:fldChar w:fldCharType="begin"/>
      </w:r>
      <w:r>
        <w:instrText xml:space="preserve"> HYPERLINK "https://files.metaso.cn/api/public-file/preview?fileName=8691349049385058304.pdf" \h </w:instrText>
      </w:r>
      <w:r>
        <w:fldChar w:fldCharType="separate"/>
      </w:r>
      <w:r>
        <w:rPr>
          <w:rStyle w:val="13"/>
          <w:color w:val="0563C1"/>
        </w:rPr>
        <w:t>高盛-中国顶级AI应用追踪报告</w:t>
      </w:r>
      <w:r>
        <w:rPr>
          <w:rStyle w:val="13"/>
          <w:color w:val="0563C1"/>
        </w:rPr>
        <w:fldChar w:fldCharType="end"/>
      </w:r>
    </w:p>
    <w:p w14:paraId="733F1501">
      <w:pPr>
        <w:spacing w:after="200" w:line="400" w:lineRule="atLeast"/>
      </w:pPr>
      <w:r>
        <w:fldChar w:fldCharType="begin"/>
      </w:r>
      <w:r>
        <w:instrText xml:space="preserve"> HYPERLINK "https://www.benchchem.com/pdf/The_Dilemma_of_Dichloropentane_A_Cost_Benefit_Analysis_for_Large_Scale_Synthesis.pdf" \h </w:instrText>
      </w:r>
      <w:r>
        <w:fldChar w:fldCharType="separate"/>
      </w:r>
      <w:r>
        <w:rPr>
          <w:rStyle w:val="13"/>
          <w:color w:val="0563C1"/>
        </w:rPr>
        <w:t>The Dilemma of Dichloropentane: A Cost-Benefit Analysis for Large-Scale Synthesis</w:t>
      </w:r>
      <w:r>
        <w:rPr>
          <w:rStyle w:val="13"/>
          <w:color w:val="0563C1"/>
        </w:rPr>
        <w:fldChar w:fldCharType="end"/>
      </w:r>
    </w:p>
    <w:p w14:paraId="6D87A7D7">
      <w:pPr>
        <w:spacing w:after="200" w:line="400" w:lineRule="atLeast"/>
      </w:pPr>
      <w:r>
        <w:fldChar w:fldCharType="begin"/>
      </w:r>
      <w:r>
        <w:instrText xml:space="preserve"> HYPERLINK "http://arxiv.org/html/2412.19581v1" \h </w:instrText>
      </w:r>
      <w:r>
        <w:fldChar w:fldCharType="separate"/>
      </w:r>
      <w:r>
        <w:rPr>
          <w:rStyle w:val="13"/>
          <w:color w:val="0563C1"/>
        </w:rPr>
        <w:t>Readout of strongly coupled NV center-pair spin states with deep neural networks</w:t>
      </w:r>
      <w:r>
        <w:rPr>
          <w:rStyle w:val="13"/>
          <w:color w:val="0563C1"/>
        </w:rPr>
        <w:fldChar w:fldCharType="end"/>
      </w:r>
    </w:p>
    <w:p w14:paraId="3C58FECF">
      <w:pPr>
        <w:spacing w:after="200" w:line="400" w:lineRule="atLeast"/>
      </w:pPr>
      <w:r>
        <w:fldChar w:fldCharType="begin"/>
      </w:r>
      <w:r>
        <w:instrText xml:space="preserve"> HYPERLINK "https://www.preprints.org/manuscript/202509.0164/v2/download" \h </w:instrText>
      </w:r>
      <w:r>
        <w:fldChar w:fldCharType="separate"/>
      </w:r>
      <w:r>
        <w:rPr>
          <w:rStyle w:val="13"/>
          <w:color w:val="0563C1"/>
        </w:rPr>
        <w:t>Proposal and Prototype of a GUI-Based Algorithm for R-Wave Correction and Immediate R-R Interval Updating</w:t>
      </w:r>
      <w:r>
        <w:rPr>
          <w:rStyle w:val="13"/>
          <w:color w:val="0563C1"/>
        </w:rPr>
        <w:fldChar w:fldCharType="end"/>
      </w:r>
    </w:p>
    <w:p w14:paraId="25355A51">
      <w:pPr>
        <w:spacing w:after="200" w:line="400" w:lineRule="atLeast"/>
      </w:pPr>
      <w:r>
        <w:fldChar w:fldCharType="begin"/>
      </w:r>
      <w:r>
        <w:instrText xml:space="preserve"> HYPERLINK "http://www.360doc.com/content/24/1216/18/497185_1142137180.shtml" \h </w:instrText>
      </w:r>
      <w:r>
        <w:fldChar w:fldCharType="separate"/>
      </w:r>
      <w:r>
        <w:rPr>
          <w:rStyle w:val="13"/>
          <w:color w:val="0563C1"/>
        </w:rPr>
        <w:t>2024年顶尖人工智能研究论文</w:t>
      </w:r>
      <w:r>
        <w:rPr>
          <w:rStyle w:val="13"/>
          <w:color w:val="0563C1"/>
        </w:rPr>
        <w:fldChar w:fldCharType="end"/>
      </w:r>
    </w:p>
    <w:p w14:paraId="1B249113">
      <w:pPr>
        <w:spacing w:after="200" w:line="400" w:lineRule="atLeast"/>
      </w:pPr>
      <w:r>
        <w:fldChar w:fldCharType="begin"/>
      </w:r>
      <w:r>
        <w:instrText xml:space="preserve"> HYPERLINK "https://pdfs.semanticscholar.org/e1c6/34c602f49aa332570cd1bec3e386a04d0886.pdf" \h </w:instrText>
      </w:r>
      <w:r>
        <w:fldChar w:fldCharType="separate"/>
      </w:r>
      <w:r>
        <w:rPr>
          <w:rStyle w:val="13"/>
          <w:color w:val="0563C1"/>
        </w:rPr>
        <w:t>Improved temporal resolution in ultrafast electron diffraction measurements through THz compression and time-stamping</w:t>
      </w:r>
      <w:r>
        <w:rPr>
          <w:rStyle w:val="13"/>
          <w:color w:val="0563C1"/>
        </w:rPr>
        <w:fldChar w:fldCharType="end"/>
      </w:r>
    </w:p>
    <w:p w14:paraId="035544E8">
      <w:pPr>
        <w:spacing w:after="200" w:line="400" w:lineRule="atLeast"/>
      </w:pPr>
      <w:r>
        <w:fldChar w:fldCharType="begin"/>
      </w:r>
      <w:r>
        <w:instrText xml:space="preserve"> HYPERLINK "https://blog.csdn.net/turingbooks/article/details/144898422" \h </w:instrText>
      </w:r>
      <w:r>
        <w:fldChar w:fldCharType="separate"/>
      </w:r>
      <w:r>
        <w:rPr>
          <w:rStyle w:val="13"/>
          <w:color w:val="0563C1"/>
        </w:rPr>
        <w:t>2024年AI研究亮点</w:t>
      </w:r>
      <w:r>
        <w:rPr>
          <w:rStyle w:val="13"/>
          <w:color w:val="0563C1"/>
        </w:rPr>
        <w:fldChar w:fldCharType="end"/>
      </w:r>
    </w:p>
    <w:p w14:paraId="2347A9A8">
      <w:pPr>
        <w:spacing w:after="200" w:line="400" w:lineRule="atLeast"/>
      </w:pPr>
      <w:r>
        <w:fldChar w:fldCharType="begin"/>
      </w:r>
      <w:r>
        <w:instrText xml:space="preserve"> HYPERLINK "https://files.metaso.cn/api/public-file/preview?fileName=8684795678228246528.pdf" \h </w:instrText>
      </w:r>
      <w:r>
        <w:fldChar w:fldCharType="separate"/>
      </w:r>
      <w:r>
        <w:rPr>
          <w:rStyle w:val="13"/>
          <w:color w:val="0563C1"/>
        </w:rPr>
        <w:t>Readings in AI 2024/25</w:t>
      </w:r>
      <w:r>
        <w:rPr>
          <w:rStyle w:val="13"/>
          <w:color w:val="0563C1"/>
        </w:rPr>
        <w:fldChar w:fldCharType="end"/>
      </w:r>
    </w:p>
    <w:p w14:paraId="4DA6531F">
      <w:pPr>
        <w:spacing w:after="200" w:line="400" w:lineRule="atLeast"/>
      </w:pPr>
      <w:r>
        <w:fldChar w:fldCharType="begin"/>
      </w:r>
      <w:r>
        <w:instrText xml:space="preserve"> HYPERLINK "https://beei.org/index.php/EEI/article/download/7683/3955" \h </w:instrText>
      </w:r>
      <w:r>
        <w:fldChar w:fldCharType="separate"/>
      </w:r>
      <w:r>
        <w:rPr>
          <w:rStyle w:val="13"/>
          <w:color w:val="0563C1"/>
        </w:rPr>
        <w:t>Implementation of deep learning models in FPGA development board for recognition accuracy enhancement</w:t>
      </w:r>
      <w:r>
        <w:rPr>
          <w:rStyle w:val="13"/>
          <w:color w:val="0563C1"/>
        </w:rPr>
        <w:fldChar w:fldCharType="end"/>
      </w:r>
    </w:p>
    <w:p w14:paraId="624FD18A">
      <w:pPr>
        <w:spacing w:after="200" w:line="400" w:lineRule="atLeast"/>
      </w:pPr>
      <w:r>
        <w:fldChar w:fldCharType="begin"/>
      </w:r>
      <w:r>
        <w:instrText xml:space="preserve"> HYPERLINK "https://indico.esa.int/event/445/contributions/8832/attachments/5430/8783/Artificial%20Intelligence%20workflows%20for%20FPGA%20and%20SoC%20using%20a%20Deep%20Learning%20Processor-3.pdf" \h </w:instrText>
      </w:r>
      <w:r>
        <w:fldChar w:fldCharType="separate"/>
      </w:r>
      <w:r>
        <w:rPr>
          <w:rStyle w:val="13"/>
          <w:color w:val="0563C1"/>
        </w:rPr>
        <w:t>Artificial Intelligence workflows for FPGA &amp; SoC using a Deep Learning Processor</w:t>
      </w:r>
      <w:r>
        <w:rPr>
          <w:rStyle w:val="13"/>
          <w:color w:val="0563C1"/>
        </w:rPr>
        <w:fldChar w:fldCharType="end"/>
      </w:r>
    </w:p>
    <w:p w14:paraId="399EBA23">
      <w:pPr>
        <w:spacing w:after="200" w:line="400" w:lineRule="atLeast"/>
      </w:pPr>
      <w:r>
        <w:fldChar w:fldCharType="begin"/>
      </w:r>
      <w:r>
        <w:instrText xml:space="preserve"> HYPERLINK "https://assets-eu.researchsquare.com/files/rs-6247562/v1/46345e63371b1882dae1fd92.pdf" \h </w:instrText>
      </w:r>
      <w:r>
        <w:fldChar w:fldCharType="separate"/>
      </w:r>
      <w:r>
        <w:rPr>
          <w:rStyle w:val="13"/>
          <w:color w:val="0563C1"/>
        </w:rPr>
        <w:t>Real-Time Cell Sorting with Scalable In Situ FPGA-Accelerated Deep Learning</w:t>
      </w:r>
      <w:r>
        <w:rPr>
          <w:rStyle w:val="13"/>
          <w:color w:val="0563C1"/>
        </w:rPr>
        <w:fldChar w:fldCharType="end"/>
      </w:r>
    </w:p>
    <w:p w14:paraId="3D6FA469">
      <w:pPr>
        <w:spacing w:after="200" w:line="400" w:lineRule="atLeast"/>
      </w:pPr>
      <w:r>
        <w:fldChar w:fldCharType="begin"/>
      </w:r>
      <w:r>
        <w:instrText xml:space="preserve"> HYPERLINK "https://indico.esa.int/event/552/contributions/10992/attachments/7074/13262/On-orbit%20data%20processing%20utilizing%20FPGA-accelerated%20deep%20learning%20models.pdf" \h </w:instrText>
      </w:r>
      <w:r>
        <w:fldChar w:fldCharType="separate"/>
      </w:r>
      <w:r>
        <w:rPr>
          <w:rStyle w:val="13"/>
          <w:color w:val="0563C1"/>
        </w:rPr>
        <w:t>On-orbit data processing utilizing FPGA-accelerated deep learning models</w:t>
      </w:r>
      <w:r>
        <w:rPr>
          <w:rStyle w:val="13"/>
          <w:color w:val="0563C1"/>
        </w:rPr>
        <w:fldChar w:fldCharType="end"/>
      </w:r>
    </w:p>
    <w:p w14:paraId="579B523D">
      <w:pPr>
        <w:spacing w:after="200" w:line="400" w:lineRule="atLeast"/>
      </w:pPr>
      <w:r>
        <w:fldChar w:fldCharType="begin"/>
      </w:r>
      <w:r>
        <w:instrText xml:space="preserve"> HYPERLINK "https://indico.esa.int/event/439/contributions/7942/attachments/5125/8239/Image%20Recognition%20for%20Space%20Applications%20using%20Deep%20Learning%20on%20FPGAs%20and%20SoCs.pdf" \h </w:instrText>
      </w:r>
      <w:r>
        <w:fldChar w:fldCharType="separate"/>
      </w:r>
      <w:r>
        <w:rPr>
          <w:rStyle w:val="13"/>
          <w:color w:val="0563C1"/>
        </w:rPr>
        <w:t>Image Recognition for Space Applications using Deep Learning on FPGAs &amp; SoCs</w:t>
      </w:r>
      <w:r>
        <w:rPr>
          <w:rStyle w:val="13"/>
          <w:color w:val="0563C1"/>
        </w:rPr>
        <w:fldChar w:fldCharType="end"/>
      </w:r>
    </w:p>
    <w:p w14:paraId="6BBBEC9F">
      <w:pPr>
        <w:spacing w:after="200" w:line="400" w:lineRule="atLeast"/>
      </w:pPr>
      <w:r>
        <w:fldChar w:fldCharType="begin"/>
      </w:r>
      <w:r>
        <w:instrText xml:space="preserve"> HYPERLINK "https://openreview.net/pdf/ca3fb79361911e8985290f81d274c51a00235c06.pdf" \h </w:instrText>
      </w:r>
      <w:r>
        <w:fldChar w:fldCharType="separate"/>
      </w:r>
      <w:r>
        <w:rPr>
          <w:rStyle w:val="13"/>
          <w:color w:val="0563C1"/>
        </w:rPr>
        <w:t>ADAPTIVE ENERGY AMPLIFICATION FOR ROBUST TIME SERIES FORECASTING</w:t>
      </w:r>
      <w:r>
        <w:rPr>
          <w:rStyle w:val="13"/>
          <w:color w:val="0563C1"/>
        </w:rPr>
        <w:fldChar w:fldCharType="end"/>
      </w:r>
    </w:p>
    <w:p w14:paraId="43421D84">
      <w:pPr>
        <w:spacing w:after="200" w:line="400" w:lineRule="atLeast"/>
      </w:pPr>
      <w:r>
        <w:fldChar w:fldCharType="begin"/>
      </w:r>
      <w:r>
        <w:instrText xml:space="preserve"> HYPERLINK "https://www.nzdr.ru/data/media/biblio/kolxoz/Cs/CsLn/L/Large-Scale%20Scientific%20Computing,%205%20conf.,%20LSSC%202005(LNCS3743,%20Springer,%202006)(ISBN%203540319948)(688s).pdf" \h </w:instrText>
      </w:r>
      <w:r>
        <w:fldChar w:fldCharType="separate"/>
      </w:r>
      <w:r>
        <w:rPr>
          <w:rStyle w:val="13"/>
          <w:color w:val="0563C1"/>
        </w:rPr>
        <w:t>Large-Scale Scientific Computing</w:t>
      </w:r>
      <w:r>
        <w:rPr>
          <w:rStyle w:val="13"/>
          <w:color w:val="0563C1"/>
        </w:rPr>
        <w:fldChar w:fldCharType="end"/>
      </w:r>
    </w:p>
    <w:p w14:paraId="0E8F66D3">
      <w:pPr>
        <w:spacing w:after="200" w:line="400" w:lineRule="atLeast"/>
      </w:pPr>
      <w:r>
        <w:fldChar w:fldCharType="begin"/>
      </w:r>
      <w:r>
        <w:instrText xml:space="preserve"> HYPERLINK "https://www.byteplus.com/en/topic/380327#%3A~%3Atext%3DReal-time%20insights%20and%20predictive%2Ctraditional%20methods%20simply%20cannot%20match." \h </w:instrText>
      </w:r>
      <w:r>
        <w:fldChar w:fldCharType="separate"/>
      </w:r>
      <w:r>
        <w:rPr>
          <w:rStyle w:val="13"/>
          <w:color w:val="0563C1"/>
        </w:rPr>
        <w:t>AI research vs traditional methods: A comprehensive comparison</w:t>
      </w:r>
      <w:r>
        <w:rPr>
          <w:rStyle w:val="13"/>
          <w:color w:val="0563C1"/>
        </w:rPr>
        <w:fldChar w:fldCharType="end"/>
      </w:r>
    </w:p>
    <w:p w14:paraId="08AF18DC">
      <w:pPr>
        <w:spacing w:after="200" w:line="400" w:lineRule="atLeast"/>
      </w:pPr>
      <w:r>
        <w:fldChar w:fldCharType="begin"/>
      </w:r>
      <w:r>
        <w:instrText xml:space="preserve"> HYPERLINK "https://www.yicaiai.com/news/article/684b120a4ddd79013c00b1b2" \h </w:instrText>
      </w:r>
      <w:r>
        <w:fldChar w:fldCharType="separate"/>
      </w:r>
      <w:r>
        <w:rPr>
          <w:rStyle w:val="13"/>
          <w:color w:val="0563C1"/>
        </w:rPr>
        <w:t>易源易彩</w:t>
      </w:r>
      <w:r>
        <w:rPr>
          <w:rStyle w:val="13"/>
          <w:color w:val="0563C1"/>
        </w:rPr>
        <w:fldChar w:fldCharType="end"/>
      </w:r>
    </w:p>
    <w:p w14:paraId="3857F4F7">
      <w:pPr>
        <w:spacing w:after="200" w:line="400" w:lineRule="atLeast"/>
      </w:pPr>
      <w:r>
        <w:fldChar w:fldCharType="begin"/>
      </w:r>
      <w:r>
        <w:instrText xml:space="preserve"> HYPERLINK "https://www.tessolve.com/wp-content/uploads/2023/11/Mike-Bartley-Tessolve_VerifAI-Automation-DVClub.pdf" \h </w:instrText>
      </w:r>
      <w:r>
        <w:fldChar w:fldCharType="separate"/>
      </w:r>
      <w:r>
        <w:rPr>
          <w:rStyle w:val="13"/>
          <w:color w:val="0563C1"/>
        </w:rPr>
        <w:t>Automation/AI Efficiencies in Verification</w:t>
      </w:r>
      <w:r>
        <w:rPr>
          <w:rStyle w:val="13"/>
          <w:color w:val="0563C1"/>
        </w:rPr>
        <w:fldChar w:fldCharType="end"/>
      </w:r>
    </w:p>
    <w:p w14:paraId="26E5C882">
      <w:pPr>
        <w:spacing w:after="200" w:line="400" w:lineRule="atLeast"/>
      </w:pPr>
      <w:r>
        <w:fldChar w:fldCharType="begin"/>
      </w:r>
      <w:r>
        <w:instrText xml:space="preserve"> HYPERLINK "https://inspirehep.net/files/bc8725266a2900671139eb1b99691593" \h </w:instrText>
      </w:r>
      <w:r>
        <w:fldChar w:fldCharType="separate"/>
      </w:r>
      <w:r>
        <w:rPr>
          <w:rStyle w:val="13"/>
          <w:color w:val="0563C1"/>
        </w:rPr>
        <w:t>Convolutional Neural Network Energy Reconstruction Method of Non-Fiducial Electrons Cosmic-Rays Using the DAMPE Experiment</w:t>
      </w:r>
      <w:r>
        <w:rPr>
          <w:rStyle w:val="13"/>
          <w:color w:val="0563C1"/>
        </w:rPr>
        <w:fldChar w:fldCharType="end"/>
      </w:r>
    </w:p>
    <w:p w14:paraId="33E925BD">
      <w:pPr>
        <w:spacing w:after="200" w:line="400" w:lineRule="atLeast"/>
      </w:pPr>
      <w:r>
        <w:fldChar w:fldCharType="begin"/>
      </w:r>
      <w:r>
        <w:instrText xml:space="preserve"> HYPERLINK "https://link.springer.com/chapter/10.1007/978-3-031-44223-0_12" \h </w:instrText>
      </w:r>
      <w:r>
        <w:fldChar w:fldCharType="separate"/>
      </w:r>
      <w:r>
        <w:rPr>
          <w:rStyle w:val="13"/>
          <w:color w:val="0563C1"/>
        </w:rPr>
        <w:t>t-ConvESN: Temporal Convolution-Readout for Random Recurrent Neural Networks</w:t>
      </w:r>
      <w:r>
        <w:rPr>
          <w:rStyle w:val="13"/>
          <w:color w:val="0563C1"/>
        </w:rPr>
        <w:fldChar w:fldCharType="end"/>
      </w:r>
    </w:p>
    <w:p w14:paraId="25057FE5">
      <w:pPr>
        <w:spacing w:after="200" w:line="400" w:lineRule="atLeast"/>
      </w:pPr>
      <w:r>
        <w:fldChar w:fldCharType="begin"/>
      </w:r>
      <w:r>
        <w:instrText xml:space="preserve"> HYPERLINK "https://photos.labwrench.com/equipmentManuals/19323-6682.pdf" \h </w:instrText>
      </w:r>
      <w:r>
        <w:fldChar w:fldCharType="separate"/>
      </w:r>
      <w:r>
        <w:rPr>
          <w:rStyle w:val="13"/>
          <w:color w:val="0563C1"/>
        </w:rPr>
        <w:t>AI 1200 AA Spectrometer</w:t>
      </w:r>
      <w:r>
        <w:rPr>
          <w:rStyle w:val="13"/>
          <w:color w:val="0563C1"/>
        </w:rPr>
        <w:fldChar w:fldCharType="end"/>
      </w:r>
    </w:p>
    <w:p w14:paraId="2C51A4DC">
      <w:pPr>
        <w:spacing w:after="200" w:line="400" w:lineRule="atLeast"/>
      </w:pPr>
      <w:r>
        <w:fldChar w:fldCharType="begin"/>
      </w:r>
      <w:r>
        <w:instrText xml:space="preserve"> HYPERLINK "https://inspirehep.net/files/dd26818c6efdc96a68c8669aad51aaa8" \h </w:instrText>
      </w:r>
      <w:r>
        <w:fldChar w:fldCharType="separate"/>
      </w:r>
      <w:r>
        <w:rPr>
          <w:rStyle w:val="13"/>
          <w:color w:val="0563C1"/>
        </w:rPr>
        <w:t>Measurement of σ(ψ(3770) → p\bar{p}π⁰) and Determination of σ(p\bar{p} → ψ(3770)π⁰) for the \bar{P}ANDA Experiment</w:t>
      </w:r>
      <w:r>
        <w:rPr>
          <w:rStyle w:val="13"/>
          <w:color w:val="0563C1"/>
        </w:rPr>
        <w:fldChar w:fldCharType="end"/>
      </w:r>
    </w:p>
    <w:p w14:paraId="684367CB">
      <w:pPr>
        <w:spacing w:after="200" w:line="400" w:lineRule="atLeast"/>
      </w:pPr>
      <w:r>
        <w:fldChar w:fldCharType="begin"/>
      </w:r>
      <w:r>
        <w:instrText xml:space="preserve"> HYPERLINK "http://research.spa.aalto.fi/publications/papers/dafx16-blamp/media/DAFX16_BLAMP.pdf" \h </w:instrText>
      </w:r>
      <w:r>
        <w:fldChar w:fldCharType="separate"/>
      </w:r>
      <w:r>
        <w:rPr>
          <w:rStyle w:val="13"/>
          <w:color w:val="0563C1"/>
        </w:rPr>
        <w:t>Rounding Corners with BLAMP</w:t>
      </w:r>
      <w:r>
        <w:rPr>
          <w:rStyle w:val="13"/>
          <w:color w:val="0563C1"/>
        </w:rPr>
        <w:fldChar w:fldCharType="end"/>
      </w:r>
    </w:p>
    <w:p w14:paraId="62F90043">
      <w:pPr>
        <w:spacing w:after="200" w:line="400" w:lineRule="atLeast"/>
      </w:pPr>
      <w:r>
        <w:fldChar w:fldCharType="begin"/>
      </w:r>
      <w:r>
        <w:instrText xml:space="preserve"> HYPERLINK "https://backend.orbit.dtu.dk/ws/files/5581368/avg_MyPhDsmall.pdf" \h </w:instrText>
      </w:r>
      <w:r>
        <w:fldChar w:fldCharType="separate"/>
      </w:r>
      <w:r>
        <w:rPr>
          <w:rStyle w:val="13"/>
          <w:color w:val="0563C1"/>
        </w:rPr>
        <w:t>Alternative Actuation and Detection Principles for Resonating Cantilevers</w:t>
      </w:r>
      <w:r>
        <w:rPr>
          <w:rStyle w:val="13"/>
          <w:color w:val="0563C1"/>
        </w:rPr>
        <w:fldChar w:fldCharType="end"/>
      </w:r>
    </w:p>
    <w:p w14:paraId="41E4CEDD">
      <w:pPr>
        <w:spacing w:after="200" w:line="400" w:lineRule="atLeast"/>
      </w:pPr>
      <w:r>
        <w:fldChar w:fldCharType="begin"/>
      </w:r>
      <w:r>
        <w:instrText xml:space="preserve"> HYPERLINK "https://www.jezwells.org/Jez_Wells_PhD.pdf" \h </w:instrText>
      </w:r>
      <w:r>
        <w:fldChar w:fldCharType="separate"/>
      </w:r>
      <w:r>
        <w:rPr>
          <w:rStyle w:val="13"/>
          <w:color w:val="0563C1"/>
        </w:rPr>
        <w:t>Real-Time Spectral Modelling of Audio for Creative Sound Transformation</w:t>
      </w:r>
      <w:r>
        <w:rPr>
          <w:rStyle w:val="13"/>
          <w:color w:val="0563C1"/>
        </w:rPr>
        <w:fldChar w:fldCharType="end"/>
      </w:r>
    </w:p>
    <w:p w14:paraId="275CE011">
      <w:pPr>
        <w:spacing w:after="200" w:line="400" w:lineRule="atLeast"/>
      </w:pPr>
      <w:r>
        <w:fldChar w:fldCharType="begin"/>
      </w:r>
      <w:r>
        <w:instrText xml:space="preserve"> HYPERLINK "https://www.cnblogs.com/enJeffrey/p/3481222.html" \h </w:instrText>
      </w:r>
      <w:r>
        <w:fldChar w:fldCharType="separate"/>
      </w:r>
      <w:r>
        <w:rPr>
          <w:rStyle w:val="13"/>
          <w:color w:val="0563C1"/>
        </w:rPr>
        <w:t>Polynomial Curve Fitting</w:t>
      </w:r>
      <w:r>
        <w:rPr>
          <w:rStyle w:val="13"/>
          <w:color w:val="0563C1"/>
        </w:rPr>
        <w:fldChar w:fldCharType="end"/>
      </w:r>
    </w:p>
    <w:p w14:paraId="2BCE1030">
      <w:pPr>
        <w:spacing w:after="200" w:line="400" w:lineRule="atLeast"/>
      </w:pPr>
      <w:r>
        <w:fldChar w:fldCharType="begin"/>
      </w:r>
      <w:r>
        <w:instrText xml:space="preserve"> HYPERLINK "https://www.vemeko.com/blog/67184.html#%3A~%3Atext%3DUse%20FPGAs%20when%3A%2Cmedium%20volume%20production%20is%20needed." \h </w:instrText>
      </w:r>
      <w:r>
        <w:fldChar w:fldCharType="separate"/>
      </w:r>
      <w:r>
        <w:rPr>
          <w:rStyle w:val="13"/>
          <w:color w:val="0563C1"/>
        </w:rPr>
        <w:t>Comparison between FPGA and ASIC solutions in missiles?</w:t>
      </w:r>
      <w:r>
        <w:rPr>
          <w:rStyle w:val="13"/>
          <w:color w:val="0563C1"/>
        </w:rPr>
        <w:fldChar w:fldCharType="end"/>
      </w:r>
    </w:p>
    <w:p w14:paraId="359F2ADF">
      <w:pPr>
        <w:spacing w:after="200" w:line="400" w:lineRule="atLeast"/>
      </w:pPr>
      <w:r>
        <w:fldChar w:fldCharType="begin"/>
      </w:r>
      <w:r>
        <w:instrText xml:space="preserve"> HYPERLINK "https://cds.cern.ch/record/2848495/files/Publication.pdf" \h </w:instrText>
      </w:r>
      <w:r>
        <w:fldChar w:fldCharType="separate"/>
      </w:r>
      <w:r>
        <w:rPr>
          <w:rStyle w:val="13"/>
          <w:color w:val="0563C1"/>
        </w:rPr>
        <w:t>Signal processing to reduce dark noise impact in precision timing</w:t>
      </w:r>
      <w:r>
        <w:rPr>
          <w:rStyle w:val="13"/>
          <w:color w:val="0563C1"/>
        </w:rPr>
        <w:fldChar w:fldCharType="end"/>
      </w:r>
    </w:p>
    <w:p w14:paraId="0F23CC16">
      <w:pPr>
        <w:spacing w:after="200" w:line="400" w:lineRule="atLeast"/>
      </w:pPr>
      <w:r>
        <w:fldChar w:fldCharType="begin"/>
      </w:r>
      <w:r>
        <w:instrText xml:space="preserve"> HYPERLINK "https://pure.uva.nl/ws/files/109031532/Thesis.pdf" \h </w:instrText>
      </w:r>
      <w:r>
        <w:fldChar w:fldCharType="separate"/>
      </w:r>
      <w:r>
        <w:rPr>
          <w:rStyle w:val="13"/>
          <w:color w:val="0563C1"/>
        </w:rPr>
        <w:t>When and Where: Precision Time Measurements with Hybrid Silicon Pixel Detectors</w:t>
      </w:r>
      <w:r>
        <w:rPr>
          <w:rStyle w:val="13"/>
          <w:color w:val="0563C1"/>
        </w:rPr>
        <w:fldChar w:fldCharType="end"/>
      </w:r>
    </w:p>
    <w:p w14:paraId="622CFF9B">
      <w:pPr>
        <w:spacing w:after="200" w:line="400" w:lineRule="atLeast"/>
      </w:pPr>
      <w:r>
        <w:fldChar w:fldCharType="begin"/>
      </w:r>
      <w:r>
        <w:instrText xml:space="preserve"> HYPERLINK "https://indico.slac.stanford.edu/event/7540/contributions/5435/attachments/3227/8920/SSI23_FastML_Lecture1.pdf" \h </w:instrText>
      </w:r>
      <w:r>
        <w:fldChar w:fldCharType="separate"/>
      </w:r>
      <w:r>
        <w:rPr>
          <w:rStyle w:val="13"/>
          <w:color w:val="0563C1"/>
        </w:rPr>
        <w:t>Real-time AI at the edge of particle physics detectors</w:t>
      </w:r>
      <w:r>
        <w:rPr>
          <w:rStyle w:val="13"/>
          <w:color w:val="0563C1"/>
        </w:rPr>
        <w:fldChar w:fldCharType="end"/>
      </w:r>
    </w:p>
    <w:p w14:paraId="52913CD9">
      <w:pPr>
        <w:spacing w:after="200" w:line="400" w:lineRule="atLeast"/>
      </w:pPr>
      <w:r>
        <w:fldChar w:fldCharType="begin"/>
      </w:r>
      <w:r>
        <w:instrText xml:space="preserve"> HYPERLINK "https://pmc.ncbi.nlm.nih.gov/articles/PMC6646646/" \h </w:instrText>
      </w:r>
      <w:r>
        <w:fldChar w:fldCharType="separate"/>
      </w:r>
      <w:r>
        <w:rPr>
          <w:rStyle w:val="13"/>
          <w:color w:val="0563C1"/>
        </w:rPr>
        <w:t>Artificial Intelligence-Based Computer-Aided Detection for Mammography: A Retrospective Study Comparing AI-CAD and Conventional CAD</w:t>
      </w:r>
      <w:r>
        <w:rPr>
          <w:rStyle w:val="13"/>
          <w:color w:val="0563C1"/>
        </w:rPr>
        <w:fldChar w:fldCharType="end"/>
      </w:r>
    </w:p>
    <w:p w14:paraId="2680210D">
      <w:pPr>
        <w:spacing w:after="200" w:line="400" w:lineRule="atLeast"/>
      </w:pPr>
      <w:r>
        <w:fldChar w:fldCharType="begin"/>
      </w:r>
      <w:r>
        <w:instrText xml:space="preserve"> HYPERLINK "https://www.chiefhealthcareexecutive.com/view/ai-reduces-processing-time-for-abnormal-chest-xrays" \h </w:instrText>
      </w:r>
      <w:r>
        <w:fldChar w:fldCharType="separate"/>
      </w:r>
      <w:r>
        <w:rPr>
          <w:rStyle w:val="13"/>
          <w:color w:val="0563C1"/>
        </w:rPr>
        <w:t>AI Reduces Processing Time for Abnormal Chest X-rays</w:t>
      </w:r>
      <w:r>
        <w:rPr>
          <w:rStyle w:val="13"/>
          <w:color w:val="0563C1"/>
        </w:rPr>
        <w:fldChar w:fldCharType="end"/>
      </w:r>
    </w:p>
    <w:p w14:paraId="78177FF7">
      <w:pPr>
        <w:spacing w:after="200" w:line="400" w:lineRule="atLeast"/>
      </w:pPr>
      <w:r>
        <w:fldChar w:fldCharType="begin"/>
      </w:r>
      <w:r>
        <w:instrText xml:space="preserve"> HYPERLINK "https://www.bestpractice.ai/ai-case-study-best-practice/particle_physicists_carry_out_complex_analyses_on_the__1_million_gigabytes_of_data_produced_per_second_during_experiments_using_machine_learning." \h </w:instrText>
      </w:r>
      <w:r>
        <w:fldChar w:fldCharType="separate"/>
      </w:r>
      <w:r>
        <w:rPr>
          <w:rStyle w:val="13"/>
          <w:color w:val="0563C1"/>
        </w:rPr>
        <w:t>AI Case Study</w:t>
      </w:r>
      <w:r>
        <w:rPr>
          <w:rStyle w:val="13"/>
          <w:color w:val="0563C1"/>
        </w:rPr>
        <w:fldChar w:fldCharType="end"/>
      </w:r>
    </w:p>
    <w:p w14:paraId="41D9BA2A">
      <w:pPr>
        <w:spacing w:after="200" w:line="400" w:lineRule="atLeast"/>
      </w:pPr>
      <w:r>
        <w:fldChar w:fldCharType="begin"/>
      </w:r>
      <w:r>
        <w:instrText xml:space="preserve"> HYPERLINK "https://inspirehep.net/files/bb5874b8ff4f0ba5cf9062cf51af6d72" \h </w:instrText>
      </w:r>
      <w:r>
        <w:fldChar w:fldCharType="separate"/>
      </w:r>
      <w:r>
        <w:rPr>
          <w:rStyle w:val="13"/>
          <w:color w:val="0563C1"/>
        </w:rPr>
        <w:t>Hyperparameter optimization of data-driven AI models on HPC systems</w:t>
      </w:r>
      <w:r>
        <w:rPr>
          <w:rStyle w:val="13"/>
          <w:color w:val="0563C1"/>
        </w:rPr>
        <w:fldChar w:fldCharType="end"/>
      </w:r>
    </w:p>
    <w:p w14:paraId="39A080F5">
      <w:pPr>
        <w:spacing w:after="200" w:line="400" w:lineRule="atLeast"/>
      </w:pPr>
      <w:r>
        <w:fldChar w:fldCharType="begin"/>
      </w:r>
      <w:r>
        <w:instrText xml:space="preserve"> HYPERLINK "https://indico.bnl.gov/event/12004/contributions/50189/attachments/35275/57423/LDRD.2022.ABCofDAQs.v2.docx" \h </w:instrText>
      </w:r>
      <w:r>
        <w:fldChar w:fldCharType="separate"/>
      </w:r>
      <w:r>
        <w:rPr>
          <w:rStyle w:val="13"/>
          <w:color w:val="0563C1"/>
        </w:rPr>
        <w:t>BROOKHAVEN NATIONAL LABORATORY PROPOSAL INFORMATION QUESTIONNAIRE LABORATORY DIRECTED RESEARCH AND DEVELOPMENT PROGRAM</w:t>
      </w:r>
      <w:r>
        <w:rPr>
          <w:rStyle w:val="13"/>
          <w:color w:val="0563C1"/>
        </w:rPr>
        <w:fldChar w:fldCharType="end"/>
      </w:r>
    </w:p>
    <w:p w14:paraId="10C3FB85">
      <w:pPr>
        <w:spacing w:after="200" w:line="400" w:lineRule="atLeast"/>
      </w:pPr>
      <w:r>
        <w:fldChar w:fldCharType="begin"/>
      </w:r>
      <w:r>
        <w:instrText xml:space="preserve"> HYPERLINK "https://www.e-helvetica.nb.admin.ch/api/download/urn:nbn:ch:bel-2386663:Women_in_Artificial_intelligence_AI.pdf" \h </w:instrText>
      </w:r>
      <w:r>
        <w:fldChar w:fldCharType="separate"/>
      </w:r>
      <w:r>
        <w:rPr>
          <w:rStyle w:val="13"/>
          <w:color w:val="0563C1"/>
        </w:rPr>
        <w:t>Women in Artificial Intelligence (AI)</w:t>
      </w:r>
      <w:r>
        <w:rPr>
          <w:rStyle w:val="13"/>
          <w:color w:val="0563C1"/>
        </w:rPr>
        <w:fldChar w:fldCharType="end"/>
      </w:r>
    </w:p>
    <w:p w14:paraId="5E2CFD71">
      <w:pPr>
        <w:spacing w:after="200" w:line="400" w:lineRule="atLeast"/>
      </w:pPr>
      <w:r>
        <w:fldChar w:fldCharType="begin"/>
      </w:r>
      <w:r>
        <w:instrText xml:space="preserve"> HYPERLINK "https://indico.cern.ch/event/1103525/contributions/4642556/attachments/2359941/4028232/A3D3_management.pdf" \h </w:instrText>
      </w:r>
      <w:r>
        <w:fldChar w:fldCharType="separate"/>
      </w:r>
      <w:r>
        <w:rPr>
          <w:rStyle w:val="13"/>
          <w:color w:val="0563C1"/>
        </w:rPr>
        <w:t>HDR Institute: Accelerated AI Algorithms for Data-Driven Discovery (A3D3)</w:t>
      </w:r>
      <w:r>
        <w:rPr>
          <w:rStyle w:val="13"/>
          <w:color w:val="0563C1"/>
        </w:rPr>
        <w:fldChar w:fldCharType="end"/>
      </w:r>
    </w:p>
    <w:p w14:paraId="263479A0">
      <w:pPr>
        <w:spacing w:after="200" w:line="400" w:lineRule="atLeast"/>
      </w:pPr>
      <w:r>
        <w:fldChar w:fldCharType="begin"/>
      </w:r>
      <w:r>
        <w:instrText xml:space="preserve"> HYPERLINK "https://indico.in2p3.fr/event/32533/contributions/136217/attachments/85653/128289/diiPSummerSchool_AIinParticlePhysics240614.pdf" \h </w:instrText>
      </w:r>
      <w:r>
        <w:fldChar w:fldCharType="separate"/>
      </w:r>
      <w:r>
        <w:rPr>
          <w:rStyle w:val="13"/>
          <w:color w:val="0563C1"/>
        </w:rPr>
        <w:t>AI in particle physics</w:t>
      </w:r>
      <w:r>
        <w:rPr>
          <w:rStyle w:val="13"/>
          <w:color w:val="0563C1"/>
        </w:rPr>
        <w:fldChar w:fldCharType="end"/>
      </w:r>
    </w:p>
    <w:p w14:paraId="0B7D8270">
      <w:pPr>
        <w:spacing w:after="200" w:line="400" w:lineRule="atLeast"/>
      </w:pPr>
      <w:r>
        <w:fldChar w:fldCharType="begin"/>
      </w:r>
      <w:r>
        <w:instrText xml:space="preserve"> HYPERLINK "https://atlas.cern/Updates/Feature/Machine-Learning?ref=myprivacy.blog" \h </w:instrText>
      </w:r>
      <w:r>
        <w:fldChar w:fldCharType="separate"/>
      </w:r>
      <w:r>
        <w:rPr>
          <w:rStyle w:val="13"/>
          <w:color w:val="0563C1"/>
        </w:rPr>
        <w:t>Learning by machines, for machines: Artificial Intelligence in the world's largest particle detector</w:t>
      </w:r>
      <w:r>
        <w:rPr>
          <w:rStyle w:val="13"/>
          <w:color w:val="0563C1"/>
        </w:rPr>
        <w:fldChar w:fldCharType="end"/>
      </w:r>
    </w:p>
    <w:p w14:paraId="25FC276E">
      <w:pPr>
        <w:spacing w:after="200" w:line="400" w:lineRule="atLeast"/>
      </w:pPr>
      <w:r>
        <w:fldChar w:fldCharType="begin"/>
      </w:r>
      <w:r>
        <w:instrText xml:space="preserve"> HYPERLINK "https://files.metaso.cn/api/public-file/preview?fileName=8682531932022517760.pdf" \h </w:instrText>
      </w:r>
      <w:r>
        <w:fldChar w:fldCharType="separate"/>
      </w:r>
      <w:r>
        <w:rPr>
          <w:rStyle w:val="13"/>
          <w:color w:val="0563C1"/>
        </w:rPr>
        <w:t>2025央国企AI+数智化转型研究报告</w:t>
      </w:r>
      <w:r>
        <w:rPr>
          <w:rStyle w:val="13"/>
          <w:color w:val="0563C1"/>
        </w:rPr>
        <w:fldChar w:fldCharType="end"/>
      </w:r>
    </w:p>
    <w:p w14:paraId="1A775A47">
      <w:pPr>
        <w:spacing w:after="200" w:line="400" w:lineRule="atLeast"/>
      </w:pPr>
      <w:r>
        <w:fldChar w:fldCharType="begin"/>
      </w:r>
      <w:r>
        <w:instrText xml:space="preserve"> HYPERLINK "https://files.metaso.cn/api/public-file/preview?fileName=8677605786144145408.pdf" \h </w:instrText>
      </w:r>
      <w:r>
        <w:fldChar w:fldCharType="separate"/>
      </w:r>
      <w:r>
        <w:rPr>
          <w:rStyle w:val="13"/>
          <w:color w:val="0563C1"/>
        </w:rPr>
        <w:t>2025年人工智能指数报告</w:t>
      </w:r>
      <w:r>
        <w:rPr>
          <w:rStyle w:val="13"/>
          <w:color w:val="0563C1"/>
        </w:rPr>
        <w:fldChar w:fldCharType="end"/>
      </w:r>
    </w:p>
    <w:p w14:paraId="70E24B07">
      <w:pPr>
        <w:spacing w:after="200" w:line="400" w:lineRule="atLeast"/>
      </w:pPr>
      <w:r>
        <w:fldChar w:fldCharType="begin"/>
      </w:r>
      <w:r>
        <w:instrText xml:space="preserve"> HYPERLINK "https://flobotics.io/uncategorized/hottest-agentic-ai-examples-and-use-cases-2025/" \h </w:instrText>
      </w:r>
      <w:r>
        <w:fldChar w:fldCharType="separate"/>
      </w:r>
      <w:r>
        <w:rPr>
          <w:rStyle w:val="13"/>
          <w:color w:val="0563C1"/>
        </w:rPr>
        <w:t>The Hottest Agentic AI Examples and Use Cases in 2025</w:t>
      </w:r>
      <w:r>
        <w:rPr>
          <w:rStyle w:val="13"/>
          <w:color w:val="0563C1"/>
        </w:rPr>
        <w:fldChar w:fldCharType="end"/>
      </w:r>
    </w:p>
    <w:p w14:paraId="316F9D2B">
      <w:pPr>
        <w:spacing w:after="200" w:line="400" w:lineRule="atLeast"/>
      </w:pPr>
      <w:r>
        <w:fldChar w:fldCharType="begin"/>
      </w:r>
      <w:r>
        <w:instrText xml:space="preserve"> HYPERLINK "https://tan-lab-siat.github.io/assets/pdf/Liu_Neuron_2025.pdf" \h </w:instrText>
      </w:r>
      <w:r>
        <w:fldChar w:fldCharType="separate"/>
      </w:r>
      <w:r>
        <w:rPr>
          <w:rStyle w:val="13"/>
          <w:color w:val="0563C1"/>
        </w:rPr>
        <w:t>Neural circuit underlying individual differences in visual escape habituation</w:t>
      </w:r>
      <w:r>
        <w:rPr>
          <w:rStyle w:val="13"/>
          <w:color w:val="0563C1"/>
        </w:rPr>
        <w:fldChar w:fldCharType="end"/>
      </w:r>
    </w:p>
    <w:p w14:paraId="100D8BDB">
      <w:pPr>
        <w:spacing w:after="200" w:line="400" w:lineRule="atLeast"/>
      </w:pPr>
      <w:r>
        <w:fldChar w:fldCharType="begin"/>
      </w:r>
      <w:r>
        <w:instrText xml:space="preserve"> HYPERLINK "https://files.metaso.cn/api/public-file/preview?fileName=8692383073932251136.pdf" \h </w:instrText>
      </w:r>
      <w:r>
        <w:fldChar w:fldCharType="separate"/>
      </w:r>
      <w:r>
        <w:rPr>
          <w:rStyle w:val="13"/>
          <w:color w:val="0563C1"/>
        </w:rPr>
        <w:t>The Application of AI in Optimal Dispatching and Control of New Power System</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6DF521">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B5E306ED"/>
    <w:multiLevelType w:val="multilevel"/>
    <w:tmpl w:val="B5E306ED"/>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
    <w:nsid w:val="BF205925"/>
    <w:multiLevelType w:val="multilevel"/>
    <w:tmpl w:val="BF20592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3">
    <w:nsid w:val="CF092B84"/>
    <w:multiLevelType w:val="multilevel"/>
    <w:tmpl w:val="CF092B84"/>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4">
    <w:nsid w:val="0053208E"/>
    <w:multiLevelType w:val="multilevel"/>
    <w:tmpl w:val="0053208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5">
    <w:nsid w:val="0248C179"/>
    <w:multiLevelType w:val="multilevel"/>
    <w:tmpl w:val="0248C179"/>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6">
    <w:nsid w:val="03D62ECE"/>
    <w:multiLevelType w:val="multilevel"/>
    <w:tmpl w:val="03D62EC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7">
    <w:nsid w:val="25B654F3"/>
    <w:multiLevelType w:val="multilevel"/>
    <w:tmpl w:val="25B654F3"/>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8">
    <w:nsid w:val="2A8F537B"/>
    <w:multiLevelType w:val="multilevel"/>
    <w:tmpl w:val="2A8F537B"/>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9">
    <w:nsid w:val="59ADCABA"/>
    <w:multiLevelType w:val="multilevel"/>
    <w:tmpl w:val="59ADCABA"/>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0">
    <w:nsid w:val="5A241D34"/>
    <w:multiLevelType w:val="multilevel"/>
    <w:tmpl w:val="5A241D3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1">
    <w:nsid w:val="72183CF9"/>
    <w:multiLevelType w:val="multilevel"/>
    <w:tmpl w:val="72183CF9"/>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4"/>
  </w:num>
  <w:num w:numId="2">
    <w:abstractNumId w:val="3"/>
  </w:num>
  <w:num w:numId="3">
    <w:abstractNumId w:val="9"/>
  </w:num>
  <w:num w:numId="4">
    <w:abstractNumId w:val="2"/>
  </w:num>
  <w:num w:numId="5">
    <w:abstractNumId w:val="1"/>
  </w:num>
  <w:num w:numId="6">
    <w:abstractNumId w:val="6"/>
  </w:num>
  <w:num w:numId="7">
    <w:abstractNumId w:val="7"/>
  </w:num>
  <w:num w:numId="8">
    <w:abstractNumId w:val="11"/>
  </w:num>
  <w:num w:numId="9">
    <w:abstractNumId w:val="5"/>
  </w:num>
  <w:num w:numId="10">
    <w:abstractNumId w:val="0"/>
  </w:num>
  <w:num w:numId="11">
    <w:abstractNumId w:val="8"/>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274F0AB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38</Pages>
  <Words>7462</Words>
  <Characters>8656</Characters>
  <TotalTime>0</TotalTime>
  <ScaleCrop>false</ScaleCrop>
  <LinksUpToDate>false</LinksUpToDate>
  <CharactersWithSpaces>8849</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2026-01-17T18:08:23Z</dcterms:created>
  <dc:creator>86188</dc:creator>
  <cp:lastModifiedBy>dyx</cp:lastModifiedBy>
  <dcterms:modified xsi:type="dcterms:W3CDTF">2026-01-17T18:08:35Z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Label":"1","ReservedCode1":"903ca3577b397d7ce0e32f84fe546a4a","ProduceID":"Metasota_docx_69634a567486ff2c16e3c748_1_877ea857-f96a-4b9b-b240-0fd4477c22d8","ReservedCode2":"903ca3577b397d7ce0e32f84fe546a4a","PropagateID":"Metasota_docx_69634a567486ff2c16e3c748_1_877ea857-f96a-4b9b-b240-0fd4477c22d8","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35252A8469B04B54A028E59A4E9729B5_12</vt:lpwstr>
  </property>
</Properties>
</file>