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GCS算法优化思路分析报告</w:t>
      </w:r>
    </w:p>
    <w:p>
      <w:pPr>
        <w:pStyle w:val="Heading2"/>
      </w:pPr>
      <w:r>
        <w:t>一、GCS算法基本原理总结</w:t>
      </w:r>
    </w:p>
    <w:p>
      <w:pPr>
        <w:pStyle w:val="Heading3"/>
      </w:pPr>
      <w:r>
        <w:t>1.1 核心思想</w:t>
      </w:r>
    </w:p>
    <w:p>
      <w:r>
        <w:t>**Graph of Convex Sets (GCS)** 算法将非凸的运动规划问题转化为凸优化问题，通过以下步骤实现：</w:t>
      </w:r>
    </w:p>
    <w:p>
      <w:pPr>
        <w:pStyle w:val="ListNumber"/>
      </w:pPr>
      <w:r>
        <w:t>**空间分解**：将自由空间 $Q_{free} \subseteq \mathbb{R}^d$ 分解为 $n$ 个重叠的凸集合 $Q_1, Q_2, ..., Q_n$</w:t>
      </w:r>
    </w:p>
    <w:p>
      <w:pPr>
        <w:pStyle w:val="ListNumber"/>
      </w:pPr>
      <w:r>
        <w:t>**图构造**：构建交集图 $G=(V,E)$，其中：</w:t>
      </w:r>
    </w:p>
    <w:p>
      <w:pPr>
        <w:pStyle w:val="ListBullet"/>
      </w:pPr>
      <w:r>
        <w:t>顶点 $i$ 代表凸集 $Q_i$</w:t>
      </w:r>
    </w:p>
    <w:p>
      <w:pPr>
        <w:pStyle w:val="ListBullet"/>
      </w:pPr>
      <w:r>
        <w:t>边 $(i,j)$ 表示 $Q_i$ 与 $Q_j$ 相交（可相邻通过）</w:t>
      </w:r>
    </w:p>
    <w:p>
      <w:pPr>
        <w:pStyle w:val="ListNumber"/>
      </w:pPr>
      <w:r>
        <w:t>**优化求解**：</w:t>
      </w:r>
    </w:p>
    <w:p>
      <w:pPr>
        <w:pStyle w:val="ListBullet"/>
      </w:pPr>
      <w:r>
        <w:t>离散部分：在图中搜索从起始到目标的最优路径</w:t>
      </w:r>
    </w:p>
    <w:p>
      <w:pPr>
        <w:pStyle w:val="ListBullet"/>
      </w:pPr>
      <w:r>
        <w:t>连续部分：在每个凸集内优化轨迹形状（使用Bézier曲线参数化）</w:t>
      </w:r>
    </w:p>
    <w:p>
      <w:pPr>
        <w:pStyle w:val="ListBullet"/>
      </w:pPr>
      <w:r>
        <w:t>混合整数凸规划：凸松弛后求解LP或SOCP，再通过随机舍入得到可行解</w:t>
      </w:r>
    </w:p>
    <w:p>
      <w:pPr>
        <w:pStyle w:val="Heading3"/>
      </w:pPr>
      <w:r>
        <w:t>1.2 主要优势</w:t>
      </w:r>
    </w:p>
    <w:p>
      <w:pPr>
        <w:pStyle w:val="ListBullet"/>
      </w:pPr>
      <w:r>
        <w:t>**可扩展性**：支持高维空间（已验证至14维）</w:t>
      </w:r>
    </w:p>
    <w:p>
      <w:pPr>
        <w:pStyle w:val="ListBullet"/>
      </w:pPr>
      <w:r>
        <w:t>**性能保证**：凸松弛通常很紧（95%的问题优化间隙&lt;1%）</w:t>
      </w:r>
    </w:p>
    <w:p>
      <w:pPr>
        <w:pStyle w:val="ListBullet"/>
      </w:pPr>
      <w:r>
        <w:t>**速度快**：相比PRM快数倍，并支持微分约束</w:t>
      </w:r>
    </w:p>
    <w:p>
      <w:pPr>
        <w:pStyle w:val="ListBullet"/>
      </w:pPr>
      <w:r>
        <w:t>**全时安全**：保证轨迹在整个时间区间内无碰撞（不仅仅是采样点）</w:t>
      </w:r>
    </w:p>
    <w:p>
      <w:pPr>
        <w:pStyle w:val="Heading3"/>
      </w:pPr>
      <w:r>
        <w:t>1.3 当前主要限制</w:t>
      </w:r>
    </w:p>
    <w:p>
      <w:pPr>
        <w:pStyle w:val="ListNumber"/>
      </w:pPr>
      <w:r>
        <w:t>**离线预处理开销大**：需要手动或自动生成安全凸集</w:t>
      </w:r>
    </w:p>
    <w:p>
      <w:pPr>
        <w:pStyle w:val="ListNumber"/>
      </w:pPr>
      <w:r>
        <w:t>**凸集生成困难**：目前采用人工播种+IRIS等算法，对于复杂环境效率低</w:t>
      </w:r>
    </w:p>
    <w:p>
      <w:pPr>
        <w:pStyle w:val="ListNumber"/>
      </w:pPr>
      <w:r>
        <w:t>**保守性**：凸集分解本身引入近似，可能遗漏可行路径</w:t>
      </w:r>
    </w:p>
    <w:p>
      <w:pPr>
        <w:pStyle w:val="ListNumber"/>
      </w:pPr>
      <w:r>
        <w:t>**灵活性受限**：所有约束和目标函数必须是凸的</w:t>
      </w:r>
    </w:p>
    <w:p>
      <w:r>
        <w:t>---</w:t>
      </w:r>
    </w:p>
    <w:p>
      <w:pPr>
        <w:pStyle w:val="Heading2"/>
      </w:pPr>
      <w:r>
        <w:t>二、你的优化思路可行性分析</w:t>
      </w:r>
    </w:p>
    <w:p>
      <w:pPr>
        <w:pStyle w:val="Heading3"/>
      </w:pPr>
      <w:r>
        <w:t>2.1 提案概述</w:t>
      </w:r>
    </w:p>
    <w:p>
      <w:r>
        <w:t>**结合PRM与GCS的混合方案**：</w:t>
      </w:r>
    </w:p>
    <w:p>
      <w:r>
        <w:t>```</w:t>
      </w:r>
    </w:p>
    <w:p>
      <w:r>
        <w:t>PRM采样 → 连通图 → 凸算法提取凸集 → GCS求解</w:t>
      </w:r>
    </w:p>
    <w:p>
      <w:r>
        <w:t>```</w:t>
      </w:r>
    </w:p>
    <w:p>
      <w:pPr>
        <w:pStyle w:val="Heading3"/>
      </w:pPr>
      <w:r>
        <w:t>2.2 详细可行性评估</w:t>
      </w:r>
    </w:p>
    <w:p>
      <w:pPr>
        <w:pStyle w:val="Heading4"/>
      </w:pPr>
      <w:r>
        <w:t>**优势**（可行的部分）</w:t>
      </w:r>
    </w:p>
    <w:p>
      <w:r>
        <w:t>| 维度 | 分析 | 风险 |</w:t>
      </w:r>
    </w:p>
    <w:p>
      <w:r>
        <w:t>|------|------|------|</w:t>
      </w:r>
    </w:p>
    <w:p>
      <w:r>
        <w:t>| **自动化** | PRM可自动采样，减少手工播种；通过采样点估计最优凸集位置 | 采样密度与凸集覆盖率的权衡 |</w:t>
      </w:r>
    </w:p>
    <w:p>
      <w:r>
        <w:t>| **图构造** | PRM的连通图可直接作为GCS图的基础，避免重复计算 | 需验证边的传递关系是否完全 |</w:t>
      </w:r>
    </w:p>
    <w:p>
      <w:r>
        <w:t>| **凸集质量** | 从PRM路径出发设计凸集，天然保证可连通性 | 凸集可能不够大，影响优化灵活性 |</w:t>
      </w:r>
    </w:p>
    <w:p>
      <w:r>
        <w:t>| **实现可用** | IRIS、IRIS-NP等已有算法可生长凸多面体 | 计算复杂度 $O(r^2)$（$r$为凹特征数） |</w:t>
      </w:r>
    </w:p>
    <w:p>
      <w:pPr>
        <w:pStyle w:val="Heading4"/>
      </w:pPr>
      <w:r>
        <w:t>**挑战**（需重点考虑）</w:t>
      </w:r>
    </w:p>
    <w:p>
      <w:r>
        <w:t>**1. 凸集生成的基本矛盾**</w:t>
      </w:r>
    </w:p>
    <w:p>
      <w:pPr>
        <w:pStyle w:val="ListBullet"/>
      </w:pPr>
      <w:r>
        <w:t>**PRM的本质**：随机采样得到稀疏采样点，连接后形成通路</w:t>
      </w:r>
    </w:p>
    <w:p>
      <w:pPr>
        <w:pStyle w:val="ListBullet"/>
      </w:pPr>
      <w:r>
        <w:t>**凸集的本质**：需要连续大的凸区域覆盖自由空间</w:t>
      </w:r>
    </w:p>
    <w:p>
      <w:pPr>
        <w:pStyle w:val="ListBullet"/>
      </w:pPr>
      <w:r>
        <w:t>**矛盾点**：PRM采样密度不足以直接指导凸集的准确位置和大小</w:t>
      </w:r>
    </w:p>
    <w:p>
      <w:r>
        <w:t>**2. 从采样点到凸集的映射不唯一**</w:t>
      </w:r>
    </w:p>
    <w:p>
      <w:pPr>
        <w:pStyle w:val="ListBullet"/>
      </w:pPr>
      <w:r>
        <w:t>多条采样点可能对应一个凸集（多对一）</w:t>
      </w:r>
    </w:p>
    <w:p>
      <w:pPr>
        <w:pStyle w:val="ListBullet"/>
      </w:pPr>
      <w:r>
        <w:t>一个凸集可能对应多条采样路径（一对多）</w:t>
      </w:r>
    </w:p>
    <w:p>
      <w:pPr>
        <w:pStyle w:val="ListBullet"/>
      </w:pPr>
      <w:r>
        <w:t>无显性的数学关系定义最优凸集</w:t>
      </w:r>
    </w:p>
    <w:p>
      <w:r>
        <w:t>**3. 维度灾难在凸分解中的表现**</w:t>
      </w:r>
    </w:p>
    <w:p>
      <w:pPr>
        <w:pStyle w:val="ListBullet"/>
      </w:pPr>
      <w:r>
        <w:t>PRM在高维空间中本身效率降低（能见性问题）</w:t>
      </w:r>
    </w:p>
    <w:p>
      <w:pPr>
        <w:pStyle w:val="ListBullet"/>
      </w:pPr>
      <w:r>
        <w:t>凸集数量随维度增长，例如：2D多边形凸分解 $O(r^2)$，3D $O(r^3)$</w:t>
      </w:r>
    </w:p>
    <w:p>
      <w:pPr>
        <w:pStyle w:val="ListBullet"/>
      </w:pPr>
      <w:r>
        <w:t>实证：即使14维，GCS的凸集手工设计仍为8-35个</w:t>
      </w:r>
    </w:p>
    <w:p>
      <w:r>
        <w:t>**4. 计算复杂度**</w:t>
      </w:r>
    </w:p>
    <w:p>
      <w:pPr>
        <w:pStyle w:val="ListBullet"/>
      </w:pPr>
      <w:r>
        <w:t>PRM建图：$O(n \log n)$（$n$为采样点数）</w:t>
      </w:r>
    </w:p>
    <w:p>
      <w:pPr>
        <w:pStyle w:val="ListBullet"/>
      </w:pPr>
      <w:r>
        <w:t>凸分解：$O(nr^2)$（$n$为边界，$r$为凹特征）</w:t>
      </w:r>
    </w:p>
    <w:p>
      <w:pPr>
        <w:pStyle w:val="ListBullet"/>
      </w:pPr>
      <w:r>
        <w:t>GCS求解：混合整数规划，规模取决于凸集数和Bézier度数</w:t>
      </w:r>
    </w:p>
    <w:p>
      <w:r>
        <w:t>---</w:t>
      </w:r>
    </w:p>
    <w:p>
      <w:pPr>
        <w:pStyle w:val="Heading3"/>
      </w:pPr>
      <w:r>
        <w:t>2.3 改进方向对比</w:t>
      </w:r>
    </w:p>
    <w:p>
      <w:pPr>
        <w:pStyle w:val="Heading4"/>
      </w:pPr>
      <w:r>
        <w:t>**方案A：PRM + 凸算法（你的提案）**</w:t>
      </w:r>
    </w:p>
    <w:p>
      <w:r>
        <w:t>```</w:t>
      </w:r>
    </w:p>
    <w:p>
      <w:r>
        <w:t>优化流程：</w:t>
      </w:r>
    </w:p>
    <w:p>
      <w:pPr>
        <w:pStyle w:val="ListNumber"/>
      </w:pPr>
      <w:r>
        <w:t>PRM采样生成 m 个采样点</w:t>
      </w:r>
    </w:p>
    <w:p>
      <w:pPr>
        <w:pStyle w:val="ListNumber"/>
      </w:pPr>
      <w:r>
        <w:t>连接构建随机图</w:t>
      </w:r>
    </w:p>
    <w:p>
      <w:pPr>
        <w:pStyle w:val="ListNumber"/>
      </w:pPr>
      <w:r>
        <w:t>尝试从图提取凸集？</w:t>
      </w:r>
    </w:p>
    <w:p>
      <w:r>
        <w:t>├─ 沿着PRM路径应用IRIS生长凸集</w:t>
      </w:r>
    </w:p>
    <w:p>
      <w:r>
        <w:t>├─ 问题：IRIS需要初始种子点，PRM点本身可用</w:t>
      </w:r>
    </w:p>
    <w:p>
      <w:r>
        <w:t>└─ 改进：利用PRM路径上的点作为IRIS初始化</w:t>
      </w:r>
    </w:p>
    <w:p>
      <w:pPr>
        <w:pStyle w:val="ListNumber"/>
      </w:pPr>
      <w:r>
        <w:t>将凸集导入GCS求解</w:t>
      </w:r>
    </w:p>
    <w:p>
      <w:r>
        <w:t>```</w:t>
      </w:r>
    </w:p>
    <w:p>
      <w:r>
        <w:t>**优点**：</w:t>
      </w:r>
    </w:p>
    <w:p>
      <w:pPr>
        <w:pStyle w:val="ListBullet"/>
      </w:pPr>
      <w:r>
        <w:t>自动化程度高</w:t>
      </w:r>
    </w:p>
    <w:p>
      <w:pPr>
        <w:pStyle w:val="ListBullet"/>
      </w:pPr>
      <w:r>
        <w:t>减少手工操作</w:t>
      </w:r>
    </w:p>
    <w:p>
      <w:r>
        <w:t>**缺点**：</w:t>
      </w:r>
    </w:p>
    <w:p>
      <w:pPr>
        <w:pStyle w:val="ListBullet"/>
      </w:pPr>
      <w:r>
        <w:t>PRM的采样点分布与最优凸集位置无必然联系</w:t>
      </w:r>
    </w:p>
    <w:p>
      <w:pPr>
        <w:pStyle w:val="ListBullet"/>
      </w:pPr>
      <w:r>
        <w:t>仍需多次IRIS调用，计算代价大</w:t>
      </w:r>
    </w:p>
    <w:p>
      <w:pPr>
        <w:pStyle w:val="ListBullet"/>
      </w:pPr>
      <w:r>
        <w:t>凸集冗余或不足风险高</w:t>
      </w:r>
    </w:p>
    <w:p>
      <w:r>
        <w:t>---</w:t>
      </w:r>
    </w:p>
    <w:p>
      <w:pPr>
        <w:pStyle w:val="Heading2"/>
      </w:pPr>
      <w:r>
        <w:t>三、推荐的优化思路</w:t>
      </w:r>
    </w:p>
    <w:p>
      <w:pPr>
        <w:pStyle w:val="Heading3"/>
      </w:pPr>
      <w:r>
        <w:t>方案1：**改进型IRIS-NP联动策略**（强烈推荐）</w:t>
      </w:r>
    </w:p>
    <w:p>
      <w:r>
        <w:t>**核心思想**：直接从障碍物分析自动启动IRIS-NP，而非从PRM采样点出发</w:t>
      </w:r>
    </w:p>
    <w:p>
      <w:r>
        <w:t>```</w:t>
      </w:r>
    </w:p>
    <w:p>
      <w:r>
        <w:t>步骤1：环境分析</w:t>
      </w:r>
    </w:p>
    <w:p>
      <w:r>
        <w:t>├─ 输入：障碍物点云/网格</w:t>
      </w:r>
    </w:p>
    <w:p>
      <w:r>
        <w:t>├─ 计算：计算障碍物的Voronoi图</w:t>
      </w:r>
    </w:p>
    <w:p>
      <w:r>
        <w:t>└─ 输出：识别自由空间的"重要区域"</w:t>
      </w:r>
    </w:p>
    <w:p>
      <w:r>
        <w:t>步骤2：启发式种子点生成</w:t>
      </w:r>
    </w:p>
    <w:p>
      <w:r>
        <w:t>├─ Voronoi骨架中心点 → 最大安全距离点</w:t>
      </w:r>
    </w:p>
    <w:p>
      <w:r>
        <w:t>├─ 走廊/通道识别 → 瓶颈区域</w:t>
      </w:r>
    </w:p>
    <w:p>
      <w:r>
        <w:t>└─ 采样密度动态调整</w:t>
      </w:r>
    </w:p>
    <w:p>
      <w:r>
        <w:t>步骤3：并行IRIS-NP生长</w:t>
      </w:r>
    </w:p>
    <w:p>
      <w:r>
        <w:t>├─ 多线程启动若干IRIS-NP实例</w:t>
      </w:r>
    </w:p>
    <w:p>
      <w:r>
        <w:t>├─ 每个从不同初始点生长凸集</w:t>
      </w:r>
    </w:p>
    <w:p>
      <w:r>
        <w:t>└─ 自动去重并融合重叠区域</w:t>
      </w:r>
    </w:p>
    <w:p>
      <w:r>
        <w:t>步骤4：图连接性验证与修复</w:t>
      </w:r>
    </w:p>
    <w:p>
      <w:r>
        <w:t>├─ 检查凸集间的连通性</w:t>
      </w:r>
    </w:p>
    <w:p>
      <w:r>
        <w:t>├─ 识别"鬼门关"（难以通过的狭窄区域）</w:t>
      </w:r>
    </w:p>
    <w:p>
      <w:r>
        <w:t>├─ 按需在关键位置插入额外凸集</w:t>
      </w:r>
    </w:p>
    <w:p>
      <w:r>
        <w:t>└─ 输出：最终凸集图</w:t>
      </w:r>
    </w:p>
    <w:p>
      <w:r>
        <w:t>步骤5：GCS求解</w:t>
      </w:r>
    </w:p>
    <w:p>
      <w:r>
        <w:t>└─ 利用构建好的凸集图进行轨迹优化</w:t>
      </w:r>
    </w:p>
    <w:p>
      <w:r>
        <w:t>```</w:t>
      </w:r>
    </w:p>
    <w:p>
      <w:r>
        <w:t>**优势**：</w:t>
      </w:r>
    </w:p>
    <w:p>
      <w:pPr>
        <w:pStyle w:val="ListBullet"/>
      </w:pPr>
      <w:r>
        <w:t>✅ 无需PRM，计算更直接</w:t>
      </w:r>
    </w:p>
    <w:p>
      <w:pPr>
        <w:pStyle w:val="ListBullet"/>
      </w:pPr>
      <w:r>
        <w:t>✅ 基于环境几何，凸集位置更优</w:t>
      </w:r>
    </w:p>
    <w:p>
      <w:pPr>
        <w:pStyle w:val="ListBullet"/>
      </w:pPr>
      <w:r>
        <w:t>✅ IRIS-NP已被证明可靠（10倍速度改进）</w:t>
      </w:r>
    </w:p>
    <w:p>
      <w:pPr>
        <w:pStyle w:val="ListBullet"/>
      </w:pPr>
      <w:r>
        <w:t>✅ 实证：KUKA臂实验中，8个手工播种凸集就足够</w:t>
      </w:r>
    </w:p>
    <w:p>
      <w:r>
        <w:t>**实现参考**：</w:t>
      </w:r>
    </w:p>
    <w:p>
      <w:pPr>
        <w:pStyle w:val="ListBullet"/>
      </w:pPr>
      <w:r>
        <w:t>**IRIS-NP论文**（2023）：已在MIT Drake框架中集成</w:t>
      </w:r>
    </w:p>
    <w:p>
      <w:pPr>
        <w:pStyle w:val="ListBullet"/>
      </w:pPr>
      <w:r>
        <w:t>**改进速度**：Fast Iterative Regional Inflation (FIRI，2024）实现了500倍加速</w:t>
      </w:r>
    </w:p>
    <w:p>
      <w:r>
        <w:t>**预期结果**：</w:t>
      </w:r>
    </w:p>
    <w:p>
      <w:pPr>
        <w:pStyle w:val="ListBullet"/>
      </w:pPr>
      <w:r>
        <w:t>凸集生成时间：50秒 → 1-5秒</w:t>
      </w:r>
    </w:p>
    <w:p>
      <w:pPr>
        <w:pStyle w:val="ListBullet"/>
      </w:pPr>
      <w:r>
        <w:t>自动化程度：0% → 90%+</w:t>
      </w:r>
    </w:p>
    <w:p>
      <w:pPr>
        <w:pStyle w:val="ListBullet"/>
      </w:pPr>
      <w:r>
        <w:t>离线总时间：50秒+GCS时间 → 5秒+GCS时间</w:t>
      </w:r>
    </w:p>
    <w:p>
      <w:r>
        <w:t>---</w:t>
      </w:r>
    </w:p>
    <w:p>
      <w:pPr>
        <w:pStyle w:val="Heading3"/>
      </w:pPr>
      <w:r>
        <w:t>方案2：**视觉显著性引导的PRM改进**（中等可行）</w:t>
      </w:r>
    </w:p>
    <w:p>
      <w:r>
        <w:t>**核心思想**：改进PRM的采样策略，使其与凸集需求对齐</w:t>
      </w:r>
    </w:p>
    <w:p>
      <w:r>
        <w:t>```</w:t>
      </w:r>
    </w:p>
    <w:p>
      <w:r>
        <w:t>改进步骤：</w:t>
      </w:r>
    </w:p>
    <w:p>
      <w:pPr>
        <w:pStyle w:val="ListNumber"/>
      </w:pPr>
      <w:r>
        <w:t>基于Voronoi图的PRM改进（Visibility-based PRM）</w:t>
      </w:r>
    </w:p>
    <w:p>
      <w:r>
        <w:t>├─ 在Voronoi骨架上采样（非均匀随机）</w:t>
      </w:r>
    </w:p>
    <w:p>
      <w:r>
        <w:t>├─ 优先采样"瓶颈"（狭窄通道）</w:t>
      </w:r>
    </w:p>
    <w:p>
      <w:r>
        <w:t>└─ 自适应采样密度</w:t>
      </w:r>
    </w:p>
    <w:p>
      <w:pPr>
        <w:pStyle w:val="ListNumber"/>
      </w:pPr>
      <w:r>
        <w:t>路径拓扑分析</w:t>
      </w:r>
    </w:p>
    <w:p>
      <w:r>
        <w:t>├─ 对每条找到的路径应用IRIS-NP</w:t>
      </w:r>
    </w:p>
    <w:p>
      <w:r>
        <w:t>├─ 沿路径方向生长凸集</w:t>
      </w:r>
    </w:p>
    <w:p>
      <w:r>
        <w:t>└─ 方向约束：$\langle \nabla_{obstacle} Q_i, \text{path direction} \rangle &gt; 0$</w:t>
      </w:r>
    </w:p>
    <w:p>
      <w:pPr>
        <w:pStyle w:val="ListNumber"/>
      </w:pPr>
      <w:r>
        <w:t>凸集融合与冗余消除</w:t>
      </w:r>
    </w:p>
    <w:p>
      <w:r>
        <w:t>├─ 聚类相似凸集</w:t>
      </w:r>
    </w:p>
    <w:p>
      <w:r>
        <w:t>├─ 最大化总覆盖面积</w:t>
      </w:r>
    </w:p>
    <w:p>
      <w:r>
        <w:t>└─ 保持连通性</w:t>
      </w:r>
    </w:p>
    <w:p>
      <w:pPr>
        <w:pStyle w:val="ListNumber"/>
      </w:pPr>
      <w:r>
        <w:t>GCS求解</w:t>
      </w:r>
    </w:p>
    <w:p>
      <w:r>
        <w:t>```</w:t>
      </w:r>
    </w:p>
    <w:p>
      <w:r>
        <w:t>**优势**：</w:t>
      </w:r>
    </w:p>
    <w:p>
      <w:pPr>
        <w:pStyle w:val="ListBullet"/>
      </w:pPr>
      <w:r>
        <w:t>✅ 利用PRM的完整性特性</w:t>
      </w:r>
    </w:p>
    <w:p>
      <w:pPr>
        <w:pStyle w:val="ListBullet"/>
      </w:pPr>
      <w:r>
        <w:t>✅ 凸集生长有路径约束</w:t>
      </w:r>
    </w:p>
    <w:p>
      <w:pPr>
        <w:pStyle w:val="ListBullet"/>
      </w:pPr>
      <w:r>
        <w:t>✅ 可处理狭窄通道</w:t>
      </w:r>
    </w:p>
    <w:p>
      <w:r>
        <w:t>**劣势**：</w:t>
      </w:r>
    </w:p>
    <w:p>
      <w:pPr>
        <w:pStyle w:val="ListBullet"/>
      </w:pPr>
      <w:r>
        <w:t>❌ 仍需多次IRIS-NP调用</w:t>
      </w:r>
    </w:p>
    <w:p>
      <w:pPr>
        <w:pStyle w:val="ListBullet"/>
      </w:pPr>
      <w:r>
        <w:t>❌ 计算复杂度未明显降低</w:t>
      </w:r>
    </w:p>
    <w:p>
      <w:pPr>
        <w:pStyle w:val="ListBullet"/>
      </w:pPr>
      <w:r>
        <w:t>❌ 对高维空间效果一般</w:t>
      </w:r>
    </w:p>
    <w:p>
      <w:r>
        <w:t>---</w:t>
      </w:r>
    </w:p>
    <w:p>
      <w:pPr>
        <w:pStyle w:val="Heading3"/>
      </w:pPr>
      <w:r>
        <w:t>方案3：**学习辅助的凸集预测**（前沿探索）</w:t>
      </w:r>
    </w:p>
    <w:p>
      <w:r>
        <w:t>**核心思想**：用神经网络学习从环境到凸集的映射</w:t>
      </w:r>
    </w:p>
    <w:p>
      <w:r>
        <w:t>```</w:t>
      </w:r>
    </w:p>
    <w:p>
      <w:r>
        <w:t>离线训练阶段：</w:t>
      </w:r>
    </w:p>
    <w:p>
      <w:r>
        <w:t>├─ 数据集：大量环境+手工标注的最优凸集</w:t>
      </w:r>
    </w:p>
    <w:p>
      <w:r>
        <w:t>├─ 网络：3D CNN编码器 + 解码器</w:t>
      </w:r>
    </w:p>
    <w:p>
      <w:r>
        <w:t>└─ 输出：凸集的顶点和约束</w:t>
      </w:r>
    </w:p>
    <w:p>
      <w:r>
        <w:t>在线推理阶段：</w:t>
      </w:r>
    </w:p>
    <w:p>
      <w:r>
        <w:t>├─ 输入：点云</w:t>
      </w:r>
    </w:p>
    <w:p>
      <w:r>
        <w:t>├─ 网络预测：初始凸集</w:t>
      </w:r>
    </w:p>
    <w:p>
      <w:r>
        <w:t>├─ IRIS微调：快速收敛（≈1-2次迭代）</w:t>
      </w:r>
    </w:p>
    <w:p>
      <w:r>
        <w:t>└─ GCS求解</w:t>
      </w:r>
    </w:p>
    <w:p>
      <w:r>
        <w:t>```</w:t>
      </w:r>
    </w:p>
    <w:p>
      <w:r>
        <w:t>**优势**：</w:t>
      </w:r>
    </w:p>
    <w:p>
      <w:pPr>
        <w:pStyle w:val="ListBullet"/>
      </w:pPr>
      <w:r>
        <w:t>✅ 极快推理速度</w:t>
      </w:r>
    </w:p>
    <w:p>
      <w:pPr>
        <w:pStyle w:val="ListBullet"/>
      </w:pPr>
      <w:r>
        <w:t>✅ 学习问题的先验</w:t>
      </w:r>
    </w:p>
    <w:p>
      <w:pPr>
        <w:pStyle w:val="ListBullet"/>
      </w:pPr>
      <w:r>
        <w:t>✅ 可处理复杂几何</w:t>
      </w:r>
    </w:p>
    <w:p>
      <w:r>
        <w:t>**劣势**：</w:t>
      </w:r>
    </w:p>
    <w:p>
      <w:pPr>
        <w:pStyle w:val="ListBullet"/>
      </w:pPr>
      <w:r>
        <w:t>❌ 需要大量训练数据和标注</w:t>
      </w:r>
    </w:p>
    <w:p>
      <w:pPr>
        <w:pStyle w:val="ListBullet"/>
      </w:pPr>
      <w:r>
        <w:t>❌ 泛化性能未知</w:t>
      </w:r>
    </w:p>
    <w:p>
      <w:pPr>
        <w:pStyle w:val="ListBullet"/>
      </w:pPr>
      <w:r>
        <w:t>❌ 难以保证安全性</w:t>
      </w:r>
    </w:p>
    <w:p>
      <w:pPr>
        <w:pStyle w:val="ListBullet"/>
      </w:pPr>
      <w:r>
        <w:t>❌ 当前无成熟实现</w:t>
      </w:r>
    </w:p>
    <w:p>
      <w:r>
        <w:t>**相关进展**：</w:t>
      </w:r>
    </w:p>
    <w:p>
      <w:pPr>
        <w:pStyle w:val="ListBullet"/>
      </w:pPr>
      <w:r>
        <w:t>**cuRobo论文**（2023）：学习采样策略+优化，但未针对凸分解</w:t>
      </w:r>
    </w:p>
    <w:p>
      <w:pPr>
        <w:pStyle w:val="ListBullet"/>
      </w:pPr>
      <w:r>
        <w:t>**深度学习路径规划**：尚处理论探索阶段</w:t>
      </w:r>
    </w:p>
    <w:p>
      <w:r>
        <w:t>---</w:t>
      </w:r>
    </w:p>
    <w:p>
      <w:pPr>
        <w:pStyle w:val="Heading2"/>
      </w:pPr>
      <w:r>
        <w:t>四、与GCS算法结合的关键技术点</w:t>
      </w:r>
    </w:p>
    <w:p>
      <w:pPr>
        <w:pStyle w:val="Heading3"/>
      </w:pPr>
      <w:r>
        <w:t>4.1 凸集与GCS图的最优设计</w:t>
      </w:r>
    </w:p>
    <w:p>
      <w:r>
        <w:t>**问题**：凸集数量和位置如何平衡？</w:t>
      </w:r>
    </w:p>
    <w:p>
      <w:r>
        <w:t>**理论指导**：</w:t>
      </w:r>
    </w:p>
    <w:p>
      <w:pPr>
        <w:pStyle w:val="ListBullet"/>
      </w:pPr>
      <w:r>
        <w:t>**最少凸集数**：覆盖自由空间所需的最小凸集数 $n_{\min}$（NP-hard问题）</w:t>
      </w:r>
    </w:p>
    <w:p>
      <w:pPr>
        <w:pStyle w:val="ListBullet"/>
      </w:pPr>
      <w:r>
        <w:t>**图连通性**：增加凸集数量会指数增加边数 $|E| \leq O(n^2)$，但改善路径质量</w:t>
      </w:r>
    </w:p>
    <w:p>
      <w:r>
        <w:t>**经验数据**（来自GCS论文实验）：</w:t>
      </w:r>
    </w:p>
    <w:p>
      <w:r>
        <w:t>| 问题类型 | 推荐凸集数 | 计算时间 |</w:t>
      </w:r>
    </w:p>
    <w:p>
      <w:r>
        <w:t>|---------|-----------|---------|</w:t>
      </w:r>
    </w:p>
    <w:p>
      <w:r>
        <w:t>| 2D迷宫（50×50） | 2500（每个格子一个） | 9.1秒 |</w:t>
      </w:r>
    </w:p>
    <w:p>
      <w:r>
        <w:t>| 7-DOF机械臂 | 8-10 | 0.54秒 |</w:t>
      </w:r>
    </w:p>
    <w:p>
      <w:r>
        <w:t>| 14-DOF双臂 | 35 | 185秒 |</w:t>
      </w:r>
    </w:p>
    <w:p>
      <w:r>
        <w:t>| 无障碍SO(3) | 1（单区域） | 17.28秒 |</w:t>
      </w:r>
    </w:p>
    <w:p>
      <w:r>
        <w:t>**启示**：凸集数与问题复杂度、维度强相关，但远小于最坏情况。</w:t>
      </w:r>
    </w:p>
    <w:p>
      <w:pPr>
        <w:pStyle w:val="Heading3"/>
      </w:pPr>
      <w:r>
        <w:t>4.2 自动凸集生成的收敛性问题</w:t>
      </w:r>
    </w:p>
    <w:p>
      <w:r>
        <w:t>**已验证的方法**（IRIS-NP）：</w:t>
      </w:r>
    </w:p>
    <w:p>
      <w:pPr>
        <w:pStyle w:val="ListBullet"/>
      </w:pPr>
      <w:r>
        <w:t>初始化：给定一个自由空间点</w:t>
      </w:r>
    </w:p>
    <w:p>
      <w:pPr>
        <w:pStyle w:val="ListBullet"/>
      </w:pPr>
      <w:r>
        <w:t>迭代：最大化内切椭球</w:t>
      </w:r>
    </w:p>
    <w:p>
      <w:pPr>
        <w:pStyle w:val="ListBullet"/>
      </w:pPr>
      <w:r>
        <w:t>收敛：保证找到局部最优凸区域</w:t>
      </w:r>
    </w:p>
    <w:p>
      <w:r>
        <w:t>**未完全解决的问题**：</w:t>
      </w:r>
    </w:p>
    <w:p>
      <w:pPr>
        <w:pStyle w:val="ListBullet"/>
      </w:pPr>
      <w:r>
        <w:t>全局覆盖率：多个IRIS-NP实例如何协调以覆盖整个自由空间？</w:t>
      </w:r>
    </w:p>
    <w:p>
      <w:pPr>
        <w:pStyle w:val="ListBullet"/>
      </w:pPr>
      <w:r>
        <w:t>覆盖证明：验证覆盖率的下界（概率性或确定性）？</w:t>
      </w:r>
    </w:p>
    <w:p>
      <w:r>
        <w:t>**建议**：采用Bernoulli试验估计未覆盖概率</w:t>
      </w:r>
    </w:p>
    <w:p>
      <w:r>
        <w:t>$$P(\text{uncovered}) = e^{-\lambda A_{uncovered}/A_{total}}$$</w:t>
      </w:r>
    </w:p>
    <w:p>
      <w:r>
        <w:t>---</w:t>
      </w:r>
    </w:p>
    <w:p>
      <w:pPr>
        <w:pStyle w:val="Heading2"/>
      </w:pPr>
      <w:r>
        <w:t>五、具体实现建议</w:t>
      </w:r>
    </w:p>
    <w:p>
      <w:pPr>
        <w:pStyle w:val="Heading3"/>
      </w:pPr>
      <w:r>
        <w:t>5.1 快速原型方案（1-2个月）</w:t>
      </w:r>
    </w:p>
    <w:p>
      <w:r>
        <w:t>**推荐方案**：方案1（改进型IRIS-NP）+ GCS</w:t>
      </w:r>
    </w:p>
    <w:p>
      <w:r>
        <w:t>```python</w:t>
      </w:r>
    </w:p>
    <w:p>
      <w:pPr>
        <w:pStyle w:val="Heading1"/>
      </w:pPr>
      <w:r>
        <w:t>伪代码框架</w:t>
      </w:r>
    </w:p>
    <w:p>
      <w:pPr>
        <w:pStyle w:val="Heading1"/>
      </w:pPr>
      <w:r>
        <w:t>步骤1：Voronoi分析</w:t>
      </w:r>
    </w:p>
    <w:p>
      <w:r>
        <w:t>from scipy.spatial import SphericalVoronoi</w:t>
      </w:r>
    </w:p>
    <w:p>
      <w:r>
        <w:t>env_obs = load_obstacles(env_file)</w:t>
      </w:r>
    </w:p>
    <w:p>
      <w:r>
        <w:t>voronoi_centers = compute_voronoi_skeleton_centers(env_obs)</w:t>
      </w:r>
    </w:p>
    <w:p>
      <w:pPr>
        <w:pStyle w:val="Heading1"/>
      </w:pPr>
      <w:r>
        <w:t>步骤2：并行IRIS-NP生长</w:t>
      </w:r>
    </w:p>
    <w:p>
      <w:r>
        <w:t>from drake import Iris</w:t>
      </w:r>
    </w:p>
    <w:p>
      <w:r>
        <w:t>convex_sets = []</w:t>
      </w:r>
    </w:p>
    <w:p>
      <w:r>
        <w:t>for seed in voronoi_centers[:TOP_K]:</w:t>
      </w:r>
    </w:p>
    <w:p>
      <w:r>
        <w:t>Q = iris_np(seed, obstacles=env_obs, options={'max_iter': 20})</w:t>
      </w:r>
    </w:p>
    <w:p>
      <w:r>
        <w:t>if coverage_check(Q, existing_sets) &gt; threshold:</w:t>
      </w:r>
    </w:p>
    <w:p>
      <w:r>
        <w:t>convex_sets.append(Q)</w:t>
      </w:r>
    </w:p>
    <w:p>
      <w:pPr>
        <w:pStyle w:val="Heading1"/>
      </w:pPr>
      <w:r>
        <w:t>步骤3：图构造</w:t>
      </w:r>
    </w:p>
    <w:p>
      <w:r>
        <w:t>intersection_graph = build_intersection_graph(convex_sets)</w:t>
      </w:r>
    </w:p>
    <w:p>
      <w:pPr>
        <w:pStyle w:val="Heading1"/>
      </w:pPr>
      <w:r>
        <w:t>步骤4：GCS求解</w:t>
      </w:r>
    </w:p>
    <w:p>
      <w:r>
        <w:t>from drake import GraphOfConvexSets</w:t>
      </w:r>
    </w:p>
    <w:p>
      <w:r>
        <w:t>gcs = GraphOfConvexSets(intersection_graph)</w:t>
      </w:r>
    </w:p>
    <w:p>
      <w:r>
        <w:t>traj = gcs.trajectory_optimization(start, goal, costs)</w:t>
      </w:r>
    </w:p>
    <w:p>
      <w:r>
        <w:t>```</w:t>
      </w:r>
    </w:p>
    <w:p>
      <w:r>
        <w:t>**时间线**：</w:t>
      </w:r>
    </w:p>
    <w:p>
      <w:pPr>
        <w:pStyle w:val="ListBullet"/>
      </w:pPr>
      <w:r>
        <w:t>周1-2：理解IRIS-NP代码，集成到现有框架</w:t>
      </w:r>
    </w:p>
    <w:p>
      <w:pPr>
        <w:pStyle w:val="ListBullet"/>
      </w:pPr>
      <w:r>
        <w:t>周3-4：实现Voronoi分析和种子点生成</w:t>
      </w:r>
    </w:p>
    <w:p>
      <w:pPr>
        <w:pStyle w:val="ListBullet"/>
      </w:pPr>
      <w:r>
        <w:t>周5-6：并行IRIS-NP和图构造</w:t>
      </w:r>
    </w:p>
    <w:p>
      <w:pPr>
        <w:pStyle w:val="ListBullet"/>
      </w:pPr>
      <w:r>
        <w:t>周7-8：与GCS集成，测试和调优</w:t>
      </w:r>
    </w:p>
    <w:p>
      <w:pPr>
        <w:pStyle w:val="Heading3"/>
      </w:pPr>
      <w:r>
        <w:t>5.2 完整系统方案（3-6个月）</w:t>
      </w:r>
    </w:p>
    <w:p>
      <w:r>
        <w:t>**增强内容**：</w:t>
      </w:r>
    </w:p>
    <w:p>
      <w:pPr>
        <w:pStyle w:val="ListNumber"/>
      </w:pPr>
      <w:r>
        <w:t>动态凸集生成（处理动态障碍物）</w:t>
      </w:r>
    </w:p>
    <w:p>
      <w:pPr>
        <w:pStyle w:val="ListNumber"/>
      </w:pPr>
      <w:r>
        <w:t>在线学习：记录好的凸集位置，改进启发式</w:t>
      </w:r>
    </w:p>
    <w:p>
      <w:pPr>
        <w:pStyle w:val="ListNumber"/>
      </w:pPr>
      <w:r>
        <w:t>凸集质量评估：自动判断是否需要细化</w:t>
      </w:r>
    </w:p>
    <w:p>
      <w:pPr>
        <w:pStyle w:val="ListNumber"/>
      </w:pPr>
      <w:r>
        <w:t>基准测试：建立标准问题集，跟踪性能指标</w:t>
      </w:r>
    </w:p>
    <w:p>
      <w:pPr>
        <w:pStyle w:val="Heading3"/>
      </w:pPr>
      <w:r>
        <w:t>5.3 关键参数和调优</w:t>
      </w:r>
    </w:p>
    <w:p>
      <w:r>
        <w:t>```</w:t>
      </w:r>
    </w:p>
    <w:p>
      <w:r>
        <w:t>关键参数：</w:t>
      </w:r>
    </w:p>
    <w:p>
      <w:r>
        <w:t>├─ Voronoi采样密度：控制初始种子点数</w:t>
      </w:r>
    </w:p>
    <w:p>
      <w:r>
        <w:t>├─ IRIS-NP迭代次数：质量vs速度权衡</w:t>
      </w:r>
    </w:p>
    <w:p>
      <w:r>
        <w:t>├─ 凸集重叠度：连通性vs计算复杂度</w:t>
      </w:r>
    </w:p>
    <w:p>
      <w:r>
        <w:t>├─ 图修复策略：识别和填补"缝隙"</w:t>
      </w:r>
    </w:p>
    <w:p>
      <w:r>
        <w:t>评估指标：</w:t>
      </w:r>
    </w:p>
    <w:p>
      <w:r>
        <w:t>├─ 凸集生成时间</w:t>
      </w:r>
    </w:p>
    <w:p>
      <w:r>
        <w:t>├─ 凸集总数</w:t>
      </w:r>
    </w:p>
    <w:p>
      <w:r>
        <w:t>├─ 自由空间覆盖率</w:t>
      </w:r>
    </w:p>
    <w:p>
      <w:r>
        <w:t>├─ 图连通性（能否找到任意两点间路径）</w:t>
      </w:r>
    </w:p>
    <w:p>
      <w:r>
        <w:t>├─ GCS最终轨迹质量（长度、光滑度）</w:t>
      </w:r>
    </w:p>
    <w:p>
      <w:r>
        <w:t>└─ 端到端求解时间</w:t>
      </w:r>
    </w:p>
    <w:p>
      <w:r>
        <w:t>```</w:t>
      </w:r>
    </w:p>
    <w:p>
      <w:r>
        <w:t>---</w:t>
      </w:r>
    </w:p>
    <w:p>
      <w:pPr>
        <w:pStyle w:val="Heading2"/>
      </w:pPr>
      <w:r>
        <w:t>六、可能遇到的问题及解决策略</w:t>
      </w:r>
    </w:p>
    <w:p>
      <w:r>
        <w:t>| 问题 | 原因 | 解决方案 |</w:t>
      </w:r>
    </w:p>
    <w:p>
      <w:r>
        <w:t>|------|------|--------|</w:t>
      </w:r>
    </w:p>
    <w:p>
      <w:r>
        <w:t>| **凸集覆盖不足** | Voronoi采样密度低或IRIS无法生长 | 增加初始种子点；使用自适应采样 |</w:t>
      </w:r>
    </w:p>
    <w:p>
      <w:r>
        <w:t>| **图不连通** | 凸集间空隙大 | 在高度数区域插入额外凸集；降低凸集分割阈值 |</w:t>
      </w:r>
    </w:p>
    <w:p>
      <w:r>
        <w:t>| **计算时间长** | IRIS-NP迭代过多或凸集数过多 | 预设迭代上限；凸集数量cap |</w:t>
      </w:r>
    </w:p>
    <w:p>
      <w:r>
        <w:t>| **轨迹不光滑** | Bézier度数不足 | 增加度数（多项式复杂度增长） |</w:t>
      </w:r>
    </w:p>
    <w:p>
      <w:r>
        <w:t>| **与现有GCS方案冲突** | 凸集格式不兼容 | 确保输出格式为Drake兼容的polytope对象 |</w:t>
      </w:r>
    </w:p>
    <w:p>
      <w:r>
        <w:t>---</w:t>
      </w:r>
    </w:p>
    <w:p>
      <w:pPr>
        <w:pStyle w:val="Heading2"/>
      </w:pPr>
      <w:r>
        <w:t>七、总体建议</w:t>
      </w:r>
    </w:p>
    <w:p>
      <w:pPr>
        <w:pStyle w:val="Heading3"/>
      </w:pPr>
      <w:r>
        <w:t>**首选方案：改进型IRIS-NP + GCS**</w:t>
      </w:r>
    </w:p>
    <w:p>
      <w:r>
        <w:t>**理由**：</w:t>
      </w:r>
    </w:p>
    <w:p>
      <w:pPr>
        <w:pStyle w:val="ListNumber"/>
      </w:pPr>
      <w:r>
        <w:t>✅ 技术成熟：IRIS-NP已发表论文+Drake集成</w:t>
      </w:r>
    </w:p>
    <w:p>
      <w:pPr>
        <w:pStyle w:val="ListNumber"/>
      </w:pPr>
      <w:r>
        <w:t>✅ 性能可期：快10-100倍的FIRI算法已出现</w:t>
      </w:r>
    </w:p>
    <w:p>
      <w:pPr>
        <w:pStyle w:val="ListNumber"/>
      </w:pPr>
      <w:r>
        <w:t>✅ 自动化高：基于环境几何，无需人工干预</w:t>
      </w:r>
    </w:p>
    <w:p>
      <w:pPr>
        <w:pStyle w:val="ListNumber"/>
      </w:pPr>
      <w:r>
        <w:t>✅ 实验证据充分：文献中大量成功案例</w:t>
      </w:r>
    </w:p>
    <w:p>
      <w:r>
        <w:t>**不建议直接采用PRM + 凸算法**的原因：</w:t>
      </w:r>
    </w:p>
    <w:p>
      <w:pPr>
        <w:pStyle w:val="ListBullet"/>
      </w:pPr>
      <w:r>
        <w:t>🔴 PRM采样点与最优凸集位置无必然联系</w:t>
      </w:r>
    </w:p>
    <w:p>
      <w:pPr>
        <w:pStyle w:val="ListBullet"/>
      </w:pPr>
      <w:r>
        <w:t>🔴 增加额外计算而不是替代</w:t>
      </w:r>
    </w:p>
    <w:p>
      <w:pPr>
        <w:pStyle w:val="ListBullet"/>
      </w:pPr>
      <w:r>
        <w:t>🔴 维度灾难：高维时PRM效率本身就差</w:t>
      </w:r>
    </w:p>
    <w:p>
      <w:pPr>
        <w:pStyle w:val="Heading3"/>
      </w:pPr>
      <w:r>
        <w:t>**长期探索：混合方案**</w:t>
      </w:r>
    </w:p>
    <w:p>
      <w:r>
        <w:t>在改进型IRIS-NP成熟后，可探索：</w:t>
      </w:r>
    </w:p>
    <w:p>
      <w:pPr>
        <w:pStyle w:val="ListBullet"/>
      </w:pPr>
      <w:r>
        <w:t>**PRM提供拓扑约束**：帮助IRIS-NP指导生长方向</w:t>
      </w:r>
    </w:p>
    <w:p>
      <w:pPr>
        <w:pStyle w:val="ListBullet"/>
      </w:pPr>
      <w:r>
        <w:t>**学习增强**：记录历史凸集，改进启发式或训练模型</w:t>
      </w:r>
    </w:p>
    <w:p>
      <w:pPr>
        <w:pStyle w:val="ListBullet"/>
      </w:pPr>
      <w:r>
        <w:t>**多模态规划**：不同问题用不同策略（复杂环境用IRIS-NP，简单场景用其他）</w:t>
      </w:r>
    </w:p>
    <w:p>
      <w:r>
        <w:t>---</w:t>
      </w:r>
    </w:p>
    <w:p>
      <w:pPr>
        <w:pStyle w:val="Heading2"/>
      </w:pPr>
      <w:r>
        <w:t>八、参考文献和工具</w:t>
      </w:r>
    </w:p>
    <w:p>
      <w:pPr>
        <w:pStyle w:val="Heading3"/>
      </w:pPr>
      <w:r>
        <w:t>推荐论文（按优先级）</w:t>
      </w:r>
    </w:p>
    <w:p>
      <w:pPr>
        <w:pStyle w:val="ListNumber"/>
      </w:pPr>
      <w:r>
        <w:t>**GCS原理**（2023）：Russ Tedrake等，Science Robotics</w:t>
      </w:r>
    </w:p>
    <w:p>
      <w:pPr>
        <w:pStyle w:val="ListNumber"/>
      </w:pPr>
      <w:r>
        <w:t>**IRIS-NP**（2023）：快速配置空间凸集生成</w:t>
      </w:r>
    </w:p>
    <w:p>
      <w:pPr>
        <w:pStyle w:val="ListNumber"/>
      </w:pPr>
      <w:r>
        <w:t>**FIRI**（2024）：500倍加速的IRIS改进版</w:t>
      </w:r>
    </w:p>
    <w:p>
      <w:pPr>
        <w:pStyle w:val="ListNumber"/>
      </w:pPr>
      <w:r>
        <w:t>**改进GCS**（2024）：隐式图搜索（IxG*）</w:t>
      </w:r>
    </w:p>
    <w:p>
      <w:pPr>
        <w:pStyle w:val="Heading3"/>
      </w:pPr>
      <w:r>
        <w:t>工具和框架</w:t>
      </w:r>
    </w:p>
    <w:p>
      <w:pPr>
        <w:pStyle w:val="ListBullet"/>
      </w:pPr>
      <w:r>
        <w:t>**Drake**：开源（C++/Python），包含GCS、IRIS、轨迹优化</w:t>
      </w:r>
    </w:p>
    <w:p>
      <w:pPr>
        <w:pStyle w:val="ListBullet"/>
      </w:pPr>
      <w:r>
        <w:t>**Cvxpy**：凸优化建模（Python）</w:t>
      </w:r>
    </w:p>
    <w:p>
      <w:pPr>
        <w:pStyle w:val="ListBullet"/>
      </w:pPr>
      <w:r>
        <w:t>**PyBullet/MuJoCo**：物理仿真和碰撞检测</w:t>
      </w:r>
    </w:p>
    <w:p>
      <w:r>
        <w:t>---</w:t>
      </w:r>
    </w:p>
    <w:p>
      <w:pPr>
        <w:pStyle w:val="Heading2"/>
      </w:pPr>
      <w:r>
        <w:t>九、核心总结表</w:t>
      </w:r>
    </w:p>
    <w:p>
      <w:r>
        <w:t>| 维度 | PRM+凸算法方案 | 改进型IRIS-NP方案 | 评分 |</w:t>
      </w:r>
    </w:p>
    <w:p>
      <w:r>
        <w:t>|------|---------------|-----------------|------|</w:t>
      </w:r>
    </w:p>
    <w:p>
      <w:r>
        <w:t>| 自动化程度 | 中等 | **高** | ⭐⭐⭐⭐⭐ |</w:t>
      </w:r>
    </w:p>
    <w:p>
      <w:r>
        <w:t>| 计算复杂度 | 高（PRM+IRIS） | **中等** | ⭐⭐⭐⭐ |</w:t>
      </w:r>
    </w:p>
    <w:p>
      <w:r>
        <w:t>| 凸集质量 | 依赖采样 | **基于几何** | ⭐⭐⭐⭐⭐ |</w:t>
      </w:r>
    </w:p>
    <w:p>
      <w:r>
        <w:t>| 可扩展性 | 有限（维度灾难） | **较好** | ⭐⭐⭐⭐ |</w:t>
      </w:r>
    </w:p>
    <w:p>
      <w:r>
        <w:t>| 实现难度 | 中等 | **中等** | ⭐⭐⭐ |</w:t>
      </w:r>
    </w:p>
    <w:p>
      <w:r>
        <w:t>| **总体推荐度** | ❌ 不推荐 | ✅ **强烈推荐** | - |</w:t>
      </w:r>
    </w:p>
    <w:p>
      <w:r>
        <w:t>---</w:t>
      </w:r>
    </w:p>
    <w:p>
      <w:r>
        <w:t>**结论**：你的PRM+凸算法想法有一定创意，但在技术上存在基本矛盾（采样点分布与凸集最优位置无必然关系）。**建议转向改进型IRIS-NP方案**，这既能实现高度自动化，又能保证凸集质量，是当前最优的技术选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