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AI大模型在药物评估中的应用：背景资料</w:t>
      </w:r>
    </w:p>
    <w:p>
      <w:pPr>
        <w:pStyle w:val="Heading2"/>
      </w:pPr>
      <w:r>
        <w:t>开头：传统药物研究方法的局限性</w:t>
      </w:r>
    </w:p>
    <w:p>
      <w:r>
        <w:t>在过去的几十年里，药物研究主要依靠各种"组学"技术的单独应用，包括基因组学、转录组学、蛋白质组学和代谢组学等。这些技术各具特色，能够从不同的生物学角度提供有价值的信息。然而，这些传统方法存在两个根本性的不足。</w:t>
      </w:r>
    </w:p>
    <w:p>
      <w:r>
        <w:t>首先是</w:t>
      </w:r>
      <w:r>
        <w:rPr>
          <w:b/>
        </w:rPr>
        <w:t>整体性不足</w:t>
      </w:r>
      <w:r>
        <w:t>。传统方法通常各自为政，基因表达数据、蛋白质相互作用、代谢产物等信息往往分别分析，难以全面反映药物在复杂生命系统中的真实作用。例如，基因表达水平高不一定意味着蛋白质表达量高，而蛋白质的实际功能还受到翻译后修饰的影响。这种"各看各的"的方法容易遗漏生物系统中的复杂相互作用和因果关系。此外，传统的药物发现往往在细胞外进行——比如在体外结合实验中筛选化合物——但这样得到的候选物在真实的生命体内可能表现不佳，因为忽视了药物需要在动态的细胞环境中发挥作用的现实。</w:t>
      </w:r>
    </w:p>
    <w:p>
      <w:r>
        <w:t>其次是</w:t>
      </w:r>
      <w:r>
        <w:rPr>
          <w:b/>
        </w:rPr>
        <w:t>个体差异性难以理解</w:t>
      </w:r>
      <w:r>
        <w:t>。同一种药物在不同患者身上的效果可能截然不同，但传统方法很难系统地解释为什么会出现这种差异。每个人都有独特的遗传背景、基因变异、生活环境等因素，这些因素共同影响药物的疗效和副作用。传统的临床观察和小规模实验无法充分捕捉这种个体间的生物学差异，更难以预测一个具体患者对某种药物的反应。</w:t>
      </w:r>
    </w:p>
    <w:p>
      <w:pPr>
        <w:pStyle w:val="Heading2"/>
      </w:pPr>
      <w:r>
        <w:t>概念说明：本文中的"大模型"指什么</w:t>
      </w:r>
    </w:p>
    <w:p>
      <w:r>
        <w:t>这里所说的"大型AI模型"（简称"大模型"）主要指以下几类：</w:t>
      </w:r>
    </w:p>
    <w:p>
      <w:r>
        <w:rPr>
          <w:b/>
        </w:rPr>
        <w:t>通用型大模型</w:t>
      </w:r>
      <w:r>
        <w:t>：包括ChatGPT、GPT-4、Claude等基于Transformer架构训练的大型语言模型。这些模型在海量文本数据（科学文献、教科书、专利文献等）上进行预训练，能够理解和处理医学、化学等领域的专业知识，并可以自动从科学文献中提取信息、建立知识关系。</w:t>
      </w:r>
    </w:p>
    <w:p>
      <w:r>
        <w:rPr>
          <w:b/>
        </w:rPr>
        <w:t>生物序列专用模型</w:t>
      </w:r>
      <w:r>
        <w:t>：这类模型针对DNA、RNA、蛋白质等生物分子序列进行了特殊设计。比如DNABERT能够识别DNA序列中与疾病相关的变异；ESMFold和AlphaFold能够直接从氨基酸序列准确预测蛋白质的三维结构。这些模型学的是生物分子的"语言"，理解其中隐含的生物学含义。</w:t>
      </w:r>
    </w:p>
    <w:p>
      <w:r>
        <w:rPr>
          <w:b/>
        </w:rPr>
        <w:t>深度学习模型</w:t>
      </w:r>
      <w:r>
        <w:t>：包括卷积神经网络（CNN）、递归神经网络（RNN）、图神经网络（GNN）等，这些模型能够从大规模数据中自动学习复杂的非线性关系，无需人工设计特征。</w:t>
      </w:r>
    </w:p>
    <w:p>
      <w:r>
        <w:t>这些模型的共同特点是参数量大（通常超过1亿个），训练数据丰富，具有强大的表示能力和泛化能力。</w:t>
      </w:r>
    </w:p>
    <w:p>
      <w:pPr>
        <w:pStyle w:val="Heading2"/>
      </w:pPr>
      <w:r>
        <w:t>现在能做什么：大模型在药物研究中的具体应用</w:t>
      </w:r>
    </w:p>
    <w:p>
      <w:r>
        <w:t>当前，大模型已经在药物研究的多个环节展现出实际应用价值：</w:t>
      </w:r>
    </w:p>
    <w:p>
      <w:r>
        <w:rPr>
          <w:b/>
        </w:rPr>
        <w:t>药物靶点发现</w:t>
      </w:r>
      <w:r>
        <w:t>：大模型可以快速扫描数百万篇科学文献，识别与特定疾病相关的基因和蛋白质，并建立疾病-基因-药物的知识图谱。通过整合文献中的隐含关联，模型能够发现传统方法容易遗漏的潜在靶点。</w:t>
      </w:r>
    </w:p>
    <w:p>
      <w:r>
        <w:rPr>
          <w:b/>
        </w:rPr>
        <w:t>蛋白质结构预测与药物结合分析</w:t>
      </w:r>
      <w:r>
        <w:t>：以AlphaFold为代表的模型可以从蛋白质序列直接预测其三维结构，准确度接近实验测定。基于这些结构，研究者可以进一步预测小分子药物与蛋白质的结合位点、结合亲和力和结合方式。例如，AlphaFold 3不仅能预测蛋白质结构，还能预测蛋白质-配体复合物（包括蛋白质与DNA、RNA、小分子药物的相互作用），这大大加速了结构导向的药物设计。</w:t>
      </w:r>
    </w:p>
    <w:p>
      <w:r>
        <w:rPr>
          <w:b/>
        </w:rPr>
        <w:t>药物效应预测</w:t>
      </w:r>
      <w:r>
        <w:t>：机器学习模型可以学习大量细胞系或临床样本的基因表达、基因突变等多层组学数据与药物反应的关联。以DRUML为例，这个模型可以根据细胞的组学数据对400多种药物的疗效进行排序预测，准确率达88%，即使在不同的细胞系中也能保持良好的预测性能。</w:t>
      </w:r>
    </w:p>
    <w:p>
      <w:r>
        <w:rPr>
          <w:b/>
        </w:rPr>
        <w:t>药物代谢动力学预测</w:t>
      </w:r>
      <w:r>
        <w:t>（ADMET预测）：这是指对药物的吸收（A）、分布（D）、代谢（M）、排泄（E）和毒性（T）等关键性质进行预测。大模型可以从药物的化学结构直接预测这些性质，帮助研究者早期筛除不利的候选物，减少后期失败的风险。现有的工具如pkCSM使用图神经网络表示分子结构，能够快速预测多种药代动力学参数，包括溶解度、膜通透性、代谢稳定性等。</w:t>
      </w:r>
    </w:p>
    <w:p>
      <w:r>
        <w:rPr>
          <w:b/>
        </w:rPr>
        <w:t>个体化药物反应预测</w:t>
      </w:r>
      <w:r>
        <w:t>：结合患者的基因突变、基因表达信息与药物的化学结构，深度学习模型能够预测某个具体患者对特定药物的可能反应。这为精准医学提供了数据支持。</w:t>
      </w:r>
    </w:p>
    <w:p>
      <w:pPr>
        <w:pStyle w:val="Heading2"/>
      </w:pPr>
      <w:r>
        <w:t>关于"系统性"：多源数据的整合优势</w:t>
      </w:r>
    </w:p>
    <w:p>
      <w:r>
        <w:t>大模型相比传统方法的一个重要优势是能够</w:t>
      </w:r>
      <w:r>
        <w:rPr>
          <w:b/>
        </w:rPr>
        <w:t>同时处理和整合来自不同来源的复杂数据</w:t>
      </w:r>
      <w:r>
        <w:t>。</w:t>
      </w:r>
    </w:p>
    <w:p>
      <w:r>
        <w:t>传统的组学技术各自为政，产生的数据类型不同（序列数据、数值特征等），难以统一分析。而大模型，尤其是多模态深度学习模型，可以在统一的数学框架下整合这些异质数据。例如，一个现代的药物反应预测模型（如PASO模型）可以同时摄入：</w:t>
      </w:r>
    </w:p>
    <w:p>
      <w:pPr>
        <w:pStyle w:val="ListBullet"/>
      </w:pPr>
      <w:r>
        <w:t>患者或细胞的转录组数据（基因表达水平）</w:t>
      </w:r>
    </w:p>
    <w:p>
      <w:pPr>
        <w:pStyle w:val="ListBullet"/>
      </w:pPr>
      <w:r>
        <w:t>基因组数据（突变和拷贝数变异）</w:t>
      </w:r>
    </w:p>
    <w:p>
      <w:pPr>
        <w:pStyle w:val="ListBullet"/>
      </w:pPr>
      <w:r>
        <w:t>药物的化学结构信息</w:t>
      </w:r>
    </w:p>
    <w:p>
      <w:r>
        <w:t>这个模型使用Transformer编码器提取药物的多尺度化学特征，同时用注意力机制（attention mechanism）学习细胞组学特征与药物特征之间的相互作用，从而给出更全面、更准确的预测。</w:t>
      </w:r>
    </w:p>
    <w:p>
      <w:r>
        <w:t>这种</w:t>
      </w:r>
      <w:r>
        <w:rPr>
          <w:b/>
        </w:rPr>
        <w:t>多维度、多层次的数据整合</w:t>
      </w:r>
      <w:r>
        <w:t>带来了几个好处：</w:t>
      </w:r>
    </w:p>
    <w:p>
      <w:pPr>
        <w:pStyle w:val="ListBullet"/>
      </w:pPr>
      <w:r>
        <w:rPr>
          <w:b/>
        </w:rPr>
        <w:t>更完整的生物学视图</w:t>
      </w:r>
      <w:r>
        <w:t>：不同的组学层面呈现了从DNA到蛋白质再到表型的不同信息，整合它们能更全面地理解药物的作用机制。</w:t>
      </w:r>
    </w:p>
    <w:p>
      <w:pPr>
        <w:pStyle w:val="ListBullet"/>
      </w:pPr>
      <w:r>
        <w:rPr>
          <w:b/>
        </w:rPr>
        <w:t>更强的预测能力</w:t>
      </w:r>
      <w:r>
        <w:t>：研究表明，当模型同时使用基因表达、基因突变和拷贝数变异三种组学数据时，预测精度明显优于单独使用其中任何一种。</w:t>
      </w:r>
    </w:p>
    <w:p>
      <w:pPr>
        <w:pStyle w:val="ListBullet"/>
      </w:pPr>
      <w:r>
        <w:rPr>
          <w:b/>
        </w:rPr>
        <w:t>更好的生物学可解释性</w:t>
      </w:r>
      <w:r>
        <w:t>：通过分析注意力权重，研究者可以识别出哪些生物学通路和药物结构特征对预测结果影响最大，从而获得机制上的洞见。</w:t>
      </w:r>
    </w:p>
    <w:p>
      <w:pPr>
        <w:pStyle w:val="Heading2"/>
      </w:pPr>
      <w:r>
        <w:t>关于"个人差异"：遗传数据如何帮助理解个体化用药</w:t>
      </w:r>
    </w:p>
    <w:p>
      <w:r>
        <w:t>传统的药物评估通常基于人群平均水平——比如"该药物在患者人群中有效率为60%"——但这掩盖了个体间的巨大差异。一个重要的进展是</w:t>
      </w:r>
      <w:r>
        <w:rPr>
          <w:b/>
        </w:rPr>
        <w:t>整合个人遗传信息来预测个人化的药物反应</w:t>
      </w:r>
      <w:r>
        <w:t>。</w:t>
      </w:r>
    </w:p>
    <w:p>
      <w:r>
        <w:t>人与人之间的遗传差异可以显著影响药物效果。这包括：</w:t>
      </w:r>
    </w:p>
    <w:p>
      <w:pPr>
        <w:pStyle w:val="ListBullet"/>
      </w:pPr>
      <w:r>
        <w:rPr>
          <w:b/>
        </w:rPr>
        <w:t>靶点突变</w:t>
      </w:r>
      <w:r>
        <w:t>：患者体内的药物靶蛋白可能携带突变，改变其结构和药物结合能力。例如，某些肺癌患者EGFR基因上的不同突变决定了他们对特定EGFR抑制剂的敏感性。</w:t>
      </w:r>
    </w:p>
    <w:p>
      <w:pPr>
        <w:pStyle w:val="ListBullet"/>
      </w:pPr>
      <w:r>
        <w:rPr>
          <w:b/>
        </w:rPr>
        <w:t>代谢酶的遗传变异</w:t>
      </w:r>
      <w:r>
        <w:t>：细胞色素P450（CYP）等代谢酶存在遗传多态性，影响药物的代谢速率和有效浓度。</w:t>
      </w:r>
    </w:p>
    <w:p>
      <w:pPr>
        <w:pStyle w:val="ListBullet"/>
      </w:pPr>
      <w:r>
        <w:rPr>
          <w:b/>
        </w:rPr>
        <w:t>转运蛋白的差异</w:t>
      </w:r>
      <w:r>
        <w:t>：不同患者的药物转运蛋白表达和活性不同，影响药物进入细胞的效率。</w:t>
      </w:r>
    </w:p>
    <w:p>
      <w:r>
        <w:t>现代的机器学习模型可以利用这些遗传信息进行</w:t>
      </w:r>
      <w:r>
        <w:rPr>
          <w:b/>
        </w:rPr>
        <w:t>精准的个体化预测</w:t>
      </w:r>
      <w:r>
        <w:t>。例如，一个综合模型可以输入患者的：</w:t>
      </w:r>
    </w:p>
    <w:p>
      <w:pPr>
        <w:pStyle w:val="ListBullet"/>
      </w:pPr>
      <w:r>
        <w:t>肿瘤的基因突变谱</w:t>
      </w:r>
    </w:p>
    <w:p>
      <w:pPr>
        <w:pStyle w:val="ListBullet"/>
      </w:pPr>
      <w:r>
        <w:t>基因表达谱</w:t>
      </w:r>
    </w:p>
    <w:p>
      <w:pPr>
        <w:pStyle w:val="ListBullet"/>
      </w:pPr>
      <w:r>
        <w:t>临床特征（年龄、性别等）</w:t>
      </w:r>
    </w:p>
    <w:p>
      <w:pPr>
        <w:pStyle w:val="ListBullet"/>
      </w:pPr>
      <w:r>
        <w:t>药物的化学结构</w:t>
      </w:r>
    </w:p>
    <w:p>
      <w:r>
        <w:t>模型随后预测这个患者对该药物的可能反应水平（如IC50值，表示药物浓度）。这种方法已经在癌症患者的个体化治疗选择中显示出潜力，可以帮助医生为每个患者选择最可能有效的药物。</w:t>
      </w:r>
    </w:p>
    <w:p>
      <w:pPr>
        <w:pStyle w:val="Heading2"/>
      </w:pPr>
      <w:r>
        <w:t>现在有什么困难：目前面临的主要挑战</w:t>
      </w:r>
    </w:p>
    <w:p>
      <w:r>
        <w:t>尽管前景可期，将大模型应用于药物评估仍然面临多个实际困难：</w:t>
      </w:r>
    </w:p>
    <w:p>
      <w:r>
        <w:rPr>
          <w:b/>
        </w:rPr>
        <w:t>数据质量和可获得性问题</w:t>
      </w:r>
      <w:r>
        <w:t>：大模型需要大量的高质量训练数据，但医学数据往往稀缺、不平衡或存在测量误差。临床数据的采集受伦理限制，跨机构共享面临隐私障碍。而且不同来源的数据往往使用不同的方法和标准，难以直接整合，容易引入噪声。</w:t>
      </w:r>
    </w:p>
    <w:p>
      <w:r>
        <w:rPr>
          <w:b/>
        </w:rPr>
        <w:t>模型可解释性不足</w:t>
      </w:r>
      <w:r>
        <w:t>：许多强大的模型（尤其是深度神经网络）被诟病为"黑箱"——它们能给出准确的预测，但难以解释为什么做出这样的预测。这是一个严肃的问题，因为医学应用需要可信度，医生和监管部门需要理解模型的决策逻辑。虽然注意力机制和特征重要性分析等方法有所帮助，但完全的透明性仍然难以实现。</w:t>
      </w:r>
    </w:p>
    <w:p>
      <w:r>
        <w:rPr>
          <w:b/>
        </w:rPr>
        <w:t>计算成本高昂</w:t>
      </w:r>
      <w:r>
        <w:t>：大模型的训练和推理需要大量的计算资源，尤其是当要处理高维数据（如完整的基因表达谱）时。这限制了模型在资源受限的机构的应用。</w:t>
      </w:r>
    </w:p>
    <w:p>
      <w:r>
        <w:rPr>
          <w:b/>
        </w:rPr>
        <w:t>模型泛化能力有限</w:t>
      </w:r>
      <w:r>
        <w:t>：在一个数据集上训练良好的模型在另一个数据集上性能可能大幅下降。这反映了数据分布的差异和生物学噪声。例如，不同实验室的测量方法、不同患者人群的遗传背景差异等都会影响模型的表现。现有的模型在新型药物（模型训练时未见过的药物）上的预测性能特别差。</w:t>
      </w:r>
    </w:p>
    <w:p>
      <w:r>
        <w:rPr>
          <w:b/>
        </w:rPr>
        <w:t>离实际临床应用仍有距离</w:t>
      </w:r>
      <w:r>
        <w:t>：虽然模型的精度在实验室条件下可能很高，但临床应用需要严格的验证。目前大多数模型还未经过大规模的前瞻性临床试验验证，药物效果预测与真实临床疗效的关联还不够紧密。此外，现有的体外模型（基于细胞系）与真实的患者肿瘤之间存在显著差异。</w:t>
      </w:r>
    </w:p>
    <w:p>
      <w:r>
        <w:rPr>
          <w:b/>
        </w:rPr>
        <w:t>伦理和监管的不确定性</w:t>
      </w:r>
      <w:r>
        <w:t>：随着AI在药物开发中的应用扩展，监管机构（如FDA、EMA）尚未完全明确AI模型应该如何验证、审批和监督，特别是对于会学习和适应的动态模型。</w:t>
      </w:r>
    </w:p>
    <w:p>
      <w:pPr>
        <w:pStyle w:val="Heading2"/>
      </w:pPr>
      <w:r>
        <w:t>以后会怎样：未来发展方向的推测</w:t>
      </w:r>
    </w:p>
    <w:p>
      <w:r>
        <w:t>基于目前的技术进展和存在的瓶颈，该领域可能在以下几个方向发展：</w:t>
      </w:r>
    </w:p>
    <w:p>
      <w:r>
        <w:rPr>
          <w:b/>
        </w:rPr>
        <w:t>更好的多模态整合</w:t>
      </w:r>
      <w:r>
        <w:t>：未来的模型将更有效地整合不同来源、不同模态的数据。不仅仅是多种组学数据，还包括医学影像、临床记录（非结构化文本）、患者生活方式数据等。专门为生物医学任务设计的模型架构会越来越普遍。</w:t>
      </w:r>
    </w:p>
    <w:p>
      <w:r>
        <w:rPr>
          <w:b/>
        </w:rPr>
        <w:t>提高可解释性和可信度</w:t>
      </w:r>
      <w:r>
        <w:t>：针对"黑箱"问题的解决方案会得到重视。可解释AI（XAI）的技术会不断进步，比如更好的特征归因方法、因果推断技术等，使模型的决策过程更透明。同时，医学AI的验证标准也会日益严格——类似于药物审批的方式，AI模型也许需要经过前瞻性的随机对照试验才能获得临床应用的批准。</w:t>
      </w:r>
    </w:p>
    <w:p>
      <w:r>
        <w:rPr>
          <w:b/>
        </w:rPr>
        <w:t>从"发现"到"优化"的深化</w:t>
      </w:r>
      <w:r>
        <w:t>：当前大模型主要用于预测和发现阶段。未来，它们可能被用于更复杂的优化任务，比如多药物组合设计、治疗方案个体化优化等。生成式AI（如生成对抗网络）也许能帮助设计新的、更有效的药物分子，而不仅仅是预测现有分子的性质。</w:t>
      </w:r>
    </w:p>
    <w:p>
      <w:r>
        <w:rPr>
          <w:b/>
        </w:rPr>
        <w:t>监管框架的完善</w:t>
      </w:r>
      <w:r>
        <w:t>：随着技术的成熟，监管机构会制定更明确、更具体的指导原则，说明如何验证、部署和持续监控AI驱动的药物开发系统。这包括如何处理模型更新、性能漂移等问题。</w:t>
      </w:r>
    </w:p>
    <w:p>
      <w:r>
        <w:rPr>
          <w:b/>
        </w:rPr>
        <w:t>数据生态的进展</w:t>
      </w:r>
      <w:r>
        <w:t>：未来会有更多的高质量、标准化的生物医学数据库出现。国际层面的数据共享和标准化工作会加强，有助于训练更鲁棒的模型。同时，隐私保护技术（如联邦学习）的进步可能缓解隐私顾虑，促进更广泛的数据合作。</w:t>
      </w:r>
    </w:p>
    <w:p>
      <w:r>
        <w:rPr>
          <w:b/>
        </w:rPr>
        <w:t>临床转化的加速</w:t>
      </w:r>
      <w:r>
        <w:t>：随着AI工具日益成熟，会有越来越多的AI发现的药物进入临床试验，最终造福患者。首批进入临床的AI设计药物（如Insilico Medicine的IPF药物）的成功或失败将对整个领域产生重要启示。</w:t>
      </w:r>
    </w:p>
    <w:p>
      <w:r>
        <w:rPr>
          <w:b/>
        </w:rPr>
        <w:t>新的挑战涌现</w:t>
      </w:r>
      <w:r>
        <w:t>：随着应用扩展，可能会遇到新的问题，比如AI偏差（例如，模型在某些患者群体上表现差）、对抗攻击（恶意者试图欺骗模型）、以及AI系统之间的相互作用等。</w:t>
      </w:r>
    </w:p>
    <w:p>
      <w:r>
        <w:t>总的来说，AI大模型在药物评估中的应用前景光明，但需要在技术创新、数据建设、监管完善和伦理考量等多方面齐头并进，才能真正实现从研究工具向临床实用工具的转变。这是一个需要长期投入和多学科合作的过程。</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