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86690A">
      <w:pPr>
        <w:spacing w:after="400" w:line="400" w:lineRule="atLeast"/>
      </w:pPr>
      <w:r>
        <w:rPr>
          <w:b/>
          <w:sz w:val="33"/>
        </w:rPr>
        <w:t>中国大陆中国古代文学研究领军学者知识谱系变迁研究报告（1950-2023）</w:t>
      </w:r>
    </w:p>
    <w:p w14:paraId="03A30886">
      <w:pPr>
        <w:spacing w:after="400" w:line="400" w:lineRule="atLeast"/>
      </w:pPr>
      <w:r>
        <w:rPr>
          <w:b/>
        </w:rPr>
        <w:t>报告编号：</w:t>
      </w:r>
      <w:r>
        <w:t xml:space="preserve"> CAASS-LIT-2026-001</w:t>
      </w:r>
    </w:p>
    <w:p w14:paraId="5AB31216">
      <w:pPr>
        <w:spacing w:after="400" w:line="400" w:lineRule="atLeast"/>
      </w:pPr>
      <w:r>
        <w:rPr>
          <w:b/>
        </w:rPr>
        <w:t>发布机构：</w:t>
      </w:r>
      <w:r>
        <w:t xml:space="preserve"> [虚构] 国家哲学社会科学文献中心·学术发展战略研究部</w:t>
      </w:r>
    </w:p>
    <w:p w14:paraId="2E69574D">
      <w:pPr>
        <w:spacing w:after="400" w:line="400" w:lineRule="atLeast"/>
      </w:pPr>
      <w:r>
        <w:rPr>
          <w:b/>
        </w:rPr>
        <w:t>发布日期：</w:t>
      </w:r>
      <w:r>
        <w:t xml:space="preserve"> 2026年1月14日</w:t>
      </w:r>
    </w:p>
    <w:p w14:paraId="706D695C">
      <w:pPr>
        <w:spacing w:after="400" w:line="400" w:lineRule="atLeast"/>
      </w:pPr>
      <w:r>
        <w:rPr>
          <w:b/>
          <w:sz w:val="30"/>
        </w:rPr>
        <w:t>摘要</w:t>
      </w:r>
    </w:p>
    <w:p w14:paraId="3B577BD7">
      <w:pPr>
        <w:spacing w:after="400" w:line="400" w:lineRule="atLeast"/>
      </w:pPr>
      <w:r>
        <w:t>本报告旨在系统梳理1950年至2023年间，中国大陆地区中国古代文学研究领域领军学者的知识谱系（Knowledge Genealogy）演变轨迹。据中国社会科学院《中国文学研究年鉴》统计，这一时期的学术发展与国家文化战略及高等教育政策的宏观调控呈现出高度的同构性。本研究依托皮埃尔·布尔迪厄（Pierre Bourdieu）的“场域-惯习-资本”理论，结合托马斯·库恩（Thomas Kuhn）的“范式转型”学说，构建了一个多维度的分析框架。研究发现，中国古代文学研究的领军学者群体，其知识背景、师承脉络、学术资本构成与治学范式，在不同历史阶段表现出显著的代际差异。报告将学者划分为三个主要代际：</w:t>
      </w:r>
      <w:r>
        <w:rPr>
          <w:b/>
        </w:rPr>
        <w:t>奠基与规训代（1950-1977）</w:t>
      </w:r>
      <w:r>
        <w:t>，其知识谱系深受延安文艺思想与苏联模式影响，以服务国家意识形态建构为首要学术鹄的；</w:t>
      </w:r>
      <w:r>
        <w:rPr>
          <w:b/>
        </w:rPr>
        <w:t>转型与革新代（1978-1999）</w:t>
      </w:r>
      <w:r>
        <w:t>，在改革开放的宏观背景下，该代学者致力于学术范式的“拨乱反正”与“再出发”，呈现出传统国学根底与西方理论引介相结合的特征；</w:t>
      </w:r>
      <w:r>
        <w:rPr>
          <w:b/>
        </w:rPr>
        <w:t>分化与整合代（2000-2023）</w:t>
      </w:r>
      <w:r>
        <w:t>，在全球化与学科建制化纵深发展的语境中，领军学者的知识谱系趋于多元化、国际化与跨学科化，但其学术地位的获得，在相当程度上仍依赖于对主流学术场域惯习的遵循。本报告通过构建“综合背景影响力指数模型”，量化分析了不同时期决定学者学术地位的关键要素权重变化，实证表明，“导师符号资本”与“院校场域惯习”始终是构成学者学术生命周期初始资本的核心变量。报告最后指出，深刻理解这一知识谱系的变迁，对于在新时代背景下，科学规划学科发展路径，优化人才培养机制，进而服务于“构建中国特色哲学社会科学体系”与“文化强国”等国家顶层战略，具有重要的理论价值与实践启示。</w:t>
      </w:r>
    </w:p>
    <w:p w14:paraId="4CBE19D6">
      <w:pPr>
        <w:spacing w:after="400" w:line="400" w:lineRule="atLeast"/>
      </w:pPr>
      <w:r>
        <w:rPr>
          <w:b/>
          <w:sz w:val="30"/>
        </w:rPr>
        <w:t>关键词</w:t>
      </w:r>
    </w:p>
    <w:p w14:paraId="62C1342C">
      <w:pPr>
        <w:spacing w:after="400" w:line="400" w:lineRule="atLeast"/>
      </w:pPr>
      <w:r>
        <w:t>知识谱系；学术代际；范式转型；符号资本；场域理论；中国古代文学；国家文艺方针</w:t>
      </w:r>
    </w:p>
    <w:p w14:paraId="48D92A59">
      <w:pPr>
        <w:spacing w:after="400" w:line="400" w:lineRule="atLeast"/>
      </w:pPr>
      <w:r>
        <w:rPr>
          <w:b/>
          <w:sz w:val="30"/>
        </w:rPr>
        <w:t>引言</w:t>
      </w:r>
    </w:p>
    <w:p w14:paraId="69690E02">
      <w:pPr>
        <w:spacing w:after="400" w:line="400" w:lineRule="atLeast"/>
      </w:pPr>
      <w:r>
        <w:rPr>
          <w:b/>
          <w:sz w:val="26"/>
        </w:rPr>
        <w:t>一、 研究背景与战略意义</w:t>
      </w:r>
    </w:p>
    <w:p w14:paraId="21E690AE">
      <w:pPr>
        <w:spacing w:after="400" w:line="400" w:lineRule="atLeast"/>
      </w:pPr>
      <w:r>
        <w:t>进入21世纪第三个十年，随着“新文科”建设的全面推进和“中华优秀传统文化创造性转化、创新性发展”被提升至国家战略高度，对我国哲学社会科学自身发展脉络进行体系性、谱系化的梳理与反思，成为一项具有时代紧迫性的重大课题。中国古代文学研究作为中国人文科学的核心分支，其70余年的发展史，不仅是学术思想演进的缩影，更是国家文化政策与知识分子群体互动关系的集中体现。世界银行在其经典的《知识型社会构建》报告中曾类比指出，一个国家核心学科学术领袖的代际传承模式，是其知识生产体系健康与否的关键表征。因此</w:t>
      </w:r>
      <w:bookmarkStart w:id="0" w:name="_GoBack"/>
      <w:bookmarkEnd w:id="0"/>
      <w:r>
        <w:t>，本报告聚焦于1950年至2023年这一完整历史周期，旨在通过对中国古代文学研究领域领军学者知识谱系的“深描”（Thick Description），揭示其内在的演化逻辑、驱动机制与未来趋势。这项研究的战略意义在于，它试图为当前如何“加快构建中国特色哲学社会科学学科体系、学术体系、话语体系”提供来自学科内部的历史经验与数据支持。</w:t>
      </w:r>
    </w:p>
    <w:p w14:paraId="2E1790C7">
      <w:pPr>
        <w:spacing w:after="400" w:line="400" w:lineRule="atLeast"/>
      </w:pPr>
      <w:r>
        <w:rPr>
          <w:b/>
          <w:sz w:val="26"/>
        </w:rPr>
        <w:t>二、 核心概念界定</w:t>
      </w:r>
    </w:p>
    <w:p w14:paraId="66A9484E">
      <w:pPr>
        <w:spacing w:after="400" w:line="400" w:lineRule="atLeast"/>
      </w:pPr>
      <w:r>
        <w:t>为确保本报告论证的严谨性，兹对核心术语进行操作性界定：</w:t>
      </w:r>
    </w:p>
    <w:p w14:paraId="334D6924">
      <w:pPr>
        <w:numPr>
          <w:ilvl w:val="-1"/>
          <w:numId w:val="1"/>
        </w:numPr>
        <w:spacing w:after="400" w:line="400" w:lineRule="atLeast"/>
      </w:pPr>
      <w:r>
        <w:rPr>
          <w:b/>
        </w:rPr>
        <w:t>知识谱系（Knowledge Genealogy）：</w:t>
      </w:r>
      <w:r>
        <w:t xml:space="preserve"> 本报告借用米歇尔·福柯（Michel Foucault）的谱系学概念，但更侧重于布尔迪厄社会学意义上的应用。它并非指纯粹的线性师承关系，而是指一个学者或学者群体所拥有的、决定其在学术场域中位置与行动轨迹的结构化知识资本组合。这包括其所受的学术训练（毕业院校、导师）、核心理论方法（治学范式）、学术网络关系（学派归属、社会兼职）以及所积累的符号资本（代表著作、学术荣誉）等。知识谱系是动态的，它在代际传承中被复制、修正或颠覆。</w:t>
      </w:r>
    </w:p>
    <w:p w14:paraId="07FDE471">
      <w:pPr>
        <w:numPr>
          <w:ilvl w:val="-1"/>
          <w:numId w:val="1"/>
        </w:numPr>
        <w:spacing w:after="400" w:line="400" w:lineRule="atLeast"/>
      </w:pPr>
      <w:r>
        <w:rPr>
          <w:b/>
        </w:rPr>
        <w:t>学术代际（Academic Generation）：</w:t>
      </w:r>
      <w:r>
        <w:t xml:space="preserve"> 指在相似的宏观历史时期（尤其是相似的国家文艺方针与高等教育体制）进入学术生涯，从而共享类似的“学术惯习”（Academic Habitus）与“集体记忆”的学者群体。本报告依据重大历史转折点，将研究对象划分为1950-1977年、1978-1999年、2000-2023年三个主要的学术代际。</w:t>
      </w:r>
    </w:p>
    <w:p w14:paraId="03B6F78B">
      <w:pPr>
        <w:numPr>
          <w:ilvl w:val="-1"/>
          <w:numId w:val="1"/>
        </w:numPr>
        <w:spacing w:after="400" w:line="400" w:lineRule="atLeast"/>
      </w:pPr>
      <w:r>
        <w:rPr>
          <w:b/>
        </w:rPr>
        <w:t>符号资本（Symbolic Capital）：</w:t>
      </w:r>
      <w:r>
        <w:t xml:space="preserve"> 在学术场域中，符号资本是指被学术共同体所承认的声望、荣誉和权威。它具体表现为：权威期刊的发表记录、国家级科研项目的主持经历、重要学术奖项的获得、在顶尖学术机构的职位以及最关键的——培养出下一代优秀学者的能力。导师的符号资本可以通过师承关系，转化为其弟子的初始学术资本。</w:t>
      </w:r>
    </w:p>
    <w:p w14:paraId="35509D84">
      <w:pPr>
        <w:spacing w:after="400" w:line="400" w:lineRule="atLeast"/>
      </w:pPr>
      <w:r>
        <w:rPr>
          <w:b/>
          <w:sz w:val="26"/>
        </w:rPr>
        <w:t>三、 研究问题与核心目标</w:t>
      </w:r>
    </w:p>
    <w:p w14:paraId="4B1073BC">
      <w:pPr>
        <w:spacing w:after="400" w:line="400" w:lineRule="atLeast"/>
      </w:pPr>
      <w:r>
        <w:t>本报告旨在回答以下核心问题：</w:t>
      </w:r>
    </w:p>
    <w:p w14:paraId="1FEF4996">
      <w:pPr>
        <w:numPr>
          <w:ilvl w:val="0"/>
          <w:numId w:val="2"/>
        </w:numPr>
        <w:spacing w:after="400" w:line="400" w:lineRule="atLeast"/>
      </w:pPr>
      <w:r>
        <w:t>在国家文艺方针的宏观调控下，1950年以来中国古代文学领军学者的知识谱系呈现出怎样阶段性的演变特征？</w:t>
      </w:r>
    </w:p>
    <w:p w14:paraId="76D941AC">
      <w:pPr>
        <w:numPr>
          <w:ilvl w:val="0"/>
          <w:numId w:val="2"/>
        </w:numPr>
        <w:spacing w:after="400" w:line="400" w:lineRule="atLeast"/>
      </w:pPr>
      <w:r>
        <w:t>不同学术代际的领军学者，其知识背景（教育背景、师承脉络）与治学范式存在何种显著差异？这些差异如何影响了他们的学术产出与学科贡献？</w:t>
      </w:r>
    </w:p>
    <w:p w14:paraId="3632CA72">
      <w:pPr>
        <w:numPr>
          <w:ilvl w:val="0"/>
          <w:numId w:val="2"/>
        </w:numPr>
        <w:spacing w:after="400" w:line="400" w:lineRule="atLeast"/>
      </w:pPr>
      <w:r>
        <w:t>在决定学者学术地位的诸要素中，哪些是跨越周期的恒定变量，哪些是随时代变迁的动态变量？其权重如何变化？</w:t>
      </w:r>
    </w:p>
    <w:p w14:paraId="34AC60B2">
      <w:pPr>
        <w:numPr>
          <w:ilvl w:val="0"/>
          <w:numId w:val="2"/>
        </w:numPr>
        <w:spacing w:after="400" w:line="400" w:lineRule="atLeast"/>
      </w:pPr>
      <w:r>
        <w:t>基于对历史谱系的考察，对于当前中国古代文学学科的人才培养与学科建设，可提供何种具有前瞻性的政策建议？</w:t>
      </w:r>
    </w:p>
    <w:p w14:paraId="55720F4F">
      <w:pPr>
        <w:spacing w:after="400" w:line="400" w:lineRule="atLeast"/>
      </w:pPr>
      <w:r>
        <w:rPr>
          <w:b/>
          <w:sz w:val="30"/>
        </w:rPr>
        <w:t>第一章 文献述评与理论框架</w:t>
      </w:r>
    </w:p>
    <w:p w14:paraId="27122D0E">
      <w:pPr>
        <w:spacing w:after="400" w:line="400" w:lineRule="atLeast"/>
      </w:pPr>
      <w:r>
        <w:rPr>
          <w:b/>
          <w:sz w:val="26"/>
        </w:rPr>
        <w:t>第一节 国内外相关研究述评</w:t>
      </w:r>
    </w:p>
    <w:p w14:paraId="207C9417">
      <w:pPr>
        <w:spacing w:after="400" w:line="400" w:lineRule="atLeast"/>
      </w:pPr>
      <w:r>
        <w:t>目前，学界对中国当代学术史的研究已积累了相当成果。</w:t>
      </w:r>
      <w:r>
        <w:rPr>
          <w:b/>
        </w:rPr>
        <w:t>据中国知网（CNKI）数据库的文献计量分析显示，以“学术史”和“中国古代文学”为主题词的高被引论文，主要集中于两个维度：</w:t>
      </w:r>
      <w:r>
        <w:t xml:space="preserve"> 一是基于思想史的宏大叙事，侧重于评述不同时期的学术思潮与论争，如对“文史哲不分家”传统的反思、对“重写文学史”的讨论等。这类研究的优势在于视野宏阔，但往往忽略了作为学术实践主体的“人”的因素，特别是学者个体的知识背景与社会网络。二是基于个案的学术评传，如对程千帆、游国恩等大家的专题研究，深入剖析了个别学者的学术生涯与贡献。然而，此类研究虽具深度，但难以揭示学者群体的代际结构与谱系传承的普遍规律。</w:t>
      </w:r>
    </w:p>
    <w:p w14:paraId="1D382809">
      <w:pPr>
        <w:spacing w:after="400" w:line="400" w:lineRule="atLeast"/>
      </w:pPr>
      <w:r>
        <w:t>在教育部哲学社会科学研究重大课题攻关项目“中国现当代学术思想史研究”的阶段性成果中，有学者开始运用社会学方法分析学术共同体的演变，这为本研究提供了重要启发。然而，专门针对中国古代文学领域，特别是以“知识谱系”为核心概念，进行长时段、跨代际、定量与定性相结合的领军学者背景分析，尚属学术空白。</w:t>
      </w:r>
    </w:p>
    <w:p w14:paraId="74237833">
      <w:pPr>
        <w:spacing w:after="400" w:line="400" w:lineRule="atLeast"/>
      </w:pPr>
      <w:r>
        <w:rPr>
          <w:b/>
          <w:sz w:val="26"/>
        </w:rPr>
        <w:t>第二节 理论框架构建：场域、范式与谱系</w:t>
      </w:r>
    </w:p>
    <w:p w14:paraId="19369504">
      <w:pPr>
        <w:spacing w:after="400" w:line="400" w:lineRule="atLeast"/>
      </w:pPr>
      <w:r>
        <w:t>本报告的理论框架，建立在对皮埃尔·布尔迪厄场域理论与托马斯·库恩范式理论的整合与重构之上。</w:t>
      </w:r>
    </w:p>
    <w:p w14:paraId="13C8015E">
      <w:pPr>
        <w:numPr>
          <w:ilvl w:val="-1"/>
          <w:numId w:val="1"/>
        </w:numPr>
        <w:spacing w:after="400" w:line="400" w:lineRule="atLeast"/>
      </w:pPr>
      <w:r>
        <w:rPr>
          <w:b/>
        </w:rPr>
        <w:t>学术场域（Academic Field）：</w:t>
      </w:r>
      <w:r>
        <w:t xml:space="preserve"> 我们将中国古代文学研究领域视为一个相对自主的社会空间，即“学术场域”。这个场域有其自身的运行逻辑、评价标准（“游戏规则”）和权力结构。领军学者正是在这个场域中争夺“符号资本”（学术声望）的行动者。国家文艺方针与教育政策，则构成了对该场域施加影响的最重要的外部力量。</w:t>
      </w:r>
    </w:p>
    <w:p w14:paraId="0F2E1DEE">
      <w:pPr>
        <w:numPr>
          <w:ilvl w:val="-1"/>
          <w:numId w:val="1"/>
        </w:numPr>
        <w:spacing w:after="400" w:line="400" w:lineRule="atLeast"/>
      </w:pPr>
      <w:r>
        <w:rPr>
          <w:b/>
        </w:rPr>
        <w:t>惯习（Habitus）与资本（Capital）：</w:t>
      </w:r>
      <w:r>
        <w:t xml:space="preserve"> 一个学者的“惯习”——即其在长期学术训练中内化而成的思维、感知和行动的倾向系统——决定了他在场域中的实践方式。这种惯习的形成，又高度依赖于其早年所获得的资本，尤其是“文化资本”（教育背景）和“社会资本”（师承网络）。</w:t>
      </w:r>
      <w:r>
        <w:rPr>
          <w:b/>
        </w:rPr>
        <w:t>本报告的核心假设是：学者的知识谱系，本质上是其惯习与资本的结构化体现。</w:t>
      </w:r>
    </w:p>
    <w:p w14:paraId="72303CC5">
      <w:pPr>
        <w:numPr>
          <w:ilvl w:val="-1"/>
          <w:numId w:val="1"/>
        </w:numPr>
        <w:spacing w:after="400" w:line="400" w:lineRule="atLeast"/>
      </w:pPr>
      <w:r>
        <w:rPr>
          <w:b/>
        </w:rPr>
        <w:t>范式转型（Paradigm Shift）：</w:t>
      </w:r>
      <w:r>
        <w:t xml:space="preserve"> 库恩的理论指出，科学发展并非线性累积，而是经历“常规科学-危机-科学革命-新范式确立”的循环。我们将此理论引入人文学科，认为1978年前后的思想解放运动，构成了中国古代文学研究领域的一次深刻的“范式转型”。它改变了研究的根本问题、核心方法乃至评价标准，从而深刻地影响了第二代学者的知识谱系构成。</w:t>
      </w:r>
    </w:p>
    <w:p w14:paraId="6A19CACA">
      <w:pPr>
        <w:spacing w:after="400" w:line="400" w:lineRule="atLeast"/>
      </w:pPr>
      <w:r>
        <w:t>综上，本报告的分析逻辑是：</w:t>
      </w:r>
      <w:r>
        <w:rPr>
          <w:b/>
        </w:rPr>
        <w:t>国家政策（外部力量）塑造了不同时期的学术场域结构 -&gt; 场域结构决定了何种知识谱系（资本与惯习的组合）能够获得优势地位 -&gt; 领军学者的代际更替，表现为知识谱系的断裂、重构与范式转型。</w:t>
      </w:r>
      <w:r>
        <w:t xml:space="preserve"> 这一诠释学循环构成了我们理解整个历史进程的理论透镜。</w:t>
      </w:r>
    </w:p>
    <w:p w14:paraId="4B0E96B5">
      <w:pPr>
        <w:spacing w:after="400" w:line="400" w:lineRule="atLeast"/>
      </w:pPr>
      <w:r>
        <w:rPr>
          <w:b/>
          <w:sz w:val="30"/>
        </w:rPr>
        <w:t>第二章 研究设计与方法</w:t>
      </w:r>
    </w:p>
    <w:p w14:paraId="25BE84D0">
      <w:pPr>
        <w:spacing w:after="400" w:line="400" w:lineRule="atLeast"/>
      </w:pPr>
      <w:r>
        <w:rPr>
          <w:b/>
          <w:sz w:val="26"/>
        </w:rPr>
        <w:t>第一节 研究路径与样本选取</w:t>
      </w:r>
    </w:p>
    <w:p w14:paraId="3FA2FF6D">
      <w:pPr>
        <w:spacing w:after="400" w:line="400" w:lineRule="atLeast"/>
      </w:pPr>
      <w:r>
        <w:t>本研究采用历史分析与社会学实证相结合的混合研究路径。为确保研究的代表性与典型性，我们采取了“目标抽样”与“滚雪球抽样”相结合的方法，在全国范围内选取了30位在1950-2023年间，在中国古代文学研究领域具有公认“领军”地位的学者作为核心研究样本。</w:t>
      </w:r>
    </w:p>
    <w:p w14:paraId="593F685A">
      <w:pPr>
        <w:spacing w:after="400" w:line="400" w:lineRule="atLeast"/>
      </w:pPr>
      <w:r>
        <w:rPr>
          <w:b/>
        </w:rPr>
        <w:t>样本选取标准主要依据以下几点：</w:t>
      </w:r>
    </w:p>
    <w:p w14:paraId="13A624D9">
      <w:pPr>
        <w:numPr>
          <w:ilvl w:val="0"/>
          <w:numId w:val="3"/>
        </w:numPr>
        <w:spacing w:after="400" w:line="400" w:lineRule="atLeast"/>
      </w:pPr>
      <w:r>
        <w:rPr>
          <w:b/>
        </w:rPr>
        <w:t>职位与荣誉：</w:t>
      </w:r>
      <w:r>
        <w:t xml:space="preserve"> 曾担任国家级重点学科带头人、教育部“长江学者”、国家级人文学会会长/副会长等。</w:t>
      </w:r>
    </w:p>
    <w:p w14:paraId="541F7809">
      <w:pPr>
        <w:numPr>
          <w:ilvl w:val="0"/>
          <w:numId w:val="3"/>
        </w:numPr>
        <w:spacing w:after="400" w:line="400" w:lineRule="atLeast"/>
      </w:pPr>
      <w:r>
        <w:rPr>
          <w:b/>
        </w:rPr>
        <w:t>学术产出：</w:t>
      </w:r>
      <w:r>
        <w:t xml:space="preserve"> 拥有被学界广泛征引的代表性专著或系列论文，对学科发展产生过重大影响。</w:t>
      </w:r>
    </w:p>
    <w:p w14:paraId="67770494">
      <w:pPr>
        <w:numPr>
          <w:ilvl w:val="0"/>
          <w:numId w:val="3"/>
        </w:numPr>
        <w:spacing w:after="400" w:line="400" w:lineRule="atLeast"/>
      </w:pPr>
      <w:r>
        <w:rPr>
          <w:b/>
        </w:rPr>
        <w:t>人才培养：</w:t>
      </w:r>
      <w:r>
        <w:t xml:space="preserve"> 培养出一批在当前学术界具有重要影响力的中青年学者。</w:t>
      </w:r>
    </w:p>
    <w:p w14:paraId="13B46D6F">
      <w:pPr>
        <w:spacing w:after="400" w:line="400" w:lineRule="atLeast"/>
      </w:pPr>
      <w:r>
        <w:t>基于上述标准，我们构建了以下研究样本矩阵（为保护隐私和简化分析，部分信息为基于公开资料的典型化处理）：</w:t>
      </w:r>
    </w:p>
    <w:p w14:paraId="233C55C6">
      <w:pPr>
        <w:spacing w:after="400" w:line="400" w:lineRule="atLeast"/>
      </w:pPr>
      <w:r>
        <w:rPr>
          <w:b/>
        </w:rPr>
        <w:t>表1：研究样本学者名录及其基础信息矩阵</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2"/>
        <w:gridCol w:w="1382"/>
        <w:gridCol w:w="1382"/>
        <w:gridCol w:w="1382"/>
      </w:tblGrid>
      <w:tr w14:paraId="659AF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E8310CA">
            <w:pPr>
              <w:spacing w:after="400" w:line="400" w:lineRule="exact"/>
              <w:jc w:val="left"/>
            </w:pPr>
            <w:r>
              <w:rPr>
                <w:b/>
              </w:rPr>
              <w:t>姓名</w:t>
            </w:r>
          </w:p>
        </w:tc>
        <w:tc>
          <w:tcPr>
            <w:tcW w:w="1382" w:type="dxa"/>
          </w:tcPr>
          <w:p w14:paraId="74247A83">
            <w:pPr>
              <w:spacing w:after="400" w:line="400" w:lineRule="exact"/>
              <w:jc w:val="left"/>
            </w:pPr>
            <w:r>
              <w:rPr>
                <w:b/>
              </w:rPr>
              <w:t>学术代际</w:t>
            </w:r>
          </w:p>
        </w:tc>
        <w:tc>
          <w:tcPr>
            <w:tcW w:w="1382" w:type="dxa"/>
          </w:tcPr>
          <w:p w14:paraId="183B5BEF">
            <w:pPr>
              <w:spacing w:after="400" w:line="400" w:lineRule="exact"/>
              <w:jc w:val="left"/>
            </w:pPr>
            <w:r>
              <w:rPr>
                <w:b/>
              </w:rPr>
              <w:t>生卒年</w:t>
            </w:r>
          </w:p>
        </w:tc>
        <w:tc>
          <w:tcPr>
            <w:tcW w:w="1382" w:type="dxa"/>
          </w:tcPr>
          <w:p w14:paraId="638512EA">
            <w:pPr>
              <w:spacing w:after="400" w:line="400" w:lineRule="exact"/>
              <w:jc w:val="left"/>
            </w:pPr>
            <w:r>
              <w:rPr>
                <w:b/>
              </w:rPr>
              <w:t>核心代表著作</w:t>
            </w:r>
          </w:p>
        </w:tc>
        <w:tc>
          <w:tcPr>
            <w:tcW w:w="1382" w:type="dxa"/>
          </w:tcPr>
          <w:p w14:paraId="2B6C11FE">
            <w:pPr>
              <w:spacing w:after="400" w:line="400" w:lineRule="exact"/>
              <w:jc w:val="left"/>
            </w:pPr>
            <w:r>
              <w:rPr>
                <w:b/>
              </w:rPr>
              <w:t>博士/硕士毕业院校</w:t>
            </w:r>
          </w:p>
        </w:tc>
        <w:tc>
          <w:tcPr>
            <w:tcW w:w="1382" w:type="dxa"/>
          </w:tcPr>
          <w:p w14:paraId="06E204F5">
            <w:pPr>
              <w:spacing w:after="400" w:line="400" w:lineRule="exact"/>
              <w:jc w:val="left"/>
            </w:pPr>
            <w:r>
              <w:rPr>
                <w:b/>
              </w:rPr>
              <w:t>核心导师</w:t>
            </w:r>
          </w:p>
        </w:tc>
      </w:tr>
      <w:tr w14:paraId="2C446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743D33D">
            <w:pPr>
              <w:spacing w:after="400" w:line="400" w:lineRule="exact"/>
              <w:jc w:val="left"/>
            </w:pPr>
            <w:r>
              <w:t>游国恩</w:t>
            </w:r>
          </w:p>
        </w:tc>
        <w:tc>
          <w:tcPr>
            <w:tcW w:w="1382" w:type="dxa"/>
          </w:tcPr>
          <w:p w14:paraId="318EF181">
            <w:pPr>
              <w:spacing w:after="400" w:line="400" w:lineRule="exact"/>
              <w:jc w:val="left"/>
            </w:pPr>
            <w:r>
              <w:t>第一代</w:t>
            </w:r>
          </w:p>
        </w:tc>
        <w:tc>
          <w:tcPr>
            <w:tcW w:w="1382" w:type="dxa"/>
          </w:tcPr>
          <w:p w14:paraId="7B858F5E">
            <w:pPr>
              <w:spacing w:after="400" w:line="400" w:lineRule="exact"/>
              <w:jc w:val="left"/>
            </w:pPr>
            <w:r>
              <w:t>1899-1978</w:t>
            </w:r>
          </w:p>
        </w:tc>
        <w:tc>
          <w:tcPr>
            <w:tcW w:w="1382" w:type="dxa"/>
          </w:tcPr>
          <w:p w14:paraId="6614E808">
            <w:pPr>
              <w:spacing w:after="400" w:line="400" w:lineRule="exact"/>
              <w:jc w:val="left"/>
            </w:pPr>
            <w:r>
              <w:t>《中国文学史》</w:t>
            </w:r>
          </w:p>
        </w:tc>
        <w:tc>
          <w:tcPr>
            <w:tcW w:w="1382" w:type="dxa"/>
          </w:tcPr>
          <w:p w14:paraId="193B05A9">
            <w:pPr>
              <w:spacing w:after="400" w:line="400" w:lineRule="exact"/>
              <w:jc w:val="left"/>
            </w:pPr>
            <w:r>
              <w:t>北京大学</w:t>
            </w:r>
          </w:p>
        </w:tc>
        <w:tc>
          <w:tcPr>
            <w:tcW w:w="1382" w:type="dxa"/>
          </w:tcPr>
          <w:p w14:paraId="4977B212">
            <w:pPr>
              <w:spacing w:after="400" w:line="400" w:lineRule="exact"/>
              <w:jc w:val="left"/>
            </w:pPr>
            <w:r>
              <w:t>（无博士学位）</w:t>
            </w:r>
          </w:p>
        </w:tc>
      </w:tr>
      <w:tr w14:paraId="58DCA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5173715">
            <w:pPr>
              <w:spacing w:after="400" w:line="400" w:lineRule="exact"/>
              <w:jc w:val="left"/>
            </w:pPr>
            <w:r>
              <w:t>王瑶</w:t>
            </w:r>
          </w:p>
        </w:tc>
        <w:tc>
          <w:tcPr>
            <w:tcW w:w="1382" w:type="dxa"/>
          </w:tcPr>
          <w:p w14:paraId="76E7B3CD">
            <w:pPr>
              <w:spacing w:after="400" w:line="400" w:lineRule="exact"/>
              <w:jc w:val="left"/>
            </w:pPr>
            <w:r>
              <w:t>第一代</w:t>
            </w:r>
          </w:p>
        </w:tc>
        <w:tc>
          <w:tcPr>
            <w:tcW w:w="1382" w:type="dxa"/>
          </w:tcPr>
          <w:p w14:paraId="783899F8">
            <w:pPr>
              <w:spacing w:after="400" w:line="400" w:lineRule="exact"/>
              <w:jc w:val="left"/>
            </w:pPr>
            <w:r>
              <w:t>1914-1989</w:t>
            </w:r>
          </w:p>
        </w:tc>
        <w:tc>
          <w:tcPr>
            <w:tcW w:w="1382" w:type="dxa"/>
          </w:tcPr>
          <w:p w14:paraId="7B6ABEF7">
            <w:pPr>
              <w:spacing w:after="400" w:line="400" w:lineRule="exact"/>
              <w:jc w:val="left"/>
            </w:pPr>
            <w:r>
              <w:t>《中国新文学史稿》</w:t>
            </w:r>
          </w:p>
        </w:tc>
        <w:tc>
          <w:tcPr>
            <w:tcW w:w="1382" w:type="dxa"/>
          </w:tcPr>
          <w:p w14:paraId="7A284DDC">
            <w:pPr>
              <w:spacing w:after="400" w:line="400" w:lineRule="exact"/>
              <w:jc w:val="left"/>
            </w:pPr>
            <w:r>
              <w:t>清华大学</w:t>
            </w:r>
          </w:p>
        </w:tc>
        <w:tc>
          <w:tcPr>
            <w:tcW w:w="1382" w:type="dxa"/>
          </w:tcPr>
          <w:p w14:paraId="3B34E8AD">
            <w:pPr>
              <w:spacing w:after="400" w:line="400" w:lineRule="exact"/>
              <w:jc w:val="left"/>
            </w:pPr>
            <w:r>
              <w:t>朱自清</w:t>
            </w:r>
          </w:p>
        </w:tc>
      </w:tr>
      <w:tr w14:paraId="1D5C4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3E16AFAE">
            <w:pPr>
              <w:spacing w:after="400" w:line="400" w:lineRule="exact"/>
              <w:jc w:val="left"/>
            </w:pPr>
            <w:r>
              <w:t>林庚</w:t>
            </w:r>
          </w:p>
        </w:tc>
        <w:tc>
          <w:tcPr>
            <w:tcW w:w="1382" w:type="dxa"/>
          </w:tcPr>
          <w:p w14:paraId="7638B4F4">
            <w:pPr>
              <w:spacing w:after="400" w:line="400" w:lineRule="exact"/>
              <w:jc w:val="left"/>
            </w:pPr>
            <w:r>
              <w:t>第一代</w:t>
            </w:r>
          </w:p>
        </w:tc>
        <w:tc>
          <w:tcPr>
            <w:tcW w:w="1382" w:type="dxa"/>
          </w:tcPr>
          <w:p w14:paraId="27A77D70">
            <w:pPr>
              <w:spacing w:after="400" w:line="400" w:lineRule="exact"/>
              <w:jc w:val="left"/>
            </w:pPr>
            <w:r>
              <w:t>1910-2006</w:t>
            </w:r>
          </w:p>
        </w:tc>
        <w:tc>
          <w:tcPr>
            <w:tcW w:w="1382" w:type="dxa"/>
          </w:tcPr>
          <w:p w14:paraId="5AB38D08">
            <w:pPr>
              <w:spacing w:after="400" w:line="400" w:lineRule="exact"/>
              <w:jc w:val="left"/>
            </w:pPr>
            <w:r>
              <w:t>《中国文学简史》、《西游记漫话》</w:t>
            </w:r>
          </w:p>
        </w:tc>
        <w:tc>
          <w:tcPr>
            <w:tcW w:w="1382" w:type="dxa"/>
          </w:tcPr>
          <w:p w14:paraId="50C8C8DD">
            <w:pPr>
              <w:spacing w:after="400" w:line="400" w:lineRule="exact"/>
              <w:jc w:val="left"/>
            </w:pPr>
            <w:r>
              <w:t>清华大学</w:t>
            </w:r>
          </w:p>
        </w:tc>
        <w:tc>
          <w:tcPr>
            <w:tcW w:w="1382" w:type="dxa"/>
          </w:tcPr>
          <w:p w14:paraId="2A0062D1">
            <w:pPr>
              <w:spacing w:after="400" w:line="400" w:lineRule="exact"/>
              <w:jc w:val="left"/>
            </w:pPr>
            <w:r>
              <w:t>（无博士学位）</w:t>
            </w:r>
          </w:p>
        </w:tc>
      </w:tr>
      <w:tr w14:paraId="5B47B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935DB45">
            <w:pPr>
              <w:spacing w:after="400" w:line="400" w:lineRule="exact"/>
              <w:jc w:val="left"/>
            </w:pPr>
            <w:r>
              <w:t>程千帆</w:t>
            </w:r>
          </w:p>
        </w:tc>
        <w:tc>
          <w:tcPr>
            <w:tcW w:w="1382" w:type="dxa"/>
          </w:tcPr>
          <w:p w14:paraId="6CC190ED">
            <w:pPr>
              <w:spacing w:after="400" w:line="400" w:lineRule="exact"/>
              <w:jc w:val="left"/>
            </w:pPr>
            <w:r>
              <w:t>第一代</w:t>
            </w:r>
          </w:p>
        </w:tc>
        <w:tc>
          <w:tcPr>
            <w:tcW w:w="1382" w:type="dxa"/>
          </w:tcPr>
          <w:p w14:paraId="49396B98">
            <w:pPr>
              <w:spacing w:after="400" w:line="400" w:lineRule="exact"/>
              <w:jc w:val="left"/>
            </w:pPr>
            <w:r>
              <w:t>1913-2000</w:t>
            </w:r>
          </w:p>
        </w:tc>
        <w:tc>
          <w:tcPr>
            <w:tcW w:w="1382" w:type="dxa"/>
          </w:tcPr>
          <w:p w14:paraId="19078E21">
            <w:pPr>
              <w:spacing w:after="400" w:line="400" w:lineRule="exact"/>
              <w:jc w:val="left"/>
            </w:pPr>
            <w:r>
              <w:t>《校雠广义》、《唐代进士行卷与文学》</w:t>
            </w:r>
          </w:p>
        </w:tc>
        <w:tc>
          <w:tcPr>
            <w:tcW w:w="1382" w:type="dxa"/>
          </w:tcPr>
          <w:p w14:paraId="51E69C37">
            <w:pPr>
              <w:spacing w:after="400" w:line="400" w:lineRule="exact"/>
              <w:jc w:val="left"/>
            </w:pPr>
            <w:r>
              <w:t>金陵大学</w:t>
            </w:r>
          </w:p>
        </w:tc>
        <w:tc>
          <w:tcPr>
            <w:tcW w:w="1382" w:type="dxa"/>
          </w:tcPr>
          <w:p w14:paraId="0799A1CC">
            <w:pPr>
              <w:spacing w:after="400" w:line="400" w:lineRule="exact"/>
              <w:jc w:val="left"/>
            </w:pPr>
            <w:r>
              <w:t>黄侃、胡小石</w:t>
            </w:r>
          </w:p>
        </w:tc>
      </w:tr>
      <w:tr w14:paraId="7CBED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E13E0FC">
            <w:pPr>
              <w:spacing w:after="400" w:line="400" w:lineRule="exact"/>
              <w:jc w:val="left"/>
            </w:pPr>
            <w:r>
              <w:t>陆侃如</w:t>
            </w:r>
          </w:p>
        </w:tc>
        <w:tc>
          <w:tcPr>
            <w:tcW w:w="1382" w:type="dxa"/>
          </w:tcPr>
          <w:p w14:paraId="686FEC84">
            <w:pPr>
              <w:spacing w:after="400" w:line="400" w:lineRule="exact"/>
              <w:jc w:val="left"/>
            </w:pPr>
            <w:r>
              <w:t>第一代</w:t>
            </w:r>
          </w:p>
        </w:tc>
        <w:tc>
          <w:tcPr>
            <w:tcW w:w="1382" w:type="dxa"/>
          </w:tcPr>
          <w:p w14:paraId="27CFC37B">
            <w:pPr>
              <w:spacing w:after="400" w:line="400" w:lineRule="exact"/>
              <w:jc w:val="left"/>
            </w:pPr>
            <w:r>
              <w:t>1903-1978</w:t>
            </w:r>
          </w:p>
        </w:tc>
        <w:tc>
          <w:tcPr>
            <w:tcW w:w="1382" w:type="dxa"/>
          </w:tcPr>
          <w:p w14:paraId="7B21AE0F">
            <w:pPr>
              <w:spacing w:after="400" w:line="400" w:lineRule="exact"/>
              <w:jc w:val="left"/>
            </w:pPr>
            <w:r>
              <w:t>《中国诗史》</w:t>
            </w:r>
          </w:p>
        </w:tc>
        <w:tc>
          <w:tcPr>
            <w:tcW w:w="1382" w:type="dxa"/>
          </w:tcPr>
          <w:p w14:paraId="6047DEAD">
            <w:pPr>
              <w:spacing w:after="400" w:line="400" w:lineRule="exact"/>
              <w:jc w:val="left"/>
            </w:pPr>
            <w:r>
              <w:t>清华大学国学研究院</w:t>
            </w:r>
          </w:p>
        </w:tc>
        <w:tc>
          <w:tcPr>
            <w:tcW w:w="1382" w:type="dxa"/>
          </w:tcPr>
          <w:p w14:paraId="1D6F7D80">
            <w:pPr>
              <w:spacing w:after="400" w:line="400" w:lineRule="exact"/>
              <w:jc w:val="left"/>
            </w:pPr>
            <w:r>
              <w:t>梁启超</w:t>
            </w:r>
          </w:p>
        </w:tc>
      </w:tr>
      <w:tr w14:paraId="26BC9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E6622E2">
            <w:pPr>
              <w:spacing w:after="400" w:line="400" w:lineRule="exact"/>
              <w:jc w:val="left"/>
            </w:pPr>
            <w:r>
              <w:t>王运熙</w:t>
            </w:r>
          </w:p>
        </w:tc>
        <w:tc>
          <w:tcPr>
            <w:tcW w:w="1382" w:type="dxa"/>
          </w:tcPr>
          <w:p w14:paraId="3DBE501B">
            <w:pPr>
              <w:spacing w:after="400" w:line="400" w:lineRule="exact"/>
              <w:jc w:val="left"/>
            </w:pPr>
            <w:r>
              <w:t>第一/二代</w:t>
            </w:r>
          </w:p>
        </w:tc>
        <w:tc>
          <w:tcPr>
            <w:tcW w:w="1382" w:type="dxa"/>
          </w:tcPr>
          <w:p w14:paraId="36DAB1A7">
            <w:pPr>
              <w:spacing w:after="400" w:line="400" w:lineRule="exact"/>
              <w:jc w:val="left"/>
            </w:pPr>
            <w:r>
              <w:t>1926-2014</w:t>
            </w:r>
          </w:p>
        </w:tc>
        <w:tc>
          <w:tcPr>
            <w:tcW w:w="1382" w:type="dxa"/>
          </w:tcPr>
          <w:p w14:paraId="662B31B4">
            <w:pPr>
              <w:spacing w:after="400" w:line="400" w:lineRule="exact"/>
              <w:jc w:val="left"/>
            </w:pPr>
            <w:r>
              <w:t>《文心雕龙研究》</w:t>
            </w:r>
          </w:p>
        </w:tc>
        <w:tc>
          <w:tcPr>
            <w:tcW w:w="1382" w:type="dxa"/>
          </w:tcPr>
          <w:p w14:paraId="4F0BFB97">
            <w:pPr>
              <w:spacing w:after="400" w:line="400" w:lineRule="exact"/>
              <w:jc w:val="left"/>
            </w:pPr>
            <w:r>
              <w:t>复旦大学</w:t>
            </w:r>
          </w:p>
        </w:tc>
        <w:tc>
          <w:tcPr>
            <w:tcW w:w="1382" w:type="dxa"/>
          </w:tcPr>
          <w:p w14:paraId="13CC733E">
            <w:pPr>
              <w:spacing w:after="400" w:line="400" w:lineRule="exact"/>
              <w:jc w:val="left"/>
            </w:pPr>
            <w:r>
              <w:t>（无博士学位）</w:t>
            </w:r>
          </w:p>
        </w:tc>
      </w:tr>
      <w:tr w14:paraId="11C41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7D2AFAF9">
            <w:pPr>
              <w:spacing w:after="400" w:line="400" w:lineRule="exact"/>
              <w:jc w:val="left"/>
            </w:pPr>
            <w:r>
              <w:t>袁行霈</w:t>
            </w:r>
          </w:p>
        </w:tc>
        <w:tc>
          <w:tcPr>
            <w:tcW w:w="1382" w:type="dxa"/>
          </w:tcPr>
          <w:p w14:paraId="4DFC1863">
            <w:pPr>
              <w:spacing w:after="400" w:line="400" w:lineRule="exact"/>
              <w:jc w:val="left"/>
            </w:pPr>
            <w:r>
              <w:t>第二代</w:t>
            </w:r>
          </w:p>
        </w:tc>
        <w:tc>
          <w:tcPr>
            <w:tcW w:w="1382" w:type="dxa"/>
          </w:tcPr>
          <w:p w14:paraId="6634A851">
            <w:pPr>
              <w:spacing w:after="400" w:line="400" w:lineRule="exact"/>
              <w:jc w:val="left"/>
            </w:pPr>
            <w:r>
              <w:t>1936-</w:t>
            </w:r>
          </w:p>
        </w:tc>
        <w:tc>
          <w:tcPr>
            <w:tcW w:w="1382" w:type="dxa"/>
          </w:tcPr>
          <w:p w14:paraId="5B112A82">
            <w:pPr>
              <w:spacing w:after="400" w:line="400" w:lineRule="exact"/>
              <w:jc w:val="left"/>
            </w:pPr>
            <w:r>
              <w:t>《中国文学史》（主编）</w:t>
            </w:r>
          </w:p>
        </w:tc>
        <w:tc>
          <w:tcPr>
            <w:tcW w:w="1382" w:type="dxa"/>
          </w:tcPr>
          <w:p w14:paraId="0602E978">
            <w:pPr>
              <w:spacing w:after="400" w:line="400" w:lineRule="exact"/>
              <w:jc w:val="left"/>
            </w:pPr>
            <w:r>
              <w:t>北京大学</w:t>
            </w:r>
          </w:p>
        </w:tc>
        <w:tc>
          <w:tcPr>
            <w:tcW w:w="1382" w:type="dxa"/>
          </w:tcPr>
          <w:p w14:paraId="656AD548">
            <w:pPr>
              <w:spacing w:after="400" w:line="400" w:lineRule="exact"/>
              <w:jc w:val="left"/>
            </w:pPr>
            <w:r>
              <w:t>林庚</w:t>
            </w:r>
          </w:p>
        </w:tc>
      </w:tr>
      <w:tr w14:paraId="71555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3C137BC9">
            <w:pPr>
              <w:spacing w:after="400" w:line="400" w:lineRule="exact"/>
              <w:jc w:val="left"/>
            </w:pPr>
            <w:r>
              <w:t>霍松林</w:t>
            </w:r>
          </w:p>
        </w:tc>
        <w:tc>
          <w:tcPr>
            <w:tcW w:w="1382" w:type="dxa"/>
          </w:tcPr>
          <w:p w14:paraId="2826CE88">
            <w:pPr>
              <w:spacing w:after="400" w:line="400" w:lineRule="exact"/>
              <w:jc w:val="left"/>
            </w:pPr>
            <w:r>
              <w:t>第二代</w:t>
            </w:r>
          </w:p>
        </w:tc>
        <w:tc>
          <w:tcPr>
            <w:tcW w:w="1382" w:type="dxa"/>
          </w:tcPr>
          <w:p w14:paraId="77B59650">
            <w:pPr>
              <w:spacing w:after="400" w:line="400" w:lineRule="exact"/>
              <w:jc w:val="left"/>
            </w:pPr>
            <w:r>
              <w:t>1921-2017</w:t>
            </w:r>
          </w:p>
        </w:tc>
        <w:tc>
          <w:tcPr>
            <w:tcW w:w="1382" w:type="dxa"/>
          </w:tcPr>
          <w:p w14:paraId="53843AA5">
            <w:pPr>
              <w:spacing w:after="400" w:line="400" w:lineRule="exact"/>
              <w:jc w:val="left"/>
            </w:pPr>
            <w:r>
              <w:t>《文艺学概论》</w:t>
            </w:r>
          </w:p>
        </w:tc>
        <w:tc>
          <w:tcPr>
            <w:tcW w:w="1382" w:type="dxa"/>
          </w:tcPr>
          <w:p w14:paraId="4766A5CF">
            <w:pPr>
              <w:spacing w:after="400" w:line="400" w:lineRule="exact"/>
              <w:jc w:val="left"/>
            </w:pPr>
            <w:r>
              <w:t>南京中央大学</w:t>
            </w:r>
          </w:p>
        </w:tc>
        <w:tc>
          <w:tcPr>
            <w:tcW w:w="1382" w:type="dxa"/>
          </w:tcPr>
          <w:p w14:paraId="36978F3E">
            <w:pPr>
              <w:spacing w:after="400" w:line="400" w:lineRule="exact"/>
              <w:jc w:val="left"/>
            </w:pPr>
            <w:r>
              <w:t>汪辟疆</w:t>
            </w:r>
          </w:p>
        </w:tc>
      </w:tr>
      <w:tr w14:paraId="757CD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27D8CEE">
            <w:pPr>
              <w:spacing w:after="400" w:line="400" w:lineRule="exact"/>
              <w:jc w:val="left"/>
            </w:pPr>
            <w:r>
              <w:t>章培恒</w:t>
            </w:r>
          </w:p>
        </w:tc>
        <w:tc>
          <w:tcPr>
            <w:tcW w:w="1382" w:type="dxa"/>
          </w:tcPr>
          <w:p w14:paraId="7182CA47">
            <w:pPr>
              <w:spacing w:after="400" w:line="400" w:lineRule="exact"/>
              <w:jc w:val="left"/>
            </w:pPr>
            <w:r>
              <w:t>第二代</w:t>
            </w:r>
          </w:p>
        </w:tc>
        <w:tc>
          <w:tcPr>
            <w:tcW w:w="1382" w:type="dxa"/>
          </w:tcPr>
          <w:p w14:paraId="4E84D780">
            <w:pPr>
              <w:spacing w:after="400" w:line="400" w:lineRule="exact"/>
              <w:jc w:val="left"/>
            </w:pPr>
            <w:r>
              <w:t>1934-2011</w:t>
            </w:r>
          </w:p>
        </w:tc>
        <w:tc>
          <w:tcPr>
            <w:tcW w:w="1382" w:type="dxa"/>
          </w:tcPr>
          <w:p w14:paraId="1BFEB3E3">
            <w:pPr>
              <w:spacing w:after="400" w:line="400" w:lineRule="exact"/>
              <w:jc w:val="left"/>
            </w:pPr>
            <w:r>
              <w:t>《中国文学史新著》</w:t>
            </w:r>
          </w:p>
        </w:tc>
        <w:tc>
          <w:tcPr>
            <w:tcW w:w="1382" w:type="dxa"/>
          </w:tcPr>
          <w:p w14:paraId="0B16D1F6">
            <w:pPr>
              <w:spacing w:after="400" w:line="400" w:lineRule="exact"/>
              <w:jc w:val="left"/>
            </w:pPr>
            <w:r>
              <w:t>复旦大学</w:t>
            </w:r>
          </w:p>
        </w:tc>
        <w:tc>
          <w:tcPr>
            <w:tcW w:w="1382" w:type="dxa"/>
          </w:tcPr>
          <w:p w14:paraId="05BDA964">
            <w:pPr>
              <w:spacing w:after="400" w:line="400" w:lineRule="exact"/>
              <w:jc w:val="left"/>
            </w:pPr>
            <w:r>
              <w:t>蒋天枢</w:t>
            </w:r>
          </w:p>
        </w:tc>
      </w:tr>
      <w:tr w14:paraId="097C7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79AB5B54">
            <w:pPr>
              <w:spacing w:after="400" w:line="400" w:lineRule="exact"/>
              <w:jc w:val="left"/>
            </w:pPr>
            <w:r>
              <w:t>葛晓音</w:t>
            </w:r>
          </w:p>
        </w:tc>
        <w:tc>
          <w:tcPr>
            <w:tcW w:w="1382" w:type="dxa"/>
          </w:tcPr>
          <w:p w14:paraId="2C0DB329">
            <w:pPr>
              <w:spacing w:after="400" w:line="400" w:lineRule="exact"/>
              <w:jc w:val="left"/>
            </w:pPr>
            <w:r>
              <w:t>第二代</w:t>
            </w:r>
          </w:p>
        </w:tc>
        <w:tc>
          <w:tcPr>
            <w:tcW w:w="1382" w:type="dxa"/>
          </w:tcPr>
          <w:p w14:paraId="67AB381F">
            <w:pPr>
              <w:spacing w:after="400" w:line="400" w:lineRule="exact"/>
              <w:jc w:val="left"/>
            </w:pPr>
            <w:r>
              <w:t>1946-</w:t>
            </w:r>
          </w:p>
        </w:tc>
        <w:tc>
          <w:tcPr>
            <w:tcW w:w="1382" w:type="dxa"/>
          </w:tcPr>
          <w:p w14:paraId="1EE1358F">
            <w:pPr>
              <w:spacing w:after="400" w:line="400" w:lineRule="exact"/>
              <w:jc w:val="left"/>
            </w:pPr>
            <w:r>
              <w:t>《汉唐文学的嬗变》</w:t>
            </w:r>
          </w:p>
        </w:tc>
        <w:tc>
          <w:tcPr>
            <w:tcW w:w="1382" w:type="dxa"/>
          </w:tcPr>
          <w:p w14:paraId="7267E9F8">
            <w:pPr>
              <w:spacing w:after="400" w:line="400" w:lineRule="exact"/>
              <w:jc w:val="left"/>
            </w:pPr>
            <w:r>
              <w:t>北京大学</w:t>
            </w:r>
          </w:p>
        </w:tc>
        <w:tc>
          <w:tcPr>
            <w:tcW w:w="1382" w:type="dxa"/>
          </w:tcPr>
          <w:p w14:paraId="028FFA87">
            <w:pPr>
              <w:spacing w:after="400" w:line="400" w:lineRule="exact"/>
              <w:jc w:val="left"/>
            </w:pPr>
            <w:r>
              <w:t>袁行霈</w:t>
            </w:r>
          </w:p>
        </w:tc>
      </w:tr>
      <w:tr w14:paraId="0CEB7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3D6B108F">
            <w:pPr>
              <w:spacing w:after="400" w:line="400" w:lineRule="exact"/>
              <w:jc w:val="left"/>
            </w:pPr>
            <w:r>
              <w:t>莫砺锋</w:t>
            </w:r>
          </w:p>
        </w:tc>
        <w:tc>
          <w:tcPr>
            <w:tcW w:w="1382" w:type="dxa"/>
          </w:tcPr>
          <w:p w14:paraId="3367FEEB">
            <w:pPr>
              <w:spacing w:after="400" w:line="400" w:lineRule="exact"/>
              <w:jc w:val="left"/>
            </w:pPr>
            <w:r>
              <w:t>第二代</w:t>
            </w:r>
          </w:p>
        </w:tc>
        <w:tc>
          <w:tcPr>
            <w:tcW w:w="1382" w:type="dxa"/>
          </w:tcPr>
          <w:p w14:paraId="60E2C942">
            <w:pPr>
              <w:spacing w:after="400" w:line="400" w:lineRule="exact"/>
              <w:jc w:val="left"/>
            </w:pPr>
            <w:r>
              <w:t>1949-</w:t>
            </w:r>
          </w:p>
        </w:tc>
        <w:tc>
          <w:tcPr>
            <w:tcW w:w="1382" w:type="dxa"/>
          </w:tcPr>
          <w:p w14:paraId="1C60A4AA">
            <w:pPr>
              <w:spacing w:after="400" w:line="400" w:lineRule="exact"/>
              <w:jc w:val="left"/>
            </w:pPr>
            <w:r>
              <w:t>《杜甫评传》</w:t>
            </w:r>
          </w:p>
        </w:tc>
        <w:tc>
          <w:tcPr>
            <w:tcW w:w="1382" w:type="dxa"/>
          </w:tcPr>
          <w:p w14:paraId="5E2DE074">
            <w:pPr>
              <w:spacing w:after="400" w:line="400" w:lineRule="exact"/>
              <w:jc w:val="left"/>
            </w:pPr>
            <w:r>
              <w:t>南京大学</w:t>
            </w:r>
          </w:p>
        </w:tc>
        <w:tc>
          <w:tcPr>
            <w:tcW w:w="1382" w:type="dxa"/>
          </w:tcPr>
          <w:p w14:paraId="2B715D5E">
            <w:pPr>
              <w:spacing w:after="400" w:line="400" w:lineRule="exact"/>
              <w:jc w:val="left"/>
            </w:pPr>
            <w:r>
              <w:t>程千帆</w:t>
            </w:r>
          </w:p>
        </w:tc>
      </w:tr>
      <w:tr w14:paraId="0249A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9F05752">
            <w:pPr>
              <w:spacing w:after="400" w:line="400" w:lineRule="exact"/>
              <w:jc w:val="left"/>
            </w:pPr>
            <w:r>
              <w:t>陈伯海</w:t>
            </w:r>
          </w:p>
        </w:tc>
        <w:tc>
          <w:tcPr>
            <w:tcW w:w="1382" w:type="dxa"/>
          </w:tcPr>
          <w:p w14:paraId="7BD2736C">
            <w:pPr>
              <w:spacing w:after="400" w:line="400" w:lineRule="exact"/>
              <w:jc w:val="left"/>
            </w:pPr>
            <w:r>
              <w:t>第二代</w:t>
            </w:r>
          </w:p>
        </w:tc>
        <w:tc>
          <w:tcPr>
            <w:tcW w:w="1382" w:type="dxa"/>
          </w:tcPr>
          <w:p w14:paraId="1F0ED547">
            <w:pPr>
              <w:spacing w:after="400" w:line="400" w:lineRule="exact"/>
              <w:jc w:val="left"/>
            </w:pPr>
            <w:r>
              <w:t>1939-</w:t>
            </w:r>
          </w:p>
        </w:tc>
        <w:tc>
          <w:tcPr>
            <w:tcW w:w="1382" w:type="dxa"/>
          </w:tcPr>
          <w:p w14:paraId="6A1F1FA7">
            <w:pPr>
              <w:spacing w:after="400" w:line="400" w:lineRule="exact"/>
              <w:jc w:val="left"/>
            </w:pPr>
            <w:r>
              <w:t>《中国文学史学史》</w:t>
            </w:r>
          </w:p>
        </w:tc>
        <w:tc>
          <w:tcPr>
            <w:tcW w:w="1382" w:type="dxa"/>
          </w:tcPr>
          <w:p w14:paraId="1A44ABCF">
            <w:pPr>
              <w:spacing w:after="400" w:line="400" w:lineRule="exact"/>
              <w:jc w:val="left"/>
            </w:pPr>
            <w:r>
              <w:t>复旦大学</w:t>
            </w:r>
          </w:p>
        </w:tc>
        <w:tc>
          <w:tcPr>
            <w:tcW w:w="1382" w:type="dxa"/>
          </w:tcPr>
          <w:p w14:paraId="0653545A">
            <w:pPr>
              <w:spacing w:after="400" w:line="400" w:lineRule="exact"/>
              <w:jc w:val="left"/>
            </w:pPr>
            <w:r>
              <w:t>王运熙</w:t>
            </w:r>
          </w:p>
        </w:tc>
      </w:tr>
      <w:tr w14:paraId="63F7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6211BCA">
            <w:pPr>
              <w:spacing w:after="400" w:line="400" w:lineRule="exact"/>
              <w:jc w:val="left"/>
            </w:pPr>
            <w:r>
              <w:t>傅璇琮</w:t>
            </w:r>
          </w:p>
        </w:tc>
        <w:tc>
          <w:tcPr>
            <w:tcW w:w="1382" w:type="dxa"/>
          </w:tcPr>
          <w:p w14:paraId="32769C7A">
            <w:pPr>
              <w:spacing w:after="400" w:line="400" w:lineRule="exact"/>
              <w:jc w:val="left"/>
            </w:pPr>
            <w:r>
              <w:t>第二代</w:t>
            </w:r>
          </w:p>
        </w:tc>
        <w:tc>
          <w:tcPr>
            <w:tcW w:w="1382" w:type="dxa"/>
          </w:tcPr>
          <w:p w14:paraId="0AE13A19">
            <w:pPr>
              <w:spacing w:after="400" w:line="400" w:lineRule="exact"/>
              <w:jc w:val="left"/>
            </w:pPr>
            <w:r>
              <w:t>1933-2016</w:t>
            </w:r>
          </w:p>
        </w:tc>
        <w:tc>
          <w:tcPr>
            <w:tcW w:w="1382" w:type="dxa"/>
          </w:tcPr>
          <w:p w14:paraId="46A22DE0">
            <w:pPr>
              <w:spacing w:after="400" w:line="400" w:lineRule="exact"/>
              <w:jc w:val="left"/>
            </w:pPr>
            <w:r>
              <w:t>《唐代科举与文学》</w:t>
            </w:r>
          </w:p>
        </w:tc>
        <w:tc>
          <w:tcPr>
            <w:tcW w:w="1382" w:type="dxa"/>
          </w:tcPr>
          <w:p w14:paraId="4AE9F303">
            <w:pPr>
              <w:spacing w:after="400" w:line="400" w:lineRule="exact"/>
              <w:jc w:val="left"/>
            </w:pPr>
            <w:r>
              <w:t>北京大学</w:t>
            </w:r>
          </w:p>
        </w:tc>
        <w:tc>
          <w:tcPr>
            <w:tcW w:w="1382" w:type="dxa"/>
          </w:tcPr>
          <w:p w14:paraId="41E4C755">
            <w:pPr>
              <w:spacing w:after="400" w:line="400" w:lineRule="exact"/>
              <w:jc w:val="left"/>
            </w:pPr>
            <w:r>
              <w:t>（无博士学位）</w:t>
            </w:r>
          </w:p>
        </w:tc>
      </w:tr>
      <w:tr w14:paraId="7E3EC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8CEF3AD">
            <w:pPr>
              <w:spacing w:after="400" w:line="400" w:lineRule="exact"/>
              <w:jc w:val="left"/>
            </w:pPr>
            <w:r>
              <w:t>褚斌杰</w:t>
            </w:r>
          </w:p>
        </w:tc>
        <w:tc>
          <w:tcPr>
            <w:tcW w:w="1382" w:type="dxa"/>
          </w:tcPr>
          <w:p w14:paraId="27242DA4">
            <w:pPr>
              <w:spacing w:after="400" w:line="400" w:lineRule="exact"/>
              <w:jc w:val="left"/>
            </w:pPr>
            <w:r>
              <w:t>第二代</w:t>
            </w:r>
          </w:p>
        </w:tc>
        <w:tc>
          <w:tcPr>
            <w:tcW w:w="1382" w:type="dxa"/>
          </w:tcPr>
          <w:p w14:paraId="7EE6D906">
            <w:pPr>
              <w:spacing w:after="400" w:line="400" w:lineRule="exact"/>
              <w:jc w:val="left"/>
            </w:pPr>
            <w:r>
              <w:t>1933-2019</w:t>
            </w:r>
          </w:p>
        </w:tc>
        <w:tc>
          <w:tcPr>
            <w:tcW w:w="1382" w:type="dxa"/>
          </w:tcPr>
          <w:p w14:paraId="4D4B6087">
            <w:pPr>
              <w:spacing w:after="400" w:line="400" w:lineRule="exact"/>
              <w:jc w:val="left"/>
            </w:pPr>
            <w:r>
              <w:t>《中国古代文体概论》</w:t>
            </w:r>
          </w:p>
        </w:tc>
        <w:tc>
          <w:tcPr>
            <w:tcW w:w="1382" w:type="dxa"/>
          </w:tcPr>
          <w:p w14:paraId="277F1103">
            <w:pPr>
              <w:spacing w:after="400" w:line="400" w:lineRule="exact"/>
              <w:jc w:val="left"/>
            </w:pPr>
            <w:r>
              <w:t>北京大学</w:t>
            </w:r>
          </w:p>
        </w:tc>
        <w:tc>
          <w:tcPr>
            <w:tcW w:w="1382" w:type="dxa"/>
          </w:tcPr>
          <w:p w14:paraId="213DCC8B">
            <w:pPr>
              <w:spacing w:after="400" w:line="400" w:lineRule="exact"/>
              <w:jc w:val="left"/>
            </w:pPr>
            <w:r>
              <w:t>吴组缃</w:t>
            </w:r>
          </w:p>
        </w:tc>
      </w:tr>
      <w:tr w14:paraId="174CF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362FEFC9">
            <w:pPr>
              <w:spacing w:after="400" w:line="400" w:lineRule="exact"/>
              <w:jc w:val="left"/>
            </w:pPr>
            <w:r>
              <w:t>周勋初</w:t>
            </w:r>
          </w:p>
        </w:tc>
        <w:tc>
          <w:tcPr>
            <w:tcW w:w="1382" w:type="dxa"/>
          </w:tcPr>
          <w:p w14:paraId="684F0233">
            <w:pPr>
              <w:spacing w:after="400" w:line="400" w:lineRule="exact"/>
              <w:jc w:val="left"/>
            </w:pPr>
            <w:r>
              <w:t>第二代</w:t>
            </w:r>
          </w:p>
        </w:tc>
        <w:tc>
          <w:tcPr>
            <w:tcW w:w="1382" w:type="dxa"/>
          </w:tcPr>
          <w:p w14:paraId="2D95A109">
            <w:pPr>
              <w:spacing w:after="400" w:line="400" w:lineRule="exact"/>
              <w:jc w:val="left"/>
            </w:pPr>
            <w:r>
              <w:t>1929-</w:t>
            </w:r>
          </w:p>
        </w:tc>
        <w:tc>
          <w:tcPr>
            <w:tcW w:w="1382" w:type="dxa"/>
          </w:tcPr>
          <w:p w14:paraId="4D9B085B">
            <w:pPr>
              <w:spacing w:after="400" w:line="400" w:lineRule="exact"/>
              <w:jc w:val="left"/>
            </w:pPr>
            <w:r>
              <w:t>《唐代传奇》</w:t>
            </w:r>
          </w:p>
        </w:tc>
        <w:tc>
          <w:tcPr>
            <w:tcW w:w="1382" w:type="dxa"/>
          </w:tcPr>
          <w:p w14:paraId="36691C25">
            <w:pPr>
              <w:spacing w:after="400" w:line="400" w:lineRule="exact"/>
              <w:jc w:val="left"/>
            </w:pPr>
            <w:r>
              <w:t>南京大学</w:t>
            </w:r>
          </w:p>
        </w:tc>
        <w:tc>
          <w:tcPr>
            <w:tcW w:w="1382" w:type="dxa"/>
          </w:tcPr>
          <w:p w14:paraId="391520CE">
            <w:pPr>
              <w:spacing w:after="400" w:line="400" w:lineRule="exact"/>
              <w:jc w:val="left"/>
            </w:pPr>
            <w:r>
              <w:t>胡小石</w:t>
            </w:r>
          </w:p>
        </w:tc>
      </w:tr>
      <w:tr w14:paraId="10427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327A4A4">
            <w:pPr>
              <w:spacing w:after="400" w:line="400" w:lineRule="exact"/>
              <w:jc w:val="left"/>
            </w:pPr>
            <w:r>
              <w:t>陈平原</w:t>
            </w:r>
          </w:p>
        </w:tc>
        <w:tc>
          <w:tcPr>
            <w:tcW w:w="1382" w:type="dxa"/>
          </w:tcPr>
          <w:p w14:paraId="2DAEBC4D">
            <w:pPr>
              <w:spacing w:after="400" w:line="400" w:lineRule="exact"/>
              <w:jc w:val="left"/>
            </w:pPr>
            <w:r>
              <w:t>第二/三代</w:t>
            </w:r>
          </w:p>
        </w:tc>
        <w:tc>
          <w:tcPr>
            <w:tcW w:w="1382" w:type="dxa"/>
          </w:tcPr>
          <w:p w14:paraId="39AFD4E1">
            <w:pPr>
              <w:spacing w:after="400" w:line="400" w:lineRule="exact"/>
              <w:jc w:val="left"/>
            </w:pPr>
            <w:r>
              <w:t>1954-</w:t>
            </w:r>
          </w:p>
        </w:tc>
        <w:tc>
          <w:tcPr>
            <w:tcW w:w="1382" w:type="dxa"/>
          </w:tcPr>
          <w:p w14:paraId="6127870A">
            <w:pPr>
              <w:spacing w:after="400" w:line="400" w:lineRule="exact"/>
              <w:jc w:val="left"/>
            </w:pPr>
            <w:r>
              <w:t>《中国小说叙事模式的转变》</w:t>
            </w:r>
          </w:p>
        </w:tc>
        <w:tc>
          <w:tcPr>
            <w:tcW w:w="1382" w:type="dxa"/>
          </w:tcPr>
          <w:p w14:paraId="7B115D61">
            <w:pPr>
              <w:spacing w:after="400" w:line="400" w:lineRule="exact"/>
              <w:jc w:val="left"/>
            </w:pPr>
            <w:r>
              <w:t>北京大学</w:t>
            </w:r>
          </w:p>
        </w:tc>
        <w:tc>
          <w:tcPr>
            <w:tcW w:w="1382" w:type="dxa"/>
          </w:tcPr>
          <w:p w14:paraId="1B998265">
            <w:pPr>
              <w:spacing w:after="400" w:line="400" w:lineRule="exact"/>
              <w:jc w:val="left"/>
            </w:pPr>
            <w:r>
              <w:t>王瑶</w:t>
            </w:r>
          </w:p>
        </w:tc>
      </w:tr>
      <w:tr w14:paraId="51DE4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2C5A777">
            <w:pPr>
              <w:spacing w:after="400" w:line="400" w:lineRule="exact"/>
              <w:jc w:val="left"/>
            </w:pPr>
            <w:r>
              <w:t>陈引驰</w:t>
            </w:r>
          </w:p>
        </w:tc>
        <w:tc>
          <w:tcPr>
            <w:tcW w:w="1382" w:type="dxa"/>
          </w:tcPr>
          <w:p w14:paraId="1789E004">
            <w:pPr>
              <w:spacing w:after="400" w:line="400" w:lineRule="exact"/>
              <w:jc w:val="left"/>
            </w:pPr>
            <w:r>
              <w:t>第三代</w:t>
            </w:r>
          </w:p>
        </w:tc>
        <w:tc>
          <w:tcPr>
            <w:tcW w:w="1382" w:type="dxa"/>
          </w:tcPr>
          <w:p w14:paraId="5707EF69">
            <w:pPr>
              <w:spacing w:after="400" w:line="400" w:lineRule="exact"/>
              <w:jc w:val="left"/>
            </w:pPr>
            <w:r>
              <w:t>1968-</w:t>
            </w:r>
          </w:p>
        </w:tc>
        <w:tc>
          <w:tcPr>
            <w:tcW w:w="1382" w:type="dxa"/>
          </w:tcPr>
          <w:p w14:paraId="54B821F3">
            <w:pPr>
              <w:spacing w:after="400" w:line="400" w:lineRule="exact"/>
              <w:jc w:val="left"/>
            </w:pPr>
            <w:r>
              <w:t>《中古文学与中古文化》</w:t>
            </w:r>
          </w:p>
        </w:tc>
        <w:tc>
          <w:tcPr>
            <w:tcW w:w="1382" w:type="dxa"/>
          </w:tcPr>
          <w:p w14:paraId="030A9154">
            <w:pPr>
              <w:spacing w:after="400" w:line="400" w:lineRule="exact"/>
              <w:jc w:val="left"/>
            </w:pPr>
            <w:r>
              <w:t>复旦大学</w:t>
            </w:r>
          </w:p>
        </w:tc>
        <w:tc>
          <w:tcPr>
            <w:tcW w:w="1382" w:type="dxa"/>
          </w:tcPr>
          <w:p w14:paraId="25AF8D69">
            <w:pPr>
              <w:spacing w:after="400" w:line="400" w:lineRule="exact"/>
              <w:jc w:val="left"/>
            </w:pPr>
            <w:r>
              <w:t>章培恒</w:t>
            </w:r>
          </w:p>
        </w:tc>
      </w:tr>
      <w:tr w14:paraId="7F8AF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791E1A4A">
            <w:pPr>
              <w:spacing w:after="400" w:line="400" w:lineRule="exact"/>
              <w:jc w:val="left"/>
            </w:pPr>
            <w:r>
              <w:t>尚永亮</w:t>
            </w:r>
          </w:p>
        </w:tc>
        <w:tc>
          <w:tcPr>
            <w:tcW w:w="1382" w:type="dxa"/>
          </w:tcPr>
          <w:p w14:paraId="3C6402EC">
            <w:pPr>
              <w:spacing w:after="400" w:line="400" w:lineRule="exact"/>
              <w:jc w:val="left"/>
            </w:pPr>
            <w:r>
              <w:t>第三代</w:t>
            </w:r>
          </w:p>
        </w:tc>
        <w:tc>
          <w:tcPr>
            <w:tcW w:w="1382" w:type="dxa"/>
          </w:tcPr>
          <w:p w14:paraId="22C8ED6A">
            <w:pPr>
              <w:spacing w:after="400" w:line="400" w:lineRule="exact"/>
              <w:jc w:val="left"/>
            </w:pPr>
            <w:r>
              <w:t>1961-</w:t>
            </w:r>
          </w:p>
        </w:tc>
        <w:tc>
          <w:tcPr>
            <w:tcW w:w="1382" w:type="dxa"/>
          </w:tcPr>
          <w:p w14:paraId="3AF53ABD">
            <w:pPr>
              <w:spacing w:after="400" w:line="400" w:lineRule="exact"/>
              <w:jc w:val="left"/>
            </w:pPr>
            <w:r>
              <w:t>《&lt;文选&gt;学研究》</w:t>
            </w:r>
          </w:p>
        </w:tc>
        <w:tc>
          <w:tcPr>
            <w:tcW w:w="1382" w:type="dxa"/>
          </w:tcPr>
          <w:p w14:paraId="28FFFED3">
            <w:pPr>
              <w:spacing w:after="400" w:line="400" w:lineRule="exact"/>
              <w:jc w:val="left"/>
            </w:pPr>
            <w:r>
              <w:t>武汉大学</w:t>
            </w:r>
          </w:p>
        </w:tc>
        <w:tc>
          <w:tcPr>
            <w:tcW w:w="1382" w:type="dxa"/>
          </w:tcPr>
          <w:p w14:paraId="37E7F587">
            <w:pPr>
              <w:spacing w:after="400" w:line="400" w:lineRule="exact"/>
              <w:jc w:val="left"/>
            </w:pPr>
            <w:r>
              <w:t>胡国瑞</w:t>
            </w:r>
          </w:p>
        </w:tc>
      </w:tr>
      <w:tr w14:paraId="7B218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440E7B0">
            <w:pPr>
              <w:spacing w:after="400" w:line="400" w:lineRule="exact"/>
              <w:jc w:val="left"/>
            </w:pPr>
            <w:r>
              <w:t>王兆鹏</w:t>
            </w:r>
          </w:p>
        </w:tc>
        <w:tc>
          <w:tcPr>
            <w:tcW w:w="1382" w:type="dxa"/>
          </w:tcPr>
          <w:p w14:paraId="1BE7E03B">
            <w:pPr>
              <w:spacing w:after="400" w:line="400" w:lineRule="exact"/>
              <w:jc w:val="left"/>
            </w:pPr>
            <w:r>
              <w:t>第三代</w:t>
            </w:r>
          </w:p>
        </w:tc>
        <w:tc>
          <w:tcPr>
            <w:tcW w:w="1382" w:type="dxa"/>
          </w:tcPr>
          <w:p w14:paraId="4B88A6BC">
            <w:pPr>
              <w:spacing w:after="400" w:line="400" w:lineRule="exact"/>
              <w:jc w:val="left"/>
            </w:pPr>
            <w:r>
              <w:t>1959-</w:t>
            </w:r>
          </w:p>
        </w:tc>
        <w:tc>
          <w:tcPr>
            <w:tcW w:w="1382" w:type="dxa"/>
          </w:tcPr>
          <w:p w14:paraId="7CD07A04">
            <w:pPr>
              <w:spacing w:after="400" w:line="400" w:lineRule="exact"/>
              <w:jc w:val="left"/>
            </w:pPr>
            <w:r>
              <w:t>《唐宋词史论》</w:t>
            </w:r>
          </w:p>
        </w:tc>
        <w:tc>
          <w:tcPr>
            <w:tcW w:w="1382" w:type="dxa"/>
          </w:tcPr>
          <w:p w14:paraId="25D58B2E">
            <w:pPr>
              <w:spacing w:after="400" w:line="400" w:lineRule="exact"/>
              <w:jc w:val="left"/>
            </w:pPr>
            <w:r>
              <w:t>武汉大学</w:t>
            </w:r>
          </w:p>
        </w:tc>
        <w:tc>
          <w:tcPr>
            <w:tcW w:w="1382" w:type="dxa"/>
          </w:tcPr>
          <w:p w14:paraId="7FBBCABA">
            <w:pPr>
              <w:spacing w:after="400" w:line="400" w:lineRule="exact"/>
              <w:jc w:val="left"/>
            </w:pPr>
            <w:r>
              <w:t>沈祖棻</w:t>
            </w:r>
          </w:p>
        </w:tc>
      </w:tr>
      <w:tr w14:paraId="2C328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0BCB5BB">
            <w:pPr>
              <w:spacing w:after="400" w:line="400" w:lineRule="exact"/>
              <w:jc w:val="left"/>
            </w:pPr>
            <w:r>
              <w:t>傅刚</w:t>
            </w:r>
          </w:p>
        </w:tc>
        <w:tc>
          <w:tcPr>
            <w:tcW w:w="1382" w:type="dxa"/>
          </w:tcPr>
          <w:p w14:paraId="6E23D231">
            <w:pPr>
              <w:spacing w:after="400" w:line="400" w:lineRule="exact"/>
              <w:jc w:val="left"/>
            </w:pPr>
            <w:r>
              <w:t>第三代</w:t>
            </w:r>
          </w:p>
        </w:tc>
        <w:tc>
          <w:tcPr>
            <w:tcW w:w="1382" w:type="dxa"/>
          </w:tcPr>
          <w:p w14:paraId="3CB44299">
            <w:pPr>
              <w:spacing w:after="400" w:line="400" w:lineRule="exact"/>
              <w:jc w:val="left"/>
            </w:pPr>
            <w:r>
              <w:t>1962-</w:t>
            </w:r>
          </w:p>
        </w:tc>
        <w:tc>
          <w:tcPr>
            <w:tcW w:w="1382" w:type="dxa"/>
          </w:tcPr>
          <w:p w14:paraId="05891821">
            <w:pPr>
              <w:spacing w:after="400" w:line="400" w:lineRule="exact"/>
              <w:jc w:val="left"/>
            </w:pPr>
            <w:r>
              <w:t>《魏晋南北朝诗歌史论》</w:t>
            </w:r>
          </w:p>
        </w:tc>
        <w:tc>
          <w:tcPr>
            <w:tcW w:w="1382" w:type="dxa"/>
          </w:tcPr>
          <w:p w14:paraId="7CDB79CA">
            <w:pPr>
              <w:spacing w:after="400" w:line="400" w:lineRule="exact"/>
              <w:jc w:val="left"/>
            </w:pPr>
            <w:r>
              <w:t>北京大学</w:t>
            </w:r>
          </w:p>
        </w:tc>
        <w:tc>
          <w:tcPr>
            <w:tcW w:w="1382" w:type="dxa"/>
          </w:tcPr>
          <w:p w14:paraId="23339537">
            <w:pPr>
              <w:spacing w:after="400" w:line="400" w:lineRule="exact"/>
              <w:jc w:val="left"/>
            </w:pPr>
            <w:r>
              <w:t>袁行霈</w:t>
            </w:r>
          </w:p>
        </w:tc>
      </w:tr>
      <w:tr w14:paraId="15F73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4BBDD91">
            <w:pPr>
              <w:spacing w:after="400" w:line="400" w:lineRule="exact"/>
              <w:jc w:val="left"/>
            </w:pPr>
            <w:r>
              <w:t>蒋寅</w:t>
            </w:r>
          </w:p>
        </w:tc>
        <w:tc>
          <w:tcPr>
            <w:tcW w:w="1382" w:type="dxa"/>
          </w:tcPr>
          <w:p w14:paraId="51D79A42">
            <w:pPr>
              <w:spacing w:after="400" w:line="400" w:lineRule="exact"/>
              <w:jc w:val="left"/>
            </w:pPr>
            <w:r>
              <w:t>第三代</w:t>
            </w:r>
          </w:p>
        </w:tc>
        <w:tc>
          <w:tcPr>
            <w:tcW w:w="1382" w:type="dxa"/>
          </w:tcPr>
          <w:p w14:paraId="48832A19">
            <w:pPr>
              <w:spacing w:after="400" w:line="400" w:lineRule="exact"/>
              <w:jc w:val="left"/>
            </w:pPr>
            <w:r>
              <w:t>1959-</w:t>
            </w:r>
          </w:p>
        </w:tc>
        <w:tc>
          <w:tcPr>
            <w:tcW w:w="1382" w:type="dxa"/>
          </w:tcPr>
          <w:p w14:paraId="15146EE9">
            <w:pPr>
              <w:spacing w:after="400" w:line="400" w:lineRule="exact"/>
              <w:jc w:val="left"/>
            </w:pPr>
            <w:r>
              <w:t>《清诗史》</w:t>
            </w:r>
          </w:p>
        </w:tc>
        <w:tc>
          <w:tcPr>
            <w:tcW w:w="1382" w:type="dxa"/>
          </w:tcPr>
          <w:p w14:paraId="52DED050">
            <w:pPr>
              <w:spacing w:after="400" w:line="400" w:lineRule="exact"/>
              <w:jc w:val="left"/>
            </w:pPr>
            <w:r>
              <w:t>南京大学</w:t>
            </w:r>
          </w:p>
        </w:tc>
        <w:tc>
          <w:tcPr>
            <w:tcW w:w="1382" w:type="dxa"/>
          </w:tcPr>
          <w:p w14:paraId="4438D47C">
            <w:pPr>
              <w:spacing w:after="400" w:line="400" w:lineRule="exact"/>
              <w:jc w:val="left"/>
            </w:pPr>
            <w:r>
              <w:t>程千帆</w:t>
            </w:r>
          </w:p>
        </w:tc>
      </w:tr>
      <w:tr w14:paraId="79D1C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0CED3B5">
            <w:pPr>
              <w:spacing w:after="400" w:line="400" w:lineRule="exact"/>
              <w:jc w:val="left"/>
            </w:pPr>
            <w:r>
              <w:t>张伯伟</w:t>
            </w:r>
          </w:p>
        </w:tc>
        <w:tc>
          <w:tcPr>
            <w:tcW w:w="1382" w:type="dxa"/>
          </w:tcPr>
          <w:p w14:paraId="23DA2186">
            <w:pPr>
              <w:spacing w:after="400" w:line="400" w:lineRule="exact"/>
              <w:jc w:val="left"/>
            </w:pPr>
            <w:r>
              <w:t>第三代</w:t>
            </w:r>
          </w:p>
        </w:tc>
        <w:tc>
          <w:tcPr>
            <w:tcW w:w="1382" w:type="dxa"/>
          </w:tcPr>
          <w:p w14:paraId="02D517A6">
            <w:pPr>
              <w:spacing w:after="400" w:line="400" w:lineRule="exact"/>
              <w:jc w:val="left"/>
            </w:pPr>
            <w:r>
              <w:t>1962-</w:t>
            </w:r>
          </w:p>
        </w:tc>
        <w:tc>
          <w:tcPr>
            <w:tcW w:w="1382" w:type="dxa"/>
          </w:tcPr>
          <w:p w14:paraId="3FAE40B3">
            <w:pPr>
              <w:spacing w:after="400" w:line="400" w:lineRule="exact"/>
              <w:jc w:val="left"/>
            </w:pPr>
            <w:r>
              <w:t>《中国古代文学批评方法研究》</w:t>
            </w:r>
          </w:p>
        </w:tc>
        <w:tc>
          <w:tcPr>
            <w:tcW w:w="1382" w:type="dxa"/>
          </w:tcPr>
          <w:p w14:paraId="3FB58021">
            <w:pPr>
              <w:spacing w:after="400" w:line="400" w:lineRule="exact"/>
              <w:jc w:val="left"/>
            </w:pPr>
            <w:r>
              <w:t>南京大学</w:t>
            </w:r>
          </w:p>
        </w:tc>
        <w:tc>
          <w:tcPr>
            <w:tcW w:w="1382" w:type="dxa"/>
          </w:tcPr>
          <w:p w14:paraId="76018B73">
            <w:pPr>
              <w:spacing w:after="400" w:line="400" w:lineRule="exact"/>
              <w:jc w:val="left"/>
            </w:pPr>
            <w:r>
              <w:t>程千帆</w:t>
            </w:r>
          </w:p>
        </w:tc>
      </w:tr>
      <w:tr w14:paraId="68337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8542EC2">
            <w:pPr>
              <w:spacing w:after="400" w:line="400" w:lineRule="exact"/>
              <w:jc w:val="left"/>
            </w:pPr>
            <w:r>
              <w:t>葛兆光</w:t>
            </w:r>
          </w:p>
        </w:tc>
        <w:tc>
          <w:tcPr>
            <w:tcW w:w="1382" w:type="dxa"/>
          </w:tcPr>
          <w:p w14:paraId="1823EE1F">
            <w:pPr>
              <w:spacing w:after="400" w:line="400" w:lineRule="exact"/>
              <w:jc w:val="left"/>
            </w:pPr>
            <w:r>
              <w:t>第三代</w:t>
            </w:r>
          </w:p>
        </w:tc>
        <w:tc>
          <w:tcPr>
            <w:tcW w:w="1382" w:type="dxa"/>
          </w:tcPr>
          <w:p w14:paraId="6393926D">
            <w:pPr>
              <w:spacing w:after="400" w:line="400" w:lineRule="exact"/>
              <w:jc w:val="left"/>
            </w:pPr>
            <w:r>
              <w:t>1950-</w:t>
            </w:r>
          </w:p>
        </w:tc>
        <w:tc>
          <w:tcPr>
            <w:tcW w:w="1382" w:type="dxa"/>
          </w:tcPr>
          <w:p w14:paraId="559B14B0">
            <w:pPr>
              <w:spacing w:after="400" w:line="400" w:lineRule="exact"/>
              <w:jc w:val="left"/>
            </w:pPr>
            <w:r>
              <w:t>《中国思想史》</w:t>
            </w:r>
          </w:p>
        </w:tc>
        <w:tc>
          <w:tcPr>
            <w:tcW w:w="1382" w:type="dxa"/>
          </w:tcPr>
          <w:p w14:paraId="15A6AB7A">
            <w:pPr>
              <w:spacing w:after="400" w:line="400" w:lineRule="exact"/>
              <w:jc w:val="left"/>
            </w:pPr>
            <w:r>
              <w:t>北京大学</w:t>
            </w:r>
          </w:p>
        </w:tc>
        <w:tc>
          <w:tcPr>
            <w:tcW w:w="1382" w:type="dxa"/>
          </w:tcPr>
          <w:p w14:paraId="34FD3CE4">
            <w:pPr>
              <w:spacing w:after="400" w:line="400" w:lineRule="exact"/>
              <w:jc w:val="left"/>
            </w:pPr>
            <w:r>
              <w:t>（历史系）</w:t>
            </w:r>
          </w:p>
        </w:tc>
      </w:tr>
      <w:tr w14:paraId="454CD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3EBECB1">
            <w:pPr>
              <w:spacing w:after="400" w:line="400" w:lineRule="exact"/>
              <w:jc w:val="left"/>
            </w:pPr>
            <w:r>
              <w:t>杜晓勤</w:t>
            </w:r>
          </w:p>
        </w:tc>
        <w:tc>
          <w:tcPr>
            <w:tcW w:w="1382" w:type="dxa"/>
          </w:tcPr>
          <w:p w14:paraId="3F49735D">
            <w:pPr>
              <w:spacing w:after="400" w:line="400" w:lineRule="exact"/>
              <w:jc w:val="left"/>
            </w:pPr>
            <w:r>
              <w:t>第三代</w:t>
            </w:r>
          </w:p>
        </w:tc>
        <w:tc>
          <w:tcPr>
            <w:tcW w:w="1382" w:type="dxa"/>
          </w:tcPr>
          <w:p w14:paraId="7A6D9B87">
            <w:pPr>
              <w:spacing w:after="400" w:line="400" w:lineRule="exact"/>
              <w:jc w:val="left"/>
            </w:pPr>
            <w:r>
              <w:t>1966-</w:t>
            </w:r>
          </w:p>
        </w:tc>
        <w:tc>
          <w:tcPr>
            <w:tcW w:w="1382" w:type="dxa"/>
          </w:tcPr>
          <w:p w14:paraId="04AF5991">
            <w:pPr>
              <w:spacing w:after="400" w:line="400" w:lineRule="exact"/>
              <w:jc w:val="left"/>
            </w:pPr>
            <w:r>
              <w:t>《齐梁诗歌向盛唐诗歌的嬗变》</w:t>
            </w:r>
          </w:p>
        </w:tc>
        <w:tc>
          <w:tcPr>
            <w:tcW w:w="1382" w:type="dxa"/>
          </w:tcPr>
          <w:p w14:paraId="5F5709B5">
            <w:pPr>
              <w:spacing w:after="400" w:line="400" w:lineRule="exact"/>
              <w:jc w:val="left"/>
            </w:pPr>
            <w:r>
              <w:t>北京大学</w:t>
            </w:r>
          </w:p>
        </w:tc>
        <w:tc>
          <w:tcPr>
            <w:tcW w:w="1382" w:type="dxa"/>
          </w:tcPr>
          <w:p w14:paraId="6E97E992">
            <w:pPr>
              <w:spacing w:after="400" w:line="400" w:lineRule="exact"/>
              <w:jc w:val="left"/>
            </w:pPr>
            <w:r>
              <w:t>葛晓音</w:t>
            </w:r>
          </w:p>
        </w:tc>
      </w:tr>
      <w:tr w14:paraId="2B255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356BB455">
            <w:pPr>
              <w:spacing w:after="400" w:line="400" w:lineRule="exact"/>
              <w:jc w:val="left"/>
            </w:pPr>
            <w:r>
              <w:t>左东岭</w:t>
            </w:r>
          </w:p>
        </w:tc>
        <w:tc>
          <w:tcPr>
            <w:tcW w:w="1382" w:type="dxa"/>
          </w:tcPr>
          <w:p w14:paraId="3BEEC68A">
            <w:pPr>
              <w:spacing w:after="400" w:line="400" w:lineRule="exact"/>
              <w:jc w:val="left"/>
            </w:pPr>
            <w:r>
              <w:t>第三代</w:t>
            </w:r>
          </w:p>
        </w:tc>
        <w:tc>
          <w:tcPr>
            <w:tcW w:w="1382" w:type="dxa"/>
          </w:tcPr>
          <w:p w14:paraId="00651830">
            <w:pPr>
              <w:spacing w:after="400" w:line="400" w:lineRule="exact"/>
              <w:jc w:val="left"/>
            </w:pPr>
            <w:r>
              <w:t>1964-</w:t>
            </w:r>
          </w:p>
        </w:tc>
        <w:tc>
          <w:tcPr>
            <w:tcW w:w="1382" w:type="dxa"/>
          </w:tcPr>
          <w:p w14:paraId="4F2AA539">
            <w:pPr>
              <w:spacing w:after="400" w:line="400" w:lineRule="exact"/>
              <w:jc w:val="left"/>
            </w:pPr>
            <w:r>
              <w:t>《王学与中晚明士人心态》</w:t>
            </w:r>
          </w:p>
        </w:tc>
        <w:tc>
          <w:tcPr>
            <w:tcW w:w="1382" w:type="dxa"/>
          </w:tcPr>
          <w:p w14:paraId="51835F24">
            <w:pPr>
              <w:spacing w:after="400" w:line="400" w:lineRule="exact"/>
              <w:jc w:val="left"/>
            </w:pPr>
            <w:r>
              <w:t>南开大学</w:t>
            </w:r>
          </w:p>
        </w:tc>
        <w:tc>
          <w:tcPr>
            <w:tcW w:w="1382" w:type="dxa"/>
          </w:tcPr>
          <w:p w14:paraId="5DB6D7EB">
            <w:pPr>
              <w:spacing w:after="400" w:line="400" w:lineRule="exact"/>
              <w:jc w:val="left"/>
            </w:pPr>
            <w:r>
              <w:t>陈洪</w:t>
            </w:r>
          </w:p>
        </w:tc>
      </w:tr>
      <w:tr w14:paraId="7DF9E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353FF611">
            <w:pPr>
              <w:spacing w:after="400" w:line="400" w:lineRule="exact"/>
              <w:jc w:val="left"/>
            </w:pPr>
            <w:r>
              <w:t>欧阳祯人</w:t>
            </w:r>
          </w:p>
        </w:tc>
        <w:tc>
          <w:tcPr>
            <w:tcW w:w="1382" w:type="dxa"/>
          </w:tcPr>
          <w:p w14:paraId="69FB56C7">
            <w:pPr>
              <w:spacing w:after="400" w:line="400" w:lineRule="exact"/>
              <w:jc w:val="left"/>
            </w:pPr>
            <w:r>
              <w:t>第三代</w:t>
            </w:r>
          </w:p>
        </w:tc>
        <w:tc>
          <w:tcPr>
            <w:tcW w:w="1382" w:type="dxa"/>
          </w:tcPr>
          <w:p w14:paraId="522CEF4D">
            <w:pPr>
              <w:spacing w:after="400" w:line="400" w:lineRule="exact"/>
              <w:jc w:val="left"/>
            </w:pPr>
            <w:r>
              <w:t>1965-</w:t>
            </w:r>
          </w:p>
        </w:tc>
        <w:tc>
          <w:tcPr>
            <w:tcW w:w="1382" w:type="dxa"/>
          </w:tcPr>
          <w:p w14:paraId="78D3CF7C">
            <w:pPr>
              <w:spacing w:after="400" w:line="400" w:lineRule="exact"/>
              <w:jc w:val="left"/>
            </w:pPr>
            <w:r>
              <w:t>《先秦诸子与身体理论》</w:t>
            </w:r>
          </w:p>
        </w:tc>
        <w:tc>
          <w:tcPr>
            <w:tcW w:w="1382" w:type="dxa"/>
          </w:tcPr>
          <w:p w14:paraId="6A8D6C18">
            <w:pPr>
              <w:spacing w:after="400" w:line="400" w:lineRule="exact"/>
              <w:jc w:val="left"/>
            </w:pPr>
            <w:r>
              <w:t>武汉大学</w:t>
            </w:r>
          </w:p>
        </w:tc>
        <w:tc>
          <w:tcPr>
            <w:tcW w:w="1382" w:type="dxa"/>
          </w:tcPr>
          <w:p w14:paraId="6CC8202D">
            <w:pPr>
              <w:spacing w:after="400" w:line="400" w:lineRule="exact"/>
              <w:jc w:val="left"/>
            </w:pPr>
            <w:r>
              <w:t>（哲学系）</w:t>
            </w:r>
          </w:p>
        </w:tc>
      </w:tr>
      <w:tr w14:paraId="7FE14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2DE3E83">
            <w:pPr>
              <w:spacing w:after="400" w:line="400" w:lineRule="exact"/>
              <w:jc w:val="left"/>
            </w:pPr>
            <w:r>
              <w:t>叶嘉莹</w:t>
            </w:r>
          </w:p>
        </w:tc>
        <w:tc>
          <w:tcPr>
            <w:tcW w:w="1382" w:type="dxa"/>
          </w:tcPr>
          <w:p w14:paraId="5DC2B666">
            <w:pPr>
              <w:spacing w:after="400" w:line="400" w:lineRule="exact"/>
              <w:jc w:val="left"/>
            </w:pPr>
            <w:r>
              <w:t>(参照)</w:t>
            </w:r>
          </w:p>
        </w:tc>
        <w:tc>
          <w:tcPr>
            <w:tcW w:w="1382" w:type="dxa"/>
          </w:tcPr>
          <w:p w14:paraId="118F5933">
            <w:pPr>
              <w:spacing w:after="400" w:line="400" w:lineRule="exact"/>
              <w:jc w:val="left"/>
            </w:pPr>
            <w:r>
              <w:t>1924-</w:t>
            </w:r>
          </w:p>
        </w:tc>
        <w:tc>
          <w:tcPr>
            <w:tcW w:w="1382" w:type="dxa"/>
          </w:tcPr>
          <w:p w14:paraId="39D3460D">
            <w:pPr>
              <w:spacing w:after="400" w:line="400" w:lineRule="exact"/>
              <w:jc w:val="left"/>
            </w:pPr>
            <w:r>
              <w:t>《迦陵论词丛稿》</w:t>
            </w:r>
          </w:p>
        </w:tc>
        <w:tc>
          <w:tcPr>
            <w:tcW w:w="1382" w:type="dxa"/>
          </w:tcPr>
          <w:p w14:paraId="3F67F018">
            <w:pPr>
              <w:spacing w:after="400" w:line="400" w:lineRule="exact"/>
              <w:jc w:val="left"/>
            </w:pPr>
            <w:r>
              <w:t>辅仁大学</w:t>
            </w:r>
          </w:p>
        </w:tc>
        <w:tc>
          <w:tcPr>
            <w:tcW w:w="1382" w:type="dxa"/>
          </w:tcPr>
          <w:p w14:paraId="191B7A89">
            <w:pPr>
              <w:spacing w:after="400" w:line="400" w:lineRule="exact"/>
              <w:jc w:val="left"/>
            </w:pPr>
            <w:r>
              <w:t>顾随</w:t>
            </w:r>
          </w:p>
        </w:tc>
      </w:tr>
      <w:tr w14:paraId="096A9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260BD23">
            <w:pPr>
              <w:spacing w:after="400" w:line="400" w:lineRule="exact"/>
              <w:jc w:val="left"/>
            </w:pPr>
            <w:r>
              <w:t>饶宗颐</w:t>
            </w:r>
          </w:p>
        </w:tc>
        <w:tc>
          <w:tcPr>
            <w:tcW w:w="1382" w:type="dxa"/>
          </w:tcPr>
          <w:p w14:paraId="5B75E5A8">
            <w:pPr>
              <w:spacing w:after="400" w:line="400" w:lineRule="exact"/>
              <w:jc w:val="left"/>
            </w:pPr>
            <w:r>
              <w:t>(参照)</w:t>
            </w:r>
          </w:p>
        </w:tc>
        <w:tc>
          <w:tcPr>
            <w:tcW w:w="1382" w:type="dxa"/>
          </w:tcPr>
          <w:p w14:paraId="7B6F7A3F">
            <w:pPr>
              <w:spacing w:after="400" w:line="400" w:lineRule="exact"/>
              <w:jc w:val="left"/>
            </w:pPr>
            <w:r>
              <w:t>1917-2018</w:t>
            </w:r>
          </w:p>
        </w:tc>
        <w:tc>
          <w:tcPr>
            <w:tcW w:w="1382" w:type="dxa"/>
          </w:tcPr>
          <w:p w14:paraId="67537326">
            <w:pPr>
              <w:spacing w:after="400" w:line="400" w:lineRule="exact"/>
              <w:jc w:val="left"/>
            </w:pPr>
            <w:r>
              <w:t>《选堂集林·史林》</w:t>
            </w:r>
          </w:p>
        </w:tc>
        <w:tc>
          <w:tcPr>
            <w:tcW w:w="1382" w:type="dxa"/>
          </w:tcPr>
          <w:p w14:paraId="4E0D894C">
            <w:pPr>
              <w:spacing w:after="400" w:line="400" w:lineRule="exact"/>
              <w:jc w:val="left"/>
            </w:pPr>
            <w:r>
              <w:t>（自学）</w:t>
            </w:r>
          </w:p>
        </w:tc>
        <w:tc>
          <w:tcPr>
            <w:tcW w:w="1382" w:type="dxa"/>
          </w:tcPr>
          <w:p w14:paraId="7A562208">
            <w:pPr>
              <w:spacing w:after="400" w:line="400" w:lineRule="exact"/>
              <w:jc w:val="left"/>
            </w:pPr>
            <w:r>
              <w:t>（自学）</w:t>
            </w:r>
          </w:p>
        </w:tc>
      </w:tr>
      <w:tr w14:paraId="48A5A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02D532A">
            <w:pPr>
              <w:spacing w:after="400" w:line="400" w:lineRule="exact"/>
              <w:jc w:val="left"/>
            </w:pPr>
            <w:r>
              <w:t>钱锺书</w:t>
            </w:r>
          </w:p>
        </w:tc>
        <w:tc>
          <w:tcPr>
            <w:tcW w:w="1382" w:type="dxa"/>
          </w:tcPr>
          <w:p w14:paraId="2A13E0F2">
            <w:pPr>
              <w:spacing w:after="400" w:line="400" w:lineRule="exact"/>
              <w:jc w:val="left"/>
            </w:pPr>
            <w:r>
              <w:t>(参照)</w:t>
            </w:r>
          </w:p>
        </w:tc>
        <w:tc>
          <w:tcPr>
            <w:tcW w:w="1382" w:type="dxa"/>
          </w:tcPr>
          <w:p w14:paraId="696B7017">
            <w:pPr>
              <w:spacing w:after="400" w:line="400" w:lineRule="exact"/>
              <w:jc w:val="left"/>
            </w:pPr>
            <w:r>
              <w:t>1910-1998</w:t>
            </w:r>
          </w:p>
        </w:tc>
        <w:tc>
          <w:tcPr>
            <w:tcW w:w="1382" w:type="dxa"/>
          </w:tcPr>
          <w:p w14:paraId="4BC9B0E6">
            <w:pPr>
              <w:spacing w:after="400" w:line="400" w:lineRule="exact"/>
              <w:jc w:val="left"/>
            </w:pPr>
            <w:r>
              <w:t>《管锥编》</w:t>
            </w:r>
          </w:p>
        </w:tc>
        <w:tc>
          <w:tcPr>
            <w:tcW w:w="1382" w:type="dxa"/>
          </w:tcPr>
          <w:p w14:paraId="65B6C1C9">
            <w:pPr>
              <w:spacing w:after="400" w:line="400" w:lineRule="exact"/>
              <w:jc w:val="left"/>
            </w:pPr>
            <w:r>
              <w:t>牛津大学</w:t>
            </w:r>
          </w:p>
        </w:tc>
        <w:tc>
          <w:tcPr>
            <w:tcW w:w="1382" w:type="dxa"/>
          </w:tcPr>
          <w:p w14:paraId="0DD63635">
            <w:pPr>
              <w:spacing w:after="400" w:line="400" w:lineRule="exact"/>
              <w:jc w:val="left"/>
            </w:pPr>
            <w:r>
              <w:t>（无博士学位）</w:t>
            </w:r>
          </w:p>
        </w:tc>
      </w:tr>
      <w:tr w14:paraId="1029E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091A9B5">
            <w:pPr>
              <w:spacing w:after="400" w:line="400" w:lineRule="exact"/>
              <w:jc w:val="left"/>
            </w:pPr>
            <w:r>
              <w:t>马克思</w:t>
            </w:r>
          </w:p>
        </w:tc>
        <w:tc>
          <w:tcPr>
            <w:tcW w:w="1382" w:type="dxa"/>
          </w:tcPr>
          <w:p w14:paraId="0F94E05B">
            <w:pPr>
              <w:spacing w:after="400" w:line="400" w:lineRule="exact"/>
              <w:jc w:val="left"/>
            </w:pPr>
            <w:r>
              <w:t>(参照)</w:t>
            </w:r>
          </w:p>
        </w:tc>
        <w:tc>
          <w:tcPr>
            <w:tcW w:w="1382" w:type="dxa"/>
          </w:tcPr>
          <w:p w14:paraId="40745824">
            <w:pPr>
              <w:spacing w:after="400" w:line="400" w:lineRule="exact"/>
              <w:jc w:val="left"/>
            </w:pPr>
            <w:r>
              <w:t>1818-1883</w:t>
            </w:r>
          </w:p>
        </w:tc>
        <w:tc>
          <w:tcPr>
            <w:tcW w:w="1382" w:type="dxa"/>
          </w:tcPr>
          <w:p w14:paraId="40258188">
            <w:pPr>
              <w:spacing w:after="400" w:line="400" w:lineRule="exact"/>
              <w:jc w:val="left"/>
            </w:pPr>
            <w:r>
              <w:t>《1844年经济学哲学手稿》</w:t>
            </w:r>
          </w:p>
        </w:tc>
        <w:tc>
          <w:tcPr>
            <w:tcW w:w="1382" w:type="dxa"/>
          </w:tcPr>
          <w:p w14:paraId="2F96FEE3">
            <w:pPr>
              <w:spacing w:after="400" w:line="400" w:lineRule="exact"/>
              <w:jc w:val="left"/>
            </w:pPr>
            <w:r>
              <w:t>耶拿大学</w:t>
            </w:r>
          </w:p>
        </w:tc>
        <w:tc>
          <w:tcPr>
            <w:tcW w:w="1382" w:type="dxa"/>
          </w:tcPr>
          <w:p w14:paraId="2DB6DAFC">
            <w:pPr>
              <w:spacing w:after="400" w:line="400" w:lineRule="exact"/>
              <w:jc w:val="left"/>
            </w:pPr>
            <w:r>
              <w:t>（哲学博士）</w:t>
            </w:r>
          </w:p>
        </w:tc>
      </w:tr>
      <w:tr w14:paraId="32CAE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2940907">
            <w:pPr>
              <w:spacing w:after="400" w:line="400" w:lineRule="exact"/>
              <w:jc w:val="left"/>
            </w:pPr>
            <w:r>
              <w:t>...</w:t>
            </w:r>
          </w:p>
        </w:tc>
        <w:tc>
          <w:tcPr>
            <w:tcW w:w="1382" w:type="dxa"/>
          </w:tcPr>
          <w:p w14:paraId="07D6A85D">
            <w:pPr>
              <w:spacing w:after="400" w:line="400" w:lineRule="exact"/>
              <w:jc w:val="left"/>
            </w:pPr>
            <w:r>
              <w:t>...</w:t>
            </w:r>
          </w:p>
        </w:tc>
        <w:tc>
          <w:tcPr>
            <w:tcW w:w="1382" w:type="dxa"/>
          </w:tcPr>
          <w:p w14:paraId="6A0FF9AD">
            <w:pPr>
              <w:spacing w:after="400" w:line="400" w:lineRule="exact"/>
              <w:jc w:val="left"/>
            </w:pPr>
            <w:r>
              <w:t>...</w:t>
            </w:r>
          </w:p>
        </w:tc>
        <w:tc>
          <w:tcPr>
            <w:tcW w:w="1382" w:type="dxa"/>
          </w:tcPr>
          <w:p w14:paraId="367B973B">
            <w:pPr>
              <w:spacing w:after="400" w:line="400" w:lineRule="exact"/>
              <w:jc w:val="left"/>
            </w:pPr>
            <w:r>
              <w:t>...</w:t>
            </w:r>
          </w:p>
        </w:tc>
        <w:tc>
          <w:tcPr>
            <w:tcW w:w="1382" w:type="dxa"/>
          </w:tcPr>
          <w:p w14:paraId="5A0DA965">
            <w:pPr>
              <w:spacing w:after="400" w:line="400" w:lineRule="exact"/>
              <w:jc w:val="left"/>
            </w:pPr>
            <w:r>
              <w:t>...</w:t>
            </w:r>
          </w:p>
        </w:tc>
        <w:tc>
          <w:tcPr>
            <w:tcW w:w="1382" w:type="dxa"/>
          </w:tcPr>
          <w:p w14:paraId="78156A98">
            <w:pPr>
              <w:spacing w:after="400" w:line="400" w:lineRule="exact"/>
              <w:jc w:val="left"/>
            </w:pPr>
            <w:r>
              <w:t>...</w:t>
            </w:r>
          </w:p>
        </w:tc>
      </w:tr>
    </w:tbl>
    <w:p w14:paraId="60E09B03">
      <w:pPr>
        <w:spacing w:before="400" w:after="400" w:line="400" w:lineRule="atLeast"/>
      </w:pPr>
      <w:r>
        <w:rPr>
          <w:i/>
        </w:rPr>
        <w:t>(注：为丰富谱系参照，加入了部分港台、海外及思想史领域的学者作为参照系)</w:t>
      </w:r>
    </w:p>
    <w:p w14:paraId="6F6393D9">
      <w:pPr>
        <w:spacing w:after="400" w:line="400" w:lineRule="atLeast"/>
      </w:pPr>
      <w:r>
        <w:rPr>
          <w:b/>
          <w:sz w:val="26"/>
        </w:rPr>
        <w:t>第二节 数据来源与分析工具</w:t>
      </w:r>
    </w:p>
    <w:p w14:paraId="595AD4F6">
      <w:pPr>
        <w:spacing w:after="400" w:line="400" w:lineRule="atLeast"/>
      </w:pPr>
      <w:r>
        <w:t>本报告的数据主要来源于：</w:t>
      </w:r>
    </w:p>
    <w:p w14:paraId="7062BCF1">
      <w:pPr>
        <w:numPr>
          <w:ilvl w:val="0"/>
          <w:numId w:val="4"/>
        </w:numPr>
        <w:spacing w:after="400" w:line="400" w:lineRule="atLeast"/>
      </w:pPr>
      <w:r>
        <w:rPr>
          <w:b/>
        </w:rPr>
        <w:t>官方文献：</w:t>
      </w:r>
      <w:r>
        <w:t xml:space="preserve"> 《人民日报》、《光明日报》、《解放日报》等党和国家重要报刊中关于文艺方针政策的社论与文件 [[1]][[2]][[3]]。</w:t>
      </w:r>
    </w:p>
    <w:p w14:paraId="34A6B601">
      <w:pPr>
        <w:numPr>
          <w:ilvl w:val="0"/>
          <w:numId w:val="4"/>
        </w:numPr>
        <w:spacing w:after="400" w:line="400" w:lineRule="atLeast"/>
      </w:pPr>
      <w:r>
        <w:rPr>
          <w:b/>
        </w:rPr>
        <w:t>学术数据库：</w:t>
      </w:r>
      <w:r>
        <w:t xml:space="preserve"> 中国知网（CNKI）、CSSCI数据库，用以分析学者论文的引用情况、关键词共现网络等 [[4]][[5]][[6]]。</w:t>
      </w:r>
    </w:p>
    <w:p w14:paraId="50BAA838">
      <w:pPr>
        <w:numPr>
          <w:ilvl w:val="0"/>
          <w:numId w:val="4"/>
        </w:numPr>
        <w:spacing w:after="400" w:line="400" w:lineRule="atLeast"/>
      </w:pPr>
      <w:r>
        <w:rPr>
          <w:b/>
        </w:rPr>
        <w:t>学者年谱与传记：</w:t>
      </w:r>
      <w:r>
        <w:t xml:space="preserve"> 公开出版的学者年谱、口述史、纪念文集等。</w:t>
      </w:r>
    </w:p>
    <w:p w14:paraId="55AFE9C2">
      <w:pPr>
        <w:numPr>
          <w:ilvl w:val="0"/>
          <w:numId w:val="4"/>
        </w:numPr>
        <w:spacing w:after="400" w:line="400" w:lineRule="atLeast"/>
      </w:pPr>
      <w:r>
        <w:rPr>
          <w:b/>
        </w:rPr>
        <w:t>学科评估报告：</w:t>
      </w:r>
      <w:r>
        <w:t xml:space="preserve"> 教育部历次学科评估报告中关于中国古代文学学科点的公开数据。</w:t>
      </w:r>
    </w:p>
    <w:p w14:paraId="0B99CB61">
      <w:pPr>
        <w:spacing w:after="400" w:line="400" w:lineRule="atLeast"/>
      </w:pPr>
      <w:r>
        <w:t>分析工具主要采用内容分析法、社会网络分析法，并辅以CiteSpace软件进行知识图谱的可视化呈现。</w:t>
      </w:r>
    </w:p>
    <w:p w14:paraId="752678B2">
      <w:pPr>
        <w:spacing w:after="400" w:line="400" w:lineRule="atLeast"/>
      </w:pPr>
      <w:r>
        <w:rPr>
          <w:b/>
          <w:sz w:val="26"/>
        </w:rPr>
        <w:t>第三节 “综合背景影响力指数模型”构建</w:t>
      </w:r>
    </w:p>
    <w:p w14:paraId="17E82B11">
      <w:pPr>
        <w:spacing w:after="400" w:line="400" w:lineRule="atLeast"/>
      </w:pPr>
      <w:r>
        <w:t>为更直观地比较不同代际学者背景要素的相对重要性，本报告虚构并构建了“综合背景影响力指数模型”（Comprehensive Background Influence Index Model, 简称CBII模型）。该模型旨在评估在特定历史时期，学者的哪些背景要素对其获得学术场域中的“领军”地位贡献最大。</w:t>
      </w:r>
    </w:p>
    <w:p w14:paraId="33A21040">
      <w:pPr>
        <w:spacing w:after="400" w:line="400" w:lineRule="atLeast"/>
      </w:pPr>
      <w:r>
        <w:rPr>
          <w:b/>
        </w:rPr>
        <w:t>CBII指数 = Σ (背景要素 * 权重系数)</w:t>
      </w:r>
    </w:p>
    <w:p w14:paraId="106E9C56">
      <w:pPr>
        <w:spacing w:after="400" w:line="400" w:lineRule="atLeast"/>
      </w:pPr>
      <w:r>
        <w:t>模型中的背景要素及其在不同时期的权重分配如下：</w:t>
      </w:r>
    </w:p>
    <w:p w14:paraId="6C44D587">
      <w:pPr>
        <w:spacing w:after="400" w:line="400" w:lineRule="atLeast"/>
      </w:pPr>
      <w:r>
        <w:rPr>
          <w:b/>
        </w:rPr>
        <w:t>表3：基于“综合背景影响力指数模型”的不同时期学者背景要素权重分配表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5AAFC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EFB83E9">
            <w:pPr>
              <w:spacing w:after="400" w:line="400" w:lineRule="exact"/>
              <w:jc w:val="left"/>
            </w:pPr>
            <w:r>
              <w:rPr>
                <w:b/>
              </w:rPr>
              <w:t>背景要素</w:t>
            </w:r>
          </w:p>
        </w:tc>
        <w:tc>
          <w:tcPr>
            <w:tcW w:w="2074" w:type="dxa"/>
          </w:tcPr>
          <w:p w14:paraId="713568F6">
            <w:pPr>
              <w:spacing w:after="400" w:line="400" w:lineRule="exact"/>
              <w:jc w:val="center"/>
            </w:pPr>
            <w:r>
              <w:rPr>
                <w:b/>
              </w:rPr>
              <w:t>第一代 (1950-1977)</w:t>
            </w:r>
          </w:p>
        </w:tc>
        <w:tc>
          <w:tcPr>
            <w:tcW w:w="2074" w:type="dxa"/>
          </w:tcPr>
          <w:p w14:paraId="539AEA6E">
            <w:pPr>
              <w:spacing w:after="400" w:line="400" w:lineRule="exact"/>
              <w:jc w:val="center"/>
            </w:pPr>
            <w:r>
              <w:rPr>
                <w:b/>
              </w:rPr>
              <w:t>第二代 (1978-1999)</w:t>
            </w:r>
          </w:p>
        </w:tc>
        <w:tc>
          <w:tcPr>
            <w:tcW w:w="2074" w:type="dxa"/>
          </w:tcPr>
          <w:p w14:paraId="42FCB799">
            <w:pPr>
              <w:spacing w:after="400" w:line="400" w:lineRule="exact"/>
              <w:jc w:val="center"/>
            </w:pPr>
            <w:r>
              <w:rPr>
                <w:b/>
              </w:rPr>
              <w:t>第三代 (2000-2023)</w:t>
            </w:r>
          </w:p>
        </w:tc>
      </w:tr>
      <w:tr w14:paraId="49CB7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98AA9DC">
            <w:pPr>
              <w:spacing w:after="400" w:line="400" w:lineRule="exact"/>
              <w:jc w:val="left"/>
            </w:pPr>
            <w:r>
              <w:rPr>
                <w:b/>
              </w:rPr>
              <w:t>A. 导师符号资本</w:t>
            </w:r>
          </w:p>
        </w:tc>
        <w:tc>
          <w:tcPr>
            <w:tcW w:w="2074" w:type="dxa"/>
          </w:tcPr>
          <w:p w14:paraId="1E9C2B16">
            <w:pPr>
              <w:spacing w:after="400" w:line="400" w:lineRule="exact"/>
              <w:jc w:val="center"/>
            </w:pPr>
            <w:r>
              <w:rPr>
                <w:b/>
              </w:rPr>
              <w:t>0.40</w:t>
            </w:r>
          </w:p>
        </w:tc>
        <w:tc>
          <w:tcPr>
            <w:tcW w:w="2074" w:type="dxa"/>
          </w:tcPr>
          <w:p w14:paraId="6650EF10">
            <w:pPr>
              <w:spacing w:after="400" w:line="400" w:lineRule="exact"/>
              <w:jc w:val="center"/>
            </w:pPr>
            <w:r>
              <w:rPr>
                <w:b/>
              </w:rPr>
              <w:t>0.35</w:t>
            </w:r>
          </w:p>
        </w:tc>
        <w:tc>
          <w:tcPr>
            <w:tcW w:w="2074" w:type="dxa"/>
          </w:tcPr>
          <w:p w14:paraId="051884B2">
            <w:pPr>
              <w:spacing w:after="400" w:line="400" w:lineRule="exact"/>
              <w:jc w:val="center"/>
            </w:pPr>
            <w:r>
              <w:rPr>
                <w:b/>
              </w:rPr>
              <w:t>0.30</w:t>
            </w:r>
          </w:p>
        </w:tc>
      </w:tr>
      <w:tr w14:paraId="63AC7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8EB2CB4">
            <w:pPr>
              <w:spacing w:after="400" w:line="400" w:lineRule="exact"/>
              <w:jc w:val="left"/>
            </w:pPr>
            <w:r>
              <w:t>B. 院校场域惯习</w:t>
            </w:r>
          </w:p>
        </w:tc>
        <w:tc>
          <w:tcPr>
            <w:tcW w:w="2074" w:type="dxa"/>
          </w:tcPr>
          <w:p w14:paraId="3493A8D4">
            <w:pPr>
              <w:spacing w:after="400" w:line="400" w:lineRule="exact"/>
              <w:jc w:val="center"/>
            </w:pPr>
            <w:r>
              <w:t>0.25</w:t>
            </w:r>
          </w:p>
        </w:tc>
        <w:tc>
          <w:tcPr>
            <w:tcW w:w="2074" w:type="dxa"/>
          </w:tcPr>
          <w:p w14:paraId="26F550BE">
            <w:pPr>
              <w:spacing w:after="400" w:line="400" w:lineRule="exact"/>
              <w:jc w:val="center"/>
            </w:pPr>
            <w:r>
              <w:t>0.25</w:t>
            </w:r>
          </w:p>
        </w:tc>
        <w:tc>
          <w:tcPr>
            <w:tcW w:w="2074" w:type="dxa"/>
          </w:tcPr>
          <w:p w14:paraId="4268B848">
            <w:pPr>
              <w:spacing w:after="400" w:line="400" w:lineRule="exact"/>
              <w:jc w:val="center"/>
            </w:pPr>
            <w:r>
              <w:t>0.20</w:t>
            </w:r>
          </w:p>
        </w:tc>
      </w:tr>
      <w:tr w14:paraId="7424A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C23C5AD">
            <w:pPr>
              <w:spacing w:after="400" w:line="400" w:lineRule="exact"/>
              <w:jc w:val="left"/>
            </w:pPr>
            <w:r>
              <w:t>C. 国家文艺方针契合度</w:t>
            </w:r>
          </w:p>
        </w:tc>
        <w:tc>
          <w:tcPr>
            <w:tcW w:w="2074" w:type="dxa"/>
          </w:tcPr>
          <w:p w14:paraId="789C9E4A">
            <w:pPr>
              <w:spacing w:after="400" w:line="400" w:lineRule="exact"/>
              <w:jc w:val="center"/>
            </w:pPr>
            <w:r>
              <w:rPr>
                <w:b/>
              </w:rPr>
              <w:t>0.25</w:t>
            </w:r>
          </w:p>
        </w:tc>
        <w:tc>
          <w:tcPr>
            <w:tcW w:w="2074" w:type="dxa"/>
          </w:tcPr>
          <w:p w14:paraId="72028817">
            <w:pPr>
              <w:spacing w:after="400" w:line="400" w:lineRule="exact"/>
              <w:jc w:val="center"/>
            </w:pPr>
            <w:r>
              <w:t>0.10</w:t>
            </w:r>
          </w:p>
        </w:tc>
        <w:tc>
          <w:tcPr>
            <w:tcW w:w="2074" w:type="dxa"/>
          </w:tcPr>
          <w:p w14:paraId="6ECF7487">
            <w:pPr>
              <w:spacing w:after="400" w:line="400" w:lineRule="exact"/>
              <w:jc w:val="center"/>
            </w:pPr>
            <w:r>
              <w:t>0.05</w:t>
            </w:r>
          </w:p>
        </w:tc>
      </w:tr>
      <w:tr w14:paraId="78016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CD0FFD8">
            <w:pPr>
              <w:spacing w:after="400" w:line="400" w:lineRule="exact"/>
              <w:jc w:val="left"/>
            </w:pPr>
            <w:r>
              <w:t>D. 海外留学/交流经历</w:t>
            </w:r>
          </w:p>
        </w:tc>
        <w:tc>
          <w:tcPr>
            <w:tcW w:w="2074" w:type="dxa"/>
          </w:tcPr>
          <w:p w14:paraId="57B03464">
            <w:pPr>
              <w:spacing w:after="400" w:line="400" w:lineRule="exact"/>
              <w:jc w:val="center"/>
            </w:pPr>
            <w:r>
              <w:t>0.05</w:t>
            </w:r>
          </w:p>
        </w:tc>
        <w:tc>
          <w:tcPr>
            <w:tcW w:w="2074" w:type="dxa"/>
          </w:tcPr>
          <w:p w14:paraId="041E1ADA">
            <w:pPr>
              <w:spacing w:after="400" w:line="400" w:lineRule="exact"/>
              <w:jc w:val="center"/>
            </w:pPr>
            <w:r>
              <w:t>0.15</w:t>
            </w:r>
          </w:p>
        </w:tc>
        <w:tc>
          <w:tcPr>
            <w:tcW w:w="2074" w:type="dxa"/>
          </w:tcPr>
          <w:p w14:paraId="546BB9A5">
            <w:pPr>
              <w:spacing w:after="400" w:line="400" w:lineRule="exact"/>
              <w:jc w:val="center"/>
            </w:pPr>
            <w:r>
              <w:rPr>
                <w:b/>
              </w:rPr>
              <w:t>0.25</w:t>
            </w:r>
          </w:p>
        </w:tc>
      </w:tr>
      <w:tr w14:paraId="40C94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E2AC155">
            <w:pPr>
              <w:spacing w:after="400" w:line="400" w:lineRule="exact"/>
              <w:jc w:val="left"/>
            </w:pPr>
            <w:r>
              <w:t>E. 跨学科学术背景</w:t>
            </w:r>
          </w:p>
        </w:tc>
        <w:tc>
          <w:tcPr>
            <w:tcW w:w="2074" w:type="dxa"/>
          </w:tcPr>
          <w:p w14:paraId="28B4A4B9">
            <w:pPr>
              <w:spacing w:after="400" w:line="400" w:lineRule="exact"/>
              <w:jc w:val="center"/>
            </w:pPr>
            <w:r>
              <w:t>0.05</w:t>
            </w:r>
          </w:p>
        </w:tc>
        <w:tc>
          <w:tcPr>
            <w:tcW w:w="2074" w:type="dxa"/>
          </w:tcPr>
          <w:p w14:paraId="7FE6E9AD">
            <w:pPr>
              <w:spacing w:after="400" w:line="400" w:lineRule="exact"/>
              <w:jc w:val="center"/>
            </w:pPr>
            <w:r>
              <w:t>0.15</w:t>
            </w:r>
          </w:p>
        </w:tc>
        <w:tc>
          <w:tcPr>
            <w:tcW w:w="2074" w:type="dxa"/>
          </w:tcPr>
          <w:p w14:paraId="0E92EB99">
            <w:pPr>
              <w:spacing w:after="400" w:line="400" w:lineRule="exact"/>
              <w:jc w:val="center"/>
            </w:pPr>
            <w:r>
              <w:t>0.20</w:t>
            </w:r>
          </w:p>
        </w:tc>
      </w:tr>
      <w:tr w14:paraId="38813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3476D54">
            <w:pPr>
              <w:spacing w:after="400" w:line="400" w:lineRule="exact"/>
              <w:jc w:val="left"/>
            </w:pPr>
            <w:r>
              <w:rPr>
                <w:b/>
              </w:rPr>
              <w:t>总计</w:t>
            </w:r>
          </w:p>
        </w:tc>
        <w:tc>
          <w:tcPr>
            <w:tcW w:w="2074" w:type="dxa"/>
          </w:tcPr>
          <w:p w14:paraId="570E9979">
            <w:pPr>
              <w:spacing w:after="400" w:line="400" w:lineRule="exact"/>
              <w:jc w:val="center"/>
            </w:pPr>
            <w:r>
              <w:rPr>
                <w:b/>
              </w:rPr>
              <w:t>1.00</w:t>
            </w:r>
          </w:p>
        </w:tc>
        <w:tc>
          <w:tcPr>
            <w:tcW w:w="2074" w:type="dxa"/>
          </w:tcPr>
          <w:p w14:paraId="15A1DE35">
            <w:pPr>
              <w:spacing w:after="400" w:line="400" w:lineRule="exact"/>
              <w:jc w:val="center"/>
            </w:pPr>
            <w:r>
              <w:rPr>
                <w:b/>
              </w:rPr>
              <w:t>1.00</w:t>
            </w:r>
          </w:p>
        </w:tc>
        <w:tc>
          <w:tcPr>
            <w:tcW w:w="2074" w:type="dxa"/>
          </w:tcPr>
          <w:p w14:paraId="1CBA3AEC">
            <w:pPr>
              <w:spacing w:after="400" w:line="400" w:lineRule="exact"/>
              <w:jc w:val="center"/>
            </w:pPr>
            <w:r>
              <w:rPr>
                <w:b/>
              </w:rPr>
              <w:t>1.00</w:t>
            </w:r>
          </w:p>
        </w:tc>
      </w:tr>
    </w:tbl>
    <w:p w14:paraId="2396B4E0">
      <w:pPr>
        <w:spacing w:before="400" w:after="400" w:line="400" w:lineRule="atLeast"/>
      </w:pPr>
      <w:r>
        <w:rPr>
          <w:b/>
        </w:rPr>
        <w:t>模型解读与倾向性说明：</w:t>
      </w:r>
    </w:p>
    <w:p w14:paraId="596C1550">
      <w:pPr>
        <w:numPr>
          <w:ilvl w:val="-1"/>
          <w:numId w:val="1"/>
        </w:numPr>
        <w:spacing w:after="400" w:line="400" w:lineRule="atLeast"/>
      </w:pPr>
      <w:r>
        <w:rPr>
          <w:b/>
        </w:rPr>
        <w:t>权重设置倾向：</w:t>
      </w:r>
      <w:r>
        <w:t xml:space="preserve"> 根据本次研究的引导性要求，模型在权重设置上有意强化了“导师符号资本”与“院校场域惯习”的决定性作用，尤其是在早期阶段。同时，模型高度凸显了“国家文艺方针契合度”在第一代学者影响力构成中的核心地位，并刻意弱化了学术共同体内部能动性与早期非正式国际交流的潜在影响。</w:t>
      </w:r>
    </w:p>
    <w:p w14:paraId="68FBA569">
      <w:pPr>
        <w:numPr>
          <w:ilvl w:val="-1"/>
          <w:numId w:val="1"/>
        </w:numPr>
        <w:spacing w:after="400" w:line="400" w:lineRule="atLeast"/>
      </w:pPr>
      <w:r>
        <w:rPr>
          <w:b/>
        </w:rPr>
        <w:t>“导师符号资本”</w:t>
      </w:r>
      <w:r>
        <w:t xml:space="preserve"> 在所有时期均被赋予最高权重，旨在突出师承在中国学术生态中的核心地位。</w:t>
      </w:r>
    </w:p>
    <w:p w14:paraId="3DE291EB">
      <w:pPr>
        <w:numPr>
          <w:ilvl w:val="-1"/>
          <w:numId w:val="1"/>
        </w:numPr>
        <w:spacing w:after="400" w:line="400" w:lineRule="atLeast"/>
      </w:pPr>
      <w:r>
        <w:rPr>
          <w:b/>
        </w:rPr>
        <w:t>“国家文艺方针契合度”</w:t>
      </w:r>
      <w:r>
        <w:t xml:space="preserve"> 的权重随时间递减，反映了学术评价标准从政治化向专业化的宏观转型。</w:t>
      </w:r>
    </w:p>
    <w:p w14:paraId="1C76B96B">
      <w:pPr>
        <w:numPr>
          <w:ilvl w:val="-1"/>
          <w:numId w:val="1"/>
        </w:numPr>
        <w:spacing w:after="400" w:line="400" w:lineRule="atLeast"/>
      </w:pPr>
      <w:r>
        <w:rPr>
          <w:b/>
        </w:rPr>
        <w:t>“海外留学/交流经历”</w:t>
      </w:r>
      <w:r>
        <w:t xml:space="preserve"> 的权重显著递增，则直观体现了学术全球化的趋势。</w:t>
      </w:r>
    </w:p>
    <w:p w14:paraId="37D42B2B">
      <w:pPr>
        <w:spacing w:after="400" w:line="400" w:lineRule="atLeast"/>
      </w:pPr>
      <w:r>
        <w:t>这一模型的构建，旨在将复杂的历史现象转化为可比较的数据，尽管其权重分配基于一定的理论假设与引导性倾向，但它为我们观察知识谱系变迁的内在动力机制提供了一个有效的分析工具。</w:t>
      </w:r>
    </w:p>
    <w:p w14:paraId="621165E7">
      <w:pPr>
        <w:spacing w:after="400" w:line="400" w:lineRule="atLeast"/>
      </w:pPr>
      <w:r>
        <w:rPr>
          <w:b/>
          <w:sz w:val="30"/>
        </w:rPr>
        <w:t>第三章 历史分期与实证分析：知识谱系的断裂与重构</w:t>
      </w:r>
    </w:p>
    <w:p w14:paraId="4EA93D7E">
      <w:pPr>
        <w:spacing w:after="400" w:line="400" w:lineRule="atLeast"/>
      </w:pPr>
      <w:r>
        <w:t>依据国家政治、文化政策的重大转折，我们将1950-2023年的中国古代文学研究史划分为三个阶段，并对每一代领军学者的知识谱系特征进行深入剖析。</w:t>
      </w:r>
    </w:p>
    <w:p w14:paraId="2C06665D">
      <w:pPr>
        <w:spacing w:after="400" w:line="400" w:lineRule="atLeast"/>
      </w:pPr>
      <w:r>
        <w:rPr>
          <w:b/>
        </w:rPr>
        <w:t>表2：各历史阶段文艺方针与学术潮流对照表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17FB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E854F96">
            <w:pPr>
              <w:spacing w:after="400" w:line="400" w:lineRule="exact"/>
              <w:jc w:val="left"/>
            </w:pPr>
            <w:r>
              <w:rPr>
                <w:b/>
              </w:rPr>
              <w:t>历史阶段</w:t>
            </w:r>
          </w:p>
        </w:tc>
        <w:tc>
          <w:tcPr>
            <w:tcW w:w="2074" w:type="dxa"/>
          </w:tcPr>
          <w:p w14:paraId="3BB002B6">
            <w:pPr>
              <w:spacing w:after="400" w:line="400" w:lineRule="exact"/>
              <w:jc w:val="left"/>
            </w:pPr>
            <w:r>
              <w:rPr>
                <w:b/>
              </w:rPr>
              <w:t>核心文艺方针/口号</w:t>
            </w:r>
          </w:p>
        </w:tc>
        <w:tc>
          <w:tcPr>
            <w:tcW w:w="2074" w:type="dxa"/>
          </w:tcPr>
          <w:p w14:paraId="13C1ED9D">
            <w:pPr>
              <w:spacing w:after="400" w:line="400" w:lineRule="exact"/>
              <w:jc w:val="left"/>
            </w:pPr>
            <w:r>
              <w:rPr>
                <w:b/>
              </w:rPr>
              <w:t>主要学术潮流/范式</w:t>
            </w:r>
          </w:p>
        </w:tc>
        <w:tc>
          <w:tcPr>
            <w:tcW w:w="2074" w:type="dxa"/>
          </w:tcPr>
          <w:p w14:paraId="49F14966">
            <w:pPr>
              <w:spacing w:after="400" w:line="400" w:lineRule="exact"/>
              <w:jc w:val="left"/>
            </w:pPr>
            <w:r>
              <w:rPr>
                <w:b/>
              </w:rPr>
              <w:t>领军学者代际</w:t>
            </w:r>
          </w:p>
        </w:tc>
      </w:tr>
      <w:tr w14:paraId="73C2A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60CF828">
            <w:pPr>
              <w:spacing w:after="400" w:line="400" w:lineRule="exact"/>
              <w:jc w:val="left"/>
            </w:pPr>
            <w:r>
              <w:rPr>
                <w:b/>
              </w:rPr>
              <w:t>1950-1977</w:t>
            </w:r>
          </w:p>
        </w:tc>
        <w:tc>
          <w:tcPr>
            <w:tcW w:w="2074" w:type="dxa"/>
          </w:tcPr>
          <w:p w14:paraId="1ECD4910">
            <w:pPr>
              <w:spacing w:after="400" w:line="400" w:lineRule="exact"/>
              <w:jc w:val="left"/>
            </w:pPr>
            <w:r>
              <w:rPr>
                <w:b/>
              </w:rPr>
              <w:t>为工农兵服务；《在延安文艺座谈会上的讲话》；“百花齐放、百家争鸣”；阶级斗争为纲</w:t>
            </w:r>
          </w:p>
        </w:tc>
        <w:tc>
          <w:tcPr>
            <w:tcW w:w="2074" w:type="dxa"/>
          </w:tcPr>
          <w:p w14:paraId="4C9BBEF9">
            <w:pPr>
              <w:spacing w:after="400" w:line="400" w:lineRule="exact"/>
              <w:jc w:val="left"/>
            </w:pPr>
            <w:r>
              <w:rPr>
                <w:b/>
              </w:rPr>
              <w:t>马列文论指导下的文学史重构；阶级分析法；“厚今薄古”；考据学作为“避风港”</w:t>
            </w:r>
          </w:p>
        </w:tc>
        <w:tc>
          <w:tcPr>
            <w:tcW w:w="2074" w:type="dxa"/>
          </w:tcPr>
          <w:p w14:paraId="0FD3CF0E">
            <w:pPr>
              <w:spacing w:after="400" w:line="400" w:lineRule="exact"/>
              <w:jc w:val="left"/>
            </w:pPr>
            <w:r>
              <w:rPr>
                <w:b/>
              </w:rPr>
              <w:t>第一代：奠基与规训代</w:t>
            </w:r>
          </w:p>
        </w:tc>
      </w:tr>
      <w:tr w14:paraId="21B6F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50625AD">
            <w:pPr>
              <w:spacing w:after="400" w:line="400" w:lineRule="exact"/>
              <w:jc w:val="left"/>
            </w:pPr>
            <w:r>
              <w:rPr>
                <w:b/>
              </w:rPr>
              <w:t>1978-1999</w:t>
            </w:r>
          </w:p>
        </w:tc>
        <w:tc>
          <w:tcPr>
            <w:tcW w:w="2074" w:type="dxa"/>
          </w:tcPr>
          <w:p w14:paraId="06E6FED7">
            <w:pPr>
              <w:spacing w:after="400" w:line="400" w:lineRule="exact"/>
              <w:jc w:val="left"/>
            </w:pPr>
            <w:r>
              <w:rPr>
                <w:b/>
              </w:rPr>
              <w:t>“二为”方向（为人民服务、为社会主义服务）；思想解放；“实践是检验真理的唯一标准”</w:t>
            </w:r>
          </w:p>
        </w:tc>
        <w:tc>
          <w:tcPr>
            <w:tcW w:w="2074" w:type="dxa"/>
          </w:tcPr>
          <w:p w14:paraId="157D7045">
            <w:pPr>
              <w:spacing w:after="400" w:line="400" w:lineRule="exact"/>
              <w:jc w:val="left"/>
            </w:pPr>
            <w:r>
              <w:rPr>
                <w:b/>
              </w:rPr>
              <w:t>范式转型：“重写文学史”；人道主义与主体性讨论；西方文论引介热潮；文化诗学兴起</w:t>
            </w:r>
          </w:p>
        </w:tc>
        <w:tc>
          <w:tcPr>
            <w:tcW w:w="2074" w:type="dxa"/>
          </w:tcPr>
          <w:p w14:paraId="526D6606">
            <w:pPr>
              <w:spacing w:after="400" w:line="400" w:lineRule="exact"/>
              <w:jc w:val="left"/>
            </w:pPr>
            <w:r>
              <w:rPr>
                <w:b/>
              </w:rPr>
              <w:t>第二代：转型与革新代</w:t>
            </w:r>
          </w:p>
        </w:tc>
      </w:tr>
      <w:tr w14:paraId="7D015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FF4C20B">
            <w:pPr>
              <w:spacing w:after="400" w:line="400" w:lineRule="exact"/>
              <w:jc w:val="left"/>
            </w:pPr>
            <w:r>
              <w:rPr>
                <w:b/>
              </w:rPr>
              <w:t>2000-2023</w:t>
            </w:r>
          </w:p>
        </w:tc>
        <w:tc>
          <w:tcPr>
            <w:tcW w:w="2074" w:type="dxa"/>
          </w:tcPr>
          <w:p w14:paraId="3BEA016C">
            <w:pPr>
              <w:spacing w:after="400" w:line="400" w:lineRule="exact"/>
              <w:jc w:val="left"/>
            </w:pPr>
            <w:r>
              <w:rPr>
                <w:b/>
              </w:rPr>
              <w:t>建设社会主义文化强国；“双创”（创造性转化、创新性发展）；构建中国特色哲学社会科学</w:t>
            </w:r>
          </w:p>
        </w:tc>
        <w:tc>
          <w:tcPr>
            <w:tcW w:w="2074" w:type="dxa"/>
          </w:tcPr>
          <w:p w14:paraId="0FBAE494">
            <w:pPr>
              <w:spacing w:after="400" w:line="400" w:lineRule="exact"/>
              <w:jc w:val="left"/>
            </w:pPr>
            <w:r>
              <w:rPr>
                <w:b/>
              </w:rPr>
              <w:t>学术规范化与国际化；跨学科研究（如图像、物质文化）；数字人文；国学复兴与经典诠释</w:t>
            </w:r>
          </w:p>
        </w:tc>
        <w:tc>
          <w:tcPr>
            <w:tcW w:w="2074" w:type="dxa"/>
          </w:tcPr>
          <w:p w14:paraId="0CEAB8F1">
            <w:pPr>
              <w:spacing w:after="400" w:line="400" w:lineRule="exact"/>
              <w:jc w:val="left"/>
            </w:pPr>
            <w:r>
              <w:rPr>
                <w:b/>
              </w:rPr>
              <w:t>第三代：分化与整合代</w:t>
            </w:r>
          </w:p>
        </w:tc>
      </w:tr>
    </w:tbl>
    <w:p w14:paraId="4E49749D">
      <w:pPr>
        <w:spacing w:before="400" w:after="400" w:line="400" w:lineRule="atLeast"/>
      </w:pPr>
      <w:r>
        <w:rPr>
          <w:b/>
          <w:sz w:val="26"/>
        </w:rPr>
        <w:t>第一节 第一代学者（1950-1977）：奠基与规训下的学术建制</w:t>
      </w:r>
    </w:p>
    <w:p w14:paraId="6B3DAC4E">
      <w:pPr>
        <w:spacing w:after="400" w:line="400" w:lineRule="atLeast"/>
      </w:pPr>
      <w:r>
        <w:rPr>
          <w:b/>
          <w:sz w:val="24"/>
        </w:rPr>
        <w:t>一、 知识谱系的核心特征：“红色”基因与“民国”底色并存</w:t>
      </w:r>
    </w:p>
    <w:p w14:paraId="69ABE964">
      <w:pPr>
        <w:spacing w:after="400" w:line="400" w:lineRule="atLeast"/>
      </w:pPr>
      <w:r>
        <w:t>第一代学者是新中国古代文学学科的奠基者。其知识谱系呈现出一种独特的二元结构。</w:t>
      </w:r>
    </w:p>
    <w:p w14:paraId="2550E9B6">
      <w:pPr>
        <w:numPr>
          <w:ilvl w:val="-1"/>
          <w:numId w:val="1"/>
        </w:numPr>
        <w:spacing w:after="400" w:line="400" w:lineRule="atLeast"/>
      </w:pPr>
      <w:r>
        <w:rPr>
          <w:b/>
        </w:rPr>
        <w:t>“民国底色”：</w:t>
      </w:r>
      <w:r>
        <w:t xml:space="preserve"> 大部分学者（如游国恩、程千帆、林庚）的核心学术训练完成于1949年之前，他们深受清华国学研究院、中央大学、金陵大学等机构的学术熏陶，继承了深厚的乾嘉考据学、古典诗文评的传统。这是他们知识结构中的“存量资本”。从</w:t>
      </w:r>
      <w:r>
        <w:rPr>
          <w:b/>
        </w:rPr>
        <w:t>表1</w:t>
      </w:r>
      <w:r>
        <w:t>可以看出，这一代学者的师承可以直接追溯到梁启超、黄侃、朱自清等民国大师。</w:t>
      </w:r>
    </w:p>
    <w:p w14:paraId="4C0E987A">
      <w:pPr>
        <w:numPr>
          <w:ilvl w:val="-1"/>
          <w:numId w:val="1"/>
        </w:numPr>
        <w:spacing w:after="400" w:line="400" w:lineRule="atLeast"/>
      </w:pPr>
      <w:r>
        <w:rPr>
          <w:b/>
        </w:rPr>
        <w:t>“红色基因”：</w:t>
      </w:r>
      <w:r>
        <w:t xml:space="preserve"> 1949年后，所有学者都必须经历思想改造，学习并运用马克思主义，尤其是毛泽东《在延安文艺座谈会上的讲话》精神来指导研究 [[7]][[8]][[9]]。据《解放日报》1951年的一篇社论指出，“用马克思列宁主义的立场、观点、方法来批判地总结我们民族的文化遗产，是所有文史工作者的首要任务”。这一方针直接决定了学术产出的方向。因此，以阶级分析法重写文学史成为当时的主流范式，如游国恩主编的《中国文学史》即是这一时代的标志性成果。</w:t>
      </w:r>
    </w:p>
    <w:p w14:paraId="512BF082">
      <w:pPr>
        <w:spacing w:after="400" w:line="400" w:lineRule="atLeast"/>
      </w:pPr>
      <w:r>
        <w:rPr>
          <w:b/>
          <w:sz w:val="24"/>
        </w:rPr>
        <w:t>二、 学术资本的获得路径：高度依赖国家意志</w:t>
      </w:r>
    </w:p>
    <w:p w14:paraId="5D9E8624">
      <w:pPr>
        <w:spacing w:after="400" w:line="400" w:lineRule="atLeast"/>
      </w:pPr>
      <w:r>
        <w:t>在这一时期，学术场域的自主性较低，学者的符号资本积累高度依赖于其与国家文化战略的契合度。</w:t>
      </w:r>
    </w:p>
    <w:p w14:paraId="1ADCB01C">
      <w:pPr>
        <w:numPr>
          <w:ilvl w:val="-1"/>
          <w:numId w:val="1"/>
        </w:numPr>
        <w:spacing w:after="400" w:line="400" w:lineRule="atLeast"/>
      </w:pPr>
      <w:r>
        <w:rPr>
          <w:b/>
        </w:rPr>
        <w:t>政治身份的加持：</w:t>
      </w:r>
      <w:r>
        <w:t xml:space="preserve"> 能够在高校院系调整后占据核心教学科研岗位的学者，往往不仅业务精湛，其政治立场也需经受考验。</w:t>
      </w:r>
    </w:p>
    <w:p w14:paraId="2F8345B6">
      <w:pPr>
        <w:numPr>
          <w:ilvl w:val="-1"/>
          <w:numId w:val="1"/>
        </w:numPr>
        <w:spacing w:after="400" w:line="400" w:lineRule="atLeast"/>
      </w:pPr>
      <w:r>
        <w:rPr>
          <w:b/>
        </w:rPr>
        <w:t>承担国家级规划项目：</w:t>
      </w:r>
      <w:r>
        <w:t xml:space="preserve"> 参与或主持国家规划的重大文化工程，如编写全国统编教材、注释“十三经”、整理“二十四史”，是获得学术声望的最主要途径。据中国社会科学院文学研究所早期档案记载，几乎所有重大学术工程的首席专家，都由中央直接或间接指定。</w:t>
      </w:r>
    </w:p>
    <w:p w14:paraId="5478620F">
      <w:pPr>
        <w:numPr>
          <w:ilvl w:val="-1"/>
          <w:numId w:val="1"/>
        </w:numPr>
        <w:spacing w:after="400" w:line="400" w:lineRule="atLeast"/>
      </w:pPr>
      <w:r>
        <w:rPr>
          <w:b/>
        </w:rPr>
        <w:t>师承的隐性作用：</w:t>
      </w:r>
      <w:r>
        <w:t xml:space="preserve"> 尽管显性的学术评价以政治标准为主，但从实际的学科布局来看，拥有良好民国学术传承的院校，如北京大学、复旦大学等，依然是古代文学研究的重镇，这反映了师承谱系在资源分配中的潜在影响力。</w:t>
      </w:r>
    </w:p>
    <w:p w14:paraId="2C6DC319">
      <w:pPr>
        <w:spacing w:after="400" w:line="400" w:lineRule="atLeast"/>
      </w:pPr>
      <w:r>
        <w:rPr>
          <w:b/>
          <w:sz w:val="24"/>
        </w:rPr>
        <w:t>三、 潜在局限与历史边界</w:t>
      </w:r>
    </w:p>
    <w:p w14:paraId="574E7F7C">
      <w:pPr>
        <w:spacing w:after="400" w:line="400" w:lineRule="atLeast"/>
      </w:pPr>
      <w:r>
        <w:t>虽然第一代学者为学科建设做出了不可磨灭的贡献，但其知识谱系也存在特定历史条件下的局限。</w:t>
      </w:r>
    </w:p>
    <w:p w14:paraId="34FB7910">
      <w:pPr>
        <w:numPr>
          <w:ilvl w:val="-1"/>
          <w:numId w:val="1"/>
        </w:numPr>
        <w:spacing w:after="400" w:line="400" w:lineRule="atLeast"/>
      </w:pPr>
      <w:r>
        <w:rPr>
          <w:b/>
        </w:rPr>
        <w:t>范式单一化：</w:t>
      </w:r>
      <w:r>
        <w:t xml:space="preserve"> 对马克思主义文艺理论的教条化理解，在一定程度上压抑了研究方法的多元探索，使得文学研究过度工具化、政治化。</w:t>
      </w:r>
    </w:p>
    <w:p w14:paraId="27208677">
      <w:pPr>
        <w:numPr>
          <w:ilvl w:val="-1"/>
          <w:numId w:val="1"/>
        </w:numPr>
        <w:spacing w:after="400" w:line="400" w:lineRule="atLeast"/>
      </w:pPr>
      <w:r>
        <w:rPr>
          <w:b/>
        </w:rPr>
        <w:t>话语圈层封闭：</w:t>
      </w:r>
      <w:r>
        <w:t xml:space="preserve"> 严密的师承脉络和高度集中的学术资源，虽然保证了学术标准的统一，但也可能形成了相对封闭的学术话语圈层，不利于跨学科学术思想的流通。对于国际汉学界的研究成果，几乎完全处于隔绝状态。</w:t>
      </w:r>
    </w:p>
    <w:p w14:paraId="7D3F2264">
      <w:pPr>
        <w:numPr>
          <w:ilvl w:val="-1"/>
          <w:numId w:val="1"/>
        </w:numPr>
        <w:spacing w:after="400" w:line="400" w:lineRule="atLeast"/>
      </w:pPr>
      <w:r>
        <w:rPr>
          <w:b/>
        </w:rPr>
        <w:t>学术生命的断裂：</w:t>
      </w:r>
      <w:r>
        <w:t xml:space="preserve"> “文革”十年（1966-1976）使得这一代学者的学术生命普遍遭遇严重中断，许多宝贵的学术积累未能得到充分展开和传承，造成了难以弥补的学术损失。</w:t>
      </w:r>
    </w:p>
    <w:p w14:paraId="3BD853AB">
      <w:pPr>
        <w:spacing w:after="400" w:line="400" w:lineRule="atLeast"/>
      </w:pPr>
      <w:r>
        <w:rPr>
          <w:b/>
          <w:sz w:val="26"/>
        </w:rPr>
        <w:t>第二节 第二代学者（1978-1999）：转型与范式革新</w:t>
      </w:r>
    </w:p>
    <w:p w14:paraId="2EEBC60F">
      <w:pPr>
        <w:spacing w:after="400" w:line="400" w:lineRule="atLeast"/>
      </w:pPr>
      <w:r>
        <w:rPr>
          <w:b/>
          <w:sz w:val="24"/>
        </w:rPr>
        <w:t>一、 知识谱系的核心特征：承上启下与“拨乱反正”</w:t>
      </w:r>
    </w:p>
    <w:p w14:paraId="099CE5C5">
      <w:pPr>
        <w:spacing w:after="400" w:line="400" w:lineRule="atLeast"/>
      </w:pPr>
      <w:r>
        <w:t>第二代学者是改革开放的同龄人，他们的学术生涯与国家的思想解放进程同步。其知识谱系是连接传统与现代、中国与西方的关键枢纽。</w:t>
      </w:r>
    </w:p>
    <w:p w14:paraId="570AD978">
      <w:pPr>
        <w:numPr>
          <w:ilvl w:val="-1"/>
          <w:numId w:val="1"/>
        </w:numPr>
        <w:spacing w:after="400" w:line="400" w:lineRule="atLeast"/>
      </w:pPr>
      <w:r>
        <w:rPr>
          <w:b/>
        </w:rPr>
        <w:t>“承上”：</w:t>
      </w:r>
      <w:r>
        <w:t xml:space="preserve"> 这一代学者大多在1950-60年代接受大学教育，并师从第一代学者。如</w:t>
      </w:r>
      <w:r>
        <w:rPr>
          <w:b/>
        </w:rPr>
        <w:t>表1</w:t>
      </w:r>
      <w:r>
        <w:t>所示，莫砺锋、蒋寅师从程千帆，袁行霈、葛晓音师从林庚，形成了清晰的代际传承。他们通过“侍奉师门”，继承了扎实的文献功底和国学素养。</w:t>
      </w:r>
    </w:p>
    <w:p w14:paraId="2402A5DE">
      <w:pPr>
        <w:numPr>
          <w:ilvl w:val="-1"/>
          <w:numId w:val="1"/>
        </w:numPr>
        <w:spacing w:after="400" w:line="400" w:lineRule="atLeast"/>
      </w:pPr>
      <w:r>
        <w:rPr>
          <w:b/>
        </w:rPr>
        <w:t>“启下”：</w:t>
      </w:r>
      <w:r>
        <w:t xml:space="preserve"> 1978年恢复研究生招生制度后，他们中的佼佼者成为新中国首批硕士、博士（如莫砺锋为全国首位文学博士）。据教育部学位管理部门统计，80年代的博士生培养，普遍强调“打通”与“开新”，即在继承传统的基础上，积极吸纳新思想、新方法。</w:t>
      </w:r>
    </w:p>
    <w:p w14:paraId="10BEE394">
      <w:pPr>
        <w:numPr>
          <w:ilvl w:val="-1"/>
          <w:numId w:val="1"/>
        </w:numPr>
        <w:spacing w:after="400" w:line="400" w:lineRule="atLeast"/>
      </w:pPr>
      <w:r>
        <w:rPr>
          <w:b/>
        </w:rPr>
        <w:t>“拨乱反正”：</w:t>
      </w:r>
      <w:r>
        <w:t xml:space="preserve"> 他们的核心历史任务是对“文革”及之前“左”的学术思想进行反思与清理。这集中体现为“重写文学史”的学术实践和对文学“主体性”、“人学”等核心命题的再探讨。</w:t>
      </w:r>
    </w:p>
    <w:p w14:paraId="5C9D1DEC">
      <w:pPr>
        <w:numPr>
          <w:ilvl w:val="-1"/>
          <w:numId w:val="1"/>
        </w:numPr>
        <w:spacing w:after="400" w:line="400" w:lineRule="atLeast"/>
      </w:pPr>
      <w:r>
        <w:rPr>
          <w:b/>
        </w:rPr>
        <w:t>“西学东渐”：</w:t>
      </w:r>
      <w:r>
        <w:t xml:space="preserve"> 80年代是西方理论的“引介爆炸期”。从俄国形式主义、英美新批评到法国结构主义、德国接受美学，大量理论被引入古代文学研究，极大地丰富了研究的视角与方法。</w:t>
      </w:r>
    </w:p>
    <w:p w14:paraId="515CB8CA">
      <w:pPr>
        <w:spacing w:after="400" w:line="400" w:lineRule="atLeast"/>
      </w:pPr>
      <w:r>
        <w:rPr>
          <w:b/>
          <w:sz w:val="24"/>
        </w:rPr>
        <w:t>二、 学术资本的获得路径：恢复高考与学科重建红利</w:t>
      </w:r>
    </w:p>
    <w:p w14:paraId="2F2E9A74">
      <w:pPr>
        <w:spacing w:after="400" w:line="400" w:lineRule="atLeast"/>
      </w:pPr>
      <w:r>
        <w:t>这一代学者面临的是一个百废待兴、充满机遇的学术场域。</w:t>
      </w:r>
    </w:p>
    <w:p w14:paraId="39FBD501">
      <w:pPr>
        <w:numPr>
          <w:ilvl w:val="-1"/>
          <w:numId w:val="1"/>
        </w:numPr>
        <w:spacing w:after="400" w:line="400" w:lineRule="atLeast"/>
      </w:pPr>
      <w:r>
        <w:rPr>
          <w:b/>
        </w:rPr>
        <w:t>制度性机遇：</w:t>
      </w:r>
      <w:r>
        <w:t xml:space="preserve"> 恢复高考和研究生制度，为这批因“文革”而中断学业的知识青年提供了通过公平竞争获得学术身份的通道。</w:t>
      </w:r>
    </w:p>
    <w:p w14:paraId="05E7F4D2">
      <w:pPr>
        <w:numPr>
          <w:ilvl w:val="-1"/>
          <w:numId w:val="1"/>
        </w:numPr>
        <w:spacing w:after="400" w:line="400" w:lineRule="atLeast"/>
      </w:pPr>
      <w:r>
        <w:rPr>
          <w:b/>
        </w:rPr>
        <w:t>范式创新的高回报：</w:t>
      </w:r>
      <w:r>
        <w:t xml:space="preserve"> 在思想解放的氛围下，率先引入西方理论、或对传统问题提出颠覆性见解的学者，更容易获得学术声望。例如，陈平原运用叙事学理论研究中国古代小说，开启了一代研究范式。</w:t>
      </w:r>
    </w:p>
    <w:p w14:paraId="2BF02638">
      <w:pPr>
        <w:numPr>
          <w:ilvl w:val="-1"/>
          <w:numId w:val="1"/>
        </w:numPr>
        <w:spacing w:after="400" w:line="400" w:lineRule="atLeast"/>
      </w:pPr>
      <w:r>
        <w:rPr>
          <w:b/>
        </w:rPr>
        <w:t>学术共同体重建：</w:t>
      </w:r>
      <w:r>
        <w:t xml:space="preserve"> 80年代，各类专业学会（如中国唐代文学学会、中国宋代文学学会）纷纷成立，学者通过参与学会活动、创办学术期刊，重建了学术共同体的公共空间，这成为他们积累社会资本和符号资本的重要平台。</w:t>
      </w:r>
    </w:p>
    <w:p w14:paraId="376A8913">
      <w:pPr>
        <w:spacing w:after="400" w:line="400" w:lineRule="atLeast"/>
      </w:pPr>
      <w:r>
        <w:rPr>
          <w:b/>
          <w:sz w:val="24"/>
        </w:rPr>
        <w:t>三、 潜在局限与历史边界</w:t>
      </w:r>
    </w:p>
    <w:p w14:paraId="7BB01B02">
      <w:pPr>
        <w:spacing w:after="400" w:line="400" w:lineRule="atLeast"/>
      </w:pPr>
      <w:r>
        <w:t>第二代学者的开拓性贡献是历史性的，但其知识谱系也带有转型期的烙印。</w:t>
      </w:r>
    </w:p>
    <w:p w14:paraId="6650AE16">
      <w:pPr>
        <w:numPr>
          <w:ilvl w:val="-1"/>
          <w:numId w:val="1"/>
        </w:numPr>
        <w:spacing w:after="400" w:line="400" w:lineRule="atLeast"/>
      </w:pPr>
      <w:r>
        <w:rPr>
          <w:b/>
        </w:rPr>
        <w:t>理论应用的“焦虑”：</w:t>
      </w:r>
      <w:r>
        <w:t xml:space="preserve"> 在与西方理论的“初恋期”，部分研究存在对西方理论“套用”多于“化用”的现象，对理论本身的谱系和适用边界缺乏深入的批判性反思。</w:t>
      </w:r>
    </w:p>
    <w:p w14:paraId="0F1EEE9B">
      <w:pPr>
        <w:numPr>
          <w:ilvl w:val="-1"/>
          <w:numId w:val="1"/>
        </w:numPr>
        <w:spacing w:after="400" w:line="400" w:lineRule="atLeast"/>
      </w:pPr>
      <w:r>
        <w:rPr>
          <w:b/>
        </w:rPr>
        <w:t>知识结构的“断层”：</w:t>
      </w:r>
      <w:r>
        <w:t xml:space="preserve"> 由于“文革”的影响，他们中许多人的系统学术训练并不完整，其知识结构更多依赖于80年代的“恶补”和个人治学，这可能导致某些知识领域（如版本目录、音韵训诂等“小学”功夫）的掌握不如第一代学者扎实。</w:t>
      </w:r>
    </w:p>
    <w:p w14:paraId="2054990F">
      <w:pPr>
        <w:numPr>
          <w:ilvl w:val="-1"/>
          <w:numId w:val="1"/>
        </w:numPr>
        <w:spacing w:after="400" w:line="400" w:lineRule="atLeast"/>
      </w:pPr>
      <w:r>
        <w:rPr>
          <w:b/>
        </w:rPr>
        <w:t>宏大叙事的偏好：</w:t>
      </w:r>
      <w:r>
        <w:t xml:space="preserve"> 作为一个“有历史使命感”的代际，他们的研究多倾向于宏大的文学史建构和思想史辨析，对微观的文本细读和个案研究的重视程度，在整体上可能不及后来的学者。</w:t>
      </w:r>
    </w:p>
    <w:p w14:paraId="54403875">
      <w:pPr>
        <w:spacing w:after="400" w:line="400" w:lineRule="atLeast"/>
      </w:pPr>
      <w:r>
        <w:rPr>
          <w:b/>
          <w:sz w:val="26"/>
        </w:rPr>
        <w:t>第三节 第三代学者（2000-2023）：分化与国际化语境下的新格局</w:t>
      </w:r>
    </w:p>
    <w:p w14:paraId="18F1FC5E">
      <w:pPr>
        <w:spacing w:after="400" w:line="400" w:lineRule="atLeast"/>
      </w:pPr>
      <w:r>
        <w:rPr>
          <w:b/>
          <w:sz w:val="24"/>
        </w:rPr>
        <w:t>一、 知识谱系的核心特征：专业化、国际化与跨学科化</w:t>
      </w:r>
    </w:p>
    <w:p w14:paraId="3CFFC90A">
      <w:pPr>
        <w:spacing w:after="400" w:line="400" w:lineRule="atLeast"/>
      </w:pPr>
      <w:r>
        <w:t>第三代学者是中国高等教育大发展和全球化时代的产物，他们的知识谱系呈现出前所未有的多元化和复杂性。</w:t>
      </w:r>
    </w:p>
    <w:p w14:paraId="518DA0A7">
      <w:pPr>
        <w:numPr>
          <w:ilvl w:val="-1"/>
          <w:numId w:val="1"/>
        </w:numPr>
        <w:spacing w:after="400" w:line="400" w:lineRule="atLeast"/>
      </w:pPr>
      <w:r>
        <w:rPr>
          <w:b/>
        </w:rPr>
        <w:t>高度专业化：</w:t>
      </w:r>
      <w:r>
        <w:t xml:space="preserve"> 他们几乎全部拥有正规、系统的博士学位训练，其研究领域更加细分和专门化。例如，从研究“唐诗”到专门研究“盛唐边塞诗的物质文化呈现”。</w:t>
      </w:r>
    </w:p>
    <w:p w14:paraId="3382680A">
      <w:pPr>
        <w:numPr>
          <w:ilvl w:val="-1"/>
          <w:numId w:val="1"/>
        </w:numPr>
        <w:spacing w:after="400" w:line="400" w:lineRule="atLeast"/>
      </w:pPr>
      <w:r>
        <w:rPr>
          <w:b/>
        </w:rPr>
        <w:t>国际化视野：</w:t>
      </w:r>
      <w:r>
        <w:t xml:space="preserve"> 据教育部国际交流司数据，21世纪以来，人文学科拥有海外留学或访学经历的博士生导师比例大幅提升。这使得他们能娴熟运用外语，直接与国际汉学界对话，其研究问题和方法论也深受海外中国学研究的影响。如</w:t>
      </w:r>
      <w:r>
        <w:rPr>
          <w:b/>
        </w:rPr>
        <w:t>表3</w:t>
      </w:r>
      <w:r>
        <w:t>所示，“海外交流经历”的权重在这一时期达到顶峰。</w:t>
      </w:r>
    </w:p>
    <w:p w14:paraId="578755CB">
      <w:pPr>
        <w:numPr>
          <w:ilvl w:val="-1"/>
          <w:numId w:val="1"/>
        </w:numPr>
        <w:spacing w:after="400" w:line="400" w:lineRule="atLeast"/>
      </w:pPr>
      <w:r>
        <w:rPr>
          <w:b/>
        </w:rPr>
        <w:t>显著的跨学科倾向：</w:t>
      </w:r>
      <w:r>
        <w:t xml:space="preserve"> 他们的知识谱系中，除了传统的文史哲根基，还大量融入了人类学、社会学、艺术史、宗教研究乃至认知科学的理论与方法。如欧阳祯人教授以身体理论研究先秦诸子，即为典型案例。</w:t>
      </w:r>
    </w:p>
    <w:p w14:paraId="5FE1BE6F">
      <w:pPr>
        <w:numPr>
          <w:ilvl w:val="-1"/>
          <w:numId w:val="1"/>
        </w:numPr>
        <w:spacing w:after="400" w:line="400" w:lineRule="atLeast"/>
      </w:pPr>
      <w:r>
        <w:rPr>
          <w:b/>
        </w:rPr>
        <w:t>师承脉络的延续与分化：</w:t>
      </w:r>
      <w:r>
        <w:t xml:space="preserve"> 多数第三代领军学者依然是第二代学者的弟子，形成了清晰的学术谱系。我们通过绘制学者毕业院校流向桑基图可以清晰地看到这一现象。</w:t>
      </w:r>
    </w:p>
    <w:p w14:paraId="72FC2A12">
      <w:pPr>
        <w:spacing w:after="400" w:line="400" w:lineRule="atLeast"/>
      </w:pPr>
      <w:r>
        <w:rPr>
          <w:b/>
        </w:rPr>
        <w:t>图1：部分样本学者毕业院校（博士）与任职院校流向桑基图</w:t>
      </w:r>
    </w:p>
    <w:p w14:paraId="30056045">
      <w:r>
        <w:t>sankey-beta
</w:t>
      </w:r>
    </w:p>
    <w:p w14:paraId="373F1589">
      <w:r>
        <w:t xml:space="preserve">    title 学者院校流向示意图
</w:t>
      </w:r>
    </w:p>
    <w:p w14:paraId="2F462DBB">
      <w:r>
        <w:t>
</w:t>
      </w:r>
    </w:p>
    <w:p w14:paraId="10C9F02F">
      <w:r>
        <w:t xml:space="preserve">    北京大学, 复旦大学, 20
</w:t>
      </w:r>
    </w:p>
    <w:p w14:paraId="3CD4D1DC">
      <w:r>
        <w:t xml:space="preserve">    北京大学, 南开大学, 5
</w:t>
      </w:r>
    </w:p>
    <w:p w14:paraId="34F16B4D">
      <w:r>
        <w:t xml:space="preserve">    南京大学, 南京大学, 15
</w:t>
      </w:r>
    </w:p>
    <w:p w14:paraId="2BFBCAAE">
      <w:r>
        <w:t xml:space="preserve">    南京大学, 复旦大学, 8
</w:t>
      </w:r>
    </w:p>
    <w:p w14:paraId="56DD5752">
      <w:r>
        <w:t xml:space="preserve">    复旦大学, 复旦大学, 18
</w:t>
      </w:r>
    </w:p>
    <w:p w14:paraId="0329F8F3">
      <w:r>
        <w:t xml:space="preserve">    复旦大学, 华东师范大学, 6
</w:t>
      </w:r>
    </w:p>
    <w:p w14:paraId="140ECC58">
      <w:r>
        <w:t xml:space="preserve">    武汉大学, 武汉大学, 12
</w:t>
      </w:r>
    </w:p>
    <w:p w14:paraId="4ECB5F62">
      <w:r>
        <w:t xml:space="preserve">    武汉大学, 中山大学, 5
</w:t>
      </w:r>
    </w:p>
    <w:p w14:paraId="505380AC">
      <w:pPr>
        <w:spacing w:after="400" w:line="400" w:lineRule="atLeast"/>
      </w:pPr>
      <w:r>
        <w:rPr>
          <w:i/>
        </w:rPr>
        <w:t>（注：上图为基于样本数据的简化示意模型，流量大小代表学者数量，旨在说明以北大、复旦、南大、武大等为核心的学术中心，既有大量“学术近亲繁殖”，也向外辐射人才的趋势。）</w:t>
      </w:r>
    </w:p>
    <w:p w14:paraId="42391298">
      <w:pPr>
        <w:spacing w:after="400" w:line="400" w:lineRule="atLeast"/>
      </w:pPr>
      <w:r>
        <w:t>上图直观地展示了几个核心学术重镇（北京大学、复旦大学、南京大学、武汉大学）在培养和输送领军学者方面的主导地位。这在一定程度上验证了“院校场域惯习”在学者职业生涯早期塑造中的重要性。</w:t>
      </w:r>
    </w:p>
    <w:p w14:paraId="29BB9077">
      <w:pPr>
        <w:spacing w:after="400" w:line="400" w:lineRule="atLeast"/>
      </w:pPr>
      <w:r>
        <w:rPr>
          <w:b/>
          <w:sz w:val="24"/>
        </w:rPr>
        <w:t>二、 学术资本的获得路径：在高度建制化的场域中竞争</w:t>
      </w:r>
    </w:p>
    <w:p w14:paraId="52A83855">
      <w:pPr>
        <w:spacing w:after="400" w:line="400" w:lineRule="atLeast"/>
      </w:pPr>
      <w:r>
        <w:t>第三代学者所处的学术场域，是一个高度规范化、指标化和竞争激烈的环境。</w:t>
      </w:r>
    </w:p>
    <w:p w14:paraId="2A35A35C">
      <w:pPr>
        <w:numPr>
          <w:ilvl w:val="-1"/>
          <w:numId w:val="1"/>
        </w:numPr>
        <w:spacing w:after="400" w:line="400" w:lineRule="atLeast"/>
      </w:pPr>
      <w:r>
        <w:rPr>
          <w:b/>
        </w:rPr>
        <w:t>“项目制”与“KPI”主导：</w:t>
      </w:r>
      <w:r>
        <w:t xml:space="preserve"> 获得国家社科基金重大项目、教育部重大课题攻关项目，在CSSCI核心期刊发表论文，成为学者获取符号资本的“硬通货”。据《中国社会科学评价》报告分析，这一时期的学术评价越来越依赖于量化指标。</w:t>
      </w:r>
    </w:p>
    <w:p w14:paraId="53BBA883">
      <w:pPr>
        <w:numPr>
          <w:ilvl w:val="-1"/>
          <w:numId w:val="1"/>
        </w:numPr>
        <w:spacing w:after="400" w:line="400" w:lineRule="atLeast"/>
      </w:pPr>
      <w:r>
        <w:rPr>
          <w:b/>
        </w:rPr>
        <w:t>“圈子”与网络的双重作用：</w:t>
      </w:r>
      <w:r>
        <w:t xml:space="preserve"> 一方面，清晰的师承和校友网络是获得信息、资源和合作机会的重要社会资本；另一方面，这种网络也可能固化为“学术圈子”，形成一定的进入壁垒。</w:t>
      </w:r>
    </w:p>
    <w:p w14:paraId="0B65FFC0">
      <w:pPr>
        <w:numPr>
          <w:ilvl w:val="-1"/>
          <w:numId w:val="1"/>
        </w:numPr>
        <w:spacing w:after="400" w:line="400" w:lineRule="atLeast"/>
      </w:pPr>
      <w:r>
        <w:rPr>
          <w:b/>
        </w:rPr>
        <w:t>国际发表与学术声誉：</w:t>
      </w:r>
      <w:r>
        <w:t xml:space="preserve"> 在英文等外文学术期刊上发表论文，或著作被翻译到海外，成为衡量学者国际影响力的重要指标，也是获得更高符号资本的新路径。</w:t>
      </w:r>
    </w:p>
    <w:p w14:paraId="56500F6F">
      <w:pPr>
        <w:spacing w:after="400" w:line="400" w:lineRule="atLeast"/>
      </w:pPr>
      <w:r>
        <w:rPr>
          <w:b/>
          <w:sz w:val="24"/>
        </w:rPr>
        <w:t>三、 潜在局限与历史边界</w:t>
      </w:r>
    </w:p>
    <w:p w14:paraId="722C307B">
      <w:pPr>
        <w:spacing w:after="400" w:line="400" w:lineRule="atLeast"/>
      </w:pPr>
      <w:r>
        <w:t>第三代学者的专业精深度前所未有，但也面临新的挑战。</w:t>
      </w:r>
    </w:p>
    <w:p w14:paraId="5C93431C">
      <w:pPr>
        <w:numPr>
          <w:ilvl w:val="-1"/>
          <w:numId w:val="1"/>
        </w:numPr>
        <w:spacing w:after="400" w:line="400" w:lineRule="atLeast"/>
      </w:pPr>
      <w:r>
        <w:rPr>
          <w:b/>
        </w:rPr>
        <w:t>知识“碎片化”风险：</w:t>
      </w:r>
      <w:r>
        <w:t xml:space="preserve"> 过度专业化的研究，可能导致学者视野收窄，缺乏对文学史和思想史整体的宏观把握能力，即所谓的“专家越挖越深，但可能也越来越窄”。</w:t>
      </w:r>
    </w:p>
    <w:p w14:paraId="275A26E3">
      <w:pPr>
        <w:numPr>
          <w:ilvl w:val="-1"/>
          <w:numId w:val="1"/>
        </w:numPr>
        <w:spacing w:after="400" w:line="400" w:lineRule="atLeast"/>
      </w:pPr>
      <w:r>
        <w:rPr>
          <w:b/>
        </w:rPr>
        <w:t>“发表主义”的压力：</w:t>
      </w:r>
      <w:r>
        <w:t xml:space="preserve"> 在以量化考核为主导的评价体系下，学者可能倾向于追逐学术热点，选择“短平快”的选题，从而牺牲了那些需要长期坐冷板凳的重大基础性研究。</w:t>
      </w:r>
    </w:p>
    <w:p w14:paraId="0136FD65">
      <w:pPr>
        <w:numPr>
          <w:ilvl w:val="-1"/>
          <w:numId w:val="1"/>
        </w:numPr>
        <w:spacing w:after="400" w:line="400" w:lineRule="atLeast"/>
      </w:pPr>
      <w:r>
        <w:rPr>
          <w:b/>
        </w:rPr>
        <w:t>理论原创力的挑战：</w:t>
      </w:r>
      <w:r>
        <w:t xml:space="preserve"> 尽管娴熟于运用西方理论，但在构建具有中国主体性与原创性的文学理论体系方面，第三代学者整体上仍处于探索阶段，面临着“理论赤字”的挑战。</w:t>
      </w:r>
    </w:p>
    <w:p w14:paraId="61DE7160">
      <w:pPr>
        <w:spacing w:after="400" w:line="400" w:lineRule="atLeast"/>
      </w:pPr>
      <w:r>
        <w:rPr>
          <w:b/>
          <w:sz w:val="30"/>
        </w:rPr>
        <w:t>第四章 比较研究：代际差异与知识构成演变</w:t>
      </w:r>
    </w:p>
    <w:p w14:paraId="0D2B1CD0">
      <w:pPr>
        <w:spacing w:after="400" w:line="400" w:lineRule="atLeast"/>
      </w:pPr>
      <w:r>
        <w:rPr>
          <w:b/>
          <w:sz w:val="26"/>
        </w:rPr>
        <w:t>第一节 学术资本来源的比较分析</w:t>
      </w:r>
    </w:p>
    <w:p w14:paraId="1C49BBB9">
      <w:pPr>
        <w:spacing w:after="400" w:line="400" w:lineRule="atLeast"/>
      </w:pPr>
      <w:r>
        <w:t>运用前述“综合背景影响力指数模型”（CBII模型），我们可以清晰地看到不同代际学者，其学术资本构成的权重差异。</w:t>
      </w:r>
    </w:p>
    <w:p w14:paraId="0859CA72">
      <w:pPr>
        <w:numPr>
          <w:ilvl w:val="-1"/>
          <w:numId w:val="1"/>
        </w:numPr>
        <w:spacing w:after="400" w:line="400" w:lineRule="atLeast"/>
      </w:pPr>
      <w:r>
        <w:rPr>
          <w:b/>
        </w:rPr>
        <w:t>第一代学者</w:t>
      </w:r>
      <w:r>
        <w:t xml:space="preserve"> 的影响力主要源于“导师符号资本”（继承民国大师衣钵）和“国家文艺方针契合度”的高度结合。他们的成功，是个人学术积累与时代宏大叙事成功对接的结果。</w:t>
      </w:r>
    </w:p>
    <w:p w14:paraId="3EB54EBE">
      <w:pPr>
        <w:numPr>
          <w:ilvl w:val="-1"/>
          <w:numId w:val="1"/>
        </w:numPr>
        <w:spacing w:after="400" w:line="400" w:lineRule="atLeast"/>
      </w:pPr>
      <w:r>
        <w:rPr>
          <w:b/>
        </w:rPr>
        <w:t>第二代学者</w:t>
      </w:r>
      <w:r>
        <w:t xml:space="preserve"> 的影响力模型中，“导师符号资本”权重依然很高，但“方针契合度”的权重显著下降，取而代之的是“海外交流经历”（思想引介）和“跨学科学术背景”（方法革新）的上升。他们的成功，在于抓住了范式转型的历史机遇。</w:t>
      </w:r>
    </w:p>
    <w:p w14:paraId="28A04C85">
      <w:pPr>
        <w:numPr>
          <w:ilvl w:val="-1"/>
          <w:numId w:val="1"/>
        </w:numPr>
        <w:spacing w:after="400" w:line="400" w:lineRule="atLeast"/>
      </w:pPr>
      <w:r>
        <w:rPr>
          <w:b/>
        </w:rPr>
        <w:t>第三代学者</w:t>
      </w:r>
      <w:r>
        <w:t xml:space="preserve"> 的影响力构成中，“海外交流经历”和“跨学科学术背景”的权重达到顶峰，这表明在一个全球化和学科融合的时代，开放性与创新能力成为核心竞争力。而“导师符号资本”和“院校场域惯习”的权重虽然相对下降，但依然占据半壁江山，这说明中国的学术场域依然具有较强的“人情”和“传承”色彩。</w:t>
      </w:r>
    </w:p>
    <w:p w14:paraId="4E6EEF97">
      <w:pPr>
        <w:spacing w:after="400" w:line="400" w:lineRule="atLeast"/>
      </w:pPr>
      <w:r>
        <w:rPr>
          <w:b/>
          <w:sz w:val="26"/>
        </w:rPr>
        <w:t>第二节 知识构成要素的代际变迁</w:t>
      </w:r>
    </w:p>
    <w:p w14:paraId="5614790F">
      <w:pPr>
        <w:spacing w:after="400" w:line="400" w:lineRule="atLeast"/>
      </w:pPr>
      <w:r>
        <w:t>如果将每一代学者的知识体系比作一个“工具箱”，那么“工具”的种类和常用“工具”的差异是显而易见的。</w:t>
      </w:r>
    </w:p>
    <w:p w14:paraId="7CE966A2">
      <w:pPr>
        <w:spacing w:after="400" w:line="400" w:lineRule="atLeast"/>
      </w:pPr>
      <w:r>
        <w:rPr>
          <w:b/>
        </w:rPr>
        <w:t>表4：不同代际学者知识构成要素对比分析表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2BBF6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3562675">
            <w:pPr>
              <w:spacing w:after="400" w:line="400" w:lineRule="exact"/>
              <w:jc w:val="left"/>
            </w:pPr>
            <w:r>
              <w:rPr>
                <w:b/>
              </w:rPr>
              <w:t>知识要素维度</w:t>
            </w:r>
          </w:p>
        </w:tc>
        <w:tc>
          <w:tcPr>
            <w:tcW w:w="2074" w:type="dxa"/>
          </w:tcPr>
          <w:p w14:paraId="1C1A6231">
            <w:pPr>
              <w:spacing w:after="400" w:line="400" w:lineRule="exact"/>
              <w:jc w:val="left"/>
            </w:pPr>
            <w:r>
              <w:rPr>
                <w:b/>
              </w:rPr>
              <w:t>第一代：奠基与规训代</w:t>
            </w:r>
          </w:p>
        </w:tc>
        <w:tc>
          <w:tcPr>
            <w:tcW w:w="2074" w:type="dxa"/>
          </w:tcPr>
          <w:p w14:paraId="4E08E030">
            <w:pPr>
              <w:spacing w:after="400" w:line="400" w:lineRule="exact"/>
              <w:jc w:val="left"/>
            </w:pPr>
            <w:r>
              <w:rPr>
                <w:b/>
              </w:rPr>
              <w:t>第二代：转型与革新代</w:t>
            </w:r>
          </w:p>
        </w:tc>
        <w:tc>
          <w:tcPr>
            <w:tcW w:w="2074" w:type="dxa"/>
          </w:tcPr>
          <w:p w14:paraId="6608EF54">
            <w:pPr>
              <w:spacing w:after="400" w:line="400" w:lineRule="exact"/>
              <w:jc w:val="left"/>
            </w:pPr>
            <w:r>
              <w:rPr>
                <w:b/>
              </w:rPr>
              <w:t>第三代：分化与整合代</w:t>
            </w:r>
          </w:p>
        </w:tc>
      </w:tr>
      <w:tr w14:paraId="5A0B9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D16D14F">
            <w:pPr>
              <w:spacing w:after="400" w:line="400" w:lineRule="exact"/>
              <w:jc w:val="left"/>
            </w:pPr>
            <w:r>
              <w:rPr>
                <w:b/>
              </w:rPr>
              <w:t>理论基础</w:t>
            </w:r>
          </w:p>
        </w:tc>
        <w:tc>
          <w:tcPr>
            <w:tcW w:w="2074" w:type="dxa"/>
          </w:tcPr>
          <w:p w14:paraId="23C53098">
            <w:pPr>
              <w:spacing w:after="400" w:line="400" w:lineRule="exact"/>
              <w:jc w:val="left"/>
            </w:pPr>
            <w:r>
              <w:t>马列文论、苏联文艺学、中国古典文论（经“改造”后）</w:t>
            </w:r>
          </w:p>
        </w:tc>
        <w:tc>
          <w:tcPr>
            <w:tcW w:w="2074" w:type="dxa"/>
          </w:tcPr>
          <w:p w14:paraId="17353F17">
            <w:pPr>
              <w:spacing w:after="400" w:line="400" w:lineRule="exact"/>
              <w:jc w:val="left"/>
            </w:pPr>
            <w:r>
              <w:t>西方现代文论（结构主义、接受美学等）、人本主义思想、重新诠释的中国古典文论</w:t>
            </w:r>
          </w:p>
        </w:tc>
        <w:tc>
          <w:tcPr>
            <w:tcW w:w="2074" w:type="dxa"/>
          </w:tcPr>
          <w:p w14:paraId="056290BB">
            <w:pPr>
              <w:spacing w:after="400" w:line="400" w:lineRule="exact"/>
              <w:jc w:val="left"/>
            </w:pPr>
            <w:r>
              <w:t>西方后现代与当代文论（后结构、新历史、文化研究）、跨学科理论（人类学、社会学等）</w:t>
            </w:r>
          </w:p>
        </w:tc>
      </w:tr>
      <w:tr w14:paraId="19C1A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F6F42D2">
            <w:pPr>
              <w:spacing w:after="400" w:line="400" w:lineRule="exact"/>
              <w:jc w:val="left"/>
            </w:pPr>
            <w:r>
              <w:rPr>
                <w:b/>
              </w:rPr>
              <w:t>核心研究方法</w:t>
            </w:r>
          </w:p>
        </w:tc>
        <w:tc>
          <w:tcPr>
            <w:tcW w:w="2074" w:type="dxa"/>
          </w:tcPr>
          <w:p w14:paraId="1A44CD10">
            <w:pPr>
              <w:spacing w:after="400" w:line="400" w:lineRule="exact"/>
              <w:jc w:val="left"/>
            </w:pPr>
            <w:r>
              <w:t>阶级分析法、历史决定论、乾嘉考据学（朴学）</w:t>
            </w:r>
          </w:p>
        </w:tc>
        <w:tc>
          <w:tcPr>
            <w:tcW w:w="2074" w:type="dxa"/>
          </w:tcPr>
          <w:p w14:paraId="00D00A12">
            <w:pPr>
              <w:spacing w:after="400" w:line="400" w:lineRule="exact"/>
              <w:jc w:val="left"/>
            </w:pPr>
            <w:r>
              <w:t>形式分析、叙事学分析、原型批评、文化诗学、思想史与文学史互证</w:t>
            </w:r>
          </w:p>
        </w:tc>
        <w:tc>
          <w:tcPr>
            <w:tcW w:w="2074" w:type="dxa"/>
          </w:tcPr>
          <w:p w14:paraId="0BD5B678">
            <w:pPr>
              <w:spacing w:after="400" w:line="400" w:lineRule="exact"/>
              <w:jc w:val="left"/>
            </w:pPr>
            <w:r>
              <w:t>文本细读、知识考古、物质文化研究、图像证史、数字人文方法、比较文学方法</w:t>
            </w:r>
          </w:p>
        </w:tc>
      </w:tr>
      <w:tr w14:paraId="3EC1D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A79583C">
            <w:pPr>
              <w:spacing w:after="400" w:line="400" w:lineRule="exact"/>
              <w:jc w:val="left"/>
            </w:pPr>
            <w:r>
              <w:rPr>
                <w:b/>
              </w:rPr>
              <w:t>治学路径</w:t>
            </w:r>
          </w:p>
        </w:tc>
        <w:tc>
          <w:tcPr>
            <w:tcW w:w="2074" w:type="dxa"/>
          </w:tcPr>
          <w:p w14:paraId="0664155C">
            <w:pPr>
              <w:spacing w:after="400" w:line="400" w:lineRule="exact"/>
              <w:jc w:val="left"/>
            </w:pPr>
            <w:r>
              <w:t>服务政治、经世致用；编写文学史、整理古籍</w:t>
            </w:r>
          </w:p>
        </w:tc>
        <w:tc>
          <w:tcPr>
            <w:tcW w:w="2074" w:type="dxa"/>
          </w:tcPr>
          <w:p w14:paraId="00B2F88B">
            <w:pPr>
              <w:spacing w:after="400" w:line="400" w:lineRule="exact"/>
              <w:jc w:val="left"/>
            </w:pPr>
            <w:r>
              <w:t>“为学术而学术”；重写文学史、理论引介与辨析</w:t>
            </w:r>
          </w:p>
        </w:tc>
        <w:tc>
          <w:tcPr>
            <w:tcW w:w="2074" w:type="dxa"/>
          </w:tcPr>
          <w:p w14:paraId="0A9AF866">
            <w:pPr>
              <w:spacing w:after="400" w:line="400" w:lineRule="exact"/>
              <w:jc w:val="left"/>
            </w:pPr>
            <w:r>
              <w:t>问题导向、专题精深；跨文化对话、文明互鉴、构建本土理论</w:t>
            </w:r>
          </w:p>
        </w:tc>
      </w:tr>
      <w:tr w14:paraId="568DB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A617EA2">
            <w:pPr>
              <w:spacing w:after="400" w:line="400" w:lineRule="exact"/>
              <w:jc w:val="left"/>
            </w:pPr>
            <w:r>
              <w:rPr>
                <w:b/>
              </w:rPr>
              <w:t>语言能力要求</w:t>
            </w:r>
          </w:p>
        </w:tc>
        <w:tc>
          <w:tcPr>
            <w:tcW w:w="2074" w:type="dxa"/>
          </w:tcPr>
          <w:p w14:paraId="4D149C76">
            <w:pPr>
              <w:spacing w:after="400" w:line="400" w:lineRule="exact"/>
              <w:jc w:val="left"/>
            </w:pPr>
            <w:r>
              <w:t>古汉语、繁体字阅读能力</w:t>
            </w:r>
          </w:p>
        </w:tc>
        <w:tc>
          <w:tcPr>
            <w:tcW w:w="2074" w:type="dxa"/>
          </w:tcPr>
          <w:p w14:paraId="404AF0CF">
            <w:pPr>
              <w:spacing w:after="400" w:line="400" w:lineRule="exact"/>
              <w:jc w:val="left"/>
            </w:pPr>
            <w:r>
              <w:t>在前者基础上，要求具备一定的第一外语（英/俄/日）阅读能力</w:t>
            </w:r>
          </w:p>
        </w:tc>
        <w:tc>
          <w:tcPr>
            <w:tcW w:w="2074" w:type="dxa"/>
          </w:tcPr>
          <w:p w14:paraId="22FA7153">
            <w:pPr>
              <w:spacing w:after="400" w:line="400" w:lineRule="exact"/>
              <w:jc w:val="left"/>
            </w:pPr>
            <w:r>
              <w:t>普遍要求精通至少一门外语，具备国际学术会议交流与写作能力</w:t>
            </w:r>
          </w:p>
        </w:tc>
      </w:tr>
    </w:tbl>
    <w:p w14:paraId="4866F979">
      <w:pPr>
        <w:spacing w:before="400" w:after="400" w:line="400" w:lineRule="atLeast"/>
      </w:pPr>
      <w:r>
        <w:rPr>
          <w:b/>
        </w:rPr>
        <w:t>分析结论：</w:t>
      </w:r>
      <w:r>
        <w:t xml:space="preserve"> 从这张对比表中，我们可以清晰地看到一条从**“宏大叙事、政治引领”</w:t>
      </w:r>
      <w:r>
        <w:rPr>
          <w:b/>
        </w:rPr>
        <w:t>到</w:t>
      </w:r>
      <w:r>
        <w:t>“理论自觉、中西对话”</w:t>
      </w:r>
      <w:r>
        <w:rPr>
          <w:b/>
        </w:rPr>
        <w:t>，再到</w:t>
      </w:r>
      <w:r>
        <w:t>“问题深化、方法多元”**的演进轨迹。这条轨迹，深刻地反映了中国社会从封闭走向开放，从一元走向多元的宏大历史进程。</w:t>
      </w:r>
    </w:p>
    <w:p w14:paraId="482E4236">
      <w:pPr>
        <w:spacing w:after="400" w:line="400" w:lineRule="atLeast"/>
      </w:pPr>
      <w:r>
        <w:rPr>
          <w:b/>
          <w:sz w:val="30"/>
        </w:rPr>
        <w:t>第五章 结论与政策建议</w:t>
      </w:r>
    </w:p>
    <w:p w14:paraId="1A3F2D18">
      <w:pPr>
        <w:spacing w:after="400" w:line="400" w:lineRule="atLeast"/>
      </w:pPr>
      <w:r>
        <w:rPr>
          <w:b/>
          <w:sz w:val="26"/>
        </w:rPr>
        <w:t>第一节 主要研究结论</w:t>
      </w:r>
    </w:p>
    <w:p w14:paraId="08477731">
      <w:pPr>
        <w:spacing w:after="400" w:line="400" w:lineRule="atLeast"/>
      </w:pPr>
      <w:r>
        <w:t>本报告通过对1950-2023年中国大陆古代文学研究领军学者知识谱系的系统考察，得出以下几点核心结论：</w:t>
      </w:r>
    </w:p>
    <w:p w14:paraId="2ACA472F">
      <w:pPr>
        <w:numPr>
          <w:ilvl w:val="0"/>
          <w:numId w:val="5"/>
        </w:numPr>
        <w:spacing w:after="400" w:line="400" w:lineRule="atLeast"/>
      </w:pPr>
      <w:r>
        <w:rPr>
          <w:b/>
        </w:rPr>
        <w:t>国家意志的决定性形塑作用：</w:t>
      </w:r>
      <w:r>
        <w:t xml:space="preserve"> 国家在不同历史时期的文艺方针和高等教育政策，是塑造领军学者知识谱系代际特征的最根本的外部变量。从《在延安文艺座谈会上的讲话》精神指导下的学科奠基，到改革开放后的范式转型，再到新世纪“文化强国”战略背景下的学科发展，学者的治学方向、评价标准乃至身份认同，都深刻地烙印着时代的痕迹。</w:t>
      </w:r>
    </w:p>
    <w:p w14:paraId="5263C400">
      <w:pPr>
        <w:numPr>
          <w:ilvl w:val="0"/>
          <w:numId w:val="5"/>
        </w:numPr>
        <w:spacing w:after="400" w:line="400" w:lineRule="atLeast"/>
      </w:pPr>
      <w:r>
        <w:rPr>
          <w:b/>
        </w:rPr>
        <w:t>师承与院校的核心传承地位：</w:t>
      </w:r>
      <w:r>
        <w:t xml:space="preserve"> 尽管时代风云变幻，但“导师符号资本”与“院校场域惯习”始终是决定学者学术生涯起点和发展路径的核心内部变量。以北大、复旦、南大、武大等为代表的少数精英院校，构成了领军学者培养和再生产的核心网络，呈现出显著的“精英循环”特征。</w:t>
      </w:r>
    </w:p>
    <w:p w14:paraId="419D0EB4">
      <w:pPr>
        <w:numPr>
          <w:ilvl w:val="0"/>
          <w:numId w:val="5"/>
        </w:numPr>
        <w:spacing w:after="400" w:line="400" w:lineRule="atLeast"/>
      </w:pPr>
      <w:r>
        <w:rPr>
          <w:b/>
        </w:rPr>
        <w:t>代际演化的“断裂与重构”模式：</w:t>
      </w:r>
      <w:r>
        <w:t xml:space="preserve"> 中国古代文学领军学者的代际更替，并非平滑的线性演进，而是呈现出“断裂-重构-再断裂-再重构”的非连续性特征。每一次重大的社会政治转型，都伴随着对前一***式的主动“断裂”和对知识谱系的系统“重构”。</w:t>
      </w:r>
    </w:p>
    <w:p w14:paraId="5A8952B6">
      <w:pPr>
        <w:numPr>
          <w:ilvl w:val="0"/>
          <w:numId w:val="5"/>
        </w:numPr>
        <w:spacing w:after="400" w:line="400" w:lineRule="atLeast"/>
      </w:pPr>
      <w:r>
        <w:rPr>
          <w:b/>
        </w:rPr>
        <w:t>从“一元”到“多元”的不可逆趋势：</w:t>
      </w:r>
      <w:r>
        <w:t xml:space="preserve"> 总体来看，领军学者的知识谱系构成，经历了一个从相对单一、封闭到高度多元、开放的演化过程。研究范式、理论来源和评价体系的日益复杂化，是学科成熟和发展的必然标志。</w:t>
      </w:r>
    </w:p>
    <w:p w14:paraId="2DA4249B">
      <w:pPr>
        <w:spacing w:after="400" w:line="400" w:lineRule="atLeast"/>
      </w:pPr>
      <w:r>
        <w:rPr>
          <w:b/>
          <w:sz w:val="26"/>
        </w:rPr>
        <w:t>第二节 研究局限与未来展望</w:t>
      </w:r>
    </w:p>
    <w:p w14:paraId="270F469C">
      <w:pPr>
        <w:spacing w:after="400" w:line="400" w:lineRule="atLeast"/>
      </w:pPr>
      <w:r>
        <w:t>本报告亦存在一定局限性。首先，样本选择虽力求典型，但仍难免挂一漏万，其覆盖面有待进一步扩大。其次，“综合背景影响力指数模型”的权重设置带有一定主观性和引导性倾向，旨在凸显特定变量的影响，未来的研究可引入更客观、复杂的算法进行优化。最后，本报告主要聚焦于国家政策的“自上而下”影响，对于学术共同体内部的自组织、自演化能力以及国际学术交流更为复杂和微妙的影响，着墨尚有不足。</w:t>
      </w:r>
    </w:p>
    <w:p w14:paraId="17FF05FB">
      <w:pPr>
        <w:spacing w:after="400" w:line="400" w:lineRule="atLeast"/>
      </w:pPr>
      <w:r>
        <w:t>未来，建议可关注以下研究方向：利用大数据和数字人文技术，对更广泛的学者群体进行知识图谱分析；开展对“非主流”或“边缘”学者的谱系研究，以获得更全面的学科生态图景；进行跨国比较研究，将中国大陆学者的知识谱系置于全球汉学研究的坐标系中进行考察。</w:t>
      </w:r>
    </w:p>
    <w:p w14:paraId="32BAFD04">
      <w:pPr>
        <w:spacing w:after="400" w:line="400" w:lineRule="atLeast"/>
      </w:pPr>
      <w:r>
        <w:rPr>
          <w:b/>
          <w:sz w:val="26"/>
        </w:rPr>
        <w:t>第三节 面向“文化强国”战略的政策建议</w:t>
      </w:r>
    </w:p>
    <w:p w14:paraId="38EB29CC">
      <w:pPr>
        <w:spacing w:after="400" w:line="400" w:lineRule="atLeast"/>
      </w:pPr>
      <w:r>
        <w:t>基于本报告的研究发现，为更好地服务于“推动中华优秀传统文化创造性转化与创新性发展”和“新时代文化强国”等国家高层战略，兹提出以下三点政策建议：</w:t>
      </w:r>
    </w:p>
    <w:p w14:paraId="088E3DB1">
      <w:pPr>
        <w:numPr>
          <w:ilvl w:val="0"/>
          <w:numId w:val="6"/>
        </w:numPr>
        <w:spacing w:after="400" w:line="400" w:lineRule="atLeast"/>
      </w:pPr>
      <w:r>
        <w:rPr>
          <w:b/>
        </w:rPr>
        <w:t>优化顶层设计，平衡“传承”与“创新”的资源配置：</w:t>
      </w:r>
      <w:r>
        <w:t xml:space="preserve"> 在国家级重大学术项目和人才计划的评审中，应建立更加科学的评价体系。一方面，要继续大力支持以顶尖院校的优势学科为代表的“学术传承”谱系，巩固学科发展的根基；另一方面，应设立专项基金，鼓励和扶持具有颠覆性潜力的跨学科、跨院校、跨领域的“创新”型研究团队，打破潜在的学术圈层壁垒，激发学科活力。</w:t>
      </w:r>
    </w:p>
    <w:p w14:paraId="05639670">
      <w:pPr>
        <w:numPr>
          <w:ilvl w:val="0"/>
          <w:numId w:val="6"/>
        </w:numPr>
        <w:spacing w:after="400" w:line="400" w:lineRule="atLeast"/>
      </w:pPr>
      <w:r>
        <w:rPr>
          <w:b/>
        </w:rPr>
        <w:t>构建“旋转门”机制，促进学术人才的有序流动：</w:t>
      </w:r>
      <w:r>
        <w:t xml:space="preserve"> 针对当前学术资源过度集中于少数院校，以及“学术近亲繁殖”可能带来的僵化问题，建议教育部与人力资源社会保障部联合探索建立高校人文学科学者“旋转门”机制。可尝试规定，博士毕业生留校任教比例不应超过一定阈值，并鼓励领军学者到中西部地区或新建院校进行一定期限的“学术支援”，以促进优质学术资本的全国性合理流动与均衡分布。</w:t>
      </w:r>
    </w:p>
    <w:p w14:paraId="44F66DBD">
      <w:pPr>
        <w:numPr>
          <w:ilvl w:val="0"/>
          <w:numId w:val="6"/>
        </w:numPr>
        <w:spacing w:after="400" w:line="400" w:lineRule="atLeast"/>
      </w:pPr>
      <w:r>
        <w:rPr>
          <w:b/>
        </w:rPr>
        <w:t>实施“新时代国学大师培养计划”，战略性塑造未来知识谱系：</w:t>
      </w:r>
      <w:r>
        <w:t xml:space="preserve"> 面向构建中国特色哲学社会科学体系的长远目标，建议由中宣部、教育部牵头，实施一项超长周期的“新时代国学大师培养计划”。该计划应超越当前以“项目”和“论文”为导向的评价模式，遴选一批有潜力的青年学者，给予他们长期、稳定、免于考核的“宁静致远”式支持，鼓励他们沉潜治学，贯通古今，融汇中西，致力于产出能够代表中国学术水平、引领国际学术对话的原创性、体系性思想成果，从而战略性地塑造21世纪中叶中国古代文学研究的知识谱系。</w:t>
      </w:r>
    </w:p>
    <w:p w14:paraId="005DF71C">
      <w:pPr>
        <w:pStyle w:val="3"/>
        <w:spacing w:after="400" w:line="400" w:lineRule="atLeast"/>
      </w:pPr>
      <w:r>
        <w:t>文献来源</w:t>
      </w:r>
    </w:p>
    <w:p w14:paraId="261E65CD">
      <w:pPr>
        <w:spacing w:after="200" w:line="400" w:lineRule="atLeast"/>
      </w:pPr>
      <w:r>
        <w:fldChar w:fldCharType="begin"/>
      </w:r>
      <w:r>
        <w:instrText xml:space="preserve"> HYPERLINK "https://doi.org/10.7771/1481-4374.4488" \h </w:instrText>
      </w:r>
      <w:r>
        <w:fldChar w:fldCharType="separate"/>
      </w:r>
      <w:r>
        <w:rPr>
          <w:rStyle w:val="13"/>
          <w:color w:val="0563C1"/>
        </w:rPr>
        <w:t>[3]. Knowledge Production in the Theory of Literature and Art in Contemporary China: From a Generations Perspective</w:t>
      </w:r>
      <w:r>
        <w:rPr>
          <w:rStyle w:val="13"/>
          <w:color w:val="0563C1"/>
        </w:rPr>
        <w:fldChar w:fldCharType="end"/>
      </w:r>
    </w:p>
    <w:p w14:paraId="1BFD897E">
      <w:pPr>
        <w:spacing w:after="200" w:line="400" w:lineRule="atLeast"/>
      </w:pPr>
      <w:r>
        <w:fldChar w:fldCharType="begin"/>
      </w:r>
      <w:r>
        <w:instrText xml:space="preserve"> HYPERLINK "https://www.semanticscholar.org/search?q=Professor%20Lu%20Yaodong%27s%20Research%20of%20Modern%20Chinese%20Poetry%20and%20Literature&amp;sort=relevance" \h </w:instrText>
      </w:r>
      <w:r>
        <w:fldChar w:fldCharType="separate"/>
      </w:r>
      <w:r>
        <w:rPr>
          <w:rStyle w:val="13"/>
          <w:color w:val="0563C1"/>
        </w:rPr>
        <w:t>[7]. Professor Lu Yaodong's Research of Modern Chinese Poetry and Literature</w:t>
      </w:r>
      <w:r>
        <w:rPr>
          <w:rStyle w:val="13"/>
          <w:color w:val="0563C1"/>
        </w:rPr>
        <w:fldChar w:fldCharType="end"/>
      </w:r>
    </w:p>
    <w:p w14:paraId="02CCDE6F">
      <w:pPr>
        <w:spacing w:after="200" w:line="400" w:lineRule="atLeast"/>
      </w:pPr>
      <w:r>
        <w:fldChar w:fldCharType="begin"/>
      </w:r>
      <w:r>
        <w:instrText xml:space="preserve"> HYPERLINK "https://doi.org/10.4108/eai.8-9-2023.2340101" \h </w:instrText>
      </w:r>
      <w:r>
        <w:fldChar w:fldCharType="separate"/>
      </w:r>
      <w:r>
        <w:rPr>
          <w:rStyle w:val="13"/>
          <w:color w:val="0563C1"/>
        </w:rPr>
        <w:t>[37,38,39,50,51,52,166,219,220,227,278,402]. Visualization Analysis of Literature on Ancient Qin Tablature Based on China National Knowledge Infrastructure (CNKI).</w:t>
      </w:r>
      <w:r>
        <w:rPr>
          <w:rStyle w:val="13"/>
          <w:color w:val="0563C1"/>
        </w:rPr>
        <w:fldChar w:fldCharType="end"/>
      </w:r>
    </w:p>
    <w:p w14:paraId="3953D0CB">
      <w:pPr>
        <w:spacing w:after="200" w:line="400" w:lineRule="atLeast"/>
      </w:pPr>
      <w:r>
        <w:fldChar w:fldCharType="begin"/>
      </w:r>
      <w:r>
        <w:instrText xml:space="preserve"> HYPERLINK "https://s.wanfangdata.com.cn/paper?q=%E4%B8%AD%E5%9B%BD%E9%AB%98%E7%AD%89%E9%99%A2%E6%A0%A1%E7%89%B9%E8%89%B2%E5%AD%A6%E7%A7%91%E5%A4%A7%E8%A7%82%28%E5%8D%81%29%20%20%E6%AD%A6%E6%B1%89%E5%A4%A7%E5%AD%A6%E4%B8%AD%E5%9B%BD%E5%8F%A4%E4%BB%A3%E6%96%87%E5%AD%A6%E5%AD%A6%E7%A7%91" \h </w:instrText>
      </w:r>
      <w:r>
        <w:fldChar w:fldCharType="separate"/>
      </w:r>
      <w:r>
        <w:rPr>
          <w:rStyle w:val="13"/>
          <w:color w:val="0563C1"/>
        </w:rPr>
        <w:t>[106]. 中国高等院校特色学科大观(十)  武汉大学中国古代文学学科</w:t>
      </w:r>
      <w:r>
        <w:rPr>
          <w:rStyle w:val="13"/>
          <w:color w:val="0563C1"/>
        </w:rPr>
        <w:fldChar w:fldCharType="end"/>
      </w:r>
    </w:p>
    <w:p w14:paraId="5ADC0F3D">
      <w:pPr>
        <w:spacing w:after="200" w:line="400" w:lineRule="atLeast"/>
      </w:pPr>
      <w:r>
        <w:fldChar w:fldCharType="begin"/>
      </w:r>
      <w:r>
        <w:instrText xml:space="preserve"> HYPERLINK "https://s.wanfangdata.com.cn/paper?q=%E6%AD%A6%E6%B1%89%E5%A4%A7%E5%AD%A6%E4%B8%AD%E5%9B%BD%E5%8F%A4%E4%BB%A3%E6%96%87%E5%AD%A6%E5%AD%A6%E7%A7%91" \h </w:instrText>
      </w:r>
      <w:r>
        <w:fldChar w:fldCharType="separate"/>
      </w:r>
      <w:r>
        <w:rPr>
          <w:rStyle w:val="13"/>
          <w:color w:val="0563C1"/>
        </w:rPr>
        <w:t>[108,110]. 武汉大学中国古代文学学科</w:t>
      </w:r>
      <w:r>
        <w:rPr>
          <w:rStyle w:val="13"/>
          <w:color w:val="0563C1"/>
        </w:rPr>
        <w:fldChar w:fldCharType="end"/>
      </w:r>
    </w:p>
    <w:p w14:paraId="690CA5A0">
      <w:pPr>
        <w:spacing w:after="200" w:line="400" w:lineRule="atLeast"/>
      </w:pPr>
      <w:r>
        <w:fldChar w:fldCharType="begin"/>
      </w:r>
      <w:r>
        <w:instrText xml:space="preserve"> HYPERLINK "https://s.wanfangdata.com.cn/paper?q=%E6%B9%96%E5%8C%97%E5%A4%A7%E5%AD%A6%E9%87%8D%E7%82%B9%E5%AD%A6%E7%A7%91%E7%AE%80%E4%BB%8B%E2%80%94%E2%80%94%E4%B8%AD%E5%9B%BD%E5%8F%A4%E4%BB%A3%E6%96%87%E5%AD%A6" \h </w:instrText>
      </w:r>
      <w:r>
        <w:fldChar w:fldCharType="separate"/>
      </w:r>
      <w:r>
        <w:rPr>
          <w:rStyle w:val="13"/>
          <w:color w:val="0563C1"/>
        </w:rPr>
        <w:t>[128]. 湖北大学重点学科简介——中国古代文学</w:t>
      </w:r>
      <w:r>
        <w:rPr>
          <w:rStyle w:val="13"/>
          <w:color w:val="0563C1"/>
        </w:rPr>
        <w:fldChar w:fldCharType="end"/>
      </w:r>
    </w:p>
    <w:p w14:paraId="5536D33E">
      <w:pPr>
        <w:spacing w:after="200" w:line="400" w:lineRule="atLeast"/>
      </w:pPr>
      <w:r>
        <w:fldChar w:fldCharType="begin"/>
      </w:r>
      <w:r>
        <w:instrText xml:space="preserve"> HYPERLINK "https://s.wanfangdata.com.cn/paper?q=%E6%96%87%E5%AD%A6%E7%A0%94%E7%A9%B6%E5%B7%A5%E4%BD%9C%E5%BF%85%E9%A1%BB%E4%B8%BA%E6%97%A0%E4%BA%A7%E9%98%B6%E7%BA%A7%E7%9A%84%E6%94%BF%E6%B2%BB%E6%9C%8D%E5%8A%A1" \h </w:instrText>
      </w:r>
      <w:r>
        <w:fldChar w:fldCharType="separate"/>
      </w:r>
      <w:r>
        <w:rPr>
          <w:rStyle w:val="13"/>
          <w:color w:val="0563C1"/>
        </w:rPr>
        <w:t>[153,157,159]. 文学研究工作必须为无产阶级的政治服务</w:t>
      </w:r>
      <w:r>
        <w:rPr>
          <w:rStyle w:val="13"/>
          <w:color w:val="0563C1"/>
        </w:rPr>
        <w:fldChar w:fldCharType="end"/>
      </w:r>
    </w:p>
    <w:p w14:paraId="4591936F">
      <w:pPr>
        <w:spacing w:after="200" w:line="400" w:lineRule="atLeast"/>
      </w:pPr>
      <w:r>
        <w:fldChar w:fldCharType="begin"/>
      </w:r>
      <w:r>
        <w:instrText xml:space="preserve"> HYPERLINK "https://s.wanfangdata.com.cn/paper?q=%E6%A5%9A%E5%9C%B0%E5%87%BA%E5%9C%9F%E6%88%98%E5%9B%BD%E7%AE%80%E5%86%8C%5B%E5%8D%81%E5%9B%9B%E7%A7%8D%5D%EF%BC%88%E7%B3%BB%E5%88%97%E8%AE%BA%E6%96%87%EF%BC%89" \h </w:instrText>
      </w:r>
      <w:r>
        <w:fldChar w:fldCharType="separate"/>
      </w:r>
      <w:r>
        <w:rPr>
          <w:rStyle w:val="13"/>
          <w:color w:val="0563C1"/>
        </w:rPr>
        <w:t>[182,188]. 楚地出土战国简册[十四种]（系列论文）</w:t>
      </w:r>
      <w:r>
        <w:rPr>
          <w:rStyle w:val="13"/>
          <w:color w:val="0563C1"/>
        </w:rPr>
        <w:fldChar w:fldCharType="end"/>
      </w:r>
    </w:p>
    <w:p w14:paraId="418E3872">
      <w:pPr>
        <w:spacing w:after="200" w:line="400" w:lineRule="atLeast"/>
      </w:pPr>
      <w:r>
        <w:fldChar w:fldCharType="begin"/>
      </w:r>
      <w:r>
        <w:instrText xml:space="preserve"> HYPERLINK "https://doi.org/10.1353/book.77649" \h </w:instrText>
      </w:r>
      <w:r>
        <w:fldChar w:fldCharType="separate"/>
      </w:r>
      <w:r>
        <w:rPr>
          <w:rStyle w:val="13"/>
          <w:color w:val="0563C1"/>
        </w:rPr>
        <w:t>[210]. Mao Zedong’s “Talks at the Yan’an Conference on Literature and Art”</w:t>
      </w:r>
      <w:r>
        <w:rPr>
          <w:rStyle w:val="13"/>
          <w:color w:val="0563C1"/>
        </w:rPr>
        <w:fldChar w:fldCharType="end"/>
      </w:r>
    </w:p>
    <w:p w14:paraId="08A61618">
      <w:pPr>
        <w:spacing w:after="200" w:line="400" w:lineRule="atLeast"/>
      </w:pPr>
      <w:r>
        <w:fldChar w:fldCharType="begin"/>
      </w:r>
      <w:r>
        <w:instrText xml:space="preserve"> HYPERLINK "https://www.semanticscholar.org/search?q=Analysis%20of%20the%20recent%20development%20of%20the%20researches%20%282008-2010%29%20on%20the%20Chinese%20ancient%20works&amp;sort=relevance" \h </w:instrText>
      </w:r>
      <w:r>
        <w:fldChar w:fldCharType="separate"/>
      </w:r>
      <w:r>
        <w:rPr>
          <w:rStyle w:val="13"/>
          <w:color w:val="0563C1"/>
        </w:rPr>
        <w:t>[215,218]. Analysis of the recent development of the researches (2008-2010) on the Chinese ancient works</w:t>
      </w:r>
      <w:r>
        <w:rPr>
          <w:rStyle w:val="13"/>
          <w:color w:val="0563C1"/>
        </w:rPr>
        <w:fldChar w:fldCharType="end"/>
      </w:r>
    </w:p>
    <w:p w14:paraId="13A84F3B">
      <w:pPr>
        <w:spacing w:after="200" w:line="400" w:lineRule="atLeast"/>
      </w:pPr>
      <w:r>
        <w:fldChar w:fldCharType="begin"/>
      </w:r>
      <w:r>
        <w:instrText xml:space="preserve"> HYPERLINK "https://www.semanticscholar.org/search?q=Thinking%20on%20Knowledge%20Structure%20in%20Chinese%20Ancient%20Literature%20Teaching&amp;sort=relevance" \h </w:instrText>
      </w:r>
      <w:r>
        <w:fldChar w:fldCharType="separate"/>
      </w:r>
      <w:r>
        <w:rPr>
          <w:rStyle w:val="13"/>
          <w:color w:val="0563C1"/>
        </w:rPr>
        <w:t>[223]. Thinking on Knowledge Structure in Chinese Ancient Literature Teaching</w:t>
      </w:r>
      <w:r>
        <w:rPr>
          <w:rStyle w:val="13"/>
          <w:color w:val="0563C1"/>
        </w:rPr>
        <w:fldChar w:fldCharType="end"/>
      </w:r>
    </w:p>
    <w:p w14:paraId="008E22CE">
      <w:pPr>
        <w:spacing w:after="200" w:line="400" w:lineRule="atLeast"/>
      </w:pPr>
      <w:r>
        <w:fldChar w:fldCharType="begin"/>
      </w:r>
      <w:r>
        <w:instrText xml:space="preserve"> HYPERLINK "https://doi.org/10.3868/S010-009-020-0025-5" \h </w:instrText>
      </w:r>
      <w:r>
        <w:fldChar w:fldCharType="separate"/>
      </w:r>
      <w:r>
        <w:rPr>
          <w:rStyle w:val="13"/>
          <w:color w:val="0563C1"/>
        </w:rPr>
        <w:t>[226]. Knechtges, David R., and Taiping Chang, eds. Ancient and Early Medieval Chinese Literature: A Reference Guide</w:t>
      </w:r>
      <w:r>
        <w:rPr>
          <w:rStyle w:val="13"/>
          <w:color w:val="0563C1"/>
        </w:rPr>
        <w:fldChar w:fldCharType="end"/>
      </w:r>
    </w:p>
    <w:p w14:paraId="50D7E181">
      <w:pPr>
        <w:spacing w:after="200" w:line="400" w:lineRule="atLeast"/>
      </w:pPr>
      <w:r>
        <w:fldChar w:fldCharType="begin"/>
      </w:r>
      <w:r>
        <w:instrText xml:space="preserve"> HYPERLINK "https://doi.org/10.26586/CHLS.2018..89.003" \h </w:instrText>
      </w:r>
      <w:r>
        <w:fldChar w:fldCharType="separate"/>
      </w:r>
      <w:r>
        <w:rPr>
          <w:rStyle w:val="13"/>
          <w:color w:val="0563C1"/>
        </w:rPr>
        <w:t>[284]. State of the Field in the Study of Ancient Chinese Literature and the New Methodology: A Focus on Articles Published in the Journal of Chinese Language and Literature (2013-2017)</w:t>
      </w:r>
      <w:r>
        <w:rPr>
          <w:rStyle w:val="13"/>
          <w:color w:val="0563C1"/>
        </w:rPr>
        <w:fldChar w:fldCharType="end"/>
      </w:r>
    </w:p>
    <w:p w14:paraId="0AA938E6">
      <w:pPr>
        <w:spacing w:after="200" w:line="400" w:lineRule="atLeast"/>
      </w:pPr>
      <w:r>
        <w:fldChar w:fldCharType="begin"/>
      </w:r>
      <w:r>
        <w:instrText xml:space="preserve"> HYPERLINK "https://s.wanfangdata.com.cn/paper?q=%E5%87%A4%E5%87%B0%E5%87%BA%E7%89%88%E7%A4%BE%E9%9A%86%E9%87%8D%E6%8E%A8%E5%87%BA%E3%80%8A%E7%A8%8B%E5%8D%83%E5%B8%86%E5%85%A8%E9%9B%86%E3%80%8B%28%E5%85%A812%E5%86%8C%29" \h </w:instrText>
      </w:r>
      <w:r>
        <w:fldChar w:fldCharType="separate"/>
      </w:r>
      <w:r>
        <w:rPr>
          <w:rStyle w:val="13"/>
          <w:color w:val="0563C1"/>
        </w:rPr>
        <w:t>[332]. 凤凰出版社隆重推出《程千帆全集》(全12册)                                                                                                                        附视频</w:t>
      </w:r>
      <w:r>
        <w:rPr>
          <w:rStyle w:val="13"/>
          <w:color w:val="0563C1"/>
        </w:rPr>
        <w:fldChar w:fldCharType="end"/>
      </w:r>
    </w:p>
    <w:p w14:paraId="48684EB7">
      <w:pPr>
        <w:spacing w:after="200" w:line="400" w:lineRule="atLeast"/>
      </w:pPr>
      <w:r>
        <w:fldChar w:fldCharType="begin"/>
      </w:r>
      <w:r>
        <w:instrText xml:space="preserve"> HYPERLINK "https://s.wanfangdata.com.cn/paper?q=%E6%AF%9B%E6%B3%BD%E4%B8%9C%E4%B8%8E%E5%8F%8C%E7%99%BE%E6%96%B9%E9%92%88" \h </w:instrText>
      </w:r>
      <w:r>
        <w:fldChar w:fldCharType="separate"/>
      </w:r>
      <w:r>
        <w:rPr>
          <w:rStyle w:val="13"/>
          <w:color w:val="0563C1"/>
        </w:rPr>
        <w:t>[346]. 毛泽东与双百方针</w:t>
      </w:r>
      <w:r>
        <w:rPr>
          <w:rStyle w:val="13"/>
          <w:color w:val="0563C1"/>
        </w:rPr>
        <w:fldChar w:fldCharType="end"/>
      </w:r>
    </w:p>
    <w:p w14:paraId="1EE1867C">
      <w:pPr>
        <w:spacing w:after="200" w:line="400" w:lineRule="atLeast"/>
      </w:pPr>
      <w:r>
        <w:fldChar w:fldCharType="begin"/>
      </w:r>
      <w:r>
        <w:instrText xml:space="preserve"> HYPERLINK "https://doi.org/10.5334/ijic.6006" \h </w:instrText>
      </w:r>
      <w:r>
        <w:fldChar w:fldCharType="separate"/>
      </w:r>
      <w:r>
        <w:rPr>
          <w:rStyle w:val="13"/>
          <w:color w:val="0563C1"/>
        </w:rPr>
        <w:t>[372,378,393,395]. Evolutionary Trends in Integrated Care in 2000–2020 in China: A Scientometric Review Using CiteSpace</w:t>
      </w:r>
      <w:r>
        <w:rPr>
          <w:rStyle w:val="13"/>
          <w:color w:val="0563C1"/>
        </w:rPr>
        <w:fldChar w:fldCharType="end"/>
      </w:r>
    </w:p>
    <w:p w14:paraId="1930B6BA">
      <w:pPr>
        <w:spacing w:after="400" w:line="400" w:lineRule="atLeast"/>
      </w:pPr>
      <w:r>
        <w:rPr>
          <w:i/>
        </w:rPr>
        <w:t>以下来源未被直接引用</w:t>
      </w:r>
    </w:p>
    <w:p w14:paraId="71483F02">
      <w:pPr>
        <w:spacing w:after="200" w:line="400" w:lineRule="atLeast"/>
      </w:pPr>
      <w:r>
        <w:fldChar w:fldCharType="begin"/>
      </w:r>
      <w:r>
        <w:instrText xml:space="preserve"> HYPERLINK "https://doi.org/10.2991/icemct-16.2016.142" \h </w:instrText>
      </w:r>
      <w:r>
        <w:fldChar w:fldCharType="separate"/>
      </w:r>
      <w:r>
        <w:rPr>
          <w:rStyle w:val="13"/>
          <w:color w:val="0563C1"/>
        </w:rPr>
        <w:t>The Study of Chinese Ancient Literature in the View of Culture</w:t>
      </w:r>
      <w:r>
        <w:rPr>
          <w:rStyle w:val="13"/>
          <w:color w:val="0563C1"/>
        </w:rPr>
        <w:fldChar w:fldCharType="end"/>
      </w:r>
    </w:p>
    <w:p w14:paraId="2D62B215">
      <w:pPr>
        <w:spacing w:after="200" w:line="400" w:lineRule="atLeast"/>
      </w:pPr>
      <w:r>
        <w:fldChar w:fldCharType="begin"/>
      </w:r>
      <w:r>
        <w:instrText xml:space="preserve"> HYPERLINK "https://www.semanticscholar.org/search?q=Change%20in%20Research%20Methodology%20of%20History%20of%20Chinese%20Literature%20in%2020th%20Century&amp;sort=relevance" \h </w:instrText>
      </w:r>
      <w:r>
        <w:fldChar w:fldCharType="separate"/>
      </w:r>
      <w:r>
        <w:rPr>
          <w:rStyle w:val="13"/>
          <w:color w:val="0563C1"/>
        </w:rPr>
        <w:t>Change in Research Methodology of History of Chinese Literature in 20th Century</w:t>
      </w:r>
      <w:r>
        <w:rPr>
          <w:rStyle w:val="13"/>
          <w:color w:val="0563C1"/>
        </w:rPr>
        <w:fldChar w:fldCharType="end"/>
      </w:r>
    </w:p>
    <w:p w14:paraId="03443941">
      <w:pPr>
        <w:spacing w:after="200" w:line="400" w:lineRule="atLeast"/>
      </w:pPr>
      <w:r>
        <w:fldChar w:fldCharType="begin"/>
      </w:r>
      <w:r>
        <w:instrText xml:space="preserve"> HYPERLINK "https://www.semanticscholar.org/search?q=Bringing%20the%20Development%20of%20Ancient%20Chinese%20Literature%20as%20a%20Discipline%20Back%20to%20Order%20in%20the%20Late%201970%27s&amp;sort=relevance" \h </w:instrText>
      </w:r>
      <w:r>
        <w:fldChar w:fldCharType="separate"/>
      </w:r>
      <w:r>
        <w:rPr>
          <w:rStyle w:val="13"/>
          <w:color w:val="0563C1"/>
        </w:rPr>
        <w:t>Bringing the Development of Ancient Chinese Literature as a Discipline Back to Order in the Late 1970's</w:t>
      </w:r>
      <w:r>
        <w:rPr>
          <w:rStyle w:val="13"/>
          <w:color w:val="0563C1"/>
        </w:rPr>
        <w:fldChar w:fldCharType="end"/>
      </w:r>
    </w:p>
    <w:p w14:paraId="713574EE">
      <w:pPr>
        <w:spacing w:after="200" w:line="400" w:lineRule="atLeast"/>
      </w:pPr>
      <w:r>
        <w:fldChar w:fldCharType="begin"/>
      </w:r>
      <w:r>
        <w:instrText xml:space="preserve"> HYPERLINK "https://www.semanticscholar.org/search?q=The%20History%2CStatus%20Quo%20and%20Prospect%20of%20Literary-genre%20Studies%20in%20China&amp;sort=relevance" \h </w:instrText>
      </w:r>
      <w:r>
        <w:fldChar w:fldCharType="separate"/>
      </w:r>
      <w:r>
        <w:rPr>
          <w:rStyle w:val="13"/>
          <w:color w:val="0563C1"/>
        </w:rPr>
        <w:t>The History,Status Quo and Prospect of Literary-genre Studies in China</w:t>
      </w:r>
      <w:r>
        <w:rPr>
          <w:rStyle w:val="13"/>
          <w:color w:val="0563C1"/>
        </w:rPr>
        <w:fldChar w:fldCharType="end"/>
      </w:r>
    </w:p>
    <w:p w14:paraId="7686453A">
      <w:pPr>
        <w:spacing w:after="200" w:line="400" w:lineRule="atLeast"/>
      </w:pPr>
      <w:r>
        <w:fldChar w:fldCharType="begin"/>
      </w:r>
      <w:r>
        <w:instrText xml:space="preserve"> HYPERLINK "https://doi.org/10.2307/2055467" \h </w:instrText>
      </w:r>
      <w:r>
        <w:fldChar w:fldCharType="separate"/>
      </w:r>
      <w:r>
        <w:rPr>
          <w:rStyle w:val="13"/>
          <w:color w:val="0563C1"/>
        </w:rPr>
        <w:t>Continuing the Revolution: The Political Thought of Mao</w:t>
      </w:r>
      <w:r>
        <w:rPr>
          <w:rStyle w:val="13"/>
          <w:color w:val="0563C1"/>
        </w:rPr>
        <w:fldChar w:fldCharType="end"/>
      </w:r>
    </w:p>
    <w:p w14:paraId="0222B523">
      <w:pPr>
        <w:spacing w:after="200" w:line="400" w:lineRule="atLeast"/>
      </w:pPr>
      <w:r>
        <w:fldChar w:fldCharType="begin"/>
      </w:r>
      <w:r>
        <w:instrText xml:space="preserve"> HYPERLINK "https://doi.org/10.1163/15685322-98450R10" \h </w:instrText>
      </w:r>
      <w:r>
        <w:fldChar w:fldCharType="separate"/>
      </w:r>
      <w:r>
        <w:rPr>
          <w:rStyle w:val="13"/>
          <w:color w:val="0563C1"/>
        </w:rPr>
        <w:t>Ancient and Early Medieval Chinese Literature: A Reference Guide, Part One. By David R. Knechtges and Taiping Chang. Handbuch der Orientalistik, Section Four: China, volume 25/1. Leiden: Brill, 2010. x + 791 pp.</w:t>
      </w:r>
      <w:r>
        <w:rPr>
          <w:rStyle w:val="13"/>
          <w:color w:val="0563C1"/>
        </w:rPr>
        <w:fldChar w:fldCharType="end"/>
      </w:r>
    </w:p>
    <w:p w14:paraId="58C38E4D">
      <w:pPr>
        <w:spacing w:after="200" w:line="400" w:lineRule="atLeast"/>
      </w:pPr>
      <w:r>
        <w:fldChar w:fldCharType="begin"/>
      </w:r>
      <w:r>
        <w:instrText xml:space="preserve"> HYPERLINK "https://doi.org/10.1108/lht-11-2020-0285" \h </w:instrText>
      </w:r>
      <w:r>
        <w:fldChar w:fldCharType="separate"/>
      </w:r>
      <w:r>
        <w:rPr>
          <w:rStyle w:val="13"/>
          <w:color w:val="0563C1"/>
        </w:rPr>
        <w:t>Knowledge mapping of research data in China: a bibliometric study using visual analysis</w:t>
      </w:r>
      <w:r>
        <w:rPr>
          <w:rStyle w:val="13"/>
          <w:color w:val="0563C1"/>
        </w:rPr>
        <w:fldChar w:fldCharType="end"/>
      </w:r>
    </w:p>
    <w:p w14:paraId="51C901D3">
      <w:pPr>
        <w:pStyle w:val="3"/>
        <w:spacing w:after="400" w:line="400" w:lineRule="atLeast"/>
      </w:pPr>
      <w:r>
        <w:t>其他来源</w:t>
      </w:r>
    </w:p>
    <w:p w14:paraId="6D783A62">
      <w:pPr>
        <w:spacing w:after="200" w:line="400" w:lineRule="atLeast"/>
      </w:pPr>
      <w:r>
        <w:fldChar w:fldCharType="begin"/>
      </w:r>
      <w:r>
        <w:instrText xml:space="preserve"> HYPERLINK "https://wxy.yzu.edu.cn/__local/7/A2/2C/DD8EEF92E2A646CB05594A8666D_A0CAE1EE_A400.doc?e=.doc" \h </w:instrText>
      </w:r>
      <w:r>
        <w:fldChar w:fldCharType="separate"/>
      </w:r>
      <w:r>
        <w:rPr>
          <w:rStyle w:val="13"/>
          <w:color w:val="0563C1"/>
        </w:rPr>
        <w:t>[1]. 董国炎</w:t>
      </w:r>
      <w:r>
        <w:rPr>
          <w:rStyle w:val="13"/>
          <w:color w:val="0563C1"/>
        </w:rPr>
        <w:fldChar w:fldCharType="end"/>
      </w:r>
    </w:p>
    <w:p w14:paraId="20FD924F">
      <w:pPr>
        <w:spacing w:after="200" w:line="400" w:lineRule="atLeast"/>
      </w:pPr>
      <w:r>
        <w:fldChar w:fldCharType="begin"/>
      </w:r>
      <w:r>
        <w:instrText xml:space="preserve"> HYPERLINK "http://www.firstlight.cn/upload/firsttext/8507502400/3189217.pdf" \h </w:instrText>
      </w:r>
      <w:r>
        <w:fldChar w:fldCharType="separate"/>
      </w:r>
      <w:r>
        <w:rPr>
          <w:rStyle w:val="13"/>
          <w:color w:val="0563C1"/>
        </w:rPr>
        <w:t>[2,124,334,337]. 中国古代文学</w:t>
      </w:r>
      <w:r>
        <w:rPr>
          <w:rStyle w:val="13"/>
          <w:color w:val="0563C1"/>
        </w:rPr>
        <w:fldChar w:fldCharType="end"/>
      </w:r>
    </w:p>
    <w:p w14:paraId="57DBD887">
      <w:pPr>
        <w:spacing w:after="200" w:line="400" w:lineRule="atLeast"/>
      </w:pPr>
      <w:r>
        <w:fldChar w:fldCharType="begin"/>
      </w:r>
      <w:r>
        <w:instrText xml:space="preserve"> HYPERLINK "https://weread.qq.com/web/search/books?author=%E7%8E%8B%E5%AD%A6%E5%85%B8&amp;ii=db732c00811e32e6dg01759d" \h </w:instrText>
      </w:r>
      <w:r>
        <w:fldChar w:fldCharType="separate"/>
      </w:r>
      <w:r>
        <w:rPr>
          <w:rStyle w:val="13"/>
          <w:color w:val="0563C1"/>
        </w:rPr>
        <w:t>[4]. 微信读书</w:t>
      </w:r>
      <w:r>
        <w:rPr>
          <w:rStyle w:val="13"/>
          <w:color w:val="0563C1"/>
        </w:rPr>
        <w:fldChar w:fldCharType="end"/>
      </w:r>
    </w:p>
    <w:p w14:paraId="4690FD4F">
      <w:pPr>
        <w:spacing w:after="200" w:line="400" w:lineRule="atLeast"/>
      </w:pPr>
      <w:r>
        <w:fldChar w:fldCharType="begin"/>
      </w:r>
      <w:r>
        <w:instrText xml:space="preserve"> HYPERLINK "https://baike.baidu.com/item/%E5%BD%93%E4%BB%A3%E4%B8%AD%E5%9B%BD%E5%8F%A4%E4%BB%A3%E6%96%87%E5%AD%A6%E7%A0%94%E7%A9%B6%281949-2019%29/57527805" \h </w:instrText>
      </w:r>
      <w:r>
        <w:fldChar w:fldCharType="separate"/>
      </w:r>
      <w:r>
        <w:rPr>
          <w:rStyle w:val="13"/>
          <w:color w:val="0563C1"/>
        </w:rPr>
        <w:t>[5]. 《当代中国古代文学研究(1949-2019)》</w:t>
      </w:r>
      <w:r>
        <w:rPr>
          <w:rStyle w:val="13"/>
          <w:color w:val="0563C1"/>
        </w:rPr>
        <w:fldChar w:fldCharType="end"/>
      </w:r>
    </w:p>
    <w:p w14:paraId="3B032601">
      <w:pPr>
        <w:spacing w:after="200" w:line="400" w:lineRule="atLeast"/>
      </w:pPr>
      <w:r>
        <w:fldChar w:fldCharType="begin"/>
      </w:r>
      <w:r>
        <w:instrText xml:space="preserve"> HYPERLINK "https://book.douban.com/subject/36464988/doulists" \h </w:instrText>
      </w:r>
      <w:r>
        <w:fldChar w:fldCharType="separate"/>
      </w:r>
      <w:r>
        <w:rPr>
          <w:rStyle w:val="13"/>
          <w:color w:val="0563C1"/>
        </w:rPr>
        <w:t>[6]. 推荐命名文化视域下中国古代小说研究的书单</w:t>
      </w:r>
      <w:r>
        <w:rPr>
          <w:rStyle w:val="13"/>
          <w:color w:val="0563C1"/>
        </w:rPr>
        <w:fldChar w:fldCharType="end"/>
      </w:r>
    </w:p>
    <w:p w14:paraId="0826EBEE">
      <w:pPr>
        <w:spacing w:after="200" w:line="400" w:lineRule="atLeast"/>
      </w:pPr>
      <w:r>
        <w:fldChar w:fldCharType="begin"/>
      </w:r>
      <w:r>
        <w:instrText xml:space="preserve"> HYPERLINK "https://www.hlju.edu.cn/hlju/info/1018/1911.htm" \h </w:instrText>
      </w:r>
      <w:r>
        <w:fldChar w:fldCharType="separate"/>
      </w:r>
      <w:r>
        <w:rPr>
          <w:rStyle w:val="13"/>
          <w:color w:val="0563C1"/>
        </w:rPr>
        <w:t>[8]. 格式</w:t>
      </w:r>
      <w:r>
        <w:rPr>
          <w:rStyle w:val="13"/>
          <w:color w:val="0563C1"/>
        </w:rPr>
        <w:fldChar w:fldCharType="end"/>
      </w:r>
    </w:p>
    <w:p w14:paraId="75BE8DAA">
      <w:pPr>
        <w:spacing w:after="200" w:line="400" w:lineRule="atLeast"/>
      </w:pPr>
      <w:r>
        <w:fldChar w:fldCharType="begin"/>
      </w:r>
      <w:r>
        <w:instrText xml:space="preserve"> HYPERLINK "https://umlibrary.primo.exlibrisgroup.com/view/action/uresolver.do?operation=resolveService&amp;package_service_id=7980416050006306&amp;institutionId=6306&amp;customerId=6305&amp;VE=true" \h </w:instrText>
      </w:r>
      <w:r>
        <w:fldChar w:fldCharType="separate"/>
      </w:r>
      <w:r>
        <w:rPr>
          <w:rStyle w:val="13"/>
          <w:color w:val="0563C1"/>
        </w:rPr>
        <w:t>[9]. 中国文学年鉴</w:t>
      </w:r>
      <w:r>
        <w:rPr>
          <w:rStyle w:val="13"/>
          <w:color w:val="0563C1"/>
        </w:rPr>
        <w:fldChar w:fldCharType="end"/>
      </w:r>
    </w:p>
    <w:p w14:paraId="59B45336">
      <w:pPr>
        <w:spacing w:after="200" w:line="400" w:lineRule="atLeast"/>
      </w:pPr>
      <w:r>
        <w:fldChar w:fldCharType="begin"/>
      </w:r>
      <w:r>
        <w:instrText xml:space="preserve"> HYPERLINK "https://baike.baidu.com/item/%E4%B8%AD%E5%9B%BD%E6%96%87%E5%AD%A6%E5%B9%B4%E9%89%B42023/64533801" \h </w:instrText>
      </w:r>
      <w:r>
        <w:fldChar w:fldCharType="separate"/>
      </w:r>
      <w:r>
        <w:rPr>
          <w:rStyle w:val="13"/>
          <w:color w:val="0563C1"/>
        </w:rPr>
        <w:t>[10]. 《中国文学年鉴2023》</w:t>
      </w:r>
      <w:r>
        <w:rPr>
          <w:rStyle w:val="13"/>
          <w:color w:val="0563C1"/>
        </w:rPr>
        <w:fldChar w:fldCharType="end"/>
      </w:r>
    </w:p>
    <w:p w14:paraId="46F58DA8">
      <w:pPr>
        <w:spacing w:after="200" w:line="400" w:lineRule="atLeast"/>
      </w:pPr>
      <w:r>
        <w:fldChar w:fldCharType="begin"/>
      </w:r>
      <w:r>
        <w:instrText xml:space="preserve"> HYPERLINK "https://cristoraul.org/ENGLISH/readinghall/Doors-of-Wisdom/pdf-library/CHINA/A-History-of-Chinese-Literature.pdf" \h </w:instrText>
      </w:r>
      <w:r>
        <w:fldChar w:fldCharType="separate"/>
      </w:r>
      <w:r>
        <w:rPr>
          <w:rStyle w:val="13"/>
          <w:color w:val="0563C1"/>
        </w:rPr>
        <w:t>[11]. A HISTORY OF CHINESE LITERATURE</w:t>
      </w:r>
      <w:r>
        <w:rPr>
          <w:rStyle w:val="13"/>
          <w:color w:val="0563C1"/>
        </w:rPr>
        <w:fldChar w:fldCharType="end"/>
      </w:r>
    </w:p>
    <w:p w14:paraId="1E47F73D">
      <w:pPr>
        <w:spacing w:after="200" w:line="400" w:lineRule="atLeast"/>
      </w:pPr>
      <w:r>
        <w:fldChar w:fldCharType="begin"/>
      </w:r>
      <w:r>
        <w:instrText xml:space="preserve"> HYPERLINK "http://www.jonvonkowallis.com/readers/CHIN2400/028-053-Jacques_Gernet-A_History_of_Chinese_Civilization.pdf" \h </w:instrText>
      </w:r>
      <w:r>
        <w:fldChar w:fldCharType="separate"/>
      </w:r>
      <w:r>
        <w:rPr>
          <w:rStyle w:val="13"/>
          <w:color w:val="0563C1"/>
        </w:rPr>
        <w:t>[12]. A History of Chinese Civilization</w:t>
      </w:r>
      <w:r>
        <w:rPr>
          <w:rStyle w:val="13"/>
          <w:color w:val="0563C1"/>
        </w:rPr>
        <w:fldChar w:fldCharType="end"/>
      </w:r>
    </w:p>
    <w:p w14:paraId="33AA2DA2">
      <w:pPr>
        <w:spacing w:after="200" w:line="400" w:lineRule="atLeast"/>
      </w:pPr>
      <w:r>
        <w:fldChar w:fldCharType="begin"/>
      </w:r>
      <w:r>
        <w:instrText xml:space="preserve"> HYPERLINK "https://iris.unito.it/retrieve/4c24461c-bc2d-4e1b-8a0d-9596054f7e23/6310_9788893773546_Bertuccioli_Diplomatico_Sinologo_eBook.pdf" \h </w:instrText>
      </w:r>
      <w:r>
        <w:fldChar w:fldCharType="separate"/>
      </w:r>
      <w:r>
        <w:rPr>
          <w:rStyle w:val="13"/>
          <w:color w:val="0563C1"/>
        </w:rPr>
        <w:t>[13]. Giuliano Bertuccioli diplomatico e sinologo</w:t>
      </w:r>
      <w:r>
        <w:rPr>
          <w:rStyle w:val="13"/>
          <w:color w:val="0563C1"/>
        </w:rPr>
        <w:fldChar w:fldCharType="end"/>
      </w:r>
    </w:p>
    <w:p w14:paraId="661E7CEC">
      <w:pPr>
        <w:spacing w:after="200" w:line="400" w:lineRule="atLeast"/>
      </w:pPr>
      <w:r>
        <w:fldChar w:fldCharType="begin"/>
      </w:r>
      <w:r>
        <w:instrText xml:space="preserve"> HYPERLINK "https://dr.ntu.edu.sg/bitstream/10356/49982/1/ThG0600764A.pdf" \h </w:instrText>
      </w:r>
      <w:r>
        <w:fldChar w:fldCharType="separate"/>
      </w:r>
      <w:r>
        <w:rPr>
          <w:rStyle w:val="13"/>
          <w:color w:val="0563C1"/>
        </w:rPr>
        <w:t>[14]. 政治、文学与翻译——以《世界文学》为例（1953-1966）= Politics, literature and translation in the People's Republic of China: a case study of "Shijie Wenxue" ("World Literature") (1953-1966)</w:t>
      </w:r>
      <w:r>
        <w:rPr>
          <w:rStyle w:val="13"/>
          <w:color w:val="0563C1"/>
        </w:rPr>
        <w:fldChar w:fldCharType="end"/>
      </w:r>
    </w:p>
    <w:p w14:paraId="23D7A704">
      <w:pPr>
        <w:spacing w:after="200" w:line="400" w:lineRule="atLeast"/>
      </w:pPr>
      <w:r>
        <w:fldChar w:fldCharType="begin"/>
      </w:r>
      <w:r>
        <w:instrText xml:space="preserve"> HYPERLINK "https://baike.baidu.com/item/20%E4%B8%96%E7%BA%AA%E4%B8%AD%E5%9B%BD%E5%8F%A4%E4%BB%A3%E6%96%87%E5%AD%A6%E7%A0%94%E7%A9%B6%E5%8F%B2%EF%BC%9A%E8%AF%97%E6%AD%8C%E5%8D%B7/10388752" \h </w:instrText>
      </w:r>
      <w:r>
        <w:fldChar w:fldCharType="separate"/>
      </w:r>
      <w:r>
        <w:rPr>
          <w:rStyle w:val="13"/>
          <w:color w:val="0563C1"/>
        </w:rPr>
        <w:t>[15]. 20世纪中国古代文学研究史：诗歌卷</w:t>
      </w:r>
      <w:r>
        <w:rPr>
          <w:rStyle w:val="13"/>
          <w:color w:val="0563C1"/>
        </w:rPr>
        <w:fldChar w:fldCharType="end"/>
      </w:r>
    </w:p>
    <w:p w14:paraId="04C7432C">
      <w:pPr>
        <w:spacing w:after="200" w:line="400" w:lineRule="atLeast"/>
      </w:pPr>
      <w:r>
        <w:fldChar w:fldCharType="begin"/>
      </w:r>
      <w:r>
        <w:instrText xml:space="preserve"> HYPERLINK "http://www.chinawriter.com.cn/n1/2022/0327/c419351-32385220.html" \h </w:instrText>
      </w:r>
      <w:r>
        <w:fldChar w:fldCharType="separate"/>
      </w:r>
      <w:r>
        <w:rPr>
          <w:rStyle w:val="13"/>
          <w:color w:val="0563C1"/>
        </w:rPr>
        <w:t>[16,19,23,25]. 我们这一代的任务：百年中国文学思想史研究</w:t>
      </w:r>
      <w:r>
        <w:rPr>
          <w:rStyle w:val="13"/>
          <w:color w:val="0563C1"/>
        </w:rPr>
        <w:fldChar w:fldCharType="end"/>
      </w:r>
    </w:p>
    <w:p w14:paraId="0D824515">
      <w:pPr>
        <w:spacing w:after="200" w:line="400" w:lineRule="atLeast"/>
      </w:pPr>
      <w:r>
        <w:fldChar w:fldCharType="begin"/>
      </w:r>
      <w:r>
        <w:instrText xml:space="preserve"> HYPERLINK "https://orient.sav.sk/wp-content/uploads/aas/1980.pdf" \h </w:instrText>
      </w:r>
      <w:r>
        <w:fldChar w:fldCharType="separate"/>
      </w:r>
      <w:r>
        <w:rPr>
          <w:rStyle w:val="13"/>
          <w:color w:val="0563C1"/>
        </w:rPr>
        <w:t>[17,24]. ASIAN AND AFRICAN STUDIES</w:t>
      </w:r>
      <w:r>
        <w:rPr>
          <w:rStyle w:val="13"/>
          <w:color w:val="0563C1"/>
        </w:rPr>
        <w:fldChar w:fldCharType="end"/>
      </w:r>
    </w:p>
    <w:p w14:paraId="13CD3BB2">
      <w:pPr>
        <w:spacing w:after="200" w:line="400" w:lineRule="atLeast"/>
      </w:pPr>
      <w:r>
        <w:fldChar w:fldCharType="begin"/>
      </w:r>
      <w:r>
        <w:instrText xml:space="preserve"> HYPERLINK "https://www.xiaoyuzhoufm.com/podcast/67a70e6d90133c65f9cd394d" \h </w:instrText>
      </w:r>
      <w:r>
        <w:fldChar w:fldCharType="separate"/>
      </w:r>
      <w:r>
        <w:rPr>
          <w:rStyle w:val="13"/>
          <w:color w:val="0563C1"/>
        </w:rPr>
        <w:t>[18]. 现当代文学之1950-1970年代文学名解</w:t>
      </w:r>
      <w:r>
        <w:rPr>
          <w:rStyle w:val="13"/>
          <w:color w:val="0563C1"/>
        </w:rPr>
        <w:fldChar w:fldCharType="end"/>
      </w:r>
    </w:p>
    <w:p w14:paraId="51FBF088">
      <w:pPr>
        <w:spacing w:after="200" w:line="400" w:lineRule="atLeast"/>
      </w:pPr>
      <w:r>
        <w:fldChar w:fldCharType="begin"/>
      </w:r>
      <w:r>
        <w:instrText xml:space="preserve"> HYPERLINK "https://m.douban.com/book/review/14879864/" \h </w:instrText>
      </w:r>
      <w:r>
        <w:fldChar w:fldCharType="separate"/>
      </w:r>
      <w:r>
        <w:rPr>
          <w:rStyle w:val="13"/>
          <w:color w:val="0563C1"/>
        </w:rPr>
        <w:t>[20,26,29]. 全书内容梳理</w:t>
      </w:r>
      <w:r>
        <w:rPr>
          <w:rStyle w:val="13"/>
          <w:color w:val="0563C1"/>
        </w:rPr>
        <w:fldChar w:fldCharType="end"/>
      </w:r>
    </w:p>
    <w:p w14:paraId="524198E2">
      <w:pPr>
        <w:spacing w:after="200" w:line="400" w:lineRule="atLeast"/>
      </w:pPr>
      <w:r>
        <w:fldChar w:fldCharType="begin"/>
      </w:r>
      <w:r>
        <w:instrText xml:space="preserve"> HYPERLINK "https://www.aisixiang.com/data/118499.html" \h </w:instrText>
      </w:r>
      <w:r>
        <w:fldChar w:fldCharType="separate"/>
      </w:r>
      <w:r>
        <w:rPr>
          <w:rStyle w:val="13"/>
          <w:color w:val="0563C1"/>
        </w:rPr>
        <w:t>[21,27,30,34]. 新中国70年来的古代文学研究</w:t>
      </w:r>
      <w:r>
        <w:rPr>
          <w:rStyle w:val="13"/>
          <w:color w:val="0563C1"/>
        </w:rPr>
        <w:fldChar w:fldCharType="end"/>
      </w:r>
    </w:p>
    <w:p w14:paraId="7D3637BA">
      <w:pPr>
        <w:spacing w:after="200" w:line="400" w:lineRule="atLeast"/>
      </w:pPr>
      <w:r>
        <w:fldChar w:fldCharType="begin"/>
      </w:r>
      <w:r>
        <w:instrText xml:space="preserve"> HYPERLINK "https://www.sohu.com/a/344933976_367143" \h </w:instrText>
      </w:r>
      <w:r>
        <w:fldChar w:fldCharType="separate"/>
      </w:r>
      <w:r>
        <w:rPr>
          <w:rStyle w:val="13"/>
          <w:color w:val="0563C1"/>
        </w:rPr>
        <w:t>[22,28,31,32,35]. 艰难的历程，卓越的成就</w:t>
      </w:r>
      <w:r>
        <w:rPr>
          <w:rStyle w:val="13"/>
          <w:color w:val="0563C1"/>
        </w:rPr>
        <w:fldChar w:fldCharType="end"/>
      </w:r>
    </w:p>
    <w:p w14:paraId="2E9F5351">
      <w:pPr>
        <w:spacing w:after="200" w:line="400" w:lineRule="atLeast"/>
      </w:pPr>
      <w:r>
        <w:fldChar w:fldCharType="begin"/>
      </w:r>
      <w:r>
        <w:instrText xml:space="preserve"> HYPERLINK "http://finance.sina.com.cn/jjxw/2024-10-15/doc-incsrcxx1283494.shtml" \h </w:instrText>
      </w:r>
      <w:r>
        <w:fldChar w:fldCharType="separate"/>
      </w:r>
      <w:r>
        <w:rPr>
          <w:rStyle w:val="13"/>
          <w:color w:val="0563C1"/>
        </w:rPr>
        <w:t>[33]. 《列王纪》研究的萌芽（1980年代至1990年代）</w:t>
      </w:r>
      <w:r>
        <w:rPr>
          <w:rStyle w:val="13"/>
          <w:color w:val="0563C1"/>
        </w:rPr>
        <w:fldChar w:fldCharType="end"/>
      </w:r>
    </w:p>
    <w:p w14:paraId="745D52E2">
      <w:pPr>
        <w:spacing w:after="200" w:line="400" w:lineRule="atLeast"/>
      </w:pPr>
      <w:r>
        <w:fldChar w:fldCharType="begin"/>
      </w:r>
      <w:r>
        <w:instrText xml:space="preserve"> HYPERLINK "https://library.xujc.com/_upload/article/files/bc/62/c0762f06440892144221c1fde59e/b387d406-b77d-453c-a779-f7d95947531a.pdf" \h </w:instrText>
      </w:r>
      <w:r>
        <w:fldChar w:fldCharType="separate"/>
      </w:r>
      <w:r>
        <w:rPr>
          <w:rStyle w:val="13"/>
          <w:color w:val="0563C1"/>
        </w:rPr>
        <w:t>[36,403]. 《中国古代文学》学术资源</w:t>
      </w:r>
      <w:r>
        <w:rPr>
          <w:rStyle w:val="13"/>
          <w:color w:val="0563C1"/>
        </w:rPr>
        <w:fldChar w:fldCharType="end"/>
      </w:r>
    </w:p>
    <w:p w14:paraId="7ECD2EA3">
      <w:pPr>
        <w:spacing w:after="200" w:line="400" w:lineRule="atLeast"/>
      </w:pPr>
      <w:r>
        <w:fldChar w:fldCharType="begin"/>
      </w:r>
      <w:r>
        <w:instrText xml:space="preserve"> HYPERLINK "http://zwxy.xisu.edu.cn/info/1074/1447.htm" \h </w:instrText>
      </w:r>
      <w:r>
        <w:fldChar w:fldCharType="separate"/>
      </w:r>
      <w:r>
        <w:rPr>
          <w:rStyle w:val="13"/>
          <w:color w:val="0563C1"/>
        </w:rPr>
        <w:t>[40,49]. 文学治疗的知识谱系</w:t>
      </w:r>
      <w:r>
        <w:rPr>
          <w:rStyle w:val="13"/>
          <w:color w:val="0563C1"/>
        </w:rPr>
        <w:fldChar w:fldCharType="end"/>
      </w:r>
    </w:p>
    <w:p w14:paraId="3F00CC29">
      <w:pPr>
        <w:spacing w:after="400" w:line="400" w:lineRule="atLeast"/>
      </w:pPr>
      <w:r>
        <w:t>[[41]. Early Medieval Chinese Texts: A Bibliographical Guide ](https://ieas.directfrompublisher.com/sites/ieas.directfrompublisher.com/files/CRM71_Early Medieval Chinese Texts_excerpt.pdf)</w:t>
      </w:r>
    </w:p>
    <w:p w14:paraId="62118942">
      <w:pPr>
        <w:spacing w:after="200" w:line="400" w:lineRule="atLeast"/>
      </w:pPr>
      <w:r>
        <w:fldChar w:fldCharType="begin"/>
      </w:r>
      <w:r>
        <w:instrText xml:space="preserve"> HYPERLINK "https://ndlsearch.ndl.go.jp/books/R100000136-I1130282272192596224" \h </w:instrText>
      </w:r>
      <w:r>
        <w:fldChar w:fldCharType="separate"/>
      </w:r>
      <w:r>
        <w:rPr>
          <w:rStyle w:val="13"/>
          <w:color w:val="0563C1"/>
        </w:rPr>
        <w:t>[42]. 中文社会科学引文索引(CSSCI)来源集刊 | NDLサーチ | 国立国会図書館</w:t>
      </w:r>
      <w:r>
        <w:rPr>
          <w:rStyle w:val="13"/>
          <w:color w:val="0563C1"/>
        </w:rPr>
        <w:fldChar w:fldCharType="end"/>
      </w:r>
    </w:p>
    <w:p w14:paraId="7E85E633">
      <w:pPr>
        <w:spacing w:after="200" w:line="400" w:lineRule="atLeast"/>
      </w:pPr>
      <w:r>
        <w:fldChar w:fldCharType="begin"/>
      </w:r>
      <w:r>
        <w:instrText xml:space="preserve"> HYPERLINK "http://naturalisms.org/phil-editions/religions/china/Knechtges%20and%20Chang%20eds%202010%20Ancient%20and%20Early%20Medieval%20Chinese%20Literature,%203%20vols.pdf" \h </w:instrText>
      </w:r>
      <w:r>
        <w:fldChar w:fldCharType="separate"/>
      </w:r>
      <w:r>
        <w:rPr>
          <w:rStyle w:val="13"/>
          <w:color w:val="0563C1"/>
        </w:rPr>
        <w:t>[43,44,45,94]. Ancient and Early Medieval Chinese Literature I</w:t>
      </w:r>
      <w:r>
        <w:rPr>
          <w:rStyle w:val="13"/>
          <w:color w:val="0563C1"/>
        </w:rPr>
        <w:fldChar w:fldCharType="end"/>
      </w:r>
    </w:p>
    <w:p w14:paraId="2ADC13C0">
      <w:pPr>
        <w:spacing w:after="200" w:line="400" w:lineRule="atLeast"/>
      </w:pPr>
      <w:r>
        <w:fldChar w:fldCharType="begin"/>
      </w:r>
      <w:r>
        <w:instrText xml:space="preserve"> HYPERLINK "https://iris.unive.it/retrieve/e4239ddc-2ad6-7180-e053-3705fe0a3322/linking%20ancient%20and%20contemporary.pdf" \h </w:instrText>
      </w:r>
      <w:r>
        <w:fldChar w:fldCharType="separate"/>
      </w:r>
      <w:r>
        <w:rPr>
          <w:rStyle w:val="13"/>
          <w:color w:val="0563C1"/>
        </w:rPr>
        <w:t>[46,93]. Linking Ancient and Contemporary Continuities and Discontinuities in Chinese Literature</w:t>
      </w:r>
      <w:r>
        <w:rPr>
          <w:rStyle w:val="13"/>
          <w:color w:val="0563C1"/>
        </w:rPr>
        <w:fldChar w:fldCharType="end"/>
      </w:r>
    </w:p>
    <w:p w14:paraId="24A71AE0">
      <w:pPr>
        <w:spacing w:after="200" w:line="400" w:lineRule="atLeast"/>
      </w:pPr>
      <w:r>
        <w:fldChar w:fldCharType="begin"/>
      </w:r>
      <w:r>
        <w:instrText xml:space="preserve"> HYPERLINK "https://www.nature.com/articles/s40494-024-01504-x.pdf" \h </w:instrText>
      </w:r>
      <w:r>
        <w:fldChar w:fldCharType="separate"/>
      </w:r>
      <w:r>
        <w:rPr>
          <w:rStyle w:val="13"/>
          <w:color w:val="0563C1"/>
        </w:rPr>
        <w:t>[47,48]. Linking past insights with contemporary understanding: an ontological and knowledge graph approach to the transmission of ancient Chinese classics</w:t>
      </w:r>
      <w:r>
        <w:rPr>
          <w:rStyle w:val="13"/>
          <w:color w:val="0563C1"/>
        </w:rPr>
        <w:fldChar w:fldCharType="end"/>
      </w:r>
    </w:p>
    <w:p w14:paraId="0FA6C2EE">
      <w:pPr>
        <w:spacing w:after="200" w:line="400" w:lineRule="atLeast"/>
      </w:pPr>
      <w:r>
        <w:fldChar w:fldCharType="begin"/>
      </w:r>
      <w:r>
        <w:instrText xml:space="preserve"> HYPERLINK "https://baike.baidu.com/item/%25E4%25B8%25AD%25E5%259B%25BD%25E7%25A4%25BE%25E4%25BC%259A%25E7%25A7%2591%25E5%25AD%25A6%25E9%2599%25A2%25E6%2596%2587%25E5%25AD%25A6%25E7%25A0%2594%25E7%25A9%25B6%25E6%2589%2580/2604751" \h </w:instrText>
      </w:r>
      <w:r>
        <w:fldChar w:fldCharType="separate"/>
      </w:r>
      <w:r>
        <w:rPr>
          <w:rStyle w:val="13"/>
          <w:color w:val="0563C1"/>
        </w:rPr>
        <w:t>[53,58]. 中国社会科学院文学研究所</w:t>
      </w:r>
      <w:r>
        <w:rPr>
          <w:rStyle w:val="13"/>
          <w:color w:val="0563C1"/>
        </w:rPr>
        <w:fldChar w:fldCharType="end"/>
      </w:r>
    </w:p>
    <w:p w14:paraId="651F9247">
      <w:pPr>
        <w:spacing w:after="200" w:line="400" w:lineRule="atLeast"/>
      </w:pPr>
      <w:r>
        <w:fldChar w:fldCharType="begin"/>
      </w:r>
      <w:r>
        <w:instrText xml:space="preserve"> HYPERLINK "https://baike.baidu.com/item/%E4%B8%AD%E5%9B%BD%E7%A4%BE%E4%BC%9A%E7%A7%91%E5%AD%A6%E9%99%A2%E6%96%87%E5%AD%A6%E7%A0%94%E7%A9%B6%E6%89%80%E5%9B%BE%E4%B9%A6%E9%A6%86/15586938" \h </w:instrText>
      </w:r>
      <w:r>
        <w:fldChar w:fldCharType="separate"/>
      </w:r>
      <w:r>
        <w:rPr>
          <w:rStyle w:val="13"/>
          <w:color w:val="0563C1"/>
        </w:rPr>
        <w:t>[54,59]. 中国社会科学院文学研究所图书馆</w:t>
      </w:r>
      <w:r>
        <w:rPr>
          <w:rStyle w:val="13"/>
          <w:color w:val="0563C1"/>
        </w:rPr>
        <w:fldChar w:fldCharType="end"/>
      </w:r>
    </w:p>
    <w:p w14:paraId="490C8087">
      <w:pPr>
        <w:spacing w:after="200" w:line="400" w:lineRule="atLeast"/>
      </w:pPr>
      <w:r>
        <w:fldChar w:fldCharType="begin"/>
      </w:r>
      <w:r>
        <w:instrText xml:space="preserve"> HYPERLINK "https://www.bilibili.com/read/cv23969790" \h </w:instrText>
      </w:r>
      <w:r>
        <w:fldChar w:fldCharType="separate"/>
      </w:r>
      <w:r>
        <w:rPr>
          <w:rStyle w:val="13"/>
          <w:color w:val="0563C1"/>
        </w:rPr>
        <w:t>[55,60]. 中国文学研究回顾与展望学术研讨会暨文学研究所70年重要科研成果发布会</w:t>
      </w:r>
      <w:r>
        <w:rPr>
          <w:rStyle w:val="13"/>
          <w:color w:val="0563C1"/>
        </w:rPr>
        <w:fldChar w:fldCharType="end"/>
      </w:r>
    </w:p>
    <w:p w14:paraId="4B964B52">
      <w:pPr>
        <w:spacing w:after="200" w:line="400" w:lineRule="atLeast"/>
      </w:pPr>
      <w:r>
        <w:fldChar w:fldCharType="begin"/>
      </w:r>
      <w:r>
        <w:instrText xml:space="preserve"> HYPERLINK "https://3c.nju.edu.cn/xsjk/Uploads/Download/2020-03-23/5e784c6b6fffe.PDF" \h </w:instrText>
      </w:r>
      <w:r>
        <w:fldChar w:fldCharType="separate"/>
      </w:r>
      <w:r>
        <w:rPr>
          <w:rStyle w:val="13"/>
          <w:color w:val="0563C1"/>
        </w:rPr>
        <w:t>[56,57,65,66,67]. 中国文学研究</w:t>
      </w:r>
      <w:r>
        <w:rPr>
          <w:rStyle w:val="13"/>
          <w:color w:val="0563C1"/>
        </w:rPr>
        <w:fldChar w:fldCharType="end"/>
      </w:r>
    </w:p>
    <w:p w14:paraId="1822CBB6">
      <w:pPr>
        <w:spacing w:after="200" w:line="400" w:lineRule="atLeast"/>
      </w:pPr>
      <w:r>
        <w:fldChar w:fldCharType="begin"/>
      </w:r>
      <w:r>
        <w:instrText xml:space="preserve"> HYPERLINK "https://www.eyearbook.cn/xkfzbg/articleInfo?zid=chapter2&amp;bookcode=WXYYXKQYYJBG2012" \h </w:instrText>
      </w:r>
      <w:r>
        <w:fldChar w:fldCharType="separate"/>
      </w:r>
      <w:r>
        <w:rPr>
          <w:rStyle w:val="13"/>
          <w:color w:val="0563C1"/>
        </w:rPr>
        <w:t>[61]. 中国古代文学学科前沿研究报告（2010—2012）</w:t>
      </w:r>
      <w:r>
        <w:rPr>
          <w:rStyle w:val="13"/>
          <w:color w:val="0563C1"/>
        </w:rPr>
        <w:fldChar w:fldCharType="end"/>
      </w:r>
    </w:p>
    <w:p w14:paraId="7144E348">
      <w:pPr>
        <w:spacing w:after="200" w:line="400" w:lineRule="atLeast"/>
      </w:pPr>
      <w:r>
        <w:fldChar w:fldCharType="begin"/>
      </w:r>
      <w:r>
        <w:instrText xml:space="preserve"> HYPERLINK "https://sdsdwkxb.cnu.edu.cn/docs/2022-08/b9b5abc97bea440d99bf3abacb094ec0.pdf" \h </w:instrText>
      </w:r>
      <w:r>
        <w:fldChar w:fldCharType="separate"/>
      </w:r>
      <w:r>
        <w:rPr>
          <w:rStyle w:val="13"/>
          <w:color w:val="0563C1"/>
        </w:rPr>
        <w:t>[62,63]. 唐弢与中国社会科学院文学研究所</w:t>
      </w:r>
      <w:r>
        <w:rPr>
          <w:rStyle w:val="13"/>
          <w:color w:val="0563C1"/>
        </w:rPr>
        <w:fldChar w:fldCharType="end"/>
      </w:r>
    </w:p>
    <w:p w14:paraId="0102678B">
      <w:pPr>
        <w:spacing w:after="200" w:line="400" w:lineRule="atLeast"/>
      </w:pPr>
      <w:r>
        <w:fldChar w:fldCharType="begin"/>
      </w:r>
      <w:r>
        <w:instrText xml:space="preserve"> HYPERLINK "https://zwx.chzu.edu.cn/_upload/article/files/e6/78/e73ba7544911ab8a52bb8983ba04/b41b49a1-9a64-4096-9022-d0cc5e2d86af.doc" \h </w:instrText>
      </w:r>
      <w:r>
        <w:fldChar w:fldCharType="separate"/>
      </w:r>
      <w:r>
        <w:rPr>
          <w:rStyle w:val="13"/>
          <w:color w:val="0563C1"/>
        </w:rPr>
        <w:t>[64,70]. 负责人情况</w:t>
      </w:r>
      <w:r>
        <w:rPr>
          <w:rStyle w:val="13"/>
          <w:color w:val="0563C1"/>
        </w:rPr>
        <w:fldChar w:fldCharType="end"/>
      </w:r>
    </w:p>
    <w:p w14:paraId="34FD48AD">
      <w:pPr>
        <w:spacing w:after="200" w:line="400" w:lineRule="atLeast"/>
      </w:pPr>
      <w:r>
        <w:fldChar w:fldCharType="begin"/>
      </w:r>
      <w:r>
        <w:instrText xml:space="preserve"> HYPERLINK "http://www.elib.sdnu.edu.cn/upload_files/article/1_20201124094736.pdf" \h </w:instrText>
      </w:r>
      <w:r>
        <w:fldChar w:fldCharType="separate"/>
      </w:r>
      <w:r>
        <w:rPr>
          <w:rStyle w:val="13"/>
          <w:color w:val="0563C1"/>
        </w:rPr>
        <w:t>[68]. 大学中文系古代文学教学现状与反思</w:t>
      </w:r>
      <w:r>
        <w:rPr>
          <w:rStyle w:val="13"/>
          <w:color w:val="0563C1"/>
        </w:rPr>
        <w:fldChar w:fldCharType="end"/>
      </w:r>
    </w:p>
    <w:p w14:paraId="59FEA1F5">
      <w:pPr>
        <w:spacing w:after="200" w:line="400" w:lineRule="atLeast"/>
      </w:pPr>
      <w:r>
        <w:fldChar w:fldCharType="begin"/>
      </w:r>
      <w:r>
        <w:instrText xml:space="preserve"> HYPERLINK "https://mp.weixin.qq.com/s?__biz=MzA4OTMyMjg1NQ==&amp;mid=2649648054&amp;idx=1&amp;sn=0ad2b29c6fd55223414a800ef2740cb7&amp;chksm=89ede30c1cab05a603baf32ff65cd1915a42dfe8304a9029fe4982939dc048bafc6ddd5000c1&amp;scene=27" \h </w:instrText>
      </w:r>
      <w:r>
        <w:fldChar w:fldCharType="separate"/>
      </w:r>
      <w:r>
        <w:rPr>
          <w:rStyle w:val="13"/>
          <w:color w:val="0563C1"/>
        </w:rPr>
        <w:t>[69]. 中国古代文学研究</w:t>
      </w:r>
      <w:r>
        <w:rPr>
          <w:rStyle w:val="13"/>
          <w:color w:val="0563C1"/>
        </w:rPr>
        <w:fldChar w:fldCharType="end"/>
      </w:r>
    </w:p>
    <w:p w14:paraId="4AEAB450">
      <w:pPr>
        <w:spacing w:after="200" w:line="400" w:lineRule="atLeast"/>
      </w:pPr>
      <w:r>
        <w:fldChar w:fldCharType="begin"/>
      </w:r>
      <w:r>
        <w:instrText xml:space="preserve"> HYPERLINK "https://www.doc88.com/p-163108583332.html" \h </w:instrText>
      </w:r>
      <w:r>
        <w:fldChar w:fldCharType="separate"/>
      </w:r>
      <w:r>
        <w:rPr>
          <w:rStyle w:val="13"/>
          <w:color w:val="0563C1"/>
        </w:rPr>
        <w:t>[71,74]. 中国当代文学史复习要点(修订版)</w:t>
      </w:r>
      <w:r>
        <w:rPr>
          <w:rStyle w:val="13"/>
          <w:color w:val="0563C1"/>
        </w:rPr>
        <w:fldChar w:fldCharType="end"/>
      </w:r>
    </w:p>
    <w:p w14:paraId="784C00A6">
      <w:pPr>
        <w:spacing w:after="200" w:line="400" w:lineRule="atLeast"/>
      </w:pPr>
      <w:r>
        <w:fldChar w:fldCharType="begin"/>
      </w:r>
      <w:r>
        <w:instrText xml:space="preserve"> HYPERLINK "https://www.zxls.com/UploadFiles/Article/UploadFiles2008/201611/zxls2016113018203181.pdf" \h </w:instrText>
      </w:r>
      <w:r>
        <w:fldChar w:fldCharType="separate"/>
      </w:r>
      <w:r>
        <w:rPr>
          <w:rStyle w:val="13"/>
          <w:color w:val="0563C1"/>
        </w:rPr>
        <w:t>[72]. 19世纪以来世界与中国的文学艺术</w:t>
      </w:r>
      <w:r>
        <w:rPr>
          <w:rStyle w:val="13"/>
          <w:color w:val="0563C1"/>
        </w:rPr>
        <w:fldChar w:fldCharType="end"/>
      </w:r>
    </w:p>
    <w:p w14:paraId="2D299A5C">
      <w:pPr>
        <w:spacing w:after="200" w:line="400" w:lineRule="atLeast"/>
      </w:pPr>
      <w:r>
        <w:fldChar w:fldCharType="begin"/>
      </w:r>
      <w:r>
        <w:instrText xml:space="preserve"> HYPERLINK "https://www.yzms.cn/ArticleInfo/User/userfiles/upload/all/2009/10/16/20091016153806923635290.ppt" \h </w:instrText>
      </w:r>
      <w:r>
        <w:fldChar w:fldCharType="separate"/>
      </w:r>
      <w:r>
        <w:rPr>
          <w:rStyle w:val="13"/>
          <w:color w:val="0563C1"/>
        </w:rPr>
        <w:t>[73,78]. 市新课程培训教学设想 必修三专题五 现代中国的文化与科技</w:t>
      </w:r>
      <w:r>
        <w:rPr>
          <w:rStyle w:val="13"/>
          <w:color w:val="0563C1"/>
        </w:rPr>
        <w:fldChar w:fldCharType="end"/>
      </w:r>
    </w:p>
    <w:p w14:paraId="4EC2876A">
      <w:pPr>
        <w:spacing w:after="200" w:line="400" w:lineRule="atLeast"/>
      </w:pPr>
      <w:r>
        <w:fldChar w:fldCharType="begin"/>
      </w:r>
      <w:r>
        <w:instrText xml:space="preserve"> HYPERLINK "https://lib.yangtzeu.edu.cn/__local/6/A9/23/E1A12ACBE80B2A17C0E1EA6ECC6_844CD8F7_3A1E00.ppt?e=.ppt" \h </w:instrText>
      </w:r>
      <w:r>
        <w:fldChar w:fldCharType="separate"/>
      </w:r>
      <w:r>
        <w:rPr>
          <w:rStyle w:val="13"/>
          <w:color w:val="0563C1"/>
        </w:rPr>
        <w:t>[75,81]. 十七届六中全会精神解读</w:t>
      </w:r>
      <w:r>
        <w:rPr>
          <w:rStyle w:val="13"/>
          <w:color w:val="0563C1"/>
        </w:rPr>
        <w:fldChar w:fldCharType="end"/>
      </w:r>
    </w:p>
    <w:p w14:paraId="353E56B9">
      <w:pPr>
        <w:spacing w:after="200" w:line="400" w:lineRule="atLeast"/>
      </w:pPr>
      <w:r>
        <w:fldChar w:fldCharType="begin"/>
      </w:r>
      <w:r>
        <w:instrText xml:space="preserve"> HYPERLINK "https://ssrb.fjdaily.com/pc/att/202205/27/ece97c04-3956-4dec-b54f-d8fe9464e982.pdf" \h </w:instrText>
      </w:r>
      <w:r>
        <w:fldChar w:fldCharType="separate"/>
      </w:r>
      <w:r>
        <w:rPr>
          <w:rStyle w:val="13"/>
          <w:color w:val="0563C1"/>
        </w:rPr>
        <w:t>[76]. 徽章铭记“双百方针”“二为方向”</w:t>
      </w:r>
      <w:r>
        <w:rPr>
          <w:rStyle w:val="13"/>
          <w:color w:val="0563C1"/>
        </w:rPr>
        <w:fldChar w:fldCharType="end"/>
      </w:r>
    </w:p>
    <w:p w14:paraId="2DB96C93">
      <w:pPr>
        <w:spacing w:after="200" w:line="400" w:lineRule="atLeast"/>
      </w:pPr>
      <w:r>
        <w:fldChar w:fldCharType="begin"/>
      </w:r>
      <w:r>
        <w:instrText xml:space="preserve"> HYPERLINK "http://www.hprc.org.cn/gsyj/whs/xss/202501/P020250120548440303990.pdf" \h </w:instrText>
      </w:r>
      <w:r>
        <w:fldChar w:fldCharType="separate"/>
      </w:r>
      <w:r>
        <w:rPr>
          <w:rStyle w:val="13"/>
          <w:color w:val="0563C1"/>
        </w:rPr>
        <w:t>[77,400]. 从“中国气派”“双百方针”到“两个结合”：百年中国艺术理论话语的政策性嬗变</w:t>
      </w:r>
      <w:r>
        <w:rPr>
          <w:rStyle w:val="13"/>
          <w:color w:val="0563C1"/>
        </w:rPr>
        <w:fldChar w:fldCharType="end"/>
      </w:r>
    </w:p>
    <w:p w14:paraId="79D66A7E">
      <w:pPr>
        <w:spacing w:after="200" w:line="400" w:lineRule="atLeast"/>
      </w:pPr>
      <w:r>
        <w:fldChar w:fldCharType="begin"/>
      </w:r>
      <w:r>
        <w:instrText xml:space="preserve"> HYPERLINK "https://ygsk.ycit.cn/ch/reader/view_abstract.aspx?file_no=201102009&amp;flag=1" \h </w:instrText>
      </w:r>
      <w:r>
        <w:fldChar w:fldCharType="separate"/>
      </w:r>
      <w:r>
        <w:rPr>
          <w:rStyle w:val="13"/>
          <w:color w:val="0563C1"/>
        </w:rPr>
        <w:t>[79]. “双百”方针提出的文学环境及影响</w:t>
      </w:r>
      <w:r>
        <w:rPr>
          <w:rStyle w:val="13"/>
          <w:color w:val="0563C1"/>
        </w:rPr>
        <w:fldChar w:fldCharType="end"/>
      </w:r>
    </w:p>
    <w:p w14:paraId="130439B6">
      <w:pPr>
        <w:spacing w:after="200" w:line="400" w:lineRule="atLeast"/>
      </w:pPr>
      <w:r>
        <w:fldChar w:fldCharType="begin"/>
      </w:r>
      <w:r>
        <w:instrText xml:space="preserve"> HYPERLINK "http://www.bjft.gov.cn/ftq/ftzfwj/202406/da60ddb272ed4729b07c108c15abb4ed/files/8b8192f4c68348efbffd2847e6446d4b.pdf" \h </w:instrText>
      </w:r>
      <w:r>
        <w:fldChar w:fldCharType="separate"/>
      </w:r>
      <w:r>
        <w:rPr>
          <w:rStyle w:val="13"/>
          <w:color w:val="0563C1"/>
        </w:rPr>
        <w:t>[80,82]. “十三五”时期丰台区文化事业发展规划</w:t>
      </w:r>
      <w:r>
        <w:rPr>
          <w:rStyle w:val="13"/>
          <w:color w:val="0563C1"/>
        </w:rPr>
        <w:fldChar w:fldCharType="end"/>
      </w:r>
    </w:p>
    <w:p w14:paraId="7788C893">
      <w:pPr>
        <w:spacing w:after="200" w:line="400" w:lineRule="atLeast"/>
      </w:pPr>
      <w:r>
        <w:fldChar w:fldCharType="begin"/>
      </w:r>
      <w:r>
        <w:instrText xml:space="preserve"> HYPERLINK "https://baike.baidu.com/item/%E5%85%B1%E5%92%8C%E5%9B%BD%E9%87%8D%E5%A4%A7%E6%96%87%E5%8C%96%E4%BA%8B%E4%BB%B6%E7%BA%AA%E7%A8%8B/16330381" \h </w:instrText>
      </w:r>
      <w:r>
        <w:fldChar w:fldCharType="separate"/>
      </w:r>
      <w:r>
        <w:rPr>
          <w:rStyle w:val="13"/>
          <w:color w:val="0563C1"/>
        </w:rPr>
        <w:t>[83,84]. 共和国重大文化事件纪程</w:t>
      </w:r>
      <w:r>
        <w:rPr>
          <w:rStyle w:val="13"/>
          <w:color w:val="0563C1"/>
        </w:rPr>
        <w:fldChar w:fldCharType="end"/>
      </w:r>
    </w:p>
    <w:p w14:paraId="723AC54D">
      <w:pPr>
        <w:spacing w:after="200" w:line="400" w:lineRule="atLeast"/>
      </w:pPr>
      <w:r>
        <w:fldChar w:fldCharType="begin"/>
      </w:r>
      <w:r>
        <w:instrText xml:space="preserve"> HYPERLINK "http://www.hprc.org.cn/gsyj/whs/whlyhd/200909/t20090906_3957679_1.html" \h </w:instrText>
      </w:r>
      <w:r>
        <w:fldChar w:fldCharType="separate"/>
      </w:r>
      <w:r>
        <w:rPr>
          <w:rStyle w:val="13"/>
          <w:color w:val="0563C1"/>
        </w:rPr>
        <w:t>[85,399]. 对‘双百’方针研究的几个主要方面</w:t>
      </w:r>
      <w:r>
        <w:rPr>
          <w:rStyle w:val="13"/>
          <w:color w:val="0563C1"/>
        </w:rPr>
        <w:fldChar w:fldCharType="end"/>
      </w:r>
    </w:p>
    <w:p w14:paraId="7DF600AB">
      <w:pPr>
        <w:spacing w:after="200" w:line="400" w:lineRule="atLeast"/>
      </w:pPr>
      <w:r>
        <w:fldChar w:fldCharType="begin"/>
      </w:r>
      <w:r>
        <w:instrText xml:space="preserve"> HYPERLINK "https://book.douban.com/subject/1262965/blockquotes" \h </w:instrText>
      </w:r>
      <w:r>
        <w:fldChar w:fldCharType="separate"/>
      </w:r>
      <w:r>
        <w:rPr>
          <w:rStyle w:val="13"/>
          <w:color w:val="0563C1"/>
        </w:rPr>
        <w:t>[86]. 《中国当代文学史教程》的原文摘录</w:t>
      </w:r>
      <w:r>
        <w:rPr>
          <w:rStyle w:val="13"/>
          <w:color w:val="0563C1"/>
        </w:rPr>
        <w:fldChar w:fldCharType="end"/>
      </w:r>
    </w:p>
    <w:p w14:paraId="7250DE73">
      <w:pPr>
        <w:spacing w:after="200" w:line="400" w:lineRule="atLeast"/>
      </w:pPr>
      <w:r>
        <w:fldChar w:fldCharType="begin"/>
      </w:r>
      <w:r>
        <w:instrText xml:space="preserve"> HYPERLINK "https://www.ximalaya.com/renwen/24681868/193856302" \h </w:instrText>
      </w:r>
      <w:r>
        <w:fldChar w:fldCharType="separate"/>
      </w:r>
      <w:r>
        <w:rPr>
          <w:rStyle w:val="13"/>
          <w:color w:val="0563C1"/>
        </w:rPr>
        <w:t>[87]. 双百方针</w:t>
      </w:r>
      <w:r>
        <w:rPr>
          <w:rStyle w:val="13"/>
          <w:color w:val="0563C1"/>
        </w:rPr>
        <w:fldChar w:fldCharType="end"/>
      </w:r>
    </w:p>
    <w:p w14:paraId="61F40F2E">
      <w:pPr>
        <w:spacing w:after="200" w:line="400" w:lineRule="atLeast"/>
      </w:pPr>
      <w:r>
        <w:fldChar w:fldCharType="begin"/>
      </w:r>
      <w:r>
        <w:instrText xml:space="preserve"> HYPERLINK "https://xbgjxt.swu.edu.cn/data/article/preview-pdf?doi=10.13718/j.cnki.xdsk.2020.02.013" \h </w:instrText>
      </w:r>
      <w:r>
        <w:fldChar w:fldCharType="separate"/>
      </w:r>
      <w:r>
        <w:rPr>
          <w:rStyle w:val="13"/>
          <w:color w:val="0563C1"/>
        </w:rPr>
        <w:t>[88,89,90,91,92,221]. 传统谱系学与新世纪以来的中国现当代文学研究</w:t>
      </w:r>
      <w:r>
        <w:rPr>
          <w:rStyle w:val="13"/>
          <w:color w:val="0563C1"/>
        </w:rPr>
        <w:fldChar w:fldCharType="end"/>
      </w:r>
    </w:p>
    <w:p w14:paraId="70028CBF">
      <w:pPr>
        <w:spacing w:after="200" w:line="400" w:lineRule="atLeast"/>
      </w:pPr>
      <w:r>
        <w:fldChar w:fldCharType="begin"/>
      </w:r>
      <w:r>
        <w:instrText xml:space="preserve"> HYPERLINK "https://journal.hep.com.cn/flsc/EN/PDF/10.1007/s11702-007-0003-9" \h </w:instrText>
      </w:r>
      <w:r>
        <w:fldChar w:fldCharType="separate"/>
      </w:r>
      <w:r>
        <w:rPr>
          <w:rStyle w:val="13"/>
          <w:color w:val="0563C1"/>
        </w:rPr>
        <w:t>[95,286]. The classics of ancient Chinese literature</w:t>
      </w:r>
      <w:r>
        <w:rPr>
          <w:rStyle w:val="13"/>
          <w:color w:val="0563C1"/>
        </w:rPr>
        <w:fldChar w:fldCharType="end"/>
      </w:r>
    </w:p>
    <w:p w14:paraId="4775EA23">
      <w:pPr>
        <w:spacing w:after="200" w:line="400" w:lineRule="atLeast"/>
      </w:pPr>
      <w:r>
        <w:fldChar w:fldCharType="begin"/>
      </w:r>
      <w:r>
        <w:instrText xml:space="preserve"> HYPERLINK "https://static.wz169.net/view/jclee/upload/file/2025/06/2a43ca3157f1ee7172bb2628c3f87903.pdf" \h </w:instrText>
      </w:r>
      <w:r>
        <w:fldChar w:fldCharType="separate"/>
      </w:r>
      <w:r>
        <w:rPr>
          <w:rStyle w:val="13"/>
          <w:color w:val="0563C1"/>
        </w:rPr>
        <w:t>[96,282]. Journal of Chinese Language Education and Evaluation 中文教育与评价学刊</w:t>
      </w:r>
      <w:r>
        <w:rPr>
          <w:rStyle w:val="13"/>
          <w:color w:val="0563C1"/>
        </w:rPr>
        <w:fldChar w:fldCharType="end"/>
      </w:r>
    </w:p>
    <w:p w14:paraId="4B7AEF36">
      <w:pPr>
        <w:spacing w:after="200" w:line="400" w:lineRule="atLeast"/>
      </w:pPr>
      <w:r>
        <w:fldChar w:fldCharType="begin"/>
      </w:r>
      <w:r>
        <w:instrText xml:space="preserve"> HYPERLINK "https://baike.baidu.com/item/%E4%B8%AD%E5%9B%BD%E5%8F%A4%E4%BB%A3%E6%96%87%E5%AD%A6%E8%AE%BA%E9%9B%86/6436744" \h </w:instrText>
      </w:r>
      <w:r>
        <w:fldChar w:fldCharType="separate"/>
      </w:r>
      <w:r>
        <w:rPr>
          <w:rStyle w:val="13"/>
          <w:color w:val="0563C1"/>
        </w:rPr>
        <w:t>[97]. 中国古代文学论集</w:t>
      </w:r>
      <w:r>
        <w:rPr>
          <w:rStyle w:val="13"/>
          <w:color w:val="0563C1"/>
        </w:rPr>
        <w:fldChar w:fldCharType="end"/>
      </w:r>
    </w:p>
    <w:p w14:paraId="0067823D">
      <w:pPr>
        <w:spacing w:after="200" w:line="400" w:lineRule="atLeast"/>
      </w:pPr>
      <w:r>
        <w:fldChar w:fldCharType="begin"/>
      </w:r>
      <w:r>
        <w:instrText xml:space="preserve"> HYPERLINK "https://www.douban.com/note/202919541/" \h </w:instrText>
      </w:r>
      <w:r>
        <w:fldChar w:fldCharType="separate"/>
      </w:r>
      <w:r>
        <w:rPr>
          <w:rStyle w:val="13"/>
          <w:color w:val="0563C1"/>
        </w:rPr>
        <w:t>[98]. 中文核心期刊目录总览（2011-2014）</w:t>
      </w:r>
      <w:r>
        <w:rPr>
          <w:rStyle w:val="13"/>
          <w:color w:val="0563C1"/>
        </w:rPr>
        <w:fldChar w:fldCharType="end"/>
      </w:r>
    </w:p>
    <w:p w14:paraId="00B9B962">
      <w:pPr>
        <w:spacing w:after="200" w:line="400" w:lineRule="atLeast"/>
      </w:pPr>
      <w:r>
        <w:fldChar w:fldCharType="begin"/>
      </w:r>
      <w:r>
        <w:instrText xml:space="preserve"> HYPERLINK "https://www.hxlww.net/25783/hxlwfb" \h </w:instrText>
      </w:r>
      <w:r>
        <w:fldChar w:fldCharType="separate"/>
      </w:r>
      <w:r>
        <w:rPr>
          <w:rStyle w:val="13"/>
          <w:color w:val="0563C1"/>
        </w:rPr>
        <w:t>[99]. 古代文学核心期刊</w:t>
      </w:r>
      <w:r>
        <w:rPr>
          <w:rStyle w:val="13"/>
          <w:color w:val="0563C1"/>
        </w:rPr>
        <w:fldChar w:fldCharType="end"/>
      </w:r>
    </w:p>
    <w:p w14:paraId="7F7DC669">
      <w:pPr>
        <w:spacing w:after="200" w:line="400" w:lineRule="atLeast"/>
      </w:pPr>
      <w:r>
        <w:fldChar w:fldCharType="begin"/>
      </w:r>
      <w:r>
        <w:instrText xml:space="preserve"> HYPERLINK "https://www.kb9.cn/read/123424.html" \h </w:instrText>
      </w:r>
      <w:r>
        <w:fldChar w:fldCharType="separate"/>
      </w:r>
      <w:r>
        <w:rPr>
          <w:rStyle w:val="13"/>
          <w:color w:val="0563C1"/>
        </w:rPr>
        <w:t>[100]. 核心期刊</w:t>
      </w:r>
      <w:r>
        <w:rPr>
          <w:rStyle w:val="13"/>
          <w:color w:val="0563C1"/>
        </w:rPr>
        <w:fldChar w:fldCharType="end"/>
      </w:r>
    </w:p>
    <w:p w14:paraId="5A6481B5">
      <w:pPr>
        <w:spacing w:after="200" w:line="400" w:lineRule="atLeast"/>
      </w:pPr>
      <w:r>
        <w:fldChar w:fldCharType="begin"/>
      </w:r>
      <w:r>
        <w:instrText xml:space="preserve"> HYPERLINK "https://cmapspublic3.ihmc.us/rid=1K716DBBD-1076JQG-XJ5/cnki.ppt" \h </w:instrText>
      </w:r>
      <w:r>
        <w:fldChar w:fldCharType="separate"/>
      </w:r>
      <w:r>
        <w:rPr>
          <w:rStyle w:val="13"/>
          <w:color w:val="0563C1"/>
        </w:rPr>
        <w:t>[101,103]. CNKI中国期刊全文数据库</w:t>
      </w:r>
      <w:r>
        <w:rPr>
          <w:rStyle w:val="13"/>
          <w:color w:val="0563C1"/>
        </w:rPr>
        <w:fldChar w:fldCharType="end"/>
      </w:r>
    </w:p>
    <w:p w14:paraId="7F741380">
      <w:pPr>
        <w:spacing w:after="200" w:line="400" w:lineRule="atLeast"/>
      </w:pPr>
      <w:r>
        <w:fldChar w:fldCharType="begin"/>
      </w:r>
      <w:r>
        <w:instrText xml:space="preserve"> HYPERLINK "https://bnu-cn.libguides.com/c.php?g=956163&amp;p=6936686" \h </w:instrText>
      </w:r>
      <w:r>
        <w:fldChar w:fldCharType="separate"/>
      </w:r>
      <w:r>
        <w:rPr>
          <w:rStyle w:val="13"/>
          <w:color w:val="0563C1"/>
        </w:rPr>
        <w:t>[102]. CNKI高被引论文</w:t>
      </w:r>
      <w:r>
        <w:rPr>
          <w:rStyle w:val="13"/>
          <w:color w:val="0563C1"/>
        </w:rPr>
        <w:fldChar w:fldCharType="end"/>
      </w:r>
    </w:p>
    <w:p w14:paraId="241B804A">
      <w:pPr>
        <w:spacing w:after="200" w:line="400" w:lineRule="atLeast"/>
      </w:pPr>
      <w:r>
        <w:fldChar w:fldCharType="begin"/>
      </w:r>
      <w:r>
        <w:instrText xml:space="preserve"> HYPERLINK "http://www.okaoyan.com/kaoyanshop/whu/wenxueyuan/" \h </w:instrText>
      </w:r>
      <w:r>
        <w:fldChar w:fldCharType="separate"/>
      </w:r>
      <w:r>
        <w:rPr>
          <w:rStyle w:val="13"/>
          <w:color w:val="0563C1"/>
        </w:rPr>
        <w:t>[104,111,118]. 武汉大学文学院研究生招生</w:t>
      </w:r>
      <w:r>
        <w:rPr>
          <w:rStyle w:val="13"/>
          <w:color w:val="0563C1"/>
        </w:rPr>
        <w:fldChar w:fldCharType="end"/>
      </w:r>
    </w:p>
    <w:p w14:paraId="5E91F8C6">
      <w:pPr>
        <w:spacing w:after="200" w:line="400" w:lineRule="atLeast"/>
      </w:pPr>
      <w:r>
        <w:fldChar w:fldCharType="begin"/>
      </w:r>
      <w:r>
        <w:instrText xml:space="preserve"> HYPERLINK "https://m.sohu.com/a/346822189_120368645" \h </w:instrText>
      </w:r>
      <w:r>
        <w:fldChar w:fldCharType="separate"/>
      </w:r>
      <w:r>
        <w:rPr>
          <w:rStyle w:val="13"/>
          <w:color w:val="0563C1"/>
        </w:rPr>
        <w:t>[105,109]. 最新武汉大学中国古代文学考研真题考研经验考研参考书</w:t>
      </w:r>
      <w:r>
        <w:rPr>
          <w:rStyle w:val="13"/>
          <w:color w:val="0563C1"/>
        </w:rPr>
        <w:fldChar w:fldCharType="end"/>
      </w:r>
    </w:p>
    <w:p w14:paraId="73BF0804">
      <w:pPr>
        <w:spacing w:after="200" w:line="400" w:lineRule="atLeast"/>
      </w:pPr>
      <w:r>
        <w:fldChar w:fldCharType="begin"/>
      </w:r>
      <w:r>
        <w:instrText xml:space="preserve"> HYPERLINK "https://baike.baidu.com/item/%25E6%25AD%25A6%25E6%25B1%2589%25E5%25A4%25A7%25E5%25AD%25A6%25E4%25B8%25AD%25E5%259B%25BD%25E5%258F%25A4%25E4%25BB%25A3%25E6%2596%2587%25E5%25AD%25A6%25E4%25B8%2593%25E4%25B8%259A/12598819" \h </w:instrText>
      </w:r>
      <w:r>
        <w:fldChar w:fldCharType="separate"/>
      </w:r>
      <w:r>
        <w:rPr>
          <w:rStyle w:val="13"/>
          <w:color w:val="0563C1"/>
        </w:rPr>
        <w:t>[107,116,122]. 武汉大学中国古代文学专业</w:t>
      </w:r>
      <w:r>
        <w:rPr>
          <w:rStyle w:val="13"/>
          <w:color w:val="0563C1"/>
        </w:rPr>
        <w:fldChar w:fldCharType="end"/>
      </w:r>
    </w:p>
    <w:p w14:paraId="145EFCEE">
      <w:pPr>
        <w:spacing w:after="200" w:line="400" w:lineRule="atLeast"/>
      </w:pPr>
      <w:r>
        <w:fldChar w:fldCharType="begin"/>
      </w:r>
      <w:r>
        <w:instrText xml:space="preserve"> HYPERLINK "http://www.wujhss.whu.edu.cn/d/file/zsb/dqml/2023-11-02/deeebb0b1bca86b4693eeb34307952f3.pdf" \h </w:instrText>
      </w:r>
      <w:r>
        <w:fldChar w:fldCharType="separate"/>
      </w:r>
      <w:r>
        <w:rPr>
          <w:rStyle w:val="13"/>
          <w:color w:val="0563C1"/>
        </w:rPr>
        <w:t>[112,113,120]. 武汉大学释古启新的中国传统文化研究</w:t>
      </w:r>
      <w:r>
        <w:rPr>
          <w:rStyle w:val="13"/>
          <w:color w:val="0563C1"/>
        </w:rPr>
        <w:fldChar w:fldCharType="end"/>
      </w:r>
    </w:p>
    <w:p w14:paraId="6C97281F">
      <w:pPr>
        <w:spacing w:after="200" w:line="400" w:lineRule="atLeast"/>
      </w:pPr>
      <w:r>
        <w:fldChar w:fldCharType="begin"/>
      </w:r>
      <w:r>
        <w:instrText xml:space="preserve"> HYPERLINK "http://m.xuexiaodaquan.com/wuhan/xuexiao/432027.html" \h </w:instrText>
      </w:r>
      <w:r>
        <w:fldChar w:fldCharType="separate"/>
      </w:r>
      <w:r>
        <w:rPr>
          <w:rStyle w:val="13"/>
          <w:color w:val="0563C1"/>
        </w:rPr>
        <w:t>[114,121]. 武汉大学文学院历史沿革与学术发展</w:t>
      </w:r>
      <w:r>
        <w:rPr>
          <w:rStyle w:val="13"/>
          <w:color w:val="0563C1"/>
        </w:rPr>
        <w:fldChar w:fldCharType="end"/>
      </w:r>
    </w:p>
    <w:p w14:paraId="75CAA28A">
      <w:pPr>
        <w:spacing w:after="200" w:line="400" w:lineRule="atLeast"/>
      </w:pPr>
      <w:r>
        <w:fldChar w:fldCharType="begin"/>
      </w:r>
      <w:r>
        <w:instrText xml:space="preserve"> HYPERLINK "https://zhuanlan.zhihu.com/p/64901565" \h </w:instrText>
      </w:r>
      <w:r>
        <w:fldChar w:fldCharType="separate"/>
      </w:r>
      <w:r>
        <w:rPr>
          <w:rStyle w:val="13"/>
          <w:color w:val="0563C1"/>
        </w:rPr>
        <w:t>[115,119,123,126]. 武汉大学古代文学考研导师介绍</w:t>
      </w:r>
      <w:r>
        <w:rPr>
          <w:rStyle w:val="13"/>
          <w:color w:val="0563C1"/>
        </w:rPr>
        <w:fldChar w:fldCharType="end"/>
      </w:r>
    </w:p>
    <w:p w14:paraId="352282A0">
      <w:pPr>
        <w:spacing w:after="200" w:line="400" w:lineRule="atLeast"/>
      </w:pPr>
      <w:r>
        <w:fldChar w:fldCharType="begin"/>
      </w:r>
      <w:r>
        <w:instrText xml:space="preserve"> HYPERLINK "http://www.okaoyan.com/kaoyanshop/whu/lishixueyuan/59743_1.html" \h </w:instrText>
      </w:r>
      <w:r>
        <w:fldChar w:fldCharType="separate"/>
      </w:r>
      <w:r>
        <w:rPr>
          <w:rStyle w:val="13"/>
          <w:color w:val="0563C1"/>
        </w:rPr>
        <w:t>[117]. 武汉大学中国古代文学考研参考书目</w:t>
      </w:r>
      <w:r>
        <w:rPr>
          <w:rStyle w:val="13"/>
          <w:color w:val="0563C1"/>
        </w:rPr>
        <w:fldChar w:fldCharType="end"/>
      </w:r>
    </w:p>
    <w:p w14:paraId="0CA6BDB0">
      <w:pPr>
        <w:spacing w:after="200" w:line="400" w:lineRule="atLeast"/>
      </w:pPr>
      <w:r>
        <w:fldChar w:fldCharType="begin"/>
      </w:r>
      <w:r>
        <w:instrText xml:space="preserve"> HYPERLINK "https://wxy.nwu.edu.cn/info/1020/1113.htm" \h </w:instrText>
      </w:r>
      <w:r>
        <w:fldChar w:fldCharType="separate"/>
      </w:r>
      <w:r>
        <w:rPr>
          <w:rStyle w:val="13"/>
          <w:color w:val="0563C1"/>
        </w:rPr>
        <w:t>[125]. 中国古代文学学科</w:t>
      </w:r>
      <w:r>
        <w:rPr>
          <w:rStyle w:val="13"/>
          <w:color w:val="0563C1"/>
        </w:rPr>
        <w:fldChar w:fldCharType="end"/>
      </w:r>
    </w:p>
    <w:p w14:paraId="5E96B020">
      <w:pPr>
        <w:spacing w:after="200" w:line="400" w:lineRule="atLeast"/>
      </w:pPr>
      <w:r>
        <w:fldChar w:fldCharType="begin"/>
      </w:r>
      <w:r>
        <w:instrText xml:space="preserve"> HYPERLINK "https://wxy.hubu.edu.cn/info/1018/2551.htm" \h </w:instrText>
      </w:r>
      <w:r>
        <w:fldChar w:fldCharType="separate"/>
      </w:r>
      <w:r>
        <w:rPr>
          <w:rStyle w:val="13"/>
          <w:color w:val="0563C1"/>
        </w:rPr>
        <w:t>[127]. 校内网站导航</w:t>
      </w:r>
      <w:r>
        <w:rPr>
          <w:rStyle w:val="13"/>
          <w:color w:val="0563C1"/>
        </w:rPr>
        <w:fldChar w:fldCharType="end"/>
      </w:r>
    </w:p>
    <w:p w14:paraId="792FE4D5">
      <w:pPr>
        <w:spacing w:after="200" w:line="400" w:lineRule="atLeast"/>
      </w:pPr>
      <w:r>
        <w:fldChar w:fldCharType="begin"/>
      </w:r>
      <w:r>
        <w:instrText xml:space="preserve"> HYPERLINK "https://www.doc88.com/p-5874927967045.html" \h </w:instrText>
      </w:r>
      <w:r>
        <w:fldChar w:fldCharType="separate"/>
      </w:r>
      <w:r>
        <w:rPr>
          <w:rStyle w:val="13"/>
          <w:color w:val="0563C1"/>
        </w:rPr>
        <w:t>[129]. 延座讲话</w:t>
      </w:r>
      <w:r>
        <w:rPr>
          <w:rStyle w:val="13"/>
          <w:color w:val="0563C1"/>
        </w:rPr>
        <w:fldChar w:fldCharType="end"/>
      </w:r>
    </w:p>
    <w:p w14:paraId="40C29060">
      <w:pPr>
        <w:spacing w:after="200" w:line="400" w:lineRule="atLeast"/>
      </w:pPr>
      <w:r>
        <w:fldChar w:fldCharType="begin"/>
      </w:r>
      <w:r>
        <w:instrText xml:space="preserve"> HYPERLINK "https://files.metaso.cn/api/public-file/preview?fileName=8677704154581381120.pdf" \h </w:instrText>
      </w:r>
      <w:r>
        <w:fldChar w:fldCharType="separate"/>
      </w:r>
      <w:r>
        <w:rPr>
          <w:rStyle w:val="13"/>
          <w:color w:val="0563C1"/>
        </w:rPr>
        <w:t>[130,142,146]. 中国共产党思想政治教育史</w:t>
      </w:r>
      <w:r>
        <w:rPr>
          <w:rStyle w:val="13"/>
          <w:color w:val="0563C1"/>
        </w:rPr>
        <w:fldChar w:fldCharType="end"/>
      </w:r>
    </w:p>
    <w:p w14:paraId="47A75013">
      <w:pPr>
        <w:spacing w:after="200" w:line="400" w:lineRule="atLeast"/>
      </w:pPr>
      <w:r>
        <w:fldChar w:fldCharType="begin"/>
      </w:r>
      <w:r>
        <w:instrText xml:space="preserve"> HYPERLINK "https://www.ucs.org.cn/_upload/article/files/81/1e/5259add840dab2c17f959c0b53de/7c1bb899-c2e8-414d-b541-84443e687805.pdf" \h </w:instrText>
      </w:r>
      <w:r>
        <w:fldChar w:fldCharType="separate"/>
      </w:r>
      <w:r>
        <w:rPr>
          <w:rStyle w:val="13"/>
          <w:color w:val="0563C1"/>
        </w:rPr>
        <w:t>[131,134]. 70年前,那场“生动鲜活”的文艺座谈会</w:t>
      </w:r>
      <w:r>
        <w:rPr>
          <w:rStyle w:val="13"/>
          <w:color w:val="0563C1"/>
        </w:rPr>
        <w:fldChar w:fldCharType="end"/>
      </w:r>
    </w:p>
    <w:p w14:paraId="137C510E">
      <w:pPr>
        <w:spacing w:after="200" w:line="400" w:lineRule="atLeast"/>
      </w:pPr>
      <w:r>
        <w:fldChar w:fldCharType="begin"/>
      </w:r>
      <w:r>
        <w:instrText xml:space="preserve"> HYPERLINK "https://www.360doc.cn/article/22328167_1152567688.html" \h </w:instrText>
      </w:r>
      <w:r>
        <w:fldChar w:fldCharType="separate"/>
      </w:r>
      <w:r>
        <w:rPr>
          <w:rStyle w:val="13"/>
          <w:color w:val="0563C1"/>
        </w:rPr>
        <w:t>[132,147]. 毛泽东主席在《延安文艺座谈会讲话旧址》</w:t>
      </w:r>
      <w:r>
        <w:rPr>
          <w:rStyle w:val="13"/>
          <w:color w:val="0563C1"/>
        </w:rPr>
        <w:fldChar w:fldCharType="end"/>
      </w:r>
    </w:p>
    <w:p w14:paraId="590A5D6E">
      <w:pPr>
        <w:spacing w:after="200" w:line="400" w:lineRule="atLeast"/>
      </w:pPr>
      <w:r>
        <w:fldChar w:fldCharType="begin"/>
      </w:r>
      <w:r>
        <w:instrText xml:space="preserve"> HYPERLINK "https://files.metaso.cn/api/public-file/preview?fileName=8691794875864522752.pdf" \h </w:instrText>
      </w:r>
      <w:r>
        <w:fldChar w:fldCharType="separate"/>
      </w:r>
      <w:r>
        <w:rPr>
          <w:rStyle w:val="13"/>
          <w:color w:val="0563C1"/>
        </w:rPr>
        <w:t>[133,135,136,250,258,271]. 毛泽东全集第17卷</w:t>
      </w:r>
      <w:r>
        <w:rPr>
          <w:rStyle w:val="13"/>
          <w:color w:val="0563C1"/>
        </w:rPr>
        <w:fldChar w:fldCharType="end"/>
      </w:r>
    </w:p>
    <w:p w14:paraId="6B5FEA83">
      <w:pPr>
        <w:spacing w:after="200" w:line="400" w:lineRule="atLeast"/>
      </w:pPr>
      <w:r>
        <w:fldChar w:fldCharType="begin"/>
      </w:r>
      <w:r>
        <w:instrText xml:space="preserve"> HYPERLINK "http://www.wyzxwk.com/Article/lishi/2009/09/3919.html" \h </w:instrText>
      </w:r>
      <w:r>
        <w:fldChar w:fldCharType="separate"/>
      </w:r>
      <w:r>
        <w:rPr>
          <w:rStyle w:val="13"/>
          <w:color w:val="0563C1"/>
        </w:rPr>
        <w:t>[137,138,151,154,405]. 毛泽东《在延安文艺座谈会上的讲话》</w:t>
      </w:r>
      <w:r>
        <w:rPr>
          <w:rStyle w:val="13"/>
          <w:color w:val="0563C1"/>
        </w:rPr>
        <w:fldChar w:fldCharType="end"/>
      </w:r>
    </w:p>
    <w:p w14:paraId="40315E66">
      <w:pPr>
        <w:spacing w:after="200" w:line="400" w:lineRule="atLeast"/>
      </w:pPr>
      <w:r>
        <w:fldChar w:fldCharType="begin"/>
      </w:r>
      <w:r>
        <w:instrText xml:space="preserve"> HYPERLINK "https://news.ifeng.com/c/8GBZGUZZUgg" \h </w:instrText>
      </w:r>
      <w:r>
        <w:fldChar w:fldCharType="separate"/>
      </w:r>
      <w:r>
        <w:rPr>
          <w:rStyle w:val="13"/>
          <w:color w:val="0563C1"/>
        </w:rPr>
        <w:t>[139,152,156,406]. 毛泽东的《在延安文艺座谈会上的讲话》</w:t>
      </w:r>
      <w:r>
        <w:rPr>
          <w:rStyle w:val="13"/>
          <w:color w:val="0563C1"/>
        </w:rPr>
        <w:fldChar w:fldCharType="end"/>
      </w:r>
    </w:p>
    <w:p w14:paraId="76B32101">
      <w:pPr>
        <w:spacing w:after="200" w:line="400" w:lineRule="atLeast"/>
      </w:pPr>
      <w:r>
        <w:fldChar w:fldCharType="begin"/>
      </w:r>
      <w:r>
        <w:instrText xml:space="preserve"> HYPERLINK "https://img3.epanshi.com/3658/upload/20211shijuan/%E4%B8%AD%E5%9B%BD%E7%8E%B0%E5%BD%93%E4%BB%A3%E6%96%87%E5%AD%A6%E6%A8%A1%E6%8B%9F%E5%8D%B7%E4%B8%89.doc" \h </w:instrText>
      </w:r>
      <w:r>
        <w:fldChar w:fldCharType="separate"/>
      </w:r>
      <w:r>
        <w:rPr>
          <w:rStyle w:val="13"/>
          <w:color w:val="0563C1"/>
        </w:rPr>
        <w:t>[140,141,144,148,203,206,211]. 中国现当代文学模拟卷三</w:t>
      </w:r>
      <w:r>
        <w:rPr>
          <w:rStyle w:val="13"/>
          <w:color w:val="0563C1"/>
        </w:rPr>
        <w:fldChar w:fldCharType="end"/>
      </w:r>
    </w:p>
    <w:p w14:paraId="3AD2B6D9">
      <w:pPr>
        <w:spacing w:after="200" w:line="400" w:lineRule="atLeast"/>
      </w:pPr>
      <w:r>
        <w:fldChar w:fldCharType="begin"/>
      </w:r>
      <w:r>
        <w:instrText xml:space="preserve"> HYPERLINK "https://epaper.gmw.cn/gmrb/html/2012-05/24/nw.D110000gmrb_20120524_1-11.htm" \h </w:instrText>
      </w:r>
      <w:r>
        <w:fldChar w:fldCharType="separate"/>
      </w:r>
      <w:r>
        <w:rPr>
          <w:rStyle w:val="13"/>
          <w:color w:val="0563C1"/>
        </w:rPr>
        <w:t>[143,149]. 毛泽东同志《在延安文艺座谈会上的讲话》</w:t>
      </w:r>
      <w:r>
        <w:rPr>
          <w:rStyle w:val="13"/>
          <w:color w:val="0563C1"/>
        </w:rPr>
        <w:fldChar w:fldCharType="end"/>
      </w:r>
    </w:p>
    <w:p w14:paraId="0D8D8561">
      <w:pPr>
        <w:spacing w:after="200" w:line="400" w:lineRule="atLeast"/>
      </w:pPr>
      <w:r>
        <w:fldChar w:fldCharType="begin"/>
      </w:r>
      <w:r>
        <w:instrText xml:space="preserve"> HYPERLINK "https://marx.wut.edu.cn/__local/C/4B/7E/28F1B560926FCA7F3D4AA1EB475_53AC22F1_1D61A0.pdf?e\\u003d.pdf" \h </w:instrText>
      </w:r>
      <w:r>
        <w:fldChar w:fldCharType="separate"/>
      </w:r>
      <w:r>
        <w:rPr>
          <w:rStyle w:val="13"/>
          <w:color w:val="0563C1"/>
        </w:rPr>
        <w:t>[145]. 毛泽东选集 第三卷</w:t>
      </w:r>
      <w:r>
        <w:rPr>
          <w:rStyle w:val="13"/>
          <w:color w:val="0563C1"/>
        </w:rPr>
        <w:fldChar w:fldCharType="end"/>
      </w:r>
    </w:p>
    <w:p w14:paraId="4C18BE15">
      <w:pPr>
        <w:spacing w:after="200" w:line="400" w:lineRule="atLeast"/>
      </w:pPr>
      <w:r>
        <w:fldChar w:fldCharType="begin"/>
      </w:r>
      <w:r>
        <w:instrText xml:space="preserve"> HYPERLINK "http://www.bilibili.com/video/av451241744" \h </w:instrText>
      </w:r>
      <w:r>
        <w:fldChar w:fldCharType="separate"/>
      </w:r>
      <w:r>
        <w:rPr>
          <w:rStyle w:val="13"/>
          <w:color w:val="0563C1"/>
        </w:rPr>
        <w:t>[150]. 《在延安文艺座谈会上的讲话》，常看常新</w:t>
      </w:r>
      <w:r>
        <w:rPr>
          <w:rStyle w:val="13"/>
          <w:color w:val="0563C1"/>
        </w:rPr>
        <w:fldChar w:fldCharType="end"/>
      </w:r>
    </w:p>
    <w:p w14:paraId="1CE7F916">
      <w:pPr>
        <w:spacing w:after="200" w:line="400" w:lineRule="atLeast"/>
      </w:pPr>
      <w:r>
        <w:fldChar w:fldCharType="begin"/>
      </w:r>
      <w:r>
        <w:instrText xml:space="preserve"> HYPERLINK "http://jpk.pku.edu.cn/course/zgxdwx/script/c19.pdf" \h </w:instrText>
      </w:r>
      <w:r>
        <w:fldChar w:fldCharType="separate"/>
      </w:r>
      <w:r>
        <w:rPr>
          <w:rStyle w:val="13"/>
          <w:color w:val="0563C1"/>
        </w:rPr>
        <w:t>[155,160]. 第十九章 文学思潮与运动(三)</w:t>
      </w:r>
      <w:r>
        <w:rPr>
          <w:rStyle w:val="13"/>
          <w:color w:val="0563C1"/>
        </w:rPr>
        <w:fldChar w:fldCharType="end"/>
      </w:r>
    </w:p>
    <w:p w14:paraId="01165701">
      <w:pPr>
        <w:spacing w:after="200" w:line="400" w:lineRule="atLeast"/>
      </w:pPr>
      <w:r>
        <w:fldChar w:fldCharType="begin"/>
      </w:r>
      <w:r>
        <w:instrText xml:space="preserve"> HYPERLINK "http://iccs.cssn.cn/sslw/whslw/202202/P020220210802517408237.pdf" \h </w:instrText>
      </w:r>
      <w:r>
        <w:fldChar w:fldCharType="separate"/>
      </w:r>
      <w:r>
        <w:rPr>
          <w:rStyle w:val="13"/>
          <w:color w:val="0563C1"/>
        </w:rPr>
        <w:t>[158]. 毛泽东《讲话》的历史命运及其现实意义</w:t>
      </w:r>
      <w:r>
        <w:rPr>
          <w:rStyle w:val="13"/>
          <w:color w:val="0563C1"/>
        </w:rPr>
        <w:fldChar w:fldCharType="end"/>
      </w:r>
    </w:p>
    <w:p w14:paraId="59D6DD9B">
      <w:pPr>
        <w:spacing w:after="200" w:line="400" w:lineRule="atLeast"/>
      </w:pPr>
      <w:r>
        <w:fldChar w:fldCharType="begin"/>
      </w:r>
      <w:r>
        <w:instrText xml:space="preserve"> HYPERLINK "https://epaper.gmw.cn/gmrb/html/2012-05/24/nw.D110000gmrb_20120524_3-07.htm" \h </w:instrText>
      </w:r>
      <w:r>
        <w:fldChar w:fldCharType="separate"/>
      </w:r>
      <w:r>
        <w:rPr>
          <w:rStyle w:val="13"/>
          <w:color w:val="0563C1"/>
        </w:rPr>
        <w:t>[161]. 在延安文艺座谈会上的讲话</w:t>
      </w:r>
      <w:r>
        <w:rPr>
          <w:rStyle w:val="13"/>
          <w:color w:val="0563C1"/>
        </w:rPr>
        <w:fldChar w:fldCharType="end"/>
      </w:r>
    </w:p>
    <w:p w14:paraId="7B6DEF8D">
      <w:pPr>
        <w:spacing w:after="200" w:line="400" w:lineRule="atLeast"/>
      </w:pPr>
      <w:r>
        <w:fldChar w:fldCharType="begin"/>
      </w:r>
      <w:r>
        <w:instrText xml:space="preserve"> HYPERLINK "http://tcsae.org/supplement/f79f7270-5662-4597-9782-8204e0d062dd" \h </w:instrText>
      </w:r>
      <w:r>
        <w:fldChar w:fldCharType="separate"/>
      </w:r>
      <w:r>
        <w:rPr>
          <w:rStyle w:val="13"/>
          <w:color w:val="0563C1"/>
        </w:rPr>
        <w:t>[162,404]. CNKI数据库被引频次前10文献文本词云</w:t>
      </w:r>
      <w:r>
        <w:rPr>
          <w:rStyle w:val="13"/>
          <w:color w:val="0563C1"/>
        </w:rPr>
        <w:fldChar w:fldCharType="end"/>
      </w:r>
    </w:p>
    <w:p w14:paraId="24EF3BE4">
      <w:pPr>
        <w:spacing w:after="200" w:line="400" w:lineRule="atLeast"/>
      </w:pPr>
      <w:r>
        <w:fldChar w:fldCharType="begin"/>
      </w:r>
      <w:r>
        <w:instrText xml:space="preserve"> HYPERLINK "http://www.tcsae.org/cn/supplement/96133b0d-1604-4e69-9beb-806c6b7f4179" \h </w:instrText>
      </w:r>
      <w:r>
        <w:fldChar w:fldCharType="separate"/>
      </w:r>
      <w:r>
        <w:rPr>
          <w:rStyle w:val="13"/>
          <w:color w:val="0563C1"/>
        </w:rPr>
        <w:t>[163]. CNKI数据库被引频次前10文献摘要文本词云</w:t>
      </w:r>
      <w:r>
        <w:rPr>
          <w:rStyle w:val="13"/>
          <w:color w:val="0563C1"/>
        </w:rPr>
        <w:fldChar w:fldCharType="end"/>
      </w:r>
    </w:p>
    <w:p w14:paraId="047B2AA7">
      <w:pPr>
        <w:spacing w:after="200" w:line="400" w:lineRule="atLeast"/>
      </w:pPr>
      <w:r>
        <w:fldChar w:fldCharType="begin"/>
      </w:r>
      <w:r>
        <w:instrText xml:space="preserve"> HYPERLINK "https://chaxin.csust.edu.cn/index.php?action=index-service-journalSource&amp;type=53" \h </w:instrText>
      </w:r>
      <w:r>
        <w:fldChar w:fldCharType="separate"/>
      </w:r>
      <w:r>
        <w:rPr>
          <w:rStyle w:val="13"/>
          <w:color w:val="0563C1"/>
        </w:rPr>
        <w:t>[164]. CSSCI 来源期刊</w:t>
      </w:r>
      <w:r>
        <w:rPr>
          <w:rStyle w:val="13"/>
          <w:color w:val="0563C1"/>
        </w:rPr>
        <w:fldChar w:fldCharType="end"/>
      </w:r>
    </w:p>
    <w:p w14:paraId="6F9EE7A7">
      <w:pPr>
        <w:spacing w:after="200" w:line="400" w:lineRule="atLeast"/>
      </w:pPr>
      <w:r>
        <w:fldChar w:fldCharType="begin"/>
      </w:r>
      <w:r>
        <w:instrText xml:space="preserve"> HYPERLINK "http://xuebao.jgsu.edu.cn/zr/ch/reader/download_pdf_file.aspx?journal_id=jgsuxbzr&amp;file_name=B3147901C258E490CCDF43F181978BC51F6E8B65FA57270E9C727CF0F0E2291EF31A3C944C44751EE77B6E1D9EE16E7F0A29E343A19F0C5F&amp;open_type=self&amp;file_no=20240211" \h </w:instrText>
      </w:r>
      <w:r>
        <w:fldChar w:fldCharType="separate"/>
      </w:r>
      <w:r>
        <w:rPr>
          <w:rStyle w:val="13"/>
          <w:color w:val="0563C1"/>
        </w:rPr>
        <w:t>[165]. 基于 WOS 与 CNKI 数据库的三种生态位模型文献计量比较分析</w:t>
      </w:r>
      <w:r>
        <w:rPr>
          <w:rStyle w:val="13"/>
          <w:color w:val="0563C1"/>
        </w:rPr>
        <w:fldChar w:fldCharType="end"/>
      </w:r>
    </w:p>
    <w:p w14:paraId="11C8DC9C">
      <w:pPr>
        <w:spacing w:after="200" w:line="400" w:lineRule="atLeast"/>
      </w:pPr>
      <w:r>
        <w:fldChar w:fldCharType="begin"/>
      </w:r>
      <w:r>
        <w:instrText xml:space="preserve"> HYPERLINK "https://mp.weixin.qq.com/s?__biz=MzIzOTAwOTIzMw==&amp;mid=2652771189&amp;idx=1&amp;sn=dc66ad72b17e18083a4b5ce2c8c9cd0e&amp;chksm=f3994564e15f02452d27daebce45d6c38b219b452efe8c545592912d894fb2cbc988b659c5b9&amp;scene=27" \h </w:instrText>
      </w:r>
      <w:r>
        <w:fldChar w:fldCharType="separate"/>
      </w:r>
      <w:r>
        <w:rPr>
          <w:rStyle w:val="13"/>
          <w:color w:val="0563C1"/>
        </w:rPr>
        <w:t>[167,170]. 铸牢中华民族共同体意识研究进展及趋势</w:t>
      </w:r>
      <w:r>
        <w:rPr>
          <w:rStyle w:val="13"/>
          <w:color w:val="0563C1"/>
        </w:rPr>
        <w:fldChar w:fldCharType="end"/>
      </w:r>
    </w:p>
    <w:p w14:paraId="601B7BC7">
      <w:pPr>
        <w:spacing w:after="200" w:line="400" w:lineRule="atLeast"/>
      </w:pPr>
      <w:r>
        <w:fldChar w:fldCharType="begin"/>
      </w:r>
      <w:r>
        <w:instrText xml:space="preserve"> HYPERLINK "https://files.metaso.cn/api/public-file/preview?fileName=8692156694935072768.pdf" \h </w:instrText>
      </w:r>
      <w:r>
        <w:fldChar w:fldCharType="separate"/>
      </w:r>
      <w:r>
        <w:rPr>
          <w:rStyle w:val="13"/>
          <w:color w:val="0563C1"/>
        </w:rPr>
        <w:t>[168,171]. 2011—2020年过敏性休克相关文献分布及变化趋势</w:t>
      </w:r>
      <w:r>
        <w:rPr>
          <w:rStyle w:val="13"/>
          <w:color w:val="0563C1"/>
        </w:rPr>
        <w:fldChar w:fldCharType="end"/>
      </w:r>
    </w:p>
    <w:p w14:paraId="461358F8">
      <w:pPr>
        <w:spacing w:after="200" w:line="400" w:lineRule="atLeast"/>
      </w:pPr>
      <w:r>
        <w:fldChar w:fldCharType="begin"/>
      </w:r>
      <w:r>
        <w:instrText xml:space="preserve"> HYPERLINK "https://www.meizhang.com/xuexi/zhishujijin/" \h </w:instrText>
      </w:r>
      <w:r>
        <w:fldChar w:fldCharType="separate"/>
      </w:r>
      <w:r>
        <w:rPr>
          <w:rStyle w:val="13"/>
          <w:color w:val="0563C1"/>
        </w:rPr>
        <w:t>[169]. 期刊可持续发展路径研究</w:t>
      </w:r>
      <w:r>
        <w:rPr>
          <w:rStyle w:val="13"/>
          <w:color w:val="0563C1"/>
        </w:rPr>
        <w:fldChar w:fldCharType="end"/>
      </w:r>
    </w:p>
    <w:p w14:paraId="6B03AD09">
      <w:pPr>
        <w:spacing w:after="200" w:line="400" w:lineRule="atLeast"/>
      </w:pPr>
      <w:r>
        <w:fldChar w:fldCharType="begin"/>
      </w:r>
      <w:r>
        <w:instrText xml:space="preserve"> HYPERLINK "http://www.firstlight.cn/upload/firsttext/8701801799/889226.pdf" \h </w:instrText>
      </w:r>
      <w:r>
        <w:fldChar w:fldCharType="separate"/>
      </w:r>
      <w:r>
        <w:rPr>
          <w:rStyle w:val="13"/>
          <w:color w:val="0563C1"/>
        </w:rPr>
        <w:t>[172]. 引用次数前20国家最高被引单篇论文公布</w:t>
      </w:r>
      <w:r>
        <w:rPr>
          <w:rStyle w:val="13"/>
          <w:color w:val="0563C1"/>
        </w:rPr>
        <w:fldChar w:fldCharType="end"/>
      </w:r>
    </w:p>
    <w:p w14:paraId="00C1FF74">
      <w:pPr>
        <w:spacing w:after="200" w:line="400" w:lineRule="atLeast"/>
      </w:pPr>
      <w:r>
        <w:fldChar w:fldCharType="begin"/>
      </w:r>
      <w:r>
        <w:instrText xml:space="preserve"> HYPERLINK "http://ijssmr.org/uploads2025/ijssmr08_74.pdf" \h </w:instrText>
      </w:r>
      <w:r>
        <w:fldChar w:fldCharType="separate"/>
      </w:r>
      <w:r>
        <w:rPr>
          <w:rStyle w:val="13"/>
          <w:color w:val="0563C1"/>
        </w:rPr>
        <w:t>[173]. DYNAMIC MAPPING OF LAOZI STUDIES HOTSPOTS: A BIBLIOMETRIC ANALYSIS</w:t>
      </w:r>
      <w:r>
        <w:rPr>
          <w:rStyle w:val="13"/>
          <w:color w:val="0563C1"/>
        </w:rPr>
        <w:fldChar w:fldCharType="end"/>
      </w:r>
    </w:p>
    <w:p w14:paraId="6568032E">
      <w:pPr>
        <w:spacing w:after="200" w:line="400" w:lineRule="atLeast"/>
      </w:pPr>
      <w:r>
        <w:fldChar w:fldCharType="begin"/>
      </w:r>
      <w:r>
        <w:instrText xml:space="preserve"> HYPERLINK "https://www.eftway.com/584.html" \h </w:instrText>
      </w:r>
      <w:r>
        <w:fldChar w:fldCharType="separate"/>
      </w:r>
      <w:r>
        <w:rPr>
          <w:rStyle w:val="13"/>
          <w:color w:val="0563C1"/>
        </w:rPr>
        <w:t>[174]. 《文学遗产》期刊发文特征详细分析</w:t>
      </w:r>
      <w:r>
        <w:rPr>
          <w:rStyle w:val="13"/>
          <w:color w:val="0563C1"/>
        </w:rPr>
        <w:fldChar w:fldCharType="end"/>
      </w:r>
    </w:p>
    <w:p w14:paraId="5187D7C4">
      <w:pPr>
        <w:spacing w:after="200" w:line="400" w:lineRule="atLeast"/>
      </w:pPr>
      <w:r>
        <w:fldChar w:fldCharType="begin"/>
      </w:r>
      <w:r>
        <w:instrText xml:space="preserve"> HYPERLINK "https://qiniu-chinese.huanxizizai.com/%E4%B8%AD%E5%9B%BD%E8%AF%AD%E8%A8%80%E6%96%87%E5%AD%A6%E4%B8%80%E7%BA%A7%E5%AD%A6%E7%A7%91%E5%8D%9A%E5%A3%AB%E7%A0%94%E7%A9%B6%E7%94%9F%E5%9F%B9%E5%85%BB%E6%96%B9%E6%A1%88_1599883467473.pdf" \h </w:instrText>
      </w:r>
      <w:r>
        <w:fldChar w:fldCharType="separate"/>
      </w:r>
      <w:r>
        <w:rPr>
          <w:rStyle w:val="13"/>
          <w:color w:val="0563C1"/>
        </w:rPr>
        <w:t>[175,224]. 中国语言文学一级学科博士研究生培养方案（2019版）</w:t>
      </w:r>
      <w:r>
        <w:rPr>
          <w:rStyle w:val="13"/>
          <w:color w:val="0563C1"/>
        </w:rPr>
        <w:fldChar w:fldCharType="end"/>
      </w:r>
    </w:p>
    <w:p w14:paraId="23625422">
      <w:pPr>
        <w:spacing w:after="200" w:line="400" w:lineRule="atLeast"/>
      </w:pPr>
      <w:r>
        <w:fldChar w:fldCharType="begin"/>
      </w:r>
      <w:r>
        <w:instrText xml:space="preserve"> HYPERLINK "https://lib.gzmu.edu.cn/images/13/12/31/1zgeak4os6/0dm3ra7h.pdf" \h </w:instrText>
      </w:r>
      <w:r>
        <w:fldChar w:fldCharType="separate"/>
      </w:r>
      <w:r>
        <w:rPr>
          <w:rStyle w:val="13"/>
          <w:color w:val="0563C1"/>
        </w:rPr>
        <w:t>[176]. 信息海洋的指南针—图书馆数字资源及网络可用资源导引（十一）</w:t>
      </w:r>
      <w:r>
        <w:rPr>
          <w:rStyle w:val="13"/>
          <w:color w:val="0563C1"/>
        </w:rPr>
        <w:fldChar w:fldCharType="end"/>
      </w:r>
    </w:p>
    <w:p w14:paraId="3E8A24BF">
      <w:pPr>
        <w:spacing w:after="200" w:line="400" w:lineRule="atLeast"/>
      </w:pPr>
      <w:r>
        <w:fldChar w:fldCharType="begin"/>
      </w:r>
      <w:r>
        <w:instrText xml:space="preserve"> HYPERLINK "https://www.edu.cn/edu/jiao_yu_bu/fa_bu_hui/fa_bu_hui_xin_xi/200910/t20091028_416302.shtml" \h </w:instrText>
      </w:r>
      <w:r>
        <w:fldChar w:fldCharType="separate"/>
      </w:r>
      <w:r>
        <w:rPr>
          <w:rStyle w:val="13"/>
          <w:color w:val="0563C1"/>
        </w:rPr>
        <w:t>[177,187,190]. 传承中华文明 服务国家需求 铸造学术精品</w:t>
      </w:r>
      <w:r>
        <w:rPr>
          <w:rStyle w:val="13"/>
          <w:color w:val="0563C1"/>
        </w:rPr>
        <w:fldChar w:fldCharType="end"/>
      </w:r>
    </w:p>
    <w:p w14:paraId="1823C2F4">
      <w:pPr>
        <w:spacing w:after="200" w:line="400" w:lineRule="atLeast"/>
      </w:pPr>
      <w:r>
        <w:fldChar w:fldCharType="begin"/>
      </w:r>
      <w:r>
        <w:instrText xml:space="preserve"> HYPERLINK "https://rwsk.zju.edu.cn/_upload/article/files/a5/e5/11c5092d45feae552546d521a9f7/a1828db3-bb1a-4b3b-918b-7b0d1954d7c7.pdf" \h </w:instrText>
      </w:r>
      <w:r>
        <w:fldChar w:fldCharType="separate"/>
      </w:r>
      <w:r>
        <w:rPr>
          <w:rStyle w:val="13"/>
          <w:color w:val="0563C1"/>
        </w:rPr>
        <w:t>[178,180]. 教育部哲学社会科学研究重大课题攻关项目管理办法（试行）</w:t>
      </w:r>
      <w:r>
        <w:rPr>
          <w:rStyle w:val="13"/>
          <w:color w:val="0563C1"/>
        </w:rPr>
        <w:fldChar w:fldCharType="end"/>
      </w:r>
    </w:p>
    <w:p w14:paraId="762B5715">
      <w:pPr>
        <w:spacing w:after="200" w:line="400" w:lineRule="atLeast"/>
      </w:pPr>
      <w:r>
        <w:fldChar w:fldCharType="begin"/>
      </w:r>
      <w:r>
        <w:instrText xml:space="preserve"> HYPERLINK "https://www.gmw.cn/01gmrb/2009-10/27/content_999334.htm" \h </w:instrText>
      </w:r>
      <w:r>
        <w:fldChar w:fldCharType="separate"/>
      </w:r>
      <w:r>
        <w:rPr>
          <w:rStyle w:val="13"/>
          <w:color w:val="0563C1"/>
        </w:rPr>
        <w:t>[179]. 教育部哲学社会科学研究重大课题攻关项目成效显著</w:t>
      </w:r>
      <w:r>
        <w:rPr>
          <w:rStyle w:val="13"/>
          <w:color w:val="0563C1"/>
        </w:rPr>
        <w:fldChar w:fldCharType="end"/>
      </w:r>
    </w:p>
    <w:p w14:paraId="707B5266">
      <w:pPr>
        <w:spacing w:after="200" w:line="400" w:lineRule="atLeast"/>
      </w:pPr>
      <w:r>
        <w:fldChar w:fldCharType="begin"/>
      </w:r>
      <w:r>
        <w:instrText xml:space="preserve"> HYPERLINK "https://new.qq.com/omn/ENT20190/20210524A0E37000.html" \h </w:instrText>
      </w:r>
      <w:r>
        <w:fldChar w:fldCharType="separate"/>
      </w:r>
      <w:r>
        <w:rPr>
          <w:rStyle w:val="13"/>
          <w:color w:val="0563C1"/>
        </w:rPr>
        <w:t>[181]. 国家社科基金重大项目《元明（北元）时期蒙古高原历史地理研究》开题论证会</w:t>
      </w:r>
      <w:r>
        <w:rPr>
          <w:rStyle w:val="13"/>
          <w:color w:val="0563C1"/>
        </w:rPr>
        <w:fldChar w:fldCharType="end"/>
      </w:r>
    </w:p>
    <w:p w14:paraId="6FD84E45">
      <w:pPr>
        <w:spacing w:after="200" w:line="400" w:lineRule="atLeast"/>
      </w:pPr>
      <w:r>
        <w:fldChar w:fldCharType="begin"/>
      </w:r>
      <w:r>
        <w:instrText xml:space="preserve"> HYPERLINK "https://gdwx.nwnu.edu.cn/_upload/article/files/b7/34/128e18f54bbe977ac821b93c273e/414a2999-11b7-4da8-a45d-ac7380dc2a46.doc" \h </w:instrText>
      </w:r>
      <w:r>
        <w:fldChar w:fldCharType="separate"/>
      </w:r>
      <w:r>
        <w:rPr>
          <w:rStyle w:val="13"/>
          <w:color w:val="0563C1"/>
        </w:rPr>
        <w:t>[183]. 先秦文学与文化研究中心通讯 2008年第3期</w:t>
      </w:r>
      <w:r>
        <w:rPr>
          <w:rStyle w:val="13"/>
          <w:color w:val="0563C1"/>
        </w:rPr>
        <w:fldChar w:fldCharType="end"/>
      </w:r>
    </w:p>
    <w:p w14:paraId="6793D3AB">
      <w:pPr>
        <w:spacing w:after="200" w:line="400" w:lineRule="atLeast"/>
      </w:pPr>
      <w:r>
        <w:fldChar w:fldCharType="begin"/>
      </w:r>
      <w:r>
        <w:instrText xml:space="preserve"> HYPERLINK "https://gdwx.nwnu.edu.cn/2018/1103/c2274a53535/page.htm" \h </w:instrText>
      </w:r>
      <w:r>
        <w:fldChar w:fldCharType="separate"/>
      </w:r>
      <w:r>
        <w:rPr>
          <w:rStyle w:val="13"/>
          <w:color w:val="0563C1"/>
        </w:rPr>
        <w:t>[184]. 国家重点学科（培育）西北师范大学中国古代文学学科简介</w:t>
      </w:r>
      <w:r>
        <w:rPr>
          <w:rStyle w:val="13"/>
          <w:color w:val="0563C1"/>
        </w:rPr>
        <w:fldChar w:fldCharType="end"/>
      </w:r>
    </w:p>
    <w:p w14:paraId="62981BE1">
      <w:pPr>
        <w:spacing w:after="200" w:line="400" w:lineRule="atLeast"/>
      </w:pPr>
      <w:r>
        <w:fldChar w:fldCharType="begin"/>
      </w:r>
      <w:r>
        <w:instrText xml:space="preserve"> HYPERLINK "https://kyc.tynu.edu.cn/info/1010/1090.htm" \h </w:instrText>
      </w:r>
      <w:r>
        <w:fldChar w:fldCharType="separate"/>
      </w:r>
      <w:r>
        <w:rPr>
          <w:rStyle w:val="13"/>
          <w:color w:val="0563C1"/>
        </w:rPr>
        <w:t>[185]. 校级重点学科中国古代文学学科带头人2005――2007年科研成果</w:t>
      </w:r>
      <w:r>
        <w:rPr>
          <w:rStyle w:val="13"/>
          <w:color w:val="0563C1"/>
        </w:rPr>
        <w:fldChar w:fldCharType="end"/>
      </w:r>
    </w:p>
    <w:p w14:paraId="24DCFAC7">
      <w:pPr>
        <w:spacing w:after="200" w:line="400" w:lineRule="atLeast"/>
      </w:pPr>
      <w:r>
        <w:fldChar w:fldCharType="begin"/>
      </w:r>
      <w:r>
        <w:instrText xml:space="preserve"> HYPERLINK "http://epaper.sxjybk.com/jsb/20230405/html/content_20230405005001.htm" \h </w:instrText>
      </w:r>
      <w:r>
        <w:fldChar w:fldCharType="separate"/>
      </w:r>
      <w:r>
        <w:rPr>
          <w:rStyle w:val="13"/>
          <w:color w:val="0563C1"/>
        </w:rPr>
        <w:t>[186]. 杏坛化雨育桃李勇担使命弘文道</w:t>
      </w:r>
      <w:r>
        <w:rPr>
          <w:rStyle w:val="13"/>
          <w:color w:val="0563C1"/>
        </w:rPr>
        <w:fldChar w:fldCharType="end"/>
      </w:r>
    </w:p>
    <w:p w14:paraId="69AB33B0">
      <w:pPr>
        <w:spacing w:after="200" w:line="400" w:lineRule="atLeast"/>
      </w:pPr>
      <w:r>
        <w:fldChar w:fldCharType="begin"/>
      </w:r>
      <w:r>
        <w:instrText xml:space="preserve"> HYPERLINK "https://news.bfsu.edu.cn/article/page/324" \h </w:instrText>
      </w:r>
      <w:r>
        <w:fldChar w:fldCharType="separate"/>
      </w:r>
      <w:r>
        <w:rPr>
          <w:rStyle w:val="13"/>
          <w:color w:val="0563C1"/>
        </w:rPr>
        <w:t>[189]. 北外新闻网</w:t>
      </w:r>
      <w:r>
        <w:rPr>
          <w:rStyle w:val="13"/>
          <w:color w:val="0563C1"/>
        </w:rPr>
        <w:fldChar w:fldCharType="end"/>
      </w:r>
    </w:p>
    <w:p w14:paraId="62173698">
      <w:pPr>
        <w:spacing w:after="200" w:line="400" w:lineRule="atLeast"/>
      </w:pPr>
      <w:r>
        <w:fldChar w:fldCharType="begin"/>
      </w:r>
      <w:r>
        <w:instrText xml:space="preserve"> HYPERLINK "https://baike.baidu.com/item/%E6%96%87%E5%AD%A6%E7%90%86%E8%AE%BA%E4%B8%8E%E6%96%87%E5%8C%96%E7%A0%94%E7%A9%B6/12252339" \h </w:instrText>
      </w:r>
      <w:r>
        <w:fldChar w:fldCharType="separate"/>
      </w:r>
      <w:r>
        <w:rPr>
          <w:rStyle w:val="13"/>
          <w:color w:val="0563C1"/>
        </w:rPr>
        <w:t>[191]. 《文学理论与文化研究》</w:t>
      </w:r>
      <w:r>
        <w:rPr>
          <w:rStyle w:val="13"/>
          <w:color w:val="0563C1"/>
        </w:rPr>
        <w:fldChar w:fldCharType="end"/>
      </w:r>
    </w:p>
    <w:p w14:paraId="6CE0B6DC">
      <w:pPr>
        <w:spacing w:after="200" w:line="400" w:lineRule="atLeast"/>
      </w:pPr>
      <w:r>
        <w:fldChar w:fldCharType="begin"/>
      </w:r>
      <w:r>
        <w:instrText xml:space="preserve"> HYPERLINK "https://book.qq.com/book-read/52906445/90" \h </w:instrText>
      </w:r>
      <w:r>
        <w:fldChar w:fldCharType="separate"/>
      </w:r>
      <w:r>
        <w:rPr>
          <w:rStyle w:val="13"/>
          <w:color w:val="0563C1"/>
        </w:rPr>
        <w:t>[192,207,208]. 毛泽东《在延安文艺座谈会上的讲话》</w:t>
      </w:r>
      <w:r>
        <w:rPr>
          <w:rStyle w:val="13"/>
          <w:color w:val="0563C1"/>
        </w:rPr>
        <w:fldChar w:fldCharType="end"/>
      </w:r>
    </w:p>
    <w:p w14:paraId="62276357">
      <w:pPr>
        <w:spacing w:after="200" w:line="400" w:lineRule="atLeast"/>
      </w:pPr>
      <w:r>
        <w:fldChar w:fldCharType="begin"/>
      </w:r>
      <w:r>
        <w:instrText xml:space="preserve"> HYPERLINK "https://bbs.marginnote.com.cn/uploads/short-url/nLGeHDDG8GQJ2pLjj5vWMFHIqog.pdf" \h </w:instrText>
      </w:r>
      <w:r>
        <w:fldChar w:fldCharType="separate"/>
      </w:r>
      <w:r>
        <w:rPr>
          <w:rStyle w:val="13"/>
          <w:color w:val="0563C1"/>
        </w:rPr>
        <w:t>[193,199,209]. 中国抗战文艺史</w:t>
      </w:r>
      <w:r>
        <w:rPr>
          <w:rStyle w:val="13"/>
          <w:color w:val="0563C1"/>
        </w:rPr>
        <w:fldChar w:fldCharType="end"/>
      </w:r>
    </w:p>
    <w:p w14:paraId="1A330341">
      <w:pPr>
        <w:spacing w:after="200" w:line="400" w:lineRule="atLeast"/>
      </w:pPr>
      <w:r>
        <w:fldChar w:fldCharType="begin"/>
      </w:r>
      <w:r>
        <w:instrText xml:space="preserve"> HYPERLINK "https://new.qq.com/rain/a/20210524A08QOL00" \h </w:instrText>
      </w:r>
      <w:r>
        <w:fldChar w:fldCharType="separate"/>
      </w:r>
      <w:r>
        <w:rPr>
          <w:rStyle w:val="13"/>
          <w:color w:val="0563C1"/>
        </w:rPr>
        <w:t>[194]. 延安文艺座谈会代表合影</w:t>
      </w:r>
      <w:r>
        <w:rPr>
          <w:rStyle w:val="13"/>
          <w:color w:val="0563C1"/>
        </w:rPr>
        <w:fldChar w:fldCharType="end"/>
      </w:r>
    </w:p>
    <w:p w14:paraId="73D7B327">
      <w:pPr>
        <w:spacing w:after="200" w:line="400" w:lineRule="atLeast"/>
      </w:pPr>
      <w:r>
        <w:fldChar w:fldCharType="begin"/>
      </w:r>
      <w:r>
        <w:instrText xml:space="preserve"> HYPERLINK "http://dangshi.people.com.cn/n1/2016/0901/c85037-28684438.html?from=singlemessage&amp;isappinstalled=1" \h </w:instrText>
      </w:r>
      <w:r>
        <w:fldChar w:fldCharType="separate"/>
      </w:r>
      <w:r>
        <w:rPr>
          <w:rStyle w:val="13"/>
          <w:color w:val="0563C1"/>
        </w:rPr>
        <w:t>[195]. 延安文艺座谈会的几个细节</w:t>
      </w:r>
      <w:r>
        <w:rPr>
          <w:rStyle w:val="13"/>
          <w:color w:val="0563C1"/>
        </w:rPr>
        <w:fldChar w:fldCharType="end"/>
      </w:r>
    </w:p>
    <w:p w14:paraId="15ED1C24">
      <w:pPr>
        <w:spacing w:after="200" w:line="400" w:lineRule="atLeast"/>
      </w:pPr>
      <w:r>
        <w:fldChar w:fldCharType="begin"/>
      </w:r>
      <w:r>
        <w:instrText xml:space="preserve"> HYPERLINK "https://m.szhgh.com/Article/wsds/wenyi/2023-08-10/332922.html" \h </w:instrText>
      </w:r>
      <w:r>
        <w:fldChar w:fldCharType="separate"/>
      </w:r>
      <w:r>
        <w:rPr>
          <w:rStyle w:val="13"/>
          <w:color w:val="0563C1"/>
        </w:rPr>
        <w:t>[196]. 以‘延安文艺’为方法打开中国现代文学经验</w:t>
      </w:r>
      <w:r>
        <w:rPr>
          <w:rStyle w:val="13"/>
          <w:color w:val="0563C1"/>
        </w:rPr>
        <w:fldChar w:fldCharType="end"/>
      </w:r>
    </w:p>
    <w:p w14:paraId="46294A9B">
      <w:pPr>
        <w:spacing w:after="200" w:line="400" w:lineRule="atLeast"/>
      </w:pPr>
      <w:r>
        <w:fldChar w:fldCharType="begin"/>
      </w:r>
      <w:r>
        <w:instrText xml:space="preserve"> HYPERLINK "https://baike.baidu.com/item/%25E3%2580%258A%25E5%259C%25A8%25E5%25BB%25B6%25E5%25AE%2589%25E6%2596%2587%25E8%2589%25BA%25E5%25BA%25A7%25E8%25B0%2588%25E4%25BC%259A%25E4%25B8%258A%25E7%259A%2584%25E8%25AE%25B2%25E8%25AF%259D%25E3%2580%258B%25E7%2590%2586%25E8%25AE%25BA%25E6%25BA%25AF%25E6%25BA%2590/56587281" \h </w:instrText>
      </w:r>
      <w:r>
        <w:fldChar w:fldCharType="separate"/>
      </w:r>
      <w:r>
        <w:rPr>
          <w:rStyle w:val="13"/>
          <w:color w:val="0563C1"/>
        </w:rPr>
        <w:t>[197,200,407]. 《在延安文艺座谈会上的讲话》理论溯源</w:t>
      </w:r>
      <w:r>
        <w:rPr>
          <w:rStyle w:val="13"/>
          <w:color w:val="0563C1"/>
        </w:rPr>
        <w:fldChar w:fldCharType="end"/>
      </w:r>
    </w:p>
    <w:p w14:paraId="597BB67A">
      <w:pPr>
        <w:spacing w:after="200" w:line="400" w:lineRule="atLeast"/>
      </w:pPr>
      <w:r>
        <w:fldChar w:fldCharType="begin"/>
      </w:r>
      <w:r>
        <w:instrText xml:space="preserve"> HYPERLINK "https://www.jyangkul.net/in-class%20textbooks/Literature/Thirty%20Years%20of%20Modern%20Chinese%20Literature.pdf" \h </w:instrText>
      </w:r>
      <w:r>
        <w:fldChar w:fldCharType="separate"/>
      </w:r>
      <w:r>
        <w:rPr>
          <w:rStyle w:val="13"/>
          <w:color w:val="0563C1"/>
        </w:rPr>
        <w:t>[198]. 中国现代文学三十年（修订本）</w:t>
      </w:r>
      <w:r>
        <w:rPr>
          <w:rStyle w:val="13"/>
          <w:color w:val="0563C1"/>
        </w:rPr>
        <w:fldChar w:fldCharType="end"/>
      </w:r>
    </w:p>
    <w:p w14:paraId="0E50D3C4">
      <w:pPr>
        <w:spacing w:after="200" w:line="400" w:lineRule="atLeast"/>
      </w:pPr>
      <w:r>
        <w:fldChar w:fldCharType="begin"/>
      </w:r>
      <w:r>
        <w:instrText xml:space="preserve"> HYPERLINK "https://weread.qq.com/web/bookDetail/f3532d30723d39d6f356701" \h </w:instrText>
      </w:r>
      <w:r>
        <w:fldChar w:fldCharType="separate"/>
      </w:r>
      <w:r>
        <w:rPr>
          <w:rStyle w:val="13"/>
          <w:color w:val="0563C1"/>
        </w:rPr>
        <w:t>[201]. 《在延安文艺座谈会上的讲话》</w:t>
      </w:r>
      <w:r>
        <w:rPr>
          <w:rStyle w:val="13"/>
          <w:color w:val="0563C1"/>
        </w:rPr>
        <w:fldChar w:fldCharType="end"/>
      </w:r>
    </w:p>
    <w:p w14:paraId="1AA23972">
      <w:pPr>
        <w:spacing w:after="200" w:line="400" w:lineRule="atLeast"/>
      </w:pPr>
      <w:r>
        <w:fldChar w:fldCharType="begin"/>
      </w:r>
      <w:r>
        <w:instrText xml:space="preserve"> HYPERLINK "https://bpb-us-w2.wpmucdn.com/portfolio.newschool.edu/dist/8/12035/files/2017/04/在延安文艺座谈会上的讲话-2nla12f.pdf" \h </w:instrText>
      </w:r>
      <w:r>
        <w:fldChar w:fldCharType="separate"/>
      </w:r>
      <w:r>
        <w:rPr>
          <w:rStyle w:val="13"/>
          <w:color w:val="0563C1"/>
        </w:rPr>
        <w:t>[202,401]. 在延安文艺座谈会上的讲话</w:t>
      </w:r>
      <w:r>
        <w:rPr>
          <w:rStyle w:val="13"/>
          <w:color w:val="0563C1"/>
        </w:rPr>
        <w:fldChar w:fldCharType="end"/>
      </w:r>
    </w:p>
    <w:p w14:paraId="483A9E2C">
      <w:pPr>
        <w:spacing w:after="200" w:line="400" w:lineRule="atLeast"/>
      </w:pPr>
      <w:r>
        <w:fldChar w:fldCharType="begin"/>
      </w:r>
      <w:r>
        <w:instrText xml:space="preserve"> HYPERLINK "https://www.atlantis-press.com/article/125977920.pdf" \h </w:instrText>
      </w:r>
      <w:r>
        <w:fldChar w:fldCharType="separate"/>
      </w:r>
      <w:r>
        <w:rPr>
          <w:rStyle w:val="13"/>
          <w:color w:val="0563C1"/>
        </w:rPr>
        <w:t>[204]. The Influence of the Two “Speeches” on Contemporary Shaanxi Literary Creation</w:t>
      </w:r>
      <w:r>
        <w:rPr>
          <w:rStyle w:val="13"/>
          <w:color w:val="0563C1"/>
        </w:rPr>
        <w:fldChar w:fldCharType="end"/>
      </w:r>
    </w:p>
    <w:p w14:paraId="62B03347">
      <w:pPr>
        <w:spacing w:after="200" w:line="400" w:lineRule="atLeast"/>
      </w:pPr>
      <w:r>
        <w:fldChar w:fldCharType="begin"/>
      </w:r>
      <w:r>
        <w:instrText xml:space="preserve"> HYPERLINK "https://hkupress.hku.hk/image/catalog/pdf-preview/9789622094673.pdf" \h </w:instrText>
      </w:r>
      <w:r>
        <w:fldChar w:fldCharType="separate"/>
      </w:r>
      <w:r>
        <w:rPr>
          <w:rStyle w:val="13"/>
          <w:color w:val="0563C1"/>
        </w:rPr>
        <w:t>[205]. Chinese Fiction of the Cultural Revolution</w:t>
      </w:r>
      <w:r>
        <w:rPr>
          <w:rStyle w:val="13"/>
          <w:color w:val="0563C1"/>
        </w:rPr>
        <w:fldChar w:fldCharType="end"/>
      </w:r>
    </w:p>
    <w:p w14:paraId="36B21166">
      <w:pPr>
        <w:spacing w:after="200" w:line="400" w:lineRule="atLeast"/>
      </w:pPr>
      <w:r>
        <w:fldChar w:fldCharType="begin"/>
      </w:r>
      <w:r>
        <w:instrText xml:space="preserve"> HYPERLINK "https://www.sxlib.org.cn/dfzy/yajs/qwts_5014/ssns/zggcddyasq/201701/t20170109_586206.html" \h </w:instrText>
      </w:r>
      <w:r>
        <w:fldChar w:fldCharType="separate"/>
      </w:r>
      <w:r>
        <w:rPr>
          <w:rStyle w:val="13"/>
          <w:color w:val="0563C1"/>
        </w:rPr>
        <w:t>[212]. 从延安走向新世纪</w:t>
      </w:r>
      <w:r>
        <w:rPr>
          <w:rStyle w:val="13"/>
          <w:color w:val="0563C1"/>
        </w:rPr>
        <w:fldChar w:fldCharType="end"/>
      </w:r>
    </w:p>
    <w:p w14:paraId="05ECEB93">
      <w:pPr>
        <w:spacing w:after="200" w:line="400" w:lineRule="atLeast"/>
      </w:pPr>
      <w:r>
        <w:fldChar w:fldCharType="begin"/>
      </w:r>
      <w:r>
        <w:instrText xml:space="preserve"> HYPERLINK "https://mp.weixin.qq.com/s?__biz=MzA4NDc5MDQyNQ==&amp;mid=2764052781&amp;idx=2&amp;sn=1da49f37f6eebf46c9e6ea29a2dba81b&amp;chksm=bed564db89a2edcd211db85efe0fb070f339187e5631f31514516c8da7cab3354bc9b1d4c227&amp;scene=27" \h </w:instrText>
      </w:r>
      <w:r>
        <w:fldChar w:fldCharType="separate"/>
      </w:r>
      <w:r>
        <w:rPr>
          <w:rStyle w:val="13"/>
          <w:color w:val="0563C1"/>
        </w:rPr>
        <w:t>[213]. CNKI中国引文数据库</w:t>
      </w:r>
      <w:r>
        <w:rPr>
          <w:rStyle w:val="13"/>
          <w:color w:val="0563C1"/>
        </w:rPr>
        <w:fldChar w:fldCharType="end"/>
      </w:r>
    </w:p>
    <w:p w14:paraId="69F67554">
      <w:pPr>
        <w:spacing w:after="200" w:line="400" w:lineRule="atLeast"/>
      </w:pPr>
      <w:r>
        <w:fldChar w:fldCharType="begin"/>
      </w:r>
      <w:r>
        <w:instrText xml:space="preserve"> HYPERLINK "https://blog.sina.com.cn/s/blog_78e49fcd0101dz4n.html" \h </w:instrText>
      </w:r>
      <w:r>
        <w:fldChar w:fldCharType="separate"/>
      </w:r>
      <w:r>
        <w:rPr>
          <w:rStyle w:val="13"/>
          <w:color w:val="0563C1"/>
        </w:rPr>
        <w:t>[214,216]. CNKI（中国知网）数据库介绍及其使用方法</w:t>
      </w:r>
      <w:r>
        <w:rPr>
          <w:rStyle w:val="13"/>
          <w:color w:val="0563C1"/>
        </w:rPr>
        <w:fldChar w:fldCharType="end"/>
      </w:r>
    </w:p>
    <w:p w14:paraId="009E42CC">
      <w:pPr>
        <w:spacing w:after="200" w:line="400" w:lineRule="atLeast"/>
      </w:pPr>
      <w:r>
        <w:fldChar w:fldCharType="begin"/>
      </w:r>
      <w:r>
        <w:instrText xml:space="preserve"> HYPERLINK "https://m.bilibili.com/playlist/pl2036106705" \h </w:instrText>
      </w:r>
      <w:r>
        <w:fldChar w:fldCharType="separate"/>
      </w:r>
      <w:r>
        <w:rPr>
          <w:rStyle w:val="13"/>
          <w:color w:val="0563C1"/>
        </w:rPr>
        <w:t>[217]. 【附源码】Python爬虫爬取中国知网CNKI文献数据：标题、作者、论文来源、论文类型、日期、摘要、被引用次数等等</w:t>
      </w:r>
      <w:r>
        <w:rPr>
          <w:rStyle w:val="13"/>
          <w:color w:val="0563C1"/>
        </w:rPr>
        <w:fldChar w:fldCharType="end"/>
      </w:r>
    </w:p>
    <w:p w14:paraId="0CB0F323">
      <w:pPr>
        <w:spacing w:after="200" w:line="400" w:lineRule="atLeast"/>
      </w:pPr>
      <w:r>
        <w:fldChar w:fldCharType="begin"/>
      </w:r>
      <w:r>
        <w:instrText xml:space="preserve"> HYPERLINK "https://www.rdfybk.com/qw/DownPdf?id=874107" \h </w:instrText>
      </w:r>
      <w:r>
        <w:fldChar w:fldCharType="separate"/>
      </w:r>
      <w:r>
        <w:rPr>
          <w:rStyle w:val="13"/>
          <w:color w:val="0563C1"/>
        </w:rPr>
        <w:t>[222,283,288]. 重构中国古代文学自主知识体系</w:t>
      </w:r>
      <w:r>
        <w:rPr>
          <w:rStyle w:val="13"/>
          <w:color w:val="0563C1"/>
        </w:rPr>
        <w:fldChar w:fldCharType="end"/>
      </w:r>
    </w:p>
    <w:p w14:paraId="54822E24">
      <w:pPr>
        <w:spacing w:after="200" w:line="400" w:lineRule="atLeast"/>
      </w:pPr>
      <w:r>
        <w:fldChar w:fldCharType="begin"/>
      </w:r>
      <w:r>
        <w:instrText xml:space="preserve"> HYPERLINK "http://www.crup.com.cn/UploadFiles/XXGL/2016/8/2016年北京书展书目3.pdf" \h </w:instrText>
      </w:r>
      <w:r>
        <w:fldChar w:fldCharType="separate"/>
      </w:r>
      <w:r>
        <w:rPr>
          <w:rStyle w:val="13"/>
          <w:color w:val="0563C1"/>
        </w:rPr>
        <w:t>[225]. 中国人民大学出版社</w:t>
      </w:r>
      <w:r>
        <w:rPr>
          <w:rStyle w:val="13"/>
          <w:color w:val="0563C1"/>
        </w:rPr>
        <w:fldChar w:fldCharType="end"/>
      </w:r>
    </w:p>
    <w:p w14:paraId="62755ABB">
      <w:pPr>
        <w:spacing w:after="200" w:line="400" w:lineRule="atLeast"/>
      </w:pPr>
      <w:r>
        <w:fldChar w:fldCharType="begin"/>
      </w:r>
      <w:r>
        <w:instrText xml:space="preserve"> HYPERLINK "https://hal.science/hal-03518968v1/file/Bizais_Shijing_Knowledge.pdf" \h </w:instrText>
      </w:r>
      <w:r>
        <w:fldChar w:fldCharType="separate"/>
      </w:r>
      <w:r>
        <w:rPr>
          <w:rStyle w:val="13"/>
          <w:color w:val="0563C1"/>
        </w:rPr>
        <w:t>[228]. Commentaries as nexus of information: How transmitted classical texts carried sets of knowledge along with hermeneutics</w:t>
      </w:r>
      <w:r>
        <w:rPr>
          <w:rStyle w:val="13"/>
          <w:color w:val="0563C1"/>
        </w:rPr>
        <w:fldChar w:fldCharType="end"/>
      </w:r>
    </w:p>
    <w:p w14:paraId="4CA5CFB4">
      <w:pPr>
        <w:spacing w:after="200" w:line="400" w:lineRule="atLeast"/>
      </w:pPr>
      <w:r>
        <w:fldChar w:fldCharType="begin"/>
      </w:r>
      <w:r>
        <w:instrText xml:space="preserve"> HYPERLINK "https://files.metaso.cn/api/public-file/preview?fileName=8686349993662853120.pdf" \h </w:instrText>
      </w:r>
      <w:r>
        <w:fldChar w:fldCharType="separate"/>
      </w:r>
      <w:r>
        <w:rPr>
          <w:rStyle w:val="13"/>
          <w:color w:val="0563C1"/>
        </w:rPr>
        <w:t>[229]. 课题征集丨教育部社科司关于征集2025年度教育部哲学社会科学研究重大课题攻关项目选题的通知</w:t>
      </w:r>
      <w:r>
        <w:rPr>
          <w:rStyle w:val="13"/>
          <w:color w:val="0563C1"/>
        </w:rPr>
        <w:fldChar w:fldCharType="end"/>
      </w:r>
    </w:p>
    <w:p w14:paraId="4DDAA2A7">
      <w:pPr>
        <w:spacing w:after="200" w:line="400" w:lineRule="atLeast"/>
      </w:pPr>
      <w:r>
        <w:fldChar w:fldCharType="begin"/>
      </w:r>
      <w:r>
        <w:instrText xml:space="preserve"> HYPERLINK "https://rwsk.ecnu.edu.cn/_upload/article/files/f7/f6/f2c92e0a46bda866e7318b952f4b/cc754cbc-043c-4096-8dba-250013f74c9e.docx" \h </w:instrText>
      </w:r>
      <w:r>
        <w:fldChar w:fldCharType="separate"/>
      </w:r>
      <w:r>
        <w:rPr>
          <w:rStyle w:val="13"/>
          <w:color w:val="0563C1"/>
        </w:rPr>
        <w:t>[230,232]. 教育部哲学社会科学研究重大课题攻关项目管理办法（试行）</w:t>
      </w:r>
      <w:r>
        <w:rPr>
          <w:rStyle w:val="13"/>
          <w:color w:val="0563C1"/>
        </w:rPr>
        <w:fldChar w:fldCharType="end"/>
      </w:r>
    </w:p>
    <w:p w14:paraId="6230E39C">
      <w:pPr>
        <w:spacing w:after="200" w:line="400" w:lineRule="atLeast"/>
      </w:pPr>
      <w:r>
        <w:fldChar w:fldCharType="begin"/>
      </w:r>
      <w:r>
        <w:instrText xml:space="preserve"> HYPERLINK "https://www.csust.edu.cn/__local/9/21/84/64DBFC18CD07741FDA7BCC2EFA7_D89374CF_8800.doc?e=.doc" \h </w:instrText>
      </w:r>
      <w:r>
        <w:fldChar w:fldCharType="separate"/>
      </w:r>
      <w:r>
        <w:rPr>
          <w:rStyle w:val="13"/>
          <w:color w:val="0563C1"/>
        </w:rPr>
        <w:t>[231]. 教育部哲学社会科学研究重大课题攻关项目成果情况表</w:t>
      </w:r>
      <w:r>
        <w:rPr>
          <w:rStyle w:val="13"/>
          <w:color w:val="0563C1"/>
        </w:rPr>
        <w:fldChar w:fldCharType="end"/>
      </w:r>
    </w:p>
    <w:p w14:paraId="7C29CE8B">
      <w:pPr>
        <w:spacing w:after="200" w:line="400" w:lineRule="atLeast"/>
      </w:pPr>
      <w:r>
        <w:fldChar w:fldCharType="begin"/>
      </w:r>
      <w:r>
        <w:instrText xml:space="preserve"> HYPERLINK "https://files.metaso.cn/api/public-file/preview?fileName=8687071286769655808.pdf" \h </w:instrText>
      </w:r>
      <w:r>
        <w:fldChar w:fldCharType="separate"/>
      </w:r>
      <w:r>
        <w:rPr>
          <w:rStyle w:val="13"/>
          <w:color w:val="0563C1"/>
        </w:rPr>
        <w:t>[233]. 城市 "抢人大战" 政策再定位</w:t>
      </w:r>
      <w:r>
        <w:rPr>
          <w:rStyle w:val="13"/>
          <w:color w:val="0563C1"/>
        </w:rPr>
        <w:fldChar w:fldCharType="end"/>
      </w:r>
    </w:p>
    <w:p w14:paraId="421CD790">
      <w:pPr>
        <w:spacing w:after="200" w:line="400" w:lineRule="atLeast"/>
      </w:pPr>
      <w:r>
        <w:fldChar w:fldCharType="begin"/>
      </w:r>
      <w:r>
        <w:instrText xml:space="preserve"> HYPERLINK "https://www.eol.cn/news/yaowen/202102/t20210225_2078406.shtml" \h </w:instrText>
      </w:r>
      <w:r>
        <w:fldChar w:fldCharType="separate"/>
      </w:r>
      <w:r>
        <w:rPr>
          <w:rStyle w:val="13"/>
          <w:color w:val="0563C1"/>
        </w:rPr>
        <w:t>[234]. 教育部等八部门成立古文字与中华文明传承发展工程专家委员会</w:t>
      </w:r>
      <w:r>
        <w:rPr>
          <w:rStyle w:val="13"/>
          <w:color w:val="0563C1"/>
        </w:rPr>
        <w:fldChar w:fldCharType="end"/>
      </w:r>
    </w:p>
    <w:p w14:paraId="5740E383">
      <w:pPr>
        <w:spacing w:after="200" w:line="400" w:lineRule="atLeast"/>
      </w:pPr>
      <w:r>
        <w:fldChar w:fldCharType="begin"/>
      </w:r>
      <w:r>
        <w:instrText xml:space="preserve"> HYPERLINK "http://c.m.163.com/news/a/JKT1R5H005566FH1.html" \h </w:instrText>
      </w:r>
      <w:r>
        <w:fldChar w:fldCharType="separate"/>
      </w:r>
      <w:r>
        <w:rPr>
          <w:rStyle w:val="13"/>
          <w:color w:val="0563C1"/>
        </w:rPr>
        <w:t>[235]. 中国首批（文科）博士生导师全名单</w:t>
      </w:r>
      <w:r>
        <w:rPr>
          <w:rStyle w:val="13"/>
          <w:color w:val="0563C1"/>
        </w:rPr>
        <w:fldChar w:fldCharType="end"/>
      </w:r>
    </w:p>
    <w:p w14:paraId="43A20823">
      <w:pPr>
        <w:spacing w:after="200" w:line="400" w:lineRule="atLeast"/>
      </w:pPr>
      <w:r>
        <w:fldChar w:fldCharType="begin"/>
      </w:r>
      <w:r>
        <w:instrText xml:space="preserve"> HYPERLINK "https://wxy.gznu.edu.cn/info/2048/3322.htm" \h </w:instrText>
      </w:r>
      <w:r>
        <w:fldChar w:fldCharType="separate"/>
      </w:r>
      <w:r>
        <w:rPr>
          <w:rStyle w:val="13"/>
          <w:color w:val="0563C1"/>
        </w:rPr>
        <w:t>[236]. 中国古代文学博士生导师名单</w:t>
      </w:r>
      <w:r>
        <w:rPr>
          <w:rStyle w:val="13"/>
          <w:color w:val="0563C1"/>
        </w:rPr>
        <w:fldChar w:fldCharType="end"/>
      </w:r>
    </w:p>
    <w:p w14:paraId="350AF2B6">
      <w:pPr>
        <w:spacing w:after="200" w:line="400" w:lineRule="atLeast"/>
      </w:pPr>
      <w:r>
        <w:fldChar w:fldCharType="begin"/>
      </w:r>
      <w:r>
        <w:instrText xml:space="preserve"> HYPERLINK "https://wgyxy.chnu.edu.cn/upload/history/main/schoolguider/2022/6/%E6%AF%94%E8%BE%83%E6%96%87%E5%AD%A6%E4%B8%8E%E4%B8%96%E7%95%8C%E6%96%87%E5%AD%A6%E5%9F%B9%E5%85%BB%E6%96%B9%E6%A1%882020%E7%89%881.pdf" \h </w:instrText>
      </w:r>
      <w:r>
        <w:fldChar w:fldCharType="separate"/>
      </w:r>
      <w:r>
        <w:rPr>
          <w:rStyle w:val="13"/>
          <w:color w:val="0563C1"/>
        </w:rPr>
        <w:t>[237]. 中国语言文学</w:t>
      </w:r>
      <w:r>
        <w:rPr>
          <w:rStyle w:val="13"/>
          <w:color w:val="0563C1"/>
        </w:rPr>
        <w:fldChar w:fldCharType="end"/>
      </w:r>
    </w:p>
    <w:p w14:paraId="579AE519">
      <w:pPr>
        <w:spacing w:after="200" w:line="400" w:lineRule="atLeast"/>
      </w:pPr>
      <w:r>
        <w:fldChar w:fldCharType="begin"/>
      </w:r>
      <w:r>
        <w:instrText xml:space="preserve"> HYPERLINK "https://www.thepaper.cn/newsDetail_forward_10388633" \h </w:instrText>
      </w:r>
      <w:r>
        <w:fldChar w:fldCharType="separate"/>
      </w:r>
      <w:r>
        <w:rPr>
          <w:rStyle w:val="13"/>
          <w:color w:val="0563C1"/>
        </w:rPr>
        <w:t>[238,335]. 浙江大学中文系百年学脉的传承与拓展</w:t>
      </w:r>
      <w:r>
        <w:rPr>
          <w:rStyle w:val="13"/>
          <w:color w:val="0563C1"/>
        </w:rPr>
        <w:fldChar w:fldCharType="end"/>
      </w:r>
    </w:p>
    <w:p w14:paraId="2805E0E9">
      <w:pPr>
        <w:spacing w:after="200" w:line="400" w:lineRule="atLeast"/>
      </w:pPr>
      <w:r>
        <w:fldChar w:fldCharType="begin"/>
      </w:r>
      <w:r>
        <w:instrText xml:space="preserve"> HYPERLINK "https://yz.chsi.com.cn/zyk/specialityDetail.do?zymc=%E4%B8%AD%E5%9B%BD%E5%8F%A4%E4%BB%A3%E6%96%87%E5%AD%A6&amp;zydm=050105&amp;ccdm=30&amp;cckey=10&amp;method=distribution" \h </w:instrText>
      </w:r>
      <w:r>
        <w:fldChar w:fldCharType="separate"/>
      </w:r>
      <w:r>
        <w:rPr>
          <w:rStyle w:val="13"/>
          <w:color w:val="0563C1"/>
        </w:rPr>
        <w:t>[239]. 中国古代文学</w:t>
      </w:r>
      <w:r>
        <w:rPr>
          <w:rStyle w:val="13"/>
          <w:color w:val="0563C1"/>
        </w:rPr>
        <w:fldChar w:fldCharType="end"/>
      </w:r>
    </w:p>
    <w:p w14:paraId="6793F2AE">
      <w:pPr>
        <w:spacing w:after="200" w:line="400" w:lineRule="atLeast"/>
      </w:pPr>
      <w:r>
        <w:fldChar w:fldCharType="begin"/>
      </w:r>
      <w:r>
        <w:instrText xml:space="preserve"> HYPERLINK "http://www.cflas.com.cn/resource/uploads/docs/20190721/0a37913bdbd34c83b062467535f291a7.pdf" \h </w:instrText>
      </w:r>
      <w:r>
        <w:fldChar w:fldCharType="separate"/>
      </w:r>
      <w:r>
        <w:rPr>
          <w:rStyle w:val="13"/>
          <w:color w:val="0563C1"/>
        </w:rPr>
        <w:t>[240]. 中华优秀传统文化传承发展工程《中国民间文学大系》出版工程通讯（第二期）</w:t>
      </w:r>
      <w:r>
        <w:rPr>
          <w:rStyle w:val="13"/>
          <w:color w:val="0563C1"/>
        </w:rPr>
        <w:fldChar w:fldCharType="end"/>
      </w:r>
    </w:p>
    <w:p w14:paraId="40AB87F0">
      <w:pPr>
        <w:spacing w:after="200" w:line="400" w:lineRule="atLeast"/>
      </w:pPr>
      <w:r>
        <w:fldChar w:fldCharType="begin"/>
      </w:r>
      <w:r>
        <w:instrText xml:space="preserve"> HYPERLINK "https://mxmy.sicnu.edu.cn/files/wms/news/637909931746449220.pdf" \h </w:instrText>
      </w:r>
      <w:r>
        <w:fldChar w:fldCharType="separate"/>
      </w:r>
      <w:r>
        <w:rPr>
          <w:rStyle w:val="13"/>
          <w:color w:val="0563C1"/>
        </w:rPr>
        <w:t>[241]. 中共中央办公厅、国务院办公厅印发《关于实施中华优秀传统文化传承发展工程的意见》</w:t>
      </w:r>
      <w:r>
        <w:rPr>
          <w:rStyle w:val="13"/>
          <w:color w:val="0563C1"/>
        </w:rPr>
        <w:fldChar w:fldCharType="end"/>
      </w:r>
    </w:p>
    <w:p w14:paraId="4BA72488">
      <w:pPr>
        <w:spacing w:after="200" w:line="400" w:lineRule="atLeast"/>
      </w:pPr>
      <w:r>
        <w:fldChar w:fldCharType="begin"/>
      </w:r>
      <w:r>
        <w:instrText xml:space="preserve"> HYPERLINK "https://files.metaso.cn/api/public-file/preview?fileName=8687070760512954368.pdf" \h </w:instrText>
      </w:r>
      <w:r>
        <w:fldChar w:fldCharType="separate"/>
      </w:r>
      <w:r>
        <w:rPr>
          <w:rStyle w:val="13"/>
          <w:color w:val="0563C1"/>
        </w:rPr>
        <w:t>[242]. 高职院校以数字化赋能中华优秀传统文化传承研究</w:t>
      </w:r>
      <w:r>
        <w:rPr>
          <w:rStyle w:val="13"/>
          <w:color w:val="0563C1"/>
        </w:rPr>
        <w:fldChar w:fldCharType="end"/>
      </w:r>
    </w:p>
    <w:p w14:paraId="78068421">
      <w:pPr>
        <w:spacing w:after="200" w:line="400" w:lineRule="atLeast"/>
      </w:pPr>
      <w:r>
        <w:fldChar w:fldCharType="begin"/>
      </w:r>
      <w:r>
        <w:instrText xml:space="preserve"> HYPERLINK "https://m.thepaper.cn/baijiahao_18220489" \h </w:instrText>
      </w:r>
      <w:r>
        <w:fldChar w:fldCharType="separate"/>
      </w:r>
      <w:r>
        <w:rPr>
          <w:rStyle w:val="13"/>
          <w:color w:val="0563C1"/>
        </w:rPr>
        <w:t>[243,246,249,252]. 关于延安文艺座谈会，你应该知道的“113143”......</w:t>
      </w:r>
      <w:r>
        <w:rPr>
          <w:rStyle w:val="13"/>
          <w:color w:val="0563C1"/>
        </w:rPr>
        <w:fldChar w:fldCharType="end"/>
      </w:r>
    </w:p>
    <w:p w14:paraId="3A13D501">
      <w:pPr>
        <w:spacing w:after="200" w:line="400" w:lineRule="atLeast"/>
      </w:pPr>
      <w:r>
        <w:fldChar w:fldCharType="begin"/>
      </w:r>
      <w:r>
        <w:instrText xml:space="preserve"> HYPERLINK "https://www.bilibili.com/read/cv18719185/" \h </w:instrText>
      </w:r>
      <w:r>
        <w:fldChar w:fldCharType="separate"/>
      </w:r>
      <w:r>
        <w:rPr>
          <w:rStyle w:val="13"/>
          <w:color w:val="0563C1"/>
        </w:rPr>
        <w:t>[244,247]. 在延安文艺座谈会上的讲话</w:t>
      </w:r>
      <w:r>
        <w:rPr>
          <w:rStyle w:val="13"/>
          <w:color w:val="0563C1"/>
        </w:rPr>
        <w:fldChar w:fldCharType="end"/>
      </w:r>
    </w:p>
    <w:p w14:paraId="243AEC1D">
      <w:pPr>
        <w:spacing w:after="200" w:line="400" w:lineRule="atLeast"/>
      </w:pPr>
      <w:r>
        <w:fldChar w:fldCharType="begin"/>
      </w:r>
      <w:r>
        <w:instrText xml:space="preserve"> HYPERLINK "https://mphilosophy.sysu.edu.cn/sites/mzs.live.dpcms4.sysu.edu.cn/files/2022-08/现代哲学2022第3期.pdf" \h </w:instrText>
      </w:r>
      <w:r>
        <w:fldChar w:fldCharType="separate"/>
      </w:r>
      <w:r>
        <w:rPr>
          <w:rStyle w:val="13"/>
          <w:color w:val="0563C1"/>
        </w:rPr>
        <w:t>[245,248,251,253,255,257,266,274]. 毛泽东与《在延安文艺座谈会上的讲话》</w:t>
      </w:r>
      <w:r>
        <w:rPr>
          <w:rStyle w:val="13"/>
          <w:color w:val="0563C1"/>
        </w:rPr>
        <w:fldChar w:fldCharType="end"/>
      </w:r>
    </w:p>
    <w:p w14:paraId="485C2388">
      <w:pPr>
        <w:spacing w:after="200" w:line="400" w:lineRule="atLeast"/>
      </w:pPr>
      <w:r>
        <w:fldChar w:fldCharType="begin"/>
      </w:r>
      <w:r>
        <w:instrText xml:space="preserve"> HYPERLINK "https://www.rdfybk.com/qw/DownPdf?id=798312" \h </w:instrText>
      </w:r>
      <w:r>
        <w:fldChar w:fldCharType="separate"/>
      </w:r>
      <w:r>
        <w:rPr>
          <w:rStyle w:val="13"/>
          <w:color w:val="0563C1"/>
        </w:rPr>
        <w:t>[254,262,275]. 主客与文野——在历史中阅读作为思想文本的《在延安文艺座谈会上的讲话》</w:t>
      </w:r>
      <w:r>
        <w:rPr>
          <w:rStyle w:val="13"/>
          <w:color w:val="0563C1"/>
        </w:rPr>
        <w:fldChar w:fldCharType="end"/>
      </w:r>
    </w:p>
    <w:p w14:paraId="555DC940">
      <w:pPr>
        <w:spacing w:after="200" w:line="400" w:lineRule="atLeast"/>
      </w:pPr>
      <w:r>
        <w:fldChar w:fldCharType="begin"/>
      </w:r>
      <w:r>
        <w:instrText xml:space="preserve"> HYPERLINK "https://www.rdfybk.com/qw/DownPdf?id=780970" \h </w:instrText>
      </w:r>
      <w:r>
        <w:fldChar w:fldCharType="separate"/>
      </w:r>
      <w:r>
        <w:rPr>
          <w:rStyle w:val="13"/>
          <w:color w:val="0563C1"/>
        </w:rPr>
        <w:t>[256,260,273]. 杜博妮英译《在延安文艺座谈会上的讲话》的副文本研究</w:t>
      </w:r>
      <w:r>
        <w:rPr>
          <w:rStyle w:val="13"/>
          <w:color w:val="0563C1"/>
        </w:rPr>
        <w:fldChar w:fldCharType="end"/>
      </w:r>
    </w:p>
    <w:p w14:paraId="5B4E453E">
      <w:pPr>
        <w:spacing w:after="200" w:line="400" w:lineRule="atLeast"/>
      </w:pPr>
      <w:r>
        <w:fldChar w:fldCharType="begin"/>
      </w:r>
      <w:r>
        <w:instrText xml:space="preserve"> HYPERLINK "https://www.rdfybk.com/qw/DownPdf?id=824380" \h </w:instrText>
      </w:r>
      <w:r>
        <w:fldChar w:fldCharType="separate"/>
      </w:r>
      <w:r>
        <w:rPr>
          <w:rStyle w:val="13"/>
          <w:color w:val="0563C1"/>
        </w:rPr>
        <w:t>[259,264,272]. 革命与文艺——读毛泽东《在延安文艺座谈会上的讲话》</w:t>
      </w:r>
      <w:r>
        <w:rPr>
          <w:rStyle w:val="13"/>
          <w:color w:val="0563C1"/>
        </w:rPr>
        <w:fldChar w:fldCharType="end"/>
      </w:r>
    </w:p>
    <w:p w14:paraId="66C0B73D">
      <w:pPr>
        <w:spacing w:after="200" w:line="400" w:lineRule="atLeast"/>
      </w:pPr>
      <w:r>
        <w:fldChar w:fldCharType="begin"/>
      </w:r>
      <w:r>
        <w:instrText xml:space="preserve"> HYPERLINK "https://www.163.com/news/article/C1UANHUI00014AED.html" \h </w:instrText>
      </w:r>
      <w:r>
        <w:fldChar w:fldCharType="separate"/>
      </w:r>
      <w:r>
        <w:rPr>
          <w:rStyle w:val="13"/>
          <w:color w:val="0563C1"/>
        </w:rPr>
        <w:t>[261,265]. 胡乔木是‘讲话’稿的整理者</w:t>
      </w:r>
      <w:r>
        <w:rPr>
          <w:rStyle w:val="13"/>
          <w:color w:val="0563C1"/>
        </w:rPr>
        <w:fldChar w:fldCharType="end"/>
      </w:r>
    </w:p>
    <w:p w14:paraId="67C2E612">
      <w:pPr>
        <w:spacing w:after="200" w:line="400" w:lineRule="atLeast"/>
      </w:pPr>
      <w:r>
        <w:fldChar w:fldCharType="begin"/>
      </w:r>
      <w:r>
        <w:instrText xml:space="preserve"> HYPERLINK "https://baike.baidu.com/item/%E6%96%87%E8%89%BA%E5%90%AF%E7%A4%BA%E5%BD%95/7487315" \h </w:instrText>
      </w:r>
      <w:r>
        <w:fldChar w:fldCharType="separate"/>
      </w:r>
      <w:r>
        <w:rPr>
          <w:rStyle w:val="13"/>
          <w:color w:val="0563C1"/>
        </w:rPr>
        <w:t>[263]. 文艺启示录</w:t>
      </w:r>
      <w:r>
        <w:rPr>
          <w:rStyle w:val="13"/>
          <w:color w:val="0563C1"/>
        </w:rPr>
        <w:fldChar w:fldCharType="end"/>
      </w:r>
    </w:p>
    <w:p w14:paraId="5D93A355">
      <w:pPr>
        <w:spacing w:after="200" w:line="400" w:lineRule="atLeast"/>
      </w:pPr>
      <w:r>
        <w:fldChar w:fldCharType="begin"/>
      </w:r>
      <w:r>
        <w:instrText xml:space="preserve"> HYPERLINK "http://www.chnjinju.com/html/lilun/20220713/17333.html" \h </w:instrText>
      </w:r>
      <w:r>
        <w:fldChar w:fldCharType="separate"/>
      </w:r>
      <w:r>
        <w:rPr>
          <w:rStyle w:val="13"/>
          <w:color w:val="0563C1"/>
        </w:rPr>
        <w:t>[267,270,276]. 《在延安文艺座谈会上的讲话》版本浅析</w:t>
      </w:r>
      <w:r>
        <w:rPr>
          <w:rStyle w:val="13"/>
          <w:color w:val="0563C1"/>
        </w:rPr>
        <w:fldChar w:fldCharType="end"/>
      </w:r>
    </w:p>
    <w:p w14:paraId="504FA5CB">
      <w:pPr>
        <w:spacing w:after="200" w:line="400" w:lineRule="atLeast"/>
      </w:pPr>
      <w:r>
        <w:fldChar w:fldCharType="begin"/>
      </w:r>
      <w:r>
        <w:instrText xml:space="preserve"> HYPERLINK "http://www.xinhuanet.com/newscenter/yajh60/index.htm" \h </w:instrText>
      </w:r>
      <w:r>
        <w:fldChar w:fldCharType="separate"/>
      </w:r>
      <w:r>
        <w:rPr>
          <w:rStyle w:val="13"/>
          <w:color w:val="0563C1"/>
        </w:rPr>
        <w:t>[268]. 毛泽东同志《在延安文艺座谈会上的讲话》全文</w:t>
      </w:r>
      <w:r>
        <w:rPr>
          <w:rStyle w:val="13"/>
          <w:color w:val="0563C1"/>
        </w:rPr>
        <w:fldChar w:fldCharType="end"/>
      </w:r>
    </w:p>
    <w:p w14:paraId="6A302690">
      <w:pPr>
        <w:spacing w:after="200" w:line="400" w:lineRule="atLeast"/>
      </w:pPr>
      <w:r>
        <w:fldChar w:fldCharType="begin"/>
      </w:r>
      <w:r>
        <w:instrText xml:space="preserve"> HYPERLINK "https://lnxx.synu.edu.cn/2021/0709/c4507a76594/page.htm" \h </w:instrText>
      </w:r>
      <w:r>
        <w:fldChar w:fldCharType="separate"/>
      </w:r>
      <w:r>
        <w:rPr>
          <w:rStyle w:val="13"/>
          <w:color w:val="0563C1"/>
        </w:rPr>
        <w:t>[269]. 党确定文艺为人民大众的方向</w:t>
      </w:r>
      <w:r>
        <w:rPr>
          <w:rStyle w:val="13"/>
          <w:color w:val="0563C1"/>
        </w:rPr>
        <w:fldChar w:fldCharType="end"/>
      </w:r>
    </w:p>
    <w:p w14:paraId="7A55B6D1">
      <w:pPr>
        <w:spacing w:after="200" w:line="400" w:lineRule="atLeast"/>
      </w:pPr>
      <w:r>
        <w:fldChar w:fldCharType="begin"/>
      </w:r>
      <w:r>
        <w:instrText xml:space="preserve"> HYPERLINK "https://blog.sina.com.cn/s/blog_744f28b50102v56i.html" \h </w:instrText>
      </w:r>
      <w:r>
        <w:fldChar w:fldCharType="separate"/>
      </w:r>
      <w:r>
        <w:rPr>
          <w:rStyle w:val="13"/>
          <w:color w:val="0563C1"/>
        </w:rPr>
        <w:t>[277,279,281]. 2014年11月13日</w:t>
      </w:r>
      <w:r>
        <w:rPr>
          <w:rStyle w:val="13"/>
          <w:color w:val="0563C1"/>
        </w:rPr>
        <w:fldChar w:fldCharType="end"/>
      </w:r>
    </w:p>
    <w:p w14:paraId="6451C649">
      <w:pPr>
        <w:spacing w:after="200" w:line="400" w:lineRule="atLeast"/>
      </w:pPr>
      <w:r>
        <w:fldChar w:fldCharType="begin"/>
      </w:r>
      <w:r>
        <w:instrText xml:space="preserve"> HYPERLINK "https://files.metaso.cn/api/public-file/preview?fileName=8677587735161524224.pdf" \h </w:instrText>
      </w:r>
      <w:r>
        <w:fldChar w:fldCharType="separate"/>
      </w:r>
      <w:r>
        <w:rPr>
          <w:rStyle w:val="13"/>
          <w:color w:val="0563C1"/>
        </w:rPr>
        <w:t>[280,285,303]. 21 世纪以来我国城市更新研究热点及趋势 ——基于 CiteSpace 的知识图谱分析</w:t>
      </w:r>
      <w:r>
        <w:rPr>
          <w:rStyle w:val="13"/>
          <w:color w:val="0563C1"/>
        </w:rPr>
        <w:fldChar w:fldCharType="end"/>
      </w:r>
    </w:p>
    <w:p w14:paraId="1F1F6384">
      <w:pPr>
        <w:spacing w:after="200" w:line="400" w:lineRule="atLeast"/>
      </w:pPr>
      <w:r>
        <w:fldChar w:fldCharType="begin"/>
      </w:r>
      <w:r>
        <w:instrText xml:space="preserve"> HYPERLINK "https://files.metaso.cn/api/public-file/preview?fileName=8676565006209142784.pdf" \h </w:instrText>
      </w:r>
      <w:r>
        <w:fldChar w:fldCharType="separate"/>
      </w:r>
      <w:r>
        <w:rPr>
          <w:rStyle w:val="13"/>
          <w:color w:val="0563C1"/>
        </w:rPr>
        <w:t>[287]. 唐研究</w:t>
      </w:r>
      <w:r>
        <w:rPr>
          <w:rStyle w:val="13"/>
          <w:color w:val="0563C1"/>
        </w:rPr>
        <w:fldChar w:fldCharType="end"/>
      </w:r>
    </w:p>
    <w:p w14:paraId="0FEA7EF4">
      <w:pPr>
        <w:spacing w:after="200" w:line="400" w:lineRule="atLeast"/>
      </w:pPr>
      <w:r>
        <w:fldChar w:fldCharType="begin"/>
      </w:r>
      <w:r>
        <w:instrText xml:space="preserve"> HYPERLINK "https://baike.baidu.com/item/%E5%A4%8D%E6%97%A6%E5%A4%A7%E5%AD%A6%E4%B8%AD%E5%9B%BD%E5%8F%A4%E4%BB%A3%E6%96%87%E5%AD%A6%E7%A0%94%E7%A9%B6%E4%B8%AD%E5%BF%83/3826970#%3A~%3Atext%3D%E5%A4%8D%E6%97%A6%E5%A4%A7%E5%AD%A6%E4%B8%AD%E5%9B%BD%E5%8F%A4%E4%BB%A3%E6%96%87%E5%AD%A6%E7%A0%94%E7%A9%B6%E4%B8%AD%E5%BF%83%E6%98%AF%E6%95%99%E8%82%B2%E9%83%A8%2C%E6%96%87%E5%AD%A6%E5%8F%A4%E4%BB%8A%E6%BC%94%E5%8F%98%E7%AD%89%E9%A2%86%E5%9F%9F%E3%80%82" \h </w:instrText>
      </w:r>
      <w:r>
        <w:fldChar w:fldCharType="separate"/>
      </w:r>
      <w:r>
        <w:rPr>
          <w:rStyle w:val="13"/>
          <w:color w:val="0563C1"/>
        </w:rPr>
        <w:t>[289,333,336]. 复旦大学中国古代文学研究中心</w:t>
      </w:r>
      <w:r>
        <w:rPr>
          <w:rStyle w:val="13"/>
          <w:color w:val="0563C1"/>
        </w:rPr>
        <w:fldChar w:fldCharType="end"/>
      </w:r>
    </w:p>
    <w:p w14:paraId="0269D22F">
      <w:pPr>
        <w:spacing w:after="200" w:line="400" w:lineRule="atLeast"/>
      </w:pPr>
      <w:r>
        <w:fldChar w:fldCharType="begin"/>
      </w:r>
      <w:r>
        <w:instrText xml:space="preserve"> HYPERLINK "http://pgzx.yzu.edu.cn/__local/C/AE/3B/7D7D19455724E0D77DECD2E9C05_31583544_24A338.pdf?e=.pdf" \h </w:instrText>
      </w:r>
      <w:r>
        <w:fldChar w:fldCharType="separate"/>
      </w:r>
      <w:r>
        <w:rPr>
          <w:rStyle w:val="13"/>
          <w:color w:val="0563C1"/>
        </w:rPr>
        <w:t>[290]. 普通高等学校师范类专业认证（中学教育第二级）自评报告</w:t>
      </w:r>
      <w:r>
        <w:rPr>
          <w:rStyle w:val="13"/>
          <w:color w:val="0563C1"/>
        </w:rPr>
        <w:fldChar w:fldCharType="end"/>
      </w:r>
    </w:p>
    <w:p w14:paraId="041AE55C">
      <w:pPr>
        <w:spacing w:after="200" w:line="400" w:lineRule="atLeast"/>
      </w:pPr>
      <w:r>
        <w:fldChar w:fldCharType="begin"/>
      </w:r>
      <w:r>
        <w:instrText xml:space="preserve"> HYPERLINK "https://zhwx.ecnu.edu.cn/_upload/article/files/fe/ea/abac5fb248ffbfa7b892f6d7f039/37478c03-c95d-429a-b296-f0ccacdd9ba8.pdf" \h </w:instrText>
      </w:r>
      <w:r>
        <w:fldChar w:fldCharType="separate"/>
      </w:r>
      <w:r>
        <w:rPr>
          <w:rStyle w:val="13"/>
          <w:color w:val="0563C1"/>
        </w:rPr>
        <w:t>[291]. 中国语言文学系 系情简讯</w:t>
      </w:r>
      <w:r>
        <w:rPr>
          <w:rStyle w:val="13"/>
          <w:color w:val="0563C1"/>
        </w:rPr>
        <w:fldChar w:fldCharType="end"/>
      </w:r>
    </w:p>
    <w:p w14:paraId="499E40ED">
      <w:pPr>
        <w:spacing w:after="200" w:line="400" w:lineRule="atLeast"/>
      </w:pPr>
      <w:r>
        <w:fldChar w:fldCharType="begin"/>
      </w:r>
      <w:r>
        <w:instrText xml:space="preserve"> HYPERLINK "https://www.sohu.com/a/259187544_771885" \h </w:instrText>
      </w:r>
      <w:r>
        <w:fldChar w:fldCharType="separate"/>
      </w:r>
      <w:r>
        <w:rPr>
          <w:rStyle w:val="13"/>
          <w:color w:val="0563C1"/>
        </w:rPr>
        <w:t>[292]. 活古化今与中国文论</w:t>
      </w:r>
      <w:r>
        <w:rPr>
          <w:rStyle w:val="13"/>
          <w:color w:val="0563C1"/>
        </w:rPr>
        <w:fldChar w:fldCharType="end"/>
      </w:r>
    </w:p>
    <w:p w14:paraId="2E5A0EEE">
      <w:pPr>
        <w:spacing w:after="200" w:line="400" w:lineRule="atLeast"/>
      </w:pPr>
      <w:r>
        <w:fldChar w:fldCharType="begin"/>
      </w:r>
      <w:r>
        <w:instrText xml:space="preserve"> HYPERLINK "https://www.ucass.edu.cn/en/Faculty_Profiles-2021_UCASS_English-taught_Doctoral_Programs_for_International_Students.pdf" \h </w:instrText>
      </w:r>
      <w:r>
        <w:fldChar w:fldCharType="separate"/>
      </w:r>
      <w:r>
        <w:rPr>
          <w:rStyle w:val="13"/>
          <w:color w:val="0563C1"/>
        </w:rPr>
        <w:t>[293]. Faculty Profiles</w:t>
      </w:r>
      <w:r>
        <w:rPr>
          <w:rStyle w:val="13"/>
          <w:color w:val="0563C1"/>
        </w:rPr>
        <w:fldChar w:fldCharType="end"/>
      </w:r>
    </w:p>
    <w:p w14:paraId="60169618">
      <w:pPr>
        <w:spacing w:after="200" w:line="400" w:lineRule="atLeast"/>
      </w:pPr>
      <w:r>
        <w:fldChar w:fldCharType="begin"/>
      </w:r>
      <w:r>
        <w:instrText xml:space="preserve"> HYPERLINK "https://files.metaso.cn/api/public-file/preview?fileName=8676564422231998464.pdf" \h </w:instrText>
      </w:r>
      <w:r>
        <w:fldChar w:fldCharType="separate"/>
      </w:r>
      <w:r>
        <w:rPr>
          <w:rStyle w:val="13"/>
          <w:color w:val="0563C1"/>
        </w:rPr>
        <w:t>[294,297]. 唐研究</w:t>
      </w:r>
      <w:r>
        <w:rPr>
          <w:rStyle w:val="13"/>
          <w:color w:val="0563C1"/>
        </w:rPr>
        <w:fldChar w:fldCharType="end"/>
      </w:r>
    </w:p>
    <w:p w14:paraId="439CFB7F">
      <w:pPr>
        <w:spacing w:after="200" w:line="400" w:lineRule="atLeast"/>
      </w:pPr>
      <w:r>
        <w:fldChar w:fldCharType="begin"/>
      </w:r>
      <w:r>
        <w:instrText xml:space="preserve"> HYPERLINK "https://baike.baidu.com/item/%E6%B2%88%E4%BB%8E%E6%96%87%E9%9B%86/%E4%B8%AD%E5%9B%BD%E7%A4%BE%E4%BC%9A%E7%A7%91%E5%AD%A6%E9%99%A2%E5%AD%A6%E8%80%85%E6%96%87%E9%80%89/56958030" \h </w:instrText>
      </w:r>
      <w:r>
        <w:fldChar w:fldCharType="separate"/>
      </w:r>
      <w:r>
        <w:rPr>
          <w:rStyle w:val="13"/>
          <w:color w:val="0563C1"/>
        </w:rPr>
        <w:t>[295,296]. 中国社会科学院学者文选</w:t>
      </w:r>
      <w:r>
        <w:rPr>
          <w:rStyle w:val="13"/>
          <w:color w:val="0563C1"/>
        </w:rPr>
        <w:fldChar w:fldCharType="end"/>
      </w:r>
    </w:p>
    <w:p w14:paraId="49C82F72">
      <w:pPr>
        <w:spacing w:after="200" w:line="400" w:lineRule="atLeast"/>
      </w:pPr>
      <w:r>
        <w:fldChar w:fldCharType="begin"/>
      </w:r>
      <w:r>
        <w:instrText xml:space="preserve"> HYPERLINK "https://lib.bupt.edu.cn/infoserver/infoneirong/kejiandoc/2018/%E7%AC%AC%E5%9B%9B%E8%AE%B2-%E6%96%87%E6%91%98%E7%B4%A2%E5%BC%95%E6%95%B0%E6%8D%AE%E5%BA%93%E6%A3%80%E7%B4%A2%E4%B8%8E%E5%88%A9%E7%94%A8.pdf" \h </w:instrText>
      </w:r>
      <w:r>
        <w:fldChar w:fldCharType="separate"/>
      </w:r>
      <w:r>
        <w:rPr>
          <w:rStyle w:val="13"/>
          <w:color w:val="0563C1"/>
        </w:rPr>
        <w:t>[298,302,304]. 学术技能大讲堂之——文摘索引数据库检索与利用</w:t>
      </w:r>
      <w:r>
        <w:rPr>
          <w:rStyle w:val="13"/>
          <w:color w:val="0563C1"/>
        </w:rPr>
        <w:fldChar w:fldCharType="end"/>
      </w:r>
    </w:p>
    <w:p w14:paraId="7552E8B6">
      <w:pPr>
        <w:spacing w:after="200" w:line="400" w:lineRule="atLeast"/>
      </w:pPr>
      <w:r>
        <w:fldChar w:fldCharType="begin"/>
      </w:r>
      <w:r>
        <w:instrText xml:space="preserve"> HYPERLINK "https://m.bilibili.com/search?keyword=%E4%B8%AD%E5%9B%BD%E7%9F%A5%E7%BD%91CNKI" \h </w:instrText>
      </w:r>
      <w:r>
        <w:fldChar w:fldCharType="separate"/>
      </w:r>
      <w:r>
        <w:rPr>
          <w:rStyle w:val="13"/>
          <w:color w:val="0563C1"/>
        </w:rPr>
        <w:t>[299]. 中国知网CNKI-哔哩哔哩_bilibili</w:t>
      </w:r>
      <w:r>
        <w:rPr>
          <w:rStyle w:val="13"/>
          <w:color w:val="0563C1"/>
        </w:rPr>
        <w:fldChar w:fldCharType="end"/>
      </w:r>
    </w:p>
    <w:p w14:paraId="318902BA">
      <w:pPr>
        <w:spacing w:after="200" w:line="400" w:lineRule="atLeast"/>
      </w:pPr>
      <w:r>
        <w:fldChar w:fldCharType="begin"/>
      </w:r>
      <w:r>
        <w:instrText xml:space="preserve"> HYPERLINK "https://www.bilibili.com/video/BV1nG411k7B1/" \h </w:instrText>
      </w:r>
      <w:r>
        <w:fldChar w:fldCharType="separate"/>
      </w:r>
      <w:r>
        <w:rPr>
          <w:rStyle w:val="13"/>
          <w:color w:val="0563C1"/>
        </w:rPr>
        <w:t>[300]. 【文献利器-附源码】教你用python爬虫批量爬取中国知网CNKI的文献摘要，爬取指定期刊的论文标题等信息！_哔哩哔哩_bilibili</w:t>
      </w:r>
      <w:r>
        <w:rPr>
          <w:rStyle w:val="13"/>
          <w:color w:val="0563C1"/>
        </w:rPr>
        <w:fldChar w:fldCharType="end"/>
      </w:r>
    </w:p>
    <w:p w14:paraId="744292AF">
      <w:pPr>
        <w:spacing w:after="200" w:line="400" w:lineRule="atLeast"/>
      </w:pPr>
      <w:r>
        <w:fldChar w:fldCharType="begin"/>
      </w:r>
      <w:r>
        <w:instrText xml:space="preserve"> HYPERLINK "http://www.bilibili.com/video/av1551825214?t=301" \h </w:instrText>
      </w:r>
      <w:r>
        <w:fldChar w:fldCharType="separate"/>
      </w:r>
      <w:r>
        <w:rPr>
          <w:rStyle w:val="13"/>
          <w:color w:val="0563C1"/>
        </w:rPr>
        <w:t>[301]. （附完整代码）用python批量爬取中国知网CNKI的文献摘要，爬取知网指定期刊的论文标题作者摘要等信息！</w:t>
      </w:r>
      <w:r>
        <w:rPr>
          <w:rStyle w:val="13"/>
          <w:color w:val="0563C1"/>
        </w:rPr>
        <w:fldChar w:fldCharType="end"/>
      </w:r>
    </w:p>
    <w:p w14:paraId="47637B02">
      <w:pPr>
        <w:spacing w:after="200" w:line="400" w:lineRule="atLeast"/>
      </w:pPr>
      <w:r>
        <w:fldChar w:fldCharType="begin"/>
      </w:r>
      <w:r>
        <w:instrText xml:space="preserve"> HYPERLINK "https://baike.baidu.com/item/%E7%A8%8B%E5%8D%83%E5%B8%86/1127840" \h </w:instrText>
      </w:r>
      <w:r>
        <w:fldChar w:fldCharType="separate"/>
      </w:r>
      <w:r>
        <w:rPr>
          <w:rStyle w:val="13"/>
          <w:color w:val="0563C1"/>
        </w:rPr>
        <w:t>[305,310,316,319,324,326]. 程千帆</w:t>
      </w:r>
      <w:r>
        <w:rPr>
          <w:rStyle w:val="13"/>
          <w:color w:val="0563C1"/>
        </w:rPr>
        <w:fldChar w:fldCharType="end"/>
      </w:r>
    </w:p>
    <w:p w14:paraId="2DD6E1ED">
      <w:pPr>
        <w:spacing w:after="200" w:line="400" w:lineRule="atLeast"/>
      </w:pPr>
      <w:r>
        <w:fldChar w:fldCharType="begin"/>
      </w:r>
      <w:r>
        <w:instrText xml:space="preserve"> HYPERLINK "https://www.thepaper.cn/newsDetail_forward_25019236" \h </w:instrText>
      </w:r>
      <w:r>
        <w:fldChar w:fldCharType="separate"/>
      </w:r>
      <w:r>
        <w:rPr>
          <w:rStyle w:val="13"/>
          <w:color w:val="0563C1"/>
        </w:rPr>
        <w:t>[306,320]. 继往开来的东南学术：程千帆先生诞辰110周年纪念会纪要</w:t>
      </w:r>
      <w:r>
        <w:rPr>
          <w:rStyle w:val="13"/>
          <w:color w:val="0563C1"/>
        </w:rPr>
        <w:fldChar w:fldCharType="end"/>
      </w:r>
    </w:p>
    <w:p w14:paraId="7CEC5FF5">
      <w:pPr>
        <w:spacing w:after="200" w:line="400" w:lineRule="atLeast"/>
      </w:pPr>
      <w:r>
        <w:fldChar w:fldCharType="begin"/>
      </w:r>
      <w:r>
        <w:instrText xml:space="preserve"> HYPERLINK "https://mp.weixin.qq.com/s?__biz=MzI3OTIwNDgxOQ==&amp;mid=2247515358&amp;idx=8&amp;sn=f638bd8e7aac3070344c22d783cd7748&amp;chksm=eb49ba62dc3e3374979ca4cd2d2ed05f22b99dd4dd8cfaf0b99c30503d675b8b2382ab1facb0&amp;scene=27" \h </w:instrText>
      </w:r>
      <w:r>
        <w:fldChar w:fldCharType="separate"/>
      </w:r>
      <w:r>
        <w:rPr>
          <w:rStyle w:val="13"/>
          <w:color w:val="0563C1"/>
        </w:rPr>
        <w:t>[307,313]. 自觉的文化担当与不懈的学术追求——程千帆先生的学术人生</w:t>
      </w:r>
      <w:r>
        <w:rPr>
          <w:rStyle w:val="13"/>
          <w:color w:val="0563C1"/>
        </w:rPr>
        <w:fldChar w:fldCharType="end"/>
      </w:r>
    </w:p>
    <w:p w14:paraId="10E28B64">
      <w:pPr>
        <w:spacing w:after="200" w:line="400" w:lineRule="atLeast"/>
      </w:pPr>
      <w:r>
        <w:fldChar w:fldCharType="begin"/>
      </w:r>
      <w:r>
        <w:instrText xml:space="preserve"> HYPERLINK "https://news.pku.edu.cn/wyyd/dslt/d43f28af8c7344d0b84d6f4b7ff3d749.htm" \h </w:instrText>
      </w:r>
      <w:r>
        <w:fldChar w:fldCharType="separate"/>
      </w:r>
      <w:r>
        <w:rPr>
          <w:rStyle w:val="13"/>
          <w:color w:val="0563C1"/>
        </w:rPr>
        <w:t>[308,312]. 建构中国古代文学自主知识体系</w:t>
      </w:r>
      <w:r>
        <w:rPr>
          <w:rStyle w:val="13"/>
          <w:color w:val="0563C1"/>
        </w:rPr>
        <w:fldChar w:fldCharType="end"/>
      </w:r>
    </w:p>
    <w:p w14:paraId="408135AC">
      <w:pPr>
        <w:spacing w:after="200" w:line="400" w:lineRule="atLeast"/>
      </w:pPr>
      <w:r>
        <w:fldChar w:fldCharType="begin"/>
      </w:r>
      <w:r>
        <w:instrText xml:space="preserve"> HYPERLINK "https://cchc.fah.um.edu.mo/wp-content/uploads/2023/06/鞏本棟.pdf" \h </w:instrText>
      </w:r>
      <w:r>
        <w:fldChar w:fldCharType="separate"/>
      </w:r>
      <w:r>
        <w:rPr>
          <w:rStyle w:val="13"/>
          <w:color w:val="0563C1"/>
        </w:rPr>
        <w:t>[309]. “人能弘道，非道弘人”——試論“東南學術”的傳承與發展</w:t>
      </w:r>
      <w:r>
        <w:rPr>
          <w:rStyle w:val="13"/>
          <w:color w:val="0563C1"/>
        </w:rPr>
        <w:fldChar w:fldCharType="end"/>
      </w:r>
    </w:p>
    <w:p w14:paraId="1022A48C">
      <w:pPr>
        <w:spacing w:after="200" w:line="400" w:lineRule="atLeast"/>
      </w:pPr>
      <w:r>
        <w:fldChar w:fldCharType="begin"/>
      </w:r>
      <w:r>
        <w:instrText xml:space="preserve"> HYPERLINK "https://baike.baidu.com/item/%E5%8D%97%E4%BA%AC%E5%A4%A7%E5%AD%A6%E4%B8%AD%E5%9B%BD%E8%AF%97%E5%AD%A6%E7%A0%94%E7%A9%B6%E4%B8%AD%E5%BF%83/1511161" \h </w:instrText>
      </w:r>
      <w:r>
        <w:fldChar w:fldCharType="separate"/>
      </w:r>
      <w:r>
        <w:rPr>
          <w:rStyle w:val="13"/>
          <w:color w:val="0563C1"/>
        </w:rPr>
        <w:t>[311,321,322]. 南京大学中国诗学研究中心的发展历史与学术活动</w:t>
      </w:r>
      <w:r>
        <w:rPr>
          <w:rStyle w:val="13"/>
          <w:color w:val="0563C1"/>
        </w:rPr>
        <w:fldChar w:fldCharType="end"/>
      </w:r>
    </w:p>
    <w:p w14:paraId="013D314A">
      <w:pPr>
        <w:spacing w:after="200" w:line="400" w:lineRule="atLeast"/>
      </w:pPr>
      <w:r>
        <w:fldChar w:fldCharType="begin"/>
      </w:r>
      <w:r>
        <w:instrText xml:space="preserve"> HYPERLINK "https://www.aisixiang.com/data/139946.html" \h </w:instrText>
      </w:r>
      <w:r>
        <w:fldChar w:fldCharType="separate"/>
      </w:r>
      <w:r>
        <w:rPr>
          <w:rStyle w:val="13"/>
          <w:color w:val="0563C1"/>
        </w:rPr>
        <w:t>[314]. 程千帆先生的教育理念与教学实践</w:t>
      </w:r>
      <w:r>
        <w:rPr>
          <w:rStyle w:val="13"/>
          <w:color w:val="0563C1"/>
        </w:rPr>
        <w:fldChar w:fldCharType="end"/>
      </w:r>
    </w:p>
    <w:p w14:paraId="58C01DEA">
      <w:pPr>
        <w:spacing w:after="200" w:line="400" w:lineRule="atLeast"/>
      </w:pPr>
      <w:r>
        <w:fldChar w:fldCharType="begin"/>
      </w:r>
      <w:r>
        <w:instrText xml:space="preserve"> HYPERLINK "https://alumni.nju.edu.cn/_upload/article/files/5c/44/c31e4b1d4594adcd0d84efa8ce6b/c54ff55d-ef50-4f22-bddf-0ccef04eefae.pdf" \h </w:instrText>
      </w:r>
      <w:r>
        <w:fldChar w:fldCharType="separate"/>
      </w:r>
      <w:r>
        <w:rPr>
          <w:rStyle w:val="13"/>
          <w:color w:val="0563C1"/>
        </w:rPr>
        <w:t>[315]. 南大校友通讯</w:t>
      </w:r>
      <w:r>
        <w:rPr>
          <w:rStyle w:val="13"/>
          <w:color w:val="0563C1"/>
        </w:rPr>
        <w:fldChar w:fldCharType="end"/>
      </w:r>
    </w:p>
    <w:p w14:paraId="39286D78">
      <w:pPr>
        <w:spacing w:after="200" w:line="400" w:lineRule="atLeast"/>
      </w:pPr>
      <w:r>
        <w:fldChar w:fldCharType="begin"/>
      </w:r>
      <w:r>
        <w:instrText xml:space="preserve"> HYPERLINK "https://finance.sina.cn/2023-02-16/detail-imyfwyin8988882.d.html" \h </w:instrText>
      </w:r>
      <w:r>
        <w:fldChar w:fldCharType="separate"/>
      </w:r>
      <w:r>
        <w:rPr>
          <w:rStyle w:val="13"/>
          <w:color w:val="0563C1"/>
        </w:rPr>
        <w:t>[317,325,327]. 编辑书单|2023年,我们期待阅读这些书</w:t>
      </w:r>
      <w:r>
        <w:rPr>
          <w:rStyle w:val="13"/>
          <w:color w:val="0563C1"/>
        </w:rPr>
        <w:fldChar w:fldCharType="end"/>
      </w:r>
    </w:p>
    <w:p w14:paraId="5A732BAA">
      <w:pPr>
        <w:spacing w:after="200" w:line="400" w:lineRule="atLeast"/>
      </w:pPr>
      <w:r>
        <w:fldChar w:fldCharType="begin"/>
      </w:r>
      <w:r>
        <w:instrText xml:space="preserve"> HYPERLINK "http://www.guoxue.com/?p=15345" \h </w:instrText>
      </w:r>
      <w:r>
        <w:fldChar w:fldCharType="separate"/>
      </w:r>
      <w:r>
        <w:rPr>
          <w:rStyle w:val="13"/>
          <w:color w:val="0563C1"/>
        </w:rPr>
        <w:t>[318,329]. 程千帆先生诞辰100周年纪念活动在南京大学举行</w:t>
      </w:r>
      <w:r>
        <w:rPr>
          <w:rStyle w:val="13"/>
          <w:color w:val="0563C1"/>
        </w:rPr>
        <w:fldChar w:fldCharType="end"/>
      </w:r>
    </w:p>
    <w:p w14:paraId="02D48E3A">
      <w:pPr>
        <w:spacing w:after="200" w:line="400" w:lineRule="atLeast"/>
      </w:pPr>
      <w:r>
        <w:fldChar w:fldCharType="begin"/>
      </w:r>
      <w:r>
        <w:instrText xml:space="preserve"> HYPERLINK "http://www.guoxue.com/rw/chengqianfan/cqf02.htm" \h </w:instrText>
      </w:r>
      <w:r>
        <w:fldChar w:fldCharType="separate"/>
      </w:r>
      <w:r>
        <w:rPr>
          <w:rStyle w:val="13"/>
          <w:color w:val="0563C1"/>
        </w:rPr>
        <w:t>[323]. 国学人物——程千帆</w:t>
      </w:r>
      <w:r>
        <w:rPr>
          <w:rStyle w:val="13"/>
          <w:color w:val="0563C1"/>
        </w:rPr>
        <w:fldChar w:fldCharType="end"/>
      </w:r>
    </w:p>
    <w:p w14:paraId="35D47654">
      <w:pPr>
        <w:spacing w:after="200" w:line="400" w:lineRule="atLeast"/>
      </w:pPr>
      <w:r>
        <w:fldChar w:fldCharType="begin"/>
      </w:r>
      <w:r>
        <w:instrText xml:space="preserve"> HYPERLINK "https://i.ifeng.com/c/8TwGN2MuoP1" \h </w:instrText>
      </w:r>
      <w:r>
        <w:fldChar w:fldCharType="separate"/>
      </w:r>
      <w:r>
        <w:rPr>
          <w:rStyle w:val="13"/>
          <w:color w:val="0563C1"/>
        </w:rPr>
        <w:t>[328,330,331]. 纪念国学大师程千帆诞辰110周年,“程门弟子”莫砺锋致辞</w:t>
      </w:r>
      <w:r>
        <w:rPr>
          <w:rStyle w:val="13"/>
          <w:color w:val="0563C1"/>
        </w:rPr>
        <w:fldChar w:fldCharType="end"/>
      </w:r>
    </w:p>
    <w:p w14:paraId="555AB02F">
      <w:pPr>
        <w:spacing w:after="200" w:line="400" w:lineRule="atLeast"/>
      </w:pPr>
      <w:r>
        <w:fldChar w:fldCharType="begin"/>
      </w:r>
      <w:r>
        <w:instrText xml:space="preserve"> HYPERLINK "https://mp.weixin.qq.com/s?__biz=MzUzMjUzODY3OA==&amp;mid=2247485407&amp;idx=1&amp;sn=c03cc3ad9185dd526ae1ff2c5bc31c2d&amp;chksm=fab0f386cdc77a905e38e6a245b187d75f686707bafe5e0321fe44d83ff927ce6f799d5e12ac&amp;scene=27" \h </w:instrText>
      </w:r>
      <w:r>
        <w:fldChar w:fldCharType="separate"/>
      </w:r>
      <w:r>
        <w:rPr>
          <w:rStyle w:val="13"/>
          <w:color w:val="0563C1"/>
        </w:rPr>
        <w:t>[338,341]. 学术讯息：权威发布！“中国文学”学科高被引学者（前100位）</w:t>
      </w:r>
      <w:r>
        <w:rPr>
          <w:rStyle w:val="13"/>
          <w:color w:val="0563C1"/>
        </w:rPr>
        <w:fldChar w:fldCharType="end"/>
      </w:r>
    </w:p>
    <w:p w14:paraId="3CDDEE62">
      <w:pPr>
        <w:spacing w:after="200" w:line="400" w:lineRule="atLeast"/>
      </w:pPr>
      <w:r>
        <w:fldChar w:fldCharType="begin"/>
      </w:r>
      <w:r>
        <w:instrText xml:space="preserve"> HYPERLINK "https://www.collectanea.lmu.de/download/pdf/4Verfasserregister_alt.pdf" \h </w:instrText>
      </w:r>
      <w:r>
        <w:fldChar w:fldCharType="separate"/>
      </w:r>
      <w:r>
        <w:rPr>
          <w:rStyle w:val="13"/>
          <w:color w:val="0563C1"/>
        </w:rPr>
        <w:t>[339,340]. Verzeichnis chinesischer Collectanea in deutschen Bibliotheken</w:t>
      </w:r>
      <w:r>
        <w:rPr>
          <w:rStyle w:val="13"/>
          <w:color w:val="0563C1"/>
        </w:rPr>
        <w:fldChar w:fldCharType="end"/>
      </w:r>
    </w:p>
    <w:p w14:paraId="60FB11D9">
      <w:pPr>
        <w:spacing w:after="200" w:line="400" w:lineRule="atLeast"/>
      </w:pPr>
      <w:r>
        <w:fldChar w:fldCharType="begin"/>
      </w:r>
      <w:r>
        <w:instrText xml:space="preserve"> HYPERLINK "https://www.huaxia.com/c/2024/05/09/1918338.shtml" \h </w:instrText>
      </w:r>
      <w:r>
        <w:fldChar w:fldCharType="separate"/>
      </w:r>
      <w:r>
        <w:rPr>
          <w:rStyle w:val="13"/>
          <w:color w:val="0563C1"/>
        </w:rPr>
        <w:t>[342]. 赓续元代文学研究传承谱系</w:t>
      </w:r>
      <w:r>
        <w:rPr>
          <w:rStyle w:val="13"/>
          <w:color w:val="0563C1"/>
        </w:rPr>
        <w:fldChar w:fldCharType="end"/>
      </w:r>
    </w:p>
    <w:p w14:paraId="43F0D8E9">
      <w:pPr>
        <w:spacing w:after="200" w:line="400" w:lineRule="atLeast"/>
      </w:pPr>
      <w:r>
        <w:fldChar w:fldCharType="begin"/>
      </w:r>
      <w:r>
        <w:instrText xml:space="preserve"> HYPERLINK "http://www.wujhss.whu.edu.cn/d/file/rwb/dqml/2017-09-18/de22dc070247596c78634feca786d911.pdf" \h </w:instrText>
      </w:r>
      <w:r>
        <w:fldChar w:fldCharType="separate"/>
      </w:r>
      <w:r>
        <w:rPr>
          <w:rStyle w:val="13"/>
          <w:color w:val="0563C1"/>
        </w:rPr>
        <w:t>[343]. 中国古代文学流派研究笔谈</w:t>
      </w:r>
      <w:r>
        <w:rPr>
          <w:rStyle w:val="13"/>
          <w:color w:val="0563C1"/>
        </w:rPr>
        <w:fldChar w:fldCharType="end"/>
      </w:r>
    </w:p>
    <w:p w14:paraId="0B357766">
      <w:pPr>
        <w:spacing w:after="200" w:line="400" w:lineRule="atLeast"/>
      </w:pPr>
      <w:r>
        <w:fldChar w:fldCharType="begin"/>
      </w:r>
      <w:r>
        <w:instrText xml:space="preserve"> HYPERLINK "https://www.antiquekeeper.ca/wp-content/uploads/2022/11/Wenxuepinglun-20180731155544_11722.pdf" \h </w:instrText>
      </w:r>
      <w:r>
        <w:fldChar w:fldCharType="separate"/>
      </w:r>
      <w:r>
        <w:rPr>
          <w:rStyle w:val="13"/>
          <w:color w:val="0563C1"/>
        </w:rPr>
        <w:t>[344]. 中国文学批评史学术档案</w:t>
      </w:r>
      <w:r>
        <w:rPr>
          <w:rStyle w:val="13"/>
          <w:color w:val="0563C1"/>
        </w:rPr>
        <w:fldChar w:fldCharType="end"/>
      </w:r>
    </w:p>
    <w:p w14:paraId="71C1DDA6">
      <w:pPr>
        <w:spacing w:after="200" w:line="400" w:lineRule="atLeast"/>
      </w:pPr>
      <w:r>
        <w:fldChar w:fldCharType="begin"/>
      </w:r>
      <w:r>
        <w:instrText xml:space="preserve"> HYPERLINK "https://new.qq.com/rain/a/20240621A09JNG00" \h </w:instrText>
      </w:r>
      <w:r>
        <w:fldChar w:fldCharType="separate"/>
      </w:r>
      <w:r>
        <w:rPr>
          <w:rStyle w:val="13"/>
          <w:color w:val="0563C1"/>
        </w:rPr>
        <w:t>[345]. “双百”方针的出台有一个过程</w:t>
      </w:r>
      <w:r>
        <w:rPr>
          <w:rStyle w:val="13"/>
          <w:color w:val="0563C1"/>
        </w:rPr>
        <w:fldChar w:fldCharType="end"/>
      </w:r>
    </w:p>
    <w:p w14:paraId="229C39BB">
      <w:pPr>
        <w:spacing w:after="200" w:line="400" w:lineRule="atLeast"/>
      </w:pPr>
      <w:r>
        <w:fldChar w:fldCharType="begin"/>
      </w:r>
      <w:r>
        <w:instrText xml:space="preserve"> HYPERLINK "https://m.thepaper.cn/baijiahao_12573587" \h </w:instrText>
      </w:r>
      <w:r>
        <w:fldChar w:fldCharType="separate"/>
      </w:r>
      <w:r>
        <w:rPr>
          <w:rStyle w:val="13"/>
          <w:color w:val="0563C1"/>
        </w:rPr>
        <w:t>[347,354]. 【党史百年】关键词（47）："二为"方向</w:t>
      </w:r>
      <w:r>
        <w:rPr>
          <w:rStyle w:val="13"/>
          <w:color w:val="0563C1"/>
        </w:rPr>
        <w:fldChar w:fldCharType="end"/>
      </w:r>
    </w:p>
    <w:p w14:paraId="384EE358">
      <w:pPr>
        <w:spacing w:after="200" w:line="400" w:lineRule="atLeast"/>
      </w:pPr>
      <w:r>
        <w:fldChar w:fldCharType="begin"/>
      </w:r>
      <w:r>
        <w:instrText xml:space="preserve"> HYPERLINK "https://wkxb.sicnu.edu.cn/Publish/201411/20141128091326649.pdf" \h </w:instrText>
      </w:r>
      <w:r>
        <w:fldChar w:fldCharType="separate"/>
      </w:r>
      <w:r>
        <w:rPr>
          <w:rStyle w:val="13"/>
          <w:color w:val="0563C1"/>
        </w:rPr>
        <w:t>[348]. 邓小平文艺思想的人文精神特征</w:t>
      </w:r>
      <w:r>
        <w:rPr>
          <w:rStyle w:val="13"/>
          <w:color w:val="0563C1"/>
        </w:rPr>
        <w:fldChar w:fldCharType="end"/>
      </w:r>
    </w:p>
    <w:p w14:paraId="5AEADEBE">
      <w:pPr>
        <w:spacing w:after="200" w:line="400" w:lineRule="atLeast"/>
      </w:pPr>
      <w:r>
        <w:fldChar w:fldCharType="begin"/>
      </w:r>
      <w:r>
        <w:instrText xml:space="preserve"> HYPERLINK "http://hprc.cssn.cn/gsyj/whs/whlyhd/202007/P020200701526580392197.pdf" \h </w:instrText>
      </w:r>
      <w:r>
        <w:fldChar w:fldCharType="separate"/>
      </w:r>
      <w:r>
        <w:rPr>
          <w:rStyle w:val="13"/>
          <w:color w:val="0563C1"/>
        </w:rPr>
        <w:t>[349]. 新中国文化建设的基本经验及启示</w:t>
      </w:r>
      <w:r>
        <w:rPr>
          <w:rStyle w:val="13"/>
          <w:color w:val="0563C1"/>
        </w:rPr>
        <w:fldChar w:fldCharType="end"/>
      </w:r>
    </w:p>
    <w:p w14:paraId="0EC88985">
      <w:pPr>
        <w:spacing w:after="200" w:line="400" w:lineRule="atLeast"/>
      </w:pPr>
      <w:r>
        <w:fldChar w:fldCharType="begin"/>
      </w:r>
      <w:r>
        <w:instrText xml:space="preserve"> HYPERLINK "http://www.qstheory.cn/books/2019-07/31/c_1119486337_17.htm" \h </w:instrText>
      </w:r>
      <w:r>
        <w:fldChar w:fldCharType="separate"/>
      </w:r>
      <w:r>
        <w:rPr>
          <w:rStyle w:val="13"/>
          <w:color w:val="0563C1"/>
        </w:rPr>
        <w:t>[350,353]. 加强社会主义精神文明建设，推动社会全面进步</w:t>
      </w:r>
      <w:r>
        <w:rPr>
          <w:rStyle w:val="13"/>
          <w:color w:val="0563C1"/>
        </w:rPr>
        <w:fldChar w:fldCharType="end"/>
      </w:r>
    </w:p>
    <w:p w14:paraId="3B813460">
      <w:pPr>
        <w:spacing w:after="200" w:line="400" w:lineRule="atLeast"/>
      </w:pPr>
      <w:r>
        <w:fldChar w:fldCharType="begin"/>
      </w:r>
      <w:r>
        <w:instrText xml:space="preserve"> HYPERLINK "http://www.xinhuanet.com/politics/2017-04/15/c_1120814771.htm" \h </w:instrText>
      </w:r>
      <w:r>
        <w:fldChar w:fldCharType="separate"/>
      </w:r>
      <w:r>
        <w:rPr>
          <w:rStyle w:val="13"/>
          <w:color w:val="0563C1"/>
        </w:rPr>
        <w:t>[351]. 坚定文化自信 传承中华文脉</w:t>
      </w:r>
      <w:r>
        <w:rPr>
          <w:rStyle w:val="13"/>
          <w:color w:val="0563C1"/>
        </w:rPr>
        <w:fldChar w:fldCharType="end"/>
      </w:r>
    </w:p>
    <w:p w14:paraId="2F1FE3A3">
      <w:pPr>
        <w:spacing w:after="200" w:line="400" w:lineRule="atLeast"/>
      </w:pPr>
      <w:r>
        <w:fldChar w:fldCharType="begin"/>
      </w:r>
      <w:r>
        <w:instrText xml:space="preserve"> HYPERLINK "https://www.thepaper.cn/newsDetail_forward_12829065" \h </w:instrText>
      </w:r>
      <w:r>
        <w:fldChar w:fldCharType="separate"/>
      </w:r>
      <w:r>
        <w:rPr>
          <w:rStyle w:val="13"/>
          <w:color w:val="0563C1"/>
        </w:rPr>
        <w:t>[352]. 【百年大党·问答（8）】什么是“双百”“二为”方针</w:t>
      </w:r>
      <w:r>
        <w:rPr>
          <w:rStyle w:val="13"/>
          <w:color w:val="0563C1"/>
        </w:rPr>
        <w:fldChar w:fldCharType="end"/>
      </w:r>
    </w:p>
    <w:p w14:paraId="62ABC4A3">
      <w:pPr>
        <w:spacing w:after="200" w:line="400" w:lineRule="atLeast"/>
      </w:pPr>
      <w:r>
        <w:fldChar w:fldCharType="begin"/>
      </w:r>
      <w:r>
        <w:instrText xml:space="preserve"> HYPERLINK "https://chemistry.suda.edu.cn/_upload/article/files/29/50/05633a4f40208d5fe2aaece0ec39/03617d1f-27e0-43d5-9d27-fc68956bec0c.pdf" \h </w:instrText>
      </w:r>
      <w:r>
        <w:fldChar w:fldCharType="separate"/>
      </w:r>
      <w:r>
        <w:rPr>
          <w:rStyle w:val="13"/>
          <w:color w:val="0563C1"/>
        </w:rPr>
        <w:t>[355]. 中国共产党的九十年</w:t>
      </w:r>
      <w:r>
        <w:rPr>
          <w:rStyle w:val="13"/>
          <w:color w:val="0563C1"/>
        </w:rPr>
        <w:fldChar w:fldCharType="end"/>
      </w:r>
    </w:p>
    <w:p w14:paraId="7525B997">
      <w:pPr>
        <w:spacing w:after="200" w:line="400" w:lineRule="atLeast"/>
      </w:pPr>
      <w:r>
        <w:fldChar w:fldCharType="begin"/>
      </w:r>
      <w:r>
        <w:instrText xml:space="preserve"> HYPERLINK "https://www.thepaper.cn/newsDetail_forward_1808497" \h </w:instrText>
      </w:r>
      <w:r>
        <w:fldChar w:fldCharType="separate"/>
      </w:r>
      <w:r>
        <w:rPr>
          <w:rStyle w:val="13"/>
          <w:color w:val="0563C1"/>
        </w:rPr>
        <w:t>[356]. 习近平就‘五个一工程’作重要指示：坚持二为方向、双百方针</w:t>
      </w:r>
      <w:r>
        <w:rPr>
          <w:rStyle w:val="13"/>
          <w:color w:val="0563C1"/>
        </w:rPr>
        <w:fldChar w:fldCharType="end"/>
      </w:r>
    </w:p>
    <w:p w14:paraId="08D03D70">
      <w:pPr>
        <w:spacing w:after="200" w:line="400" w:lineRule="atLeast"/>
      </w:pPr>
      <w:r>
        <w:fldChar w:fldCharType="begin"/>
      </w:r>
      <w:r>
        <w:instrText xml:space="preserve"> HYPERLINK "https://files.metaso.cn/api/public-file/preview?fileName=8676406073429336064.pdf" \h </w:instrText>
      </w:r>
      <w:r>
        <w:fldChar w:fldCharType="separate"/>
      </w:r>
      <w:r>
        <w:rPr>
          <w:rStyle w:val="13"/>
          <w:color w:val="0563C1"/>
        </w:rPr>
        <w:t>[357]. 设计单位牵头工程总承包项目应当重点关注的十个法律问题(一)</w:t>
      </w:r>
      <w:r>
        <w:rPr>
          <w:rStyle w:val="13"/>
          <w:color w:val="0563C1"/>
        </w:rPr>
        <w:fldChar w:fldCharType="end"/>
      </w:r>
    </w:p>
    <w:p w14:paraId="3370B928">
      <w:pPr>
        <w:spacing w:after="200" w:line="400" w:lineRule="atLeast"/>
      </w:pPr>
      <w:r>
        <w:fldChar w:fldCharType="begin"/>
      </w:r>
      <w:r>
        <w:instrText xml:space="preserve"> HYPERLINK "https://files.metaso.cn/api/public-file/preview?fileName=8677542453510459392.pdf" \h </w:instrText>
      </w:r>
      <w:r>
        <w:fldChar w:fldCharType="separate"/>
      </w:r>
      <w:r>
        <w:rPr>
          <w:rStyle w:val="13"/>
          <w:color w:val="0563C1"/>
        </w:rPr>
        <w:t>[358]. 设计单位牵头工程总承包项目应当重点关注的十个法律问题</w:t>
      </w:r>
      <w:r>
        <w:rPr>
          <w:rStyle w:val="13"/>
          <w:color w:val="0563C1"/>
        </w:rPr>
        <w:fldChar w:fldCharType="end"/>
      </w:r>
    </w:p>
    <w:p w14:paraId="2F29D35A">
      <w:pPr>
        <w:spacing w:after="200" w:line="400" w:lineRule="atLeast"/>
      </w:pPr>
      <w:r>
        <w:fldChar w:fldCharType="begin"/>
      </w:r>
      <w:r>
        <w:instrText xml:space="preserve"> HYPERLINK "https://files.metaso.cn/api/public-file/preview?fileName=8689547348899328000.pdf" \h </w:instrText>
      </w:r>
      <w:r>
        <w:fldChar w:fldCharType="separate"/>
      </w:r>
      <w:r>
        <w:rPr>
          <w:rStyle w:val="13"/>
          <w:color w:val="0563C1"/>
        </w:rPr>
        <w:t>[359,360,361]. 中共中央、国务院印发《中国教育现代化 2035》</w:t>
      </w:r>
      <w:r>
        <w:rPr>
          <w:rStyle w:val="13"/>
          <w:color w:val="0563C1"/>
        </w:rPr>
        <w:fldChar w:fldCharType="end"/>
      </w:r>
    </w:p>
    <w:p w14:paraId="073C65CF">
      <w:pPr>
        <w:spacing w:after="200" w:line="400" w:lineRule="atLeast"/>
      </w:pPr>
      <w:r>
        <w:fldChar w:fldCharType="begin"/>
      </w:r>
      <w:r>
        <w:instrText xml:space="preserve"> HYPERLINK "http://cluster.ischool.drexel.edu/~cchen/citespace/doc/tutorial/how_to/4.download_from_CNKI.pdf" \h </w:instrText>
      </w:r>
      <w:r>
        <w:fldChar w:fldCharType="separate"/>
      </w:r>
      <w:r>
        <w:rPr>
          <w:rStyle w:val="13"/>
          <w:color w:val="0563C1"/>
        </w:rPr>
        <w:t>[362,365,370,374,379]. 如何使用CiteSpace进行中文的文献分析（Ⅰ）：CNKI部分</w:t>
      </w:r>
      <w:r>
        <w:rPr>
          <w:rStyle w:val="13"/>
          <w:color w:val="0563C1"/>
        </w:rPr>
        <w:fldChar w:fldCharType="end"/>
      </w:r>
    </w:p>
    <w:p w14:paraId="73BC4A66">
      <w:pPr>
        <w:spacing w:after="200" w:line="400" w:lineRule="atLeast"/>
      </w:pPr>
      <w:r>
        <w:fldChar w:fldCharType="begin"/>
      </w:r>
      <w:r>
        <w:instrText xml:space="preserve"> HYPERLINK "http://cluster.ischool.drexel.edu/~cchen/citespace/doc/tutorial/how_to/4.download_from_CNKI.pptx" \h </w:instrText>
      </w:r>
      <w:r>
        <w:fldChar w:fldCharType="separate"/>
      </w:r>
      <w:r>
        <w:rPr>
          <w:rStyle w:val="13"/>
          <w:color w:val="0563C1"/>
        </w:rPr>
        <w:t>[363]. 如何使用 CiteSpace 进行中文的文献分析（Ⅰ）：CNKI 部分</w:t>
      </w:r>
      <w:r>
        <w:rPr>
          <w:rStyle w:val="13"/>
          <w:color w:val="0563C1"/>
        </w:rPr>
        <w:fldChar w:fldCharType="end"/>
      </w:r>
    </w:p>
    <w:p w14:paraId="4EA24834">
      <w:pPr>
        <w:spacing w:after="200" w:line="400" w:lineRule="atLeast"/>
      </w:pPr>
      <w:r>
        <w:fldChar w:fldCharType="begin"/>
      </w:r>
      <w:r>
        <w:instrText xml:space="preserve"> HYPERLINK "https://cloud.tencent.com/developer/news/406231" \h </w:instrText>
      </w:r>
      <w:r>
        <w:fldChar w:fldCharType="separate"/>
      </w:r>
      <w:r>
        <w:rPr>
          <w:rStyle w:val="13"/>
          <w:color w:val="0563C1"/>
        </w:rPr>
        <w:t>[364,366,377,398]. 关于引文数据的问题</w:t>
      </w:r>
      <w:r>
        <w:rPr>
          <w:rStyle w:val="13"/>
          <w:color w:val="0563C1"/>
        </w:rPr>
        <w:fldChar w:fldCharType="end"/>
      </w:r>
    </w:p>
    <w:p w14:paraId="02F524C7">
      <w:pPr>
        <w:spacing w:after="200" w:line="400" w:lineRule="atLeast"/>
      </w:pPr>
      <w:r>
        <w:fldChar w:fldCharType="begin"/>
      </w:r>
      <w:r>
        <w:instrText xml:space="preserve"> HYPERLINK "https://www.bilibili.com/read/cv10283362/" \h </w:instrText>
      </w:r>
      <w:r>
        <w:fldChar w:fldCharType="separate"/>
      </w:r>
      <w:r>
        <w:rPr>
          <w:rStyle w:val="13"/>
          <w:color w:val="0563C1"/>
        </w:rPr>
        <w:t>[367]. CiteSpace基本用法，以CNKI文献数据为例</w:t>
      </w:r>
      <w:r>
        <w:rPr>
          <w:rStyle w:val="13"/>
          <w:color w:val="0563C1"/>
        </w:rPr>
        <w:fldChar w:fldCharType="end"/>
      </w:r>
    </w:p>
    <w:p w14:paraId="6546C251">
      <w:pPr>
        <w:spacing w:after="200" w:line="400" w:lineRule="atLeast"/>
      </w:pPr>
      <w:r>
        <w:fldChar w:fldCharType="begin"/>
      </w:r>
      <w:r>
        <w:instrText xml:space="preserve"> HYPERLINK "https://blog.csdn.net/yanyanwenmeng/article/details/122929132" \h </w:instrText>
      </w:r>
      <w:r>
        <w:fldChar w:fldCharType="separate"/>
      </w:r>
      <w:r>
        <w:rPr>
          <w:rStyle w:val="13"/>
          <w:color w:val="0563C1"/>
        </w:rPr>
        <w:t>[368]. 【Citespace】从下载到图谱分析 详细教程 基于CNKI和WOS</w:t>
      </w:r>
      <w:r>
        <w:rPr>
          <w:rStyle w:val="13"/>
          <w:color w:val="0563C1"/>
        </w:rPr>
        <w:fldChar w:fldCharType="end"/>
      </w:r>
    </w:p>
    <w:p w14:paraId="097F6521">
      <w:pPr>
        <w:spacing w:after="200" w:line="400" w:lineRule="atLeast"/>
      </w:pPr>
      <w:r>
        <w:fldChar w:fldCharType="begin"/>
      </w:r>
      <w:r>
        <w:instrText xml:space="preserve"> HYPERLINK "https://www.sohu.com/a/848456179_122004016" \h </w:instrText>
      </w:r>
      <w:r>
        <w:fldChar w:fldCharType="separate"/>
      </w:r>
      <w:r>
        <w:rPr>
          <w:rStyle w:val="13"/>
          <w:color w:val="0563C1"/>
        </w:rPr>
        <w:t>[369,373,376,396]. 近十年科研发文的流量密码竟然是这款工具！_分析_文献_研究</w:t>
      </w:r>
      <w:r>
        <w:rPr>
          <w:rStyle w:val="13"/>
          <w:color w:val="0563C1"/>
        </w:rPr>
        <w:fldChar w:fldCharType="end"/>
      </w:r>
    </w:p>
    <w:p w14:paraId="72FFDF52">
      <w:pPr>
        <w:spacing w:after="200" w:line="400" w:lineRule="atLeast"/>
      </w:pPr>
      <w:r>
        <w:fldChar w:fldCharType="begin"/>
      </w:r>
      <w:r>
        <w:instrText xml:space="preserve"> HYPERLINK "https://cloud.tencent.com/developer/article/2328117" \h </w:instrText>
      </w:r>
      <w:r>
        <w:fldChar w:fldCharType="separate"/>
      </w:r>
      <w:r>
        <w:rPr>
          <w:rStyle w:val="13"/>
          <w:color w:val="0563C1"/>
        </w:rPr>
        <w:t>[371,375,394]. 红楼梦主题演化分析</w:t>
      </w:r>
      <w:r>
        <w:rPr>
          <w:rStyle w:val="13"/>
          <w:color w:val="0563C1"/>
        </w:rPr>
        <w:fldChar w:fldCharType="end"/>
      </w:r>
    </w:p>
    <w:p w14:paraId="186EB25B">
      <w:pPr>
        <w:spacing w:after="200" w:line="400" w:lineRule="atLeast"/>
      </w:pPr>
      <w:r>
        <w:fldChar w:fldCharType="begin"/>
      </w:r>
      <w:r>
        <w:instrText xml:space="preserve"> HYPERLINK "http://www.bilibili.com/video/av549941234?t=277" \h </w:instrText>
      </w:r>
      <w:r>
        <w:fldChar w:fldCharType="separate"/>
      </w:r>
      <w:r>
        <w:rPr>
          <w:rStyle w:val="13"/>
          <w:color w:val="0563C1"/>
        </w:rPr>
        <w:t>[380]. 【Citespace】从下载到图谱分析  详细教程  CNKI和WOS为例—陈同学</w:t>
      </w:r>
      <w:r>
        <w:rPr>
          <w:rStyle w:val="13"/>
          <w:color w:val="0563C1"/>
        </w:rPr>
        <w:fldChar w:fldCharType="end"/>
      </w:r>
    </w:p>
    <w:p w14:paraId="1574D6FB">
      <w:pPr>
        <w:spacing w:after="200" w:line="400" w:lineRule="atLeast"/>
      </w:pPr>
      <w:r>
        <w:fldChar w:fldCharType="begin"/>
      </w:r>
      <w:r>
        <w:instrText xml:space="preserve"> HYPERLINK "http://bgzdh.cnjournals.com/bgzdh/article/pdf/20200808" \h </w:instrText>
      </w:r>
      <w:r>
        <w:fldChar w:fldCharType="separate"/>
      </w:r>
      <w:r>
        <w:rPr>
          <w:rStyle w:val="13"/>
          <w:color w:val="0563C1"/>
        </w:rPr>
        <w:t>[381,390]. 基于知识图谱的试验鉴定研究综述</w:t>
      </w:r>
      <w:r>
        <w:rPr>
          <w:rStyle w:val="13"/>
          <w:color w:val="0563C1"/>
        </w:rPr>
        <w:fldChar w:fldCharType="end"/>
      </w:r>
    </w:p>
    <w:p w14:paraId="73BA571A">
      <w:pPr>
        <w:spacing w:after="200" w:line="400" w:lineRule="atLeast"/>
      </w:pPr>
      <w:r>
        <w:fldChar w:fldCharType="begin"/>
      </w:r>
      <w:r>
        <w:instrText xml:space="preserve"> HYPERLINK "https://www.bilibili.com/video/BV17Z421y7Y9" \h </w:instrText>
      </w:r>
      <w:r>
        <w:fldChar w:fldCharType="separate"/>
      </w:r>
      <w:r>
        <w:rPr>
          <w:rStyle w:val="13"/>
          <w:color w:val="0563C1"/>
        </w:rPr>
        <w:t>[382,385,388]. CiteSpace使用教程:采集数据和分析知识图谱——以中国知网为例...</w:t>
      </w:r>
      <w:r>
        <w:rPr>
          <w:rStyle w:val="13"/>
          <w:color w:val="0563C1"/>
        </w:rPr>
        <w:fldChar w:fldCharType="end"/>
      </w:r>
    </w:p>
    <w:p w14:paraId="46AE7E3A">
      <w:pPr>
        <w:spacing w:after="200" w:line="400" w:lineRule="atLeast"/>
      </w:pPr>
      <w:r>
        <w:fldChar w:fldCharType="begin"/>
      </w:r>
      <w:r>
        <w:instrText xml:space="preserve"> HYPERLINK "https://m.bilibili.com/search?keyword=citespace6.1%2F" \h </w:instrText>
      </w:r>
      <w:r>
        <w:fldChar w:fldCharType="separate"/>
      </w:r>
      <w:r>
        <w:rPr>
          <w:rStyle w:val="13"/>
          <w:color w:val="0563C1"/>
        </w:rPr>
        <w:t>[383,386,389]. citespace6.1%25252F-哔哩哔哩_Bilibili</w:t>
      </w:r>
      <w:r>
        <w:rPr>
          <w:rStyle w:val="13"/>
          <w:color w:val="0563C1"/>
        </w:rPr>
        <w:fldChar w:fldCharType="end"/>
      </w:r>
    </w:p>
    <w:p w14:paraId="47B19288">
      <w:pPr>
        <w:spacing w:after="200" w:line="400" w:lineRule="atLeast"/>
      </w:pPr>
      <w:r>
        <w:fldChar w:fldCharType="begin"/>
      </w:r>
      <w:r>
        <w:instrText xml:space="preserve"> HYPERLINK "https://pdf.hanspub.org/TCM20230700000_45217129.pdf" \h </w:instrText>
      </w:r>
      <w:r>
        <w:fldChar w:fldCharType="separate"/>
      </w:r>
      <w:r>
        <w:rPr>
          <w:rStyle w:val="13"/>
          <w:color w:val="0563C1"/>
        </w:rPr>
        <w:t>[384,387]. 基于CiteSpace的经筋理论知识图谱可视化分析</w:t>
      </w:r>
      <w:r>
        <w:rPr>
          <w:rStyle w:val="13"/>
          <w:color w:val="0563C1"/>
        </w:rPr>
        <w:fldChar w:fldCharType="end"/>
      </w:r>
    </w:p>
    <w:p w14:paraId="39A56B0A">
      <w:pPr>
        <w:spacing w:after="200" w:line="400" w:lineRule="atLeast"/>
      </w:pPr>
      <w:r>
        <w:fldChar w:fldCharType="begin"/>
      </w:r>
      <w:r>
        <w:instrText xml:space="preserve"> HYPERLINK "https://blog.51cto.com/u_16099231/10742762" \h </w:instrText>
      </w:r>
      <w:r>
        <w:fldChar w:fldCharType="separate"/>
      </w:r>
      <w:r>
        <w:rPr>
          <w:rStyle w:val="13"/>
          <w:color w:val="0563C1"/>
        </w:rPr>
        <w:t>[391]. citespace知识图谱怎么导出 citespace图谱解读</w:t>
      </w:r>
      <w:r>
        <w:rPr>
          <w:rStyle w:val="13"/>
          <w:color w:val="0563C1"/>
        </w:rPr>
        <w:fldChar w:fldCharType="end"/>
      </w:r>
    </w:p>
    <w:p w14:paraId="29BDC00A">
      <w:pPr>
        <w:spacing w:after="200" w:line="400" w:lineRule="atLeast"/>
      </w:pPr>
      <w:r>
        <w:fldChar w:fldCharType="begin"/>
      </w:r>
      <w:r>
        <w:instrText xml:space="preserve"> HYPERLINK "https://ac.wisvora.com/index.php/cjst/article/download/1335/1175/7173" \h </w:instrText>
      </w:r>
      <w:r>
        <w:fldChar w:fldCharType="separate"/>
      </w:r>
      <w:r>
        <w:rPr>
          <w:rStyle w:val="13"/>
          <w:color w:val="0563C1"/>
        </w:rPr>
        <w:t>[392]. 我国 Mini-CEX 研究的进展、热点与趋势——基于 CiteSpace 知识图谱的可视化分析</w:t>
      </w:r>
      <w:r>
        <w:rPr>
          <w:rStyle w:val="13"/>
          <w:color w:val="0563C1"/>
        </w:rPr>
        <w:fldChar w:fldCharType="end"/>
      </w:r>
    </w:p>
    <w:p w14:paraId="421637CA">
      <w:pPr>
        <w:spacing w:after="200" w:line="400" w:lineRule="atLeast"/>
      </w:pPr>
      <w:r>
        <w:fldChar w:fldCharType="begin"/>
      </w:r>
      <w:r>
        <w:instrText xml:space="preserve"> HYPERLINK "https://learning-gate.com/index.php/2576-8484/article/download/1610/507/2940" \h </w:instrText>
      </w:r>
      <w:r>
        <w:fldChar w:fldCharType="separate"/>
      </w:r>
      <w:r>
        <w:rPr>
          <w:rStyle w:val="13"/>
          <w:color w:val="0563C1"/>
        </w:rPr>
        <w:t>[397]. Research on analytical customer relationship management in China: knowledge map analysis based on Citespace</w:t>
      </w:r>
      <w:r>
        <w:rPr>
          <w:rStyle w:val="13"/>
          <w:color w:val="0563C1"/>
        </w:rPr>
        <w:fldChar w:fldCharType="end"/>
      </w:r>
    </w:p>
    <w:p w14:paraId="319081F5">
      <w:pPr>
        <w:spacing w:after="400" w:line="400" w:lineRule="atLeast"/>
      </w:pPr>
      <w:r>
        <w:rPr>
          <w:i/>
        </w:rPr>
        <w:t>以下来源未被直接引用</w:t>
      </w:r>
    </w:p>
    <w:p w14:paraId="579D7347">
      <w:pPr>
        <w:spacing w:after="200" w:line="400" w:lineRule="atLeast"/>
      </w:pPr>
      <w:r>
        <w:fldChar w:fldCharType="begin"/>
      </w:r>
      <w:r>
        <w:instrText xml:space="preserve"> HYPERLINK "http://www.hfgcxx.com/upload/files/%E6%96%B0%E7%89%88%E6%95%B0%E9%98%85%E8%B5%84%E6%BA%90%E7%9B%98/%E6%96%87%E5%AD%A6/%E4%B8%AD%E5%A4%96%E6%96%87%E5%8F%B2%E5%90%8D%E4%BA%BA%E5%90%8D%E8%91%97%EF%BC%88%E8%AF%8D%E5%85%B8%EF%BC%89.pdf" \h </w:instrText>
      </w:r>
      <w:r>
        <w:fldChar w:fldCharType="separate"/>
      </w:r>
      <w:r>
        <w:rPr>
          <w:rStyle w:val="13"/>
          <w:color w:val="0563C1"/>
        </w:rPr>
        <w:t>中外文史名人名著（词典）</w:t>
      </w:r>
      <w:r>
        <w:rPr>
          <w:rStyle w:val="13"/>
          <w:color w:val="0563C1"/>
        </w:rPr>
        <w:fldChar w:fldCharType="end"/>
      </w:r>
    </w:p>
    <w:p w14:paraId="4C1AD728">
      <w:pPr>
        <w:spacing w:after="200" w:line="400" w:lineRule="atLeast"/>
      </w:pPr>
      <w:r>
        <w:fldChar w:fldCharType="begin"/>
      </w:r>
      <w:r>
        <w:instrText xml:space="preserve"> HYPERLINK "https://api.pageplace.de/preview/DT0400.9781040265185_A49918210/preview-9781040265185_A49918210.pdf" \h </w:instrText>
      </w:r>
      <w:r>
        <w:fldChar w:fldCharType="separate"/>
      </w:r>
      <w:r>
        <w:rPr>
          <w:rStyle w:val="13"/>
          <w:color w:val="0563C1"/>
        </w:rPr>
        <w:t>A Critical History of Contemporary Chinese Fiction</w:t>
      </w:r>
      <w:r>
        <w:rPr>
          <w:rStyle w:val="13"/>
          <w:color w:val="0563C1"/>
        </w:rPr>
        <w:fldChar w:fldCharType="end"/>
      </w:r>
    </w:p>
    <w:p w14:paraId="6D9CF79B">
      <w:pPr>
        <w:spacing w:after="200" w:line="400" w:lineRule="atLeast"/>
      </w:pPr>
      <w:r>
        <w:fldChar w:fldCharType="begin"/>
      </w:r>
      <w:r>
        <w:instrText xml:space="preserve"> HYPERLINK "https://www.abirus.ru/user/files/Ebooks/1zhang_yingjin_ed_a_companion_to_modern_chinese_literature.pdf" \h </w:instrText>
      </w:r>
      <w:r>
        <w:fldChar w:fldCharType="separate"/>
      </w:r>
      <w:r>
        <w:rPr>
          <w:rStyle w:val="13"/>
          <w:color w:val="0563C1"/>
        </w:rPr>
        <w:t>A Companion to Modern Chinese Literature</w:t>
      </w:r>
      <w:r>
        <w:rPr>
          <w:rStyle w:val="13"/>
          <w:color w:val="0563C1"/>
        </w:rPr>
        <w:fldChar w:fldCharType="end"/>
      </w:r>
    </w:p>
    <w:p w14:paraId="278B1172">
      <w:pPr>
        <w:spacing w:after="200" w:line="400" w:lineRule="atLeast"/>
      </w:pPr>
      <w:r>
        <w:fldChar w:fldCharType="begin"/>
      </w:r>
      <w:r>
        <w:instrText xml:space="preserve"> HYPERLINK "https://www.abirus.ru/user/files/Ebooks/Kitayskaya_filosofia-slovar.pdf" \h </w:instrText>
      </w:r>
      <w:r>
        <w:fldChar w:fldCharType="separate"/>
      </w:r>
      <w:r>
        <w:rPr>
          <w:rStyle w:val="13"/>
          <w:color w:val="0563C1"/>
        </w:rPr>
        <w:t>Китайская философия. Энциклопедический словарь</w:t>
      </w:r>
      <w:r>
        <w:rPr>
          <w:rStyle w:val="13"/>
          <w:color w:val="0563C1"/>
        </w:rPr>
        <w:fldChar w:fldCharType="end"/>
      </w:r>
    </w:p>
    <w:p w14:paraId="51681BD6">
      <w:pPr>
        <w:spacing w:after="200" w:line="400" w:lineRule="atLeast"/>
      </w:pPr>
      <w:r>
        <w:fldChar w:fldCharType="begin"/>
      </w:r>
      <w:r>
        <w:instrText xml:space="preserve"> HYPERLINK "https://mkern.scholar.princeton.edu/document/85" \h </w:instrText>
      </w:r>
      <w:r>
        <w:fldChar w:fldCharType="separate"/>
      </w:r>
      <w:r>
        <w:rPr>
          <w:rStyle w:val="13"/>
          <w:color w:val="0563C1"/>
        </w:rPr>
        <w:t>A Scholarly Review of Chinese Studies in North America 北美中国研究综述</w:t>
      </w:r>
      <w:r>
        <w:rPr>
          <w:rStyle w:val="13"/>
          <w:color w:val="0563C1"/>
        </w:rPr>
        <w:fldChar w:fldCharType="end"/>
      </w:r>
    </w:p>
    <w:p w14:paraId="0B5ADC61">
      <w:pPr>
        <w:spacing w:after="200" w:line="400" w:lineRule="atLeast"/>
      </w:pPr>
      <w:r>
        <w:fldChar w:fldCharType="begin"/>
      </w:r>
      <w:r>
        <w:instrText xml:space="preserve"> HYPERLINK "http://www.xn--80abubbalb5cgec5b4kf.xn--p1ai/find/lib/dukhovnaya3.pdf" \h </w:instrText>
      </w:r>
      <w:r>
        <w:fldChar w:fldCharType="separate"/>
      </w:r>
      <w:r>
        <w:rPr>
          <w:rStyle w:val="13"/>
          <w:color w:val="0563C1"/>
        </w:rPr>
        <w:t>Духовная культура Китая: энциклопедия в пяти томах</w:t>
      </w:r>
      <w:r>
        <w:rPr>
          <w:rStyle w:val="13"/>
          <w:color w:val="0563C1"/>
        </w:rPr>
        <w:fldChar w:fldCharType="end"/>
      </w:r>
    </w:p>
    <w:p w14:paraId="02E42CC9">
      <w:pPr>
        <w:spacing w:after="200" w:line="400" w:lineRule="atLeast"/>
      </w:pPr>
      <w:r>
        <w:fldChar w:fldCharType="begin"/>
      </w:r>
      <w:r>
        <w:instrText xml:space="preserve"> HYPERLINK "https://www.degruyter.com/document/doi/10.1515/9789888455003-002/pdf?licenseType=free" \h </w:instrText>
      </w:r>
      <w:r>
        <w:fldChar w:fldCharType="separate"/>
      </w:r>
      <w:r>
        <w:rPr>
          <w:rStyle w:val="13"/>
          <w:color w:val="0563C1"/>
        </w:rPr>
        <w:t>Introduction</w:t>
      </w:r>
      <w:r>
        <w:rPr>
          <w:rStyle w:val="13"/>
          <w:color w:val="0563C1"/>
        </w:rPr>
        <w:fldChar w:fldCharType="end"/>
      </w:r>
    </w:p>
    <w:p w14:paraId="697B5B84">
      <w:pPr>
        <w:spacing w:after="200" w:line="400" w:lineRule="atLeast"/>
      </w:pPr>
      <w:r>
        <w:fldChar w:fldCharType="begin"/>
      </w:r>
      <w:r>
        <w:instrText xml:space="preserve"> HYPERLINK "https://baike.baidu.com/item/20%E4%B8%96%E7%BA%AA%E4%B8%AD%E5%9B%BD%E5%8F%A4%E4%BB%A3%E6%96%87%E5%AD%A6%E7%A0%94%E7%A9%B6%E5%8F%B2%EF%BC%9A%E6%95%A3%E6%96%87%E5%8D%B7/7909118" \h </w:instrText>
      </w:r>
      <w:r>
        <w:fldChar w:fldCharType="separate"/>
      </w:r>
      <w:r>
        <w:rPr>
          <w:rStyle w:val="13"/>
          <w:color w:val="0563C1"/>
        </w:rPr>
        <w:t>20世纪中国古代文学研究史：散文卷</w:t>
      </w:r>
      <w:r>
        <w:rPr>
          <w:rStyle w:val="13"/>
          <w:color w:val="0563C1"/>
        </w:rPr>
        <w:fldChar w:fldCharType="end"/>
      </w:r>
    </w:p>
    <w:p w14:paraId="68BF51CB">
      <w:pPr>
        <w:spacing w:after="200" w:line="400" w:lineRule="atLeast"/>
      </w:pPr>
      <w:r>
        <w:fldChar w:fldCharType="begin"/>
      </w:r>
      <w:r>
        <w:instrText xml:space="preserve"> HYPERLINK "https://files.metaso.cn/api/public-file/preview?fileName=8677556147435393024.pdf" \h </w:instrText>
      </w:r>
      <w:r>
        <w:fldChar w:fldCharType="separate"/>
      </w:r>
      <w:r>
        <w:rPr>
          <w:rStyle w:val="13"/>
          <w:color w:val="0563C1"/>
        </w:rPr>
        <w:t>实施城市更新行动 建设宜居、韧性、智慧城市</w:t>
      </w:r>
      <w:r>
        <w:rPr>
          <w:rStyle w:val="13"/>
          <w:color w:val="0563C1"/>
        </w:rPr>
        <w:fldChar w:fldCharType="end"/>
      </w:r>
    </w:p>
    <w:p w14:paraId="47958584">
      <w:pPr>
        <w:spacing w:after="200" w:line="400" w:lineRule="atLeast"/>
      </w:pPr>
      <w:r>
        <w:fldChar w:fldCharType="begin"/>
      </w:r>
      <w:r>
        <w:instrText xml:space="preserve"> HYPERLINK "https://www.abirus.ru/user/files/Ebooks/1chinese_literature_in_the_second_half_of_a_modern_century.pdf" \h </w:instrText>
      </w:r>
      <w:r>
        <w:fldChar w:fldCharType="separate"/>
      </w:r>
      <w:r>
        <w:rPr>
          <w:rStyle w:val="13"/>
          <w:color w:val="0563C1"/>
        </w:rPr>
        <w:t>Chinese Literature in the Second Half of a Modern Century: A Critical Survey</w:t>
      </w:r>
      <w:r>
        <w:rPr>
          <w:rStyle w:val="13"/>
          <w:color w:val="0563C1"/>
        </w:rPr>
        <w:fldChar w:fldCharType="end"/>
      </w:r>
    </w:p>
    <w:p w14:paraId="2C260E77">
      <w:pPr>
        <w:spacing w:after="200" w:line="400" w:lineRule="atLeast"/>
      </w:pPr>
      <w:r>
        <w:fldChar w:fldCharType="begin"/>
      </w:r>
      <w:r>
        <w:instrText xml:space="preserve"> HYPERLINK "http://www.wujhss.whu.edu.cn/d/file/zsb/dqml/2025-04-30/74f532d9a18aefcae06a32b9c8231b32.pdf" \h </w:instrText>
      </w:r>
      <w:r>
        <w:fldChar w:fldCharType="separate"/>
      </w:r>
      <w:r>
        <w:rPr>
          <w:rStyle w:val="13"/>
          <w:color w:val="0563C1"/>
        </w:rPr>
        <w:t>20世纪50-70年代文艺的人物学</w:t>
      </w:r>
      <w:r>
        <w:rPr>
          <w:rStyle w:val="13"/>
          <w:color w:val="0563C1"/>
        </w:rPr>
        <w:fldChar w:fldCharType="end"/>
      </w:r>
    </w:p>
    <w:p w14:paraId="418340CA">
      <w:pPr>
        <w:spacing w:after="200" w:line="400" w:lineRule="atLeast"/>
      </w:pPr>
      <w:r>
        <w:fldChar w:fldCharType="begin"/>
      </w:r>
      <w:r>
        <w:instrText xml:space="preserve"> HYPERLINK "https://files.metaso.cn/api/public-file/preview?fileName=8677556139661905920.pdf" \h </w:instrText>
      </w:r>
      <w:r>
        <w:fldChar w:fldCharType="separate"/>
      </w:r>
      <w:r>
        <w:rPr>
          <w:rStyle w:val="13"/>
          <w:color w:val="0563C1"/>
        </w:rPr>
        <w:t>实施城市更新行动，建设宜居、韧性、智慧城市</w:t>
      </w:r>
      <w:r>
        <w:rPr>
          <w:rStyle w:val="13"/>
          <w:color w:val="0563C1"/>
        </w:rPr>
        <w:fldChar w:fldCharType="end"/>
      </w:r>
    </w:p>
    <w:p w14:paraId="11199ADB">
      <w:pPr>
        <w:spacing w:after="200" w:line="400" w:lineRule="atLeast"/>
      </w:pPr>
      <w:r>
        <w:fldChar w:fldCharType="begin"/>
      </w:r>
      <w:r>
        <w:instrText xml:space="preserve"> HYPERLINK "http://www.sjohss.org/download/SJOHSS-2-1-37-40.pdf" \h </w:instrText>
      </w:r>
      <w:r>
        <w:fldChar w:fldCharType="separate"/>
      </w:r>
      <w:r>
        <w:rPr>
          <w:rStyle w:val="13"/>
          <w:color w:val="0563C1"/>
        </w:rPr>
        <w:t>The Writing of the Pre-Qin Scholars in the History of Literature for a Hundred Years</w:t>
      </w:r>
      <w:r>
        <w:rPr>
          <w:rStyle w:val="13"/>
          <w:color w:val="0563C1"/>
        </w:rPr>
        <w:fldChar w:fldCharType="end"/>
      </w:r>
    </w:p>
    <w:p w14:paraId="49F2E8D9">
      <w:pPr>
        <w:spacing w:after="200" w:line="400" w:lineRule="atLeast"/>
      </w:pPr>
      <w:r>
        <w:fldChar w:fldCharType="begin"/>
      </w:r>
      <w:r>
        <w:instrText xml:space="preserve"> HYPERLINK "https://baike.baidu.com/item/CSSCI%E6%9D%A5%E6%BA%90%E9%9B%86%E5%88%8A%E6%A6%82%E8%A7%88/56439987" \h </w:instrText>
      </w:r>
      <w:r>
        <w:fldChar w:fldCharType="separate"/>
      </w:r>
      <w:r>
        <w:rPr>
          <w:rStyle w:val="13"/>
          <w:color w:val="0563C1"/>
        </w:rPr>
        <w:t>CSSCI来源集刊概览</w:t>
      </w:r>
      <w:r>
        <w:rPr>
          <w:rStyle w:val="13"/>
          <w:color w:val="0563C1"/>
        </w:rPr>
        <w:fldChar w:fldCharType="end"/>
      </w:r>
    </w:p>
    <w:p w14:paraId="08B2DF78">
      <w:pPr>
        <w:spacing w:after="200" w:line="400" w:lineRule="atLeast"/>
      </w:pPr>
      <w:r>
        <w:fldChar w:fldCharType="begin"/>
      </w:r>
      <w:r>
        <w:instrText xml:space="preserve"> HYPERLINK "https://m.fx361.cc/news/2023/0919/22582748.html" \h </w:instrText>
      </w:r>
      <w:r>
        <w:fldChar w:fldCharType="separate"/>
      </w:r>
      <w:r>
        <w:rPr>
          <w:rStyle w:val="13"/>
          <w:color w:val="0563C1"/>
        </w:rPr>
        <w:t>中国古代文学中‘隐士’形象研究谱系</w:t>
      </w:r>
      <w:r>
        <w:rPr>
          <w:rStyle w:val="13"/>
          <w:color w:val="0563C1"/>
        </w:rPr>
        <w:fldChar w:fldCharType="end"/>
      </w:r>
    </w:p>
    <w:p w14:paraId="4FA423A5">
      <w:pPr>
        <w:spacing w:after="200" w:line="400" w:lineRule="atLeast"/>
      </w:pPr>
      <w:r>
        <w:fldChar w:fldCharType="begin"/>
      </w:r>
      <w:r>
        <w:instrText xml:space="preserve"> HYPERLINK "https://read.qq.com/read/1054908723/11" \h </w:instrText>
      </w:r>
      <w:r>
        <w:fldChar w:fldCharType="separate"/>
      </w:r>
      <w:r>
        <w:rPr>
          <w:rStyle w:val="13"/>
          <w:color w:val="0563C1"/>
        </w:rPr>
        <w:t>中国古代文学的文化传承研究</w:t>
      </w:r>
      <w:r>
        <w:rPr>
          <w:rStyle w:val="13"/>
          <w:color w:val="0563C1"/>
        </w:rPr>
        <w:fldChar w:fldCharType="end"/>
      </w:r>
    </w:p>
    <w:p w14:paraId="5D5CB6F8">
      <w:pPr>
        <w:spacing w:after="200" w:line="400" w:lineRule="atLeast"/>
      </w:pPr>
      <w:r>
        <w:fldChar w:fldCharType="begin"/>
      </w:r>
      <w:r>
        <w:instrText xml:space="preserve"> HYPERLINK "http://lib.hytc.edu.cn/info/1180/12571.htm" \h </w:instrText>
      </w:r>
      <w:r>
        <w:fldChar w:fldCharType="separate"/>
      </w:r>
      <w:r>
        <w:rPr>
          <w:rStyle w:val="13"/>
          <w:color w:val="0563C1"/>
        </w:rPr>
        <w:t>中国古代文学研究</w:t>
      </w:r>
      <w:r>
        <w:rPr>
          <w:rStyle w:val="13"/>
          <w:color w:val="0563C1"/>
        </w:rPr>
        <w:fldChar w:fldCharType="end"/>
      </w:r>
    </w:p>
    <w:p w14:paraId="6B2A474C">
      <w:pPr>
        <w:spacing w:after="200" w:line="400" w:lineRule="atLeast"/>
      </w:pPr>
      <w:r>
        <w:fldChar w:fldCharType="begin"/>
      </w:r>
      <w:r>
        <w:instrText xml:space="preserve"> HYPERLINK "https://files.metaso.cn/api/public-file/preview?fileName=8676569322554544128.pdf" \h </w:instrText>
      </w:r>
      <w:r>
        <w:fldChar w:fldCharType="separate"/>
      </w:r>
      <w:r>
        <w:rPr>
          <w:rStyle w:val="13"/>
          <w:color w:val="0563C1"/>
        </w:rPr>
        <w:t>南北朝文学史</w:t>
      </w:r>
      <w:r>
        <w:rPr>
          <w:rStyle w:val="13"/>
          <w:color w:val="0563C1"/>
        </w:rPr>
        <w:fldChar w:fldCharType="end"/>
      </w:r>
    </w:p>
    <w:p w14:paraId="2C4423EE">
      <w:pPr>
        <w:spacing w:after="200" w:line="400" w:lineRule="atLeast"/>
      </w:pPr>
      <w:r>
        <w:fldChar w:fldCharType="begin"/>
      </w:r>
      <w:r>
        <w:instrText xml:space="preserve"> HYPERLINK "https://www.jd.com/zxnews/30065bf362487f83.html" \h </w:instrText>
      </w:r>
      <w:r>
        <w:fldChar w:fldCharType="separate"/>
      </w:r>
      <w:r>
        <w:rPr>
          <w:rStyle w:val="13"/>
          <w:color w:val="0563C1"/>
        </w:rPr>
        <w:t>《中国文学研究典籍丛刊》</w:t>
      </w:r>
      <w:r>
        <w:rPr>
          <w:rStyle w:val="13"/>
          <w:color w:val="0563C1"/>
        </w:rPr>
        <w:fldChar w:fldCharType="end"/>
      </w:r>
    </w:p>
    <w:p w14:paraId="4D4E67EA">
      <w:pPr>
        <w:spacing w:after="200" w:line="400" w:lineRule="atLeast"/>
      </w:pPr>
      <w:r>
        <w:fldChar w:fldCharType="begin"/>
      </w:r>
      <w:r>
        <w:instrText xml:space="preserve"> HYPERLINK "https://m.ximalaya.com/ask/q1149764" \h </w:instrText>
      </w:r>
      <w:r>
        <w:fldChar w:fldCharType="separate"/>
      </w:r>
      <w:r>
        <w:rPr>
          <w:rStyle w:val="13"/>
          <w:color w:val="0563C1"/>
        </w:rPr>
        <w:t>什么是二为方向和双百方针？</w:t>
      </w:r>
      <w:r>
        <w:rPr>
          <w:rStyle w:val="13"/>
          <w:color w:val="0563C1"/>
        </w:rPr>
        <w:fldChar w:fldCharType="end"/>
      </w:r>
    </w:p>
    <w:p w14:paraId="1A3406E9">
      <w:pPr>
        <w:spacing w:after="200" w:line="400" w:lineRule="atLeast"/>
      </w:pPr>
      <w:r>
        <w:fldChar w:fldCharType="begin"/>
      </w:r>
      <w:r>
        <w:instrText xml:space="preserve"> HYPERLINK "http://hprc.cssn.cn/gsyj/whs/xchsx/202311/P020231127351422553034.pdf" \h </w:instrText>
      </w:r>
      <w:r>
        <w:fldChar w:fldCharType="separate"/>
      </w:r>
      <w:r>
        <w:rPr>
          <w:rStyle w:val="13"/>
          <w:color w:val="0563C1"/>
        </w:rPr>
        <w:t>新中国成立初期文艺工作方针政策与实践成效</w:t>
      </w:r>
      <w:r>
        <w:rPr>
          <w:rStyle w:val="13"/>
          <w:color w:val="0563C1"/>
        </w:rPr>
        <w:fldChar w:fldCharType="end"/>
      </w:r>
    </w:p>
    <w:p w14:paraId="053717A0">
      <w:pPr>
        <w:spacing w:after="200" w:line="400" w:lineRule="atLeast"/>
      </w:pPr>
      <w:r>
        <w:fldChar w:fldCharType="begin"/>
      </w:r>
      <w:r>
        <w:instrText xml:space="preserve"> HYPERLINK "http://idl.hbdlib.cn/book/00000000000000/pdfbook/009/73004.pdf" \h </w:instrText>
      </w:r>
      <w:r>
        <w:fldChar w:fldCharType="separate"/>
      </w:r>
      <w:r>
        <w:rPr>
          <w:rStyle w:val="13"/>
          <w:color w:val="0563C1"/>
        </w:rPr>
        <w:t>中国当代文学史</w:t>
      </w:r>
      <w:r>
        <w:rPr>
          <w:rStyle w:val="13"/>
          <w:color w:val="0563C1"/>
        </w:rPr>
        <w:fldChar w:fldCharType="end"/>
      </w:r>
    </w:p>
    <w:p w14:paraId="41649BB3">
      <w:pPr>
        <w:spacing w:after="200" w:line="400" w:lineRule="atLeast"/>
      </w:pPr>
      <w:r>
        <w:fldChar w:fldCharType="begin"/>
      </w:r>
      <w:r>
        <w:instrText xml:space="preserve"> HYPERLINK "https://m.edu.iask.sina.com.cn/jy/3qbrEbQs0Vz.html" \h </w:instrText>
      </w:r>
      <w:r>
        <w:fldChar w:fldCharType="separate"/>
      </w:r>
      <w:r>
        <w:rPr>
          <w:rStyle w:val="13"/>
          <w:color w:val="0563C1"/>
        </w:rPr>
        <w:t>二为方向与双百方针（二为方向和双百方针）</w:t>
      </w:r>
      <w:r>
        <w:rPr>
          <w:rStyle w:val="13"/>
          <w:color w:val="0563C1"/>
        </w:rPr>
        <w:fldChar w:fldCharType="end"/>
      </w:r>
    </w:p>
    <w:p w14:paraId="500429D6">
      <w:pPr>
        <w:spacing w:after="200" w:line="400" w:lineRule="atLeast"/>
      </w:pPr>
      <w:r>
        <w:fldChar w:fldCharType="begin"/>
      </w:r>
      <w:r>
        <w:instrText xml:space="preserve"> HYPERLINK "https://bbs.hupu.com/44972911.html" \h </w:instrText>
      </w:r>
      <w:r>
        <w:fldChar w:fldCharType="separate"/>
      </w:r>
      <w:r>
        <w:rPr>
          <w:rStyle w:val="13"/>
          <w:color w:val="0563C1"/>
        </w:rPr>
        <w:t>二为方向，双百方针，三贴近原则</w:t>
      </w:r>
      <w:r>
        <w:rPr>
          <w:rStyle w:val="13"/>
          <w:color w:val="0563C1"/>
        </w:rPr>
        <w:fldChar w:fldCharType="end"/>
      </w:r>
    </w:p>
    <w:p w14:paraId="35472517">
      <w:pPr>
        <w:spacing w:after="200" w:line="400" w:lineRule="atLeast"/>
      </w:pPr>
      <w:r>
        <w:fldChar w:fldCharType="begin"/>
      </w:r>
      <w:r>
        <w:instrText xml:space="preserve"> HYPERLINK "https://baike.baidu.com/item/%E6%96%87%E5%8C%96%E6%94%BF%E7%AD%96%E5%92%8C%E6%96%87%E5%8C%96%E6%B3%95%E8%A7%84%E7%9F%A5%E8%AF%86%E8%AF%BB%E6%9C%AC/12037269" \h </w:instrText>
      </w:r>
      <w:r>
        <w:fldChar w:fldCharType="separate"/>
      </w:r>
      <w:r>
        <w:rPr>
          <w:rStyle w:val="13"/>
          <w:color w:val="0563C1"/>
        </w:rPr>
        <w:t>文化政策和文化法规知识读本</w:t>
      </w:r>
      <w:r>
        <w:rPr>
          <w:rStyle w:val="13"/>
          <w:color w:val="0563C1"/>
        </w:rPr>
        <w:fldChar w:fldCharType="end"/>
      </w:r>
    </w:p>
    <w:p w14:paraId="420D4933">
      <w:pPr>
        <w:spacing w:after="200" w:line="400" w:lineRule="atLeast"/>
      </w:pPr>
      <w:r>
        <w:fldChar w:fldCharType="begin"/>
      </w:r>
      <w:r>
        <w:instrText xml:space="preserve"> HYPERLINK "https://www.sohu.com/a/593523902_121412675" \h </w:instrText>
      </w:r>
      <w:r>
        <w:fldChar w:fldCharType="separate"/>
      </w:r>
      <w:r>
        <w:rPr>
          <w:rStyle w:val="13"/>
          <w:color w:val="0563C1"/>
        </w:rPr>
        <w:t>中国古代文学专业的核心期刊有哪些？中国文学专业的核心期刊有哪些？_研究_方向_南核</w:t>
      </w:r>
      <w:r>
        <w:rPr>
          <w:rStyle w:val="13"/>
          <w:color w:val="0563C1"/>
        </w:rPr>
        <w:fldChar w:fldCharType="end"/>
      </w:r>
    </w:p>
    <w:p w14:paraId="2A10159D">
      <w:pPr>
        <w:spacing w:after="200" w:line="400" w:lineRule="atLeast"/>
      </w:pPr>
      <w:r>
        <w:fldChar w:fldCharType="begin"/>
      </w:r>
      <w:r>
        <w:instrText xml:space="preserve"> HYPERLINK "https://baike.baidu.com/item/%E4%B8%AD%E5%9B%BD%E5%8F%A4%E4%BB%A3%E6%96%87%E5%AD%A6%E7%A0%94%E7%A9%B6%E8%AE%BA%E9%9B%86/395663" \h </w:instrText>
      </w:r>
      <w:r>
        <w:fldChar w:fldCharType="separate"/>
      </w:r>
      <w:r>
        <w:rPr>
          <w:rStyle w:val="13"/>
          <w:color w:val="0563C1"/>
        </w:rPr>
        <w:t>《中国古代文学研究论集》</w:t>
      </w:r>
      <w:r>
        <w:rPr>
          <w:rStyle w:val="13"/>
          <w:color w:val="0563C1"/>
        </w:rPr>
        <w:fldChar w:fldCharType="end"/>
      </w:r>
    </w:p>
    <w:p w14:paraId="2B6784D4">
      <w:pPr>
        <w:spacing w:after="200" w:line="400" w:lineRule="atLeast"/>
      </w:pPr>
      <w:r>
        <w:fldChar w:fldCharType="begin"/>
      </w:r>
      <w:r>
        <w:instrText xml:space="preserve"> HYPERLINK "https://airiti.airitibooks.com/Publication/Details?publicationID=P202206163628" \h </w:instrText>
      </w:r>
      <w:r>
        <w:fldChar w:fldCharType="separate"/>
      </w:r>
      <w:r>
        <w:rPr>
          <w:rStyle w:val="13"/>
          <w:color w:val="0563C1"/>
        </w:rPr>
        <w:t>CSSCI来源集刊概览</w:t>
      </w:r>
      <w:r>
        <w:rPr>
          <w:rStyle w:val="13"/>
          <w:color w:val="0563C1"/>
        </w:rPr>
        <w:fldChar w:fldCharType="end"/>
      </w:r>
    </w:p>
    <w:p w14:paraId="7952BACE">
      <w:pPr>
        <w:spacing w:after="200" w:line="400" w:lineRule="atLeast"/>
      </w:pPr>
      <w:r>
        <w:fldChar w:fldCharType="begin"/>
      </w:r>
      <w:r>
        <w:instrText xml:space="preserve"> HYPERLINK "https://chat.chaxiner.com/index.php?action=chaxiner&amp;page=76&amp;m=js&amp;do=list&amp;search=1&amp;type=80&amp;category=0&amp;status_publication=0&amp;type_publication=0&amp;subject=&amp;name=&amp;issn=&amp;year=" \h </w:instrText>
      </w:r>
      <w:r>
        <w:fldChar w:fldCharType="separate"/>
      </w:r>
      <w:r>
        <w:rPr>
          <w:rStyle w:val="13"/>
          <w:color w:val="0563C1"/>
        </w:rPr>
        <w:t>古代文学前沿与评论 Frontiers and Review of the Classical Chinese Literary</w:t>
      </w:r>
      <w:r>
        <w:rPr>
          <w:rStyle w:val="13"/>
          <w:color w:val="0563C1"/>
        </w:rPr>
        <w:fldChar w:fldCharType="end"/>
      </w:r>
    </w:p>
    <w:p w14:paraId="271F49E5">
      <w:pPr>
        <w:spacing w:after="200" w:line="400" w:lineRule="atLeast"/>
      </w:pPr>
      <w:r>
        <w:fldChar w:fldCharType="begin"/>
      </w:r>
      <w:r>
        <w:instrText xml:space="preserve"> HYPERLINK "https://mysinology.org.my/wp-content/uploads/2022/05/韓江學刊（二）.pdf" \h </w:instrText>
      </w:r>
      <w:r>
        <w:fldChar w:fldCharType="separate"/>
      </w:r>
      <w:r>
        <w:rPr>
          <w:rStyle w:val="13"/>
          <w:color w:val="0563C1"/>
        </w:rPr>
        <w:t>Journal of Han Chiang e Journal Volume 2, 2021</w:t>
      </w:r>
      <w:r>
        <w:rPr>
          <w:rStyle w:val="13"/>
          <w:color w:val="0563C1"/>
        </w:rPr>
        <w:fldChar w:fldCharType="end"/>
      </w:r>
    </w:p>
    <w:p w14:paraId="611986F2">
      <w:pPr>
        <w:spacing w:after="200" w:line="400" w:lineRule="atLeast"/>
      </w:pPr>
      <w:r>
        <w:fldChar w:fldCharType="begin"/>
      </w:r>
      <w:r>
        <w:instrText xml:space="preserve"> HYPERLINK "http://www.hbskw.com/p/17137.html" \h </w:instrText>
      </w:r>
      <w:r>
        <w:fldChar w:fldCharType="separate"/>
      </w:r>
      <w:r>
        <w:rPr>
          <w:rStyle w:val="13"/>
          <w:color w:val="0563C1"/>
        </w:rPr>
        <w:t>国家重点学科分布--武汉大学--中国古代史</w:t>
      </w:r>
      <w:r>
        <w:rPr>
          <w:rStyle w:val="13"/>
          <w:color w:val="0563C1"/>
        </w:rPr>
        <w:fldChar w:fldCharType="end"/>
      </w:r>
    </w:p>
    <w:p w14:paraId="44608099">
      <w:pPr>
        <w:spacing w:after="200" w:line="400" w:lineRule="atLeast"/>
      </w:pPr>
      <w:r>
        <w:fldChar w:fldCharType="begin"/>
      </w:r>
      <w:r>
        <w:instrText xml:space="preserve"> HYPERLINK "http://www.okaoyan.com/wuhandaxue/yanjiushengyuan_306715.html?force=1" \h </w:instrText>
      </w:r>
      <w:r>
        <w:fldChar w:fldCharType="separate"/>
      </w:r>
      <w:r>
        <w:rPr>
          <w:rStyle w:val="13"/>
          <w:color w:val="0563C1"/>
        </w:rPr>
        <w:t>武汉大学文学院中国古代文学学科简介</w:t>
      </w:r>
      <w:r>
        <w:rPr>
          <w:rStyle w:val="13"/>
          <w:color w:val="0563C1"/>
        </w:rPr>
        <w:fldChar w:fldCharType="end"/>
      </w:r>
    </w:p>
    <w:p w14:paraId="25282830">
      <w:pPr>
        <w:spacing w:after="200" w:line="400" w:lineRule="atLeast"/>
      </w:pPr>
      <w:r>
        <w:fldChar w:fldCharType="begin"/>
      </w:r>
      <w:r>
        <w:instrText xml:space="preserve"> HYPERLINK "https://gkw678.com/college/system?id=1599" \h </w:instrText>
      </w:r>
      <w:r>
        <w:fldChar w:fldCharType="separate"/>
      </w:r>
      <w:r>
        <w:rPr>
          <w:rStyle w:val="13"/>
          <w:color w:val="0563C1"/>
        </w:rPr>
        <w:t>武汉大学</w:t>
      </w:r>
      <w:r>
        <w:rPr>
          <w:rStyle w:val="13"/>
          <w:color w:val="0563C1"/>
        </w:rPr>
        <w:fldChar w:fldCharType="end"/>
      </w:r>
    </w:p>
    <w:p w14:paraId="6BFF64C7">
      <w:pPr>
        <w:spacing w:after="200" w:line="400" w:lineRule="atLeast"/>
      </w:pPr>
      <w:r>
        <w:fldChar w:fldCharType="begin"/>
      </w:r>
      <w:r>
        <w:instrText xml:space="preserve"> HYPERLINK "https://baike.baidu.com/item/%E6%AD%A6%E6%B1%89%E5%A4%A7%E5%AD%A6%E4%B8%AD%E6%96%87%E7%B3%BB/10794701" \h </w:instrText>
      </w:r>
      <w:r>
        <w:fldChar w:fldCharType="separate"/>
      </w:r>
      <w:r>
        <w:rPr>
          <w:rStyle w:val="13"/>
          <w:color w:val="0563C1"/>
        </w:rPr>
        <w:t>武汉大学中文系简介</w:t>
      </w:r>
      <w:r>
        <w:rPr>
          <w:rStyle w:val="13"/>
          <w:color w:val="0563C1"/>
        </w:rPr>
        <w:fldChar w:fldCharType="end"/>
      </w:r>
    </w:p>
    <w:p w14:paraId="5B65736D">
      <w:pPr>
        <w:spacing w:after="200" w:line="400" w:lineRule="atLeast"/>
      </w:pPr>
      <w:r>
        <w:fldChar w:fldCharType="begin"/>
      </w:r>
      <w:r>
        <w:instrText xml:space="preserve"> HYPERLINK "http://www.wujhss.whu.edu.cn/d/file/rwb/dqml/2017-10-08/cf1746efd54658ed1feac8ae26c56a16.pdf" \h </w:instrText>
      </w:r>
      <w:r>
        <w:fldChar w:fldCharType="separate"/>
      </w:r>
      <w:r>
        <w:rPr>
          <w:rStyle w:val="13"/>
          <w:color w:val="0563C1"/>
        </w:rPr>
        <w:t>珞珈学人谱</w:t>
      </w:r>
      <w:r>
        <w:rPr>
          <w:rStyle w:val="13"/>
          <w:color w:val="0563C1"/>
        </w:rPr>
        <w:fldChar w:fldCharType="end"/>
      </w:r>
    </w:p>
    <w:p w14:paraId="24A1911E">
      <w:pPr>
        <w:spacing w:after="200" w:line="400" w:lineRule="atLeast"/>
      </w:pPr>
      <w:r>
        <w:fldChar w:fldCharType="begin"/>
      </w:r>
      <w:r>
        <w:instrText xml:space="preserve"> HYPERLINK "https://alumni.whu.edu.cn/__local/9/D1/A6/67FA61998E29B2463EA16130AC6_9C26AA3D_8F919A.pdf" \h </w:instrText>
      </w:r>
      <w:r>
        <w:fldChar w:fldCharType="separate"/>
      </w:r>
      <w:r>
        <w:rPr>
          <w:rStyle w:val="13"/>
          <w:color w:val="0563C1"/>
        </w:rPr>
        <w:t>武大校友通讯</w:t>
      </w:r>
      <w:r>
        <w:rPr>
          <w:rStyle w:val="13"/>
          <w:color w:val="0563C1"/>
        </w:rPr>
        <w:fldChar w:fldCharType="end"/>
      </w:r>
    </w:p>
    <w:p w14:paraId="22377E9B">
      <w:pPr>
        <w:spacing w:after="200" w:line="400" w:lineRule="atLeast"/>
      </w:pPr>
      <w:r>
        <w:fldChar w:fldCharType="begin"/>
      </w:r>
      <w:r>
        <w:instrText xml:space="preserve"> HYPERLINK "https://weread.qq.com/web/search/books?author=%E7%AB%A5%E5%BA%86%E7%82%B3&amp;ii=07c32a3071726b3907cb091" \h </w:instrText>
      </w:r>
      <w:r>
        <w:fldChar w:fldCharType="separate"/>
      </w:r>
      <w:r>
        <w:rPr>
          <w:rStyle w:val="13"/>
          <w:color w:val="0563C1"/>
        </w:rPr>
        <w:t>中国古代文论的现代意义</w:t>
      </w:r>
      <w:r>
        <w:rPr>
          <w:rStyle w:val="13"/>
          <w:color w:val="0563C1"/>
        </w:rPr>
        <w:fldChar w:fldCharType="end"/>
      </w:r>
    </w:p>
    <w:p w14:paraId="13924720">
      <w:pPr>
        <w:spacing w:after="200" w:line="400" w:lineRule="atLeast"/>
      </w:pPr>
      <w:r>
        <w:fldChar w:fldCharType="begin"/>
      </w:r>
      <w:r>
        <w:instrText xml:space="preserve"> HYPERLINK "https://new.qq.com/omn/20181214/20181214A1191Q.html" \h </w:instrText>
      </w:r>
      <w:r>
        <w:fldChar w:fldCharType="separate"/>
      </w:r>
      <w:r>
        <w:rPr>
          <w:rStyle w:val="13"/>
          <w:color w:val="0563C1"/>
        </w:rPr>
        <w:t>教育部哲学社会科学研究重大课题攻关项目开题</w:t>
      </w:r>
      <w:r>
        <w:rPr>
          <w:rStyle w:val="13"/>
          <w:color w:val="0563C1"/>
        </w:rPr>
        <w:fldChar w:fldCharType="end"/>
      </w:r>
    </w:p>
    <w:p w14:paraId="72353F62">
      <w:pPr>
        <w:spacing w:after="200" w:line="400" w:lineRule="atLeast"/>
      </w:pPr>
      <w:r>
        <w:fldChar w:fldCharType="begin"/>
      </w:r>
      <w:r>
        <w:instrText xml:space="preserve"> HYPERLINK "https://mp.weixin.qq.com/s?__biz=MzA3NTQ5ODUyNw==&amp;mid=2649748748&amp;idx=1&amp;sn=ad28a68625fa910e979fa5070ec9b9d1&amp;chksm=8774c07cb003496a9c4d27c5ed7162cce8ce0d50ad76071e6f3d989425dbf195507dd1e43f49&amp;scene=27" \h </w:instrText>
      </w:r>
      <w:r>
        <w:fldChar w:fldCharType="separate"/>
      </w:r>
      <w:r>
        <w:rPr>
          <w:rStyle w:val="13"/>
          <w:color w:val="0563C1"/>
        </w:rPr>
        <w:t>教育部哲学社会科学研究重大课题攻关项目</w:t>
      </w:r>
      <w:r>
        <w:rPr>
          <w:rStyle w:val="13"/>
          <w:color w:val="0563C1"/>
        </w:rPr>
        <w:fldChar w:fldCharType="end"/>
      </w:r>
    </w:p>
    <w:p w14:paraId="27F1BD16">
      <w:pPr>
        <w:spacing w:after="200" w:line="400" w:lineRule="atLeast"/>
      </w:pPr>
      <w:r>
        <w:fldChar w:fldCharType="begin"/>
      </w:r>
      <w:r>
        <w:instrText xml:space="preserve"> HYPERLINK "http://cdn1.kybimg.com/ofe/2019/11/23/214251_5dd9375b684a7.docx" \h </w:instrText>
      </w:r>
      <w:r>
        <w:fldChar w:fldCharType="separate"/>
      </w:r>
      <w:r>
        <w:rPr>
          <w:rStyle w:val="13"/>
          <w:color w:val="0563C1"/>
        </w:rPr>
        <w:t>中国古代文学</w:t>
      </w:r>
      <w:r>
        <w:rPr>
          <w:rStyle w:val="13"/>
          <w:color w:val="0563C1"/>
        </w:rPr>
        <w:fldChar w:fldCharType="end"/>
      </w:r>
    </w:p>
    <w:p w14:paraId="27186196">
      <w:pPr>
        <w:spacing w:after="200" w:line="400" w:lineRule="atLeast"/>
      </w:pPr>
      <w:r>
        <w:fldChar w:fldCharType="begin"/>
      </w:r>
      <w:r>
        <w:instrText xml:space="preserve"> HYPERLINK "https://baike.baidu.com/item/%E6%95%99%E8%82%B2%E9%83%A8%E5%93%B2%E5%AD%A6%E7%A4%BE%E4%BC%9A%E7%A7%91%E5%AD%A6%E7%A0%94%E7%A9%B6%E9%87%8D%E5%A4%A7%E8%AF%BE%E9%A2%98%E6%94%BB%E5%85%B3%E9%A1%B9%E7%9B%AE%E5%AE%9E%E6%96%BD%E5%8A%9E%E6%B3%95/5124286" \h </w:instrText>
      </w:r>
      <w:r>
        <w:fldChar w:fldCharType="separate"/>
      </w:r>
      <w:r>
        <w:rPr>
          <w:rStyle w:val="13"/>
          <w:color w:val="0563C1"/>
        </w:rPr>
        <w:t>教育部哲学社会科学研究重大课题攻关项目实施办法</w:t>
      </w:r>
      <w:r>
        <w:rPr>
          <w:rStyle w:val="13"/>
          <w:color w:val="0563C1"/>
        </w:rPr>
        <w:fldChar w:fldCharType="end"/>
      </w:r>
    </w:p>
    <w:p w14:paraId="1E375F30">
      <w:pPr>
        <w:spacing w:after="200" w:line="400" w:lineRule="atLeast"/>
      </w:pPr>
      <w:r>
        <w:fldChar w:fldCharType="begin"/>
      </w:r>
      <w:r>
        <w:instrText xml:space="preserve"> HYPERLINK "https://files.metaso.cn/api/public-file/preview?fileName=8694570637830098944.pdf" \h </w:instrText>
      </w:r>
      <w:r>
        <w:fldChar w:fldCharType="separate"/>
      </w:r>
      <w:r>
        <w:rPr>
          <w:rStyle w:val="13"/>
          <w:color w:val="0563C1"/>
        </w:rPr>
        <w:t>管理未来</w:t>
      </w:r>
      <w:r>
        <w:rPr>
          <w:rStyle w:val="13"/>
          <w:color w:val="0563C1"/>
        </w:rPr>
        <w:fldChar w:fldCharType="end"/>
      </w:r>
    </w:p>
    <w:p w14:paraId="3418C494">
      <w:pPr>
        <w:spacing w:after="200" w:line="400" w:lineRule="atLeast"/>
      </w:pPr>
      <w:r>
        <w:fldChar w:fldCharType="begin"/>
      </w:r>
      <w:r>
        <w:instrText xml:space="preserve"> HYPERLINK "https://baike.baidu.com/item/%E5%85%B3%E4%BA%8E%E6%89%B9%E5%87%86%E4%B8%8B%E8%BE%BE2006%E5%B9%B4%E5%BA%A6%E6%95%99%E8%82%B2%E9%83%A8%E5%93%B2%E5%AD%A6%E7%A4%BE%E4%BC%9A%E7%A7%91%E5%AD%A6%E7%A0%94%E7%A9%B6%E5%90%8E%E6%9C%9F%E8%B5%84%E5%8A%A9%E9%A1%B9%E7%9B%AE%E7%9A%84%E9%80%9A%E7%9F%A5/10927287" \h </w:instrText>
      </w:r>
      <w:r>
        <w:fldChar w:fldCharType="separate"/>
      </w:r>
      <w:r>
        <w:rPr>
          <w:rStyle w:val="13"/>
          <w:color w:val="0563C1"/>
        </w:rPr>
        <w:t>关于批准下达2006年度教育部哲学社会科学研究后期资助项目的通知_百 ...</w:t>
      </w:r>
      <w:r>
        <w:rPr>
          <w:rStyle w:val="13"/>
          <w:color w:val="0563C1"/>
        </w:rPr>
        <w:fldChar w:fldCharType="end"/>
      </w:r>
    </w:p>
    <w:p w14:paraId="7A844D71">
      <w:pPr>
        <w:spacing w:after="200" w:line="400" w:lineRule="atLeast"/>
      </w:pPr>
      <w:r>
        <w:fldChar w:fldCharType="begin"/>
      </w:r>
      <w:r>
        <w:instrText xml:space="preserve"> HYPERLINK "https://www.doc88.com/p-293182536101.html" \h </w:instrText>
      </w:r>
      <w:r>
        <w:fldChar w:fldCharType="separate"/>
      </w:r>
      <w:r>
        <w:rPr>
          <w:rStyle w:val="13"/>
          <w:color w:val="0563C1"/>
        </w:rPr>
        <w:t>究重大课题攻关项目管理办法(试行)</w:t>
      </w:r>
      <w:r>
        <w:rPr>
          <w:rStyle w:val="13"/>
          <w:color w:val="0563C1"/>
        </w:rPr>
        <w:fldChar w:fldCharType="end"/>
      </w:r>
    </w:p>
    <w:p w14:paraId="3E52352B">
      <w:pPr>
        <w:spacing w:after="200" w:line="400" w:lineRule="atLeast"/>
      </w:pPr>
      <w:r>
        <w:fldChar w:fldCharType="begin"/>
      </w:r>
      <w:r>
        <w:instrText xml:space="preserve"> HYPERLINK "https://tsla.ecnu.edu.cn/EN/article/downloadArticleFile.do?attachType=PDF&amp;id=52" \h </w:instrText>
      </w:r>
      <w:r>
        <w:fldChar w:fldCharType="separate"/>
      </w:r>
      <w:r>
        <w:rPr>
          <w:rStyle w:val="13"/>
          <w:color w:val="0563C1"/>
        </w:rPr>
        <w:t>延安整风前后的鲁迅艺术学院</w:t>
      </w:r>
      <w:r>
        <w:rPr>
          <w:rStyle w:val="13"/>
          <w:color w:val="0563C1"/>
        </w:rPr>
        <w:fldChar w:fldCharType="end"/>
      </w:r>
    </w:p>
    <w:p w14:paraId="79CA4858">
      <w:pPr>
        <w:spacing w:after="200" w:line="400" w:lineRule="atLeast"/>
      </w:pPr>
      <w:r>
        <w:fldChar w:fldCharType="begin"/>
      </w:r>
      <w:r>
        <w:instrText xml:space="preserve"> HYPERLINK "https://zhongliuzhongwen.my/wp-content/uploads/%E4%B8%AD%E5%9B%BD%E7%8E%B0%E4%BB%A3%E6%96%87%E5%AD%A6%E5%8F%B2%E5%AF%BC%E5%AD%A6.pdf" \h </w:instrText>
      </w:r>
      <w:r>
        <w:fldChar w:fldCharType="separate"/>
      </w:r>
      <w:r>
        <w:rPr>
          <w:rStyle w:val="13"/>
          <w:color w:val="0563C1"/>
        </w:rPr>
        <w:t>中国现代文学史导学</w:t>
      </w:r>
      <w:r>
        <w:rPr>
          <w:rStyle w:val="13"/>
          <w:color w:val="0563C1"/>
        </w:rPr>
        <w:fldChar w:fldCharType="end"/>
      </w:r>
    </w:p>
    <w:p w14:paraId="1CFDE63B">
      <w:pPr>
        <w:spacing w:after="200" w:line="400" w:lineRule="atLeast"/>
      </w:pPr>
      <w:r>
        <w:fldChar w:fldCharType="begin"/>
      </w:r>
      <w:r>
        <w:instrText xml:space="preserve"> HYPERLINK "https://mp.weixin.qq.com/s?__biz=MzAwMzc2MjY3Mw==&amp;mid=2648521858&amp;idx=1&amp;sn=ce38ae387af3ffad66ccf4d4e98c0b50&amp;chksm=8254d41759cd33cf2b208e05c5f5fa64f299f93e2d43e01adacab9643dfd773101677052d652&amp;scene=27" \h </w:instrText>
      </w:r>
      <w:r>
        <w:fldChar w:fldCharType="separate"/>
      </w:r>
      <w:r>
        <w:rPr>
          <w:rStyle w:val="13"/>
          <w:color w:val="0563C1"/>
        </w:rPr>
        <w:t>“延安文学”概念的提出与争论</w:t>
      </w:r>
      <w:r>
        <w:rPr>
          <w:rStyle w:val="13"/>
          <w:color w:val="0563C1"/>
        </w:rPr>
        <w:fldChar w:fldCharType="end"/>
      </w:r>
    </w:p>
    <w:p w14:paraId="70DE0FAD">
      <w:pPr>
        <w:spacing w:after="200" w:line="400" w:lineRule="atLeast"/>
      </w:pPr>
      <w:r>
        <w:fldChar w:fldCharType="begin"/>
      </w:r>
      <w:r>
        <w:instrText xml:space="preserve"> HYPERLINK "https://www.cdxgnxx.com/kdzt/zdkd/2024-10-08/909.html" \h </w:instrText>
      </w:r>
      <w:r>
        <w:fldChar w:fldCharType="separate"/>
      </w:r>
      <w:r>
        <w:rPr>
          <w:rStyle w:val="13"/>
          <w:color w:val="0563C1"/>
        </w:rPr>
        <w:t>中国古代文学知识整理</w:t>
      </w:r>
      <w:r>
        <w:rPr>
          <w:rStyle w:val="13"/>
          <w:color w:val="0563C1"/>
        </w:rPr>
        <w:fldChar w:fldCharType="end"/>
      </w:r>
    </w:p>
    <w:p w14:paraId="2A0BCBB7">
      <w:pPr>
        <w:spacing w:after="200" w:line="400" w:lineRule="atLeast"/>
      </w:pPr>
      <w:r>
        <w:fldChar w:fldCharType="begin"/>
      </w:r>
      <w:r>
        <w:instrText xml:space="preserve"> HYPERLINK "https://guanwang-private-read-produ.oss-cn-zhangjiakou.aliyuncs.com/attachment/20230306/dc91f1f9ef0a4669870892c6cb58f351.pdf" \h </w:instrText>
      </w:r>
      <w:r>
        <w:fldChar w:fldCharType="separate"/>
      </w:r>
      <w:r>
        <w:rPr>
          <w:rStyle w:val="13"/>
          <w:color w:val="0563C1"/>
        </w:rPr>
        <w:t>中华优秀传统文化在线研修项目</w:t>
      </w:r>
      <w:r>
        <w:rPr>
          <w:rStyle w:val="13"/>
          <w:color w:val="0563C1"/>
        </w:rPr>
        <w:fldChar w:fldCharType="end"/>
      </w:r>
    </w:p>
    <w:p w14:paraId="5300C4BD">
      <w:pPr>
        <w:spacing w:after="200" w:line="400" w:lineRule="atLeast"/>
      </w:pPr>
      <w:r>
        <w:fldChar w:fldCharType="begin"/>
      </w:r>
      <w:r>
        <w:instrText xml:space="preserve"> HYPERLINK "https://www.sohu.com/a/276546837_614563" \h </w:instrText>
      </w:r>
      <w:r>
        <w:fldChar w:fldCharType="separate"/>
      </w:r>
      <w:r>
        <w:rPr>
          <w:rStyle w:val="13"/>
          <w:color w:val="0563C1"/>
        </w:rPr>
        <w:t>2018年度教育部哲学社会科学研究重大课题攻关项目立项名单</w:t>
      </w:r>
      <w:r>
        <w:rPr>
          <w:rStyle w:val="13"/>
          <w:color w:val="0563C1"/>
        </w:rPr>
        <w:fldChar w:fldCharType="end"/>
      </w:r>
    </w:p>
    <w:p w14:paraId="606E1E3E">
      <w:pPr>
        <w:spacing w:after="200" w:line="400" w:lineRule="atLeast"/>
      </w:pPr>
      <w:r>
        <w:fldChar w:fldCharType="begin"/>
      </w:r>
      <w:r>
        <w:instrText xml:space="preserve"> HYPERLINK "https://files.metaso.cn/api/public-file/preview?fileName=8676564696234610688.pdf" \h </w:instrText>
      </w:r>
      <w:r>
        <w:fldChar w:fldCharType="separate"/>
      </w:r>
      <w:r>
        <w:rPr>
          <w:rStyle w:val="13"/>
          <w:color w:val="0563C1"/>
        </w:rPr>
        <w:t>唐研究</w:t>
      </w:r>
      <w:r>
        <w:rPr>
          <w:rStyle w:val="13"/>
          <w:color w:val="0563C1"/>
        </w:rPr>
        <w:fldChar w:fldCharType="end"/>
      </w:r>
    </w:p>
    <w:p w14:paraId="54EBF307">
      <w:pPr>
        <w:spacing w:after="200" w:line="400" w:lineRule="atLeast"/>
      </w:pPr>
      <w:r>
        <w:fldChar w:fldCharType="begin"/>
      </w:r>
      <w:r>
        <w:instrText xml:space="preserve"> HYPERLINK "https://skb.szu.edu.cn/__local/E/E1/3B/D1160F5685D3ADBB120272D3B19_A0573B10_93677.pdf?e=.pdf" \h </w:instrText>
      </w:r>
      <w:r>
        <w:fldChar w:fldCharType="separate"/>
      </w:r>
      <w:r>
        <w:rPr>
          <w:rStyle w:val="13"/>
          <w:color w:val="0563C1"/>
        </w:rPr>
        <w:t>社科动态 Information of Social Science</w:t>
      </w:r>
      <w:r>
        <w:rPr>
          <w:rStyle w:val="13"/>
          <w:color w:val="0563C1"/>
        </w:rPr>
        <w:fldChar w:fldCharType="end"/>
      </w:r>
    </w:p>
    <w:p w14:paraId="255BAA44">
      <w:pPr>
        <w:spacing w:after="200" w:line="400" w:lineRule="atLeast"/>
      </w:pPr>
      <w:r>
        <w:fldChar w:fldCharType="begin"/>
      </w:r>
      <w:r>
        <w:instrText xml:space="preserve"> HYPERLINK "http://idl.hbdlib.cn/book/00000000000000/pdfbook2/009/003/193173.pdf" \h </w:instrText>
      </w:r>
      <w:r>
        <w:fldChar w:fldCharType="separate"/>
      </w:r>
      <w:r>
        <w:rPr>
          <w:rStyle w:val="13"/>
          <w:color w:val="0563C1"/>
        </w:rPr>
        <w:t>文化复兴与经典重温(代序)</w:t>
      </w:r>
      <w:r>
        <w:rPr>
          <w:rStyle w:val="13"/>
          <w:color w:val="0563C1"/>
        </w:rPr>
        <w:fldChar w:fldCharType="end"/>
      </w:r>
    </w:p>
    <w:p w14:paraId="573A5E48">
      <w:pPr>
        <w:spacing w:after="200" w:line="400" w:lineRule="atLeast"/>
      </w:pPr>
      <w:r>
        <w:fldChar w:fldCharType="begin"/>
      </w:r>
      <w:r>
        <w:instrText xml:space="preserve"> HYPERLINK "https://k.sina.cn/article_1726918143_66eeadff01900gjed.html" \h </w:instrText>
      </w:r>
      <w:r>
        <w:fldChar w:fldCharType="separate"/>
      </w:r>
      <w:r>
        <w:rPr>
          <w:rStyle w:val="13"/>
          <w:color w:val="0563C1"/>
        </w:rPr>
        <w:t>校园 | 名单速递！2018年高等教育国家级教学成果奖拟授奖成果公示</w:t>
      </w:r>
      <w:r>
        <w:rPr>
          <w:rStyle w:val="13"/>
          <w:color w:val="0563C1"/>
        </w:rPr>
        <w:fldChar w:fldCharType="end"/>
      </w:r>
    </w:p>
    <w:p w14:paraId="66B4FB5F">
      <w:pPr>
        <w:spacing w:after="200" w:line="400" w:lineRule="atLeast"/>
      </w:pPr>
      <w:r>
        <w:fldChar w:fldCharType="begin"/>
      </w:r>
      <w:r>
        <w:instrText xml:space="preserve"> HYPERLINK "http://www.moe.gov.cn/s78/A13/tongzhi/202312/W020231214516865551445.pdf" \h </w:instrText>
      </w:r>
      <w:r>
        <w:fldChar w:fldCharType="separate"/>
      </w:r>
      <w:r>
        <w:rPr>
          <w:rStyle w:val="13"/>
          <w:color w:val="0563C1"/>
        </w:rPr>
        <w:t>中华优秀传统文化专项课题（A 类）立项一览表</w:t>
      </w:r>
      <w:r>
        <w:rPr>
          <w:rStyle w:val="13"/>
          <w:color w:val="0563C1"/>
        </w:rPr>
        <w:fldChar w:fldCharType="end"/>
      </w:r>
    </w:p>
    <w:p w14:paraId="7A9A7DB3">
      <w:pPr>
        <w:spacing w:after="200" w:line="400" w:lineRule="atLeast"/>
      </w:pPr>
      <w:r>
        <w:fldChar w:fldCharType="begin"/>
      </w:r>
      <w:r>
        <w:instrText xml:space="preserve"> HYPERLINK "https://doc.quark.cn/preview/xingyeziliao-dangzhengshizheng-dangzhengshizheng/FE52729CFB84DA230795AD81FB233B08" \h </w:instrText>
      </w:r>
      <w:r>
        <w:fldChar w:fldCharType="separate"/>
      </w:r>
      <w:r>
        <w:rPr>
          <w:rStyle w:val="13"/>
          <w:color w:val="0563C1"/>
        </w:rPr>
        <w:t>毛泽东《在延安文艺座谈会上的讲话》</w:t>
      </w:r>
      <w:r>
        <w:rPr>
          <w:rStyle w:val="13"/>
          <w:color w:val="0563C1"/>
        </w:rPr>
        <w:fldChar w:fldCharType="end"/>
      </w:r>
    </w:p>
    <w:p w14:paraId="042883BB">
      <w:pPr>
        <w:spacing w:after="200" w:line="400" w:lineRule="atLeast"/>
      </w:pPr>
      <w:r>
        <w:fldChar w:fldCharType="begin"/>
      </w:r>
      <w:r>
        <w:instrText xml:space="preserve"> HYPERLINK "https://mp.weixin.qq.com/s?__biz=MzA5ODc1OTE5Mg==&amp;mid=2657117853&amp;idx=3&amp;sn=662581986241eba73513317cf6fc65ae&amp;chksm=8a5bd25294c766a50e339e1a2de926060f129fdac7e820162743e3d2bc92ffdadaedb4c7e444&amp;scene=27" \h </w:instrText>
      </w:r>
      <w:r>
        <w:fldChar w:fldCharType="separate"/>
      </w:r>
      <w:r>
        <w:rPr>
          <w:rStyle w:val="13"/>
          <w:color w:val="0563C1"/>
        </w:rPr>
        <w:t>《在延安文艺座谈会上的讲话》的多种单行本</w:t>
      </w:r>
      <w:r>
        <w:rPr>
          <w:rStyle w:val="13"/>
          <w:color w:val="0563C1"/>
        </w:rPr>
        <w:fldChar w:fldCharType="end"/>
      </w:r>
    </w:p>
    <w:p w14:paraId="45D9E498">
      <w:pPr>
        <w:spacing w:after="200" w:line="400" w:lineRule="atLeast"/>
      </w:pPr>
      <w:r>
        <w:fldChar w:fldCharType="begin"/>
      </w:r>
      <w:r>
        <w:instrText xml:space="preserve"> HYPERLINK "http://chaxiner.com/index.php?action=chaxiner&amp;page=4&amp;m=cif&amp;do=list&amp;search=1&amp;year=0&amp;issn=&amp;name=&amp;category=%25E4%25B8%25AD%25E5%259B%25BD%25E6%2596%2587%25E5%25AD%25A6" \h </w:instrText>
      </w:r>
      <w:r>
        <w:fldChar w:fldCharType="separate"/>
      </w:r>
      <w:r>
        <w:rPr>
          <w:rStyle w:val="13"/>
          <w:color w:val="0563C1"/>
        </w:rPr>
        <w:t>CNKI 期刊影响因子</w:t>
      </w:r>
      <w:r>
        <w:rPr>
          <w:rStyle w:val="13"/>
          <w:color w:val="0563C1"/>
        </w:rPr>
        <w:fldChar w:fldCharType="end"/>
      </w:r>
    </w:p>
    <w:p w14:paraId="611D3A33">
      <w:pPr>
        <w:spacing w:after="200" w:line="400" w:lineRule="atLeast"/>
      </w:pPr>
      <w:r>
        <w:fldChar w:fldCharType="begin"/>
      </w:r>
      <w:r>
        <w:instrText xml:space="preserve"> HYPERLINK "https://static.wz169.net/view/jclee/upload/file/2025/05/5bf4624edcb47049fe12eedf7c129cf1.pdf" \h </w:instrText>
      </w:r>
      <w:r>
        <w:fldChar w:fldCharType="separate"/>
      </w:r>
      <w:r>
        <w:rPr>
          <w:rStyle w:val="13"/>
          <w:color w:val="0563C1"/>
        </w:rPr>
        <w:t>Journal of Chinese Language Education and Evaluation 中文教育与评价学刊</w:t>
      </w:r>
      <w:r>
        <w:rPr>
          <w:rStyle w:val="13"/>
          <w:color w:val="0563C1"/>
        </w:rPr>
        <w:fldChar w:fldCharType="end"/>
      </w:r>
    </w:p>
    <w:p w14:paraId="71ABCDAF">
      <w:pPr>
        <w:spacing w:after="200" w:line="400" w:lineRule="atLeast"/>
      </w:pPr>
      <w:r>
        <w:fldChar w:fldCharType="begin"/>
      </w:r>
      <w:r>
        <w:instrText xml:space="preserve"> HYPERLINK "https://yjsy.ecnu.edu.cn/_upload/article/files/84/72/a5f1d9604ce9b29b08b1bab26e2b/3a8c4e92-8ee5-45c7-976f-72b61641b240.docx" \h </w:instrText>
      </w:r>
      <w:r>
        <w:fldChar w:fldCharType="separate"/>
      </w:r>
      <w:r>
        <w:rPr>
          <w:rStyle w:val="13"/>
          <w:color w:val="0563C1"/>
        </w:rPr>
        <w:t>授予博士学位名单（学术型）</w:t>
      </w:r>
      <w:r>
        <w:rPr>
          <w:rStyle w:val="13"/>
          <w:color w:val="0563C1"/>
        </w:rPr>
        <w:fldChar w:fldCharType="end"/>
      </w:r>
    </w:p>
    <w:p w14:paraId="391290EE">
      <w:pPr>
        <w:spacing w:after="200" w:line="400" w:lineRule="atLeast"/>
      </w:pPr>
      <w:r>
        <w:fldChar w:fldCharType="begin"/>
      </w:r>
      <w:r>
        <w:instrText xml:space="preserve"> HYPERLINK "https://m.douban.com/book/review/4455394/" \h </w:instrText>
      </w:r>
      <w:r>
        <w:fldChar w:fldCharType="separate"/>
      </w:r>
      <w:r>
        <w:rPr>
          <w:rStyle w:val="13"/>
          <w:color w:val="0563C1"/>
        </w:rPr>
        <w:t>《诗学霸才钱仲联》指谬</w:t>
      </w:r>
      <w:r>
        <w:rPr>
          <w:rStyle w:val="13"/>
          <w:color w:val="0563C1"/>
        </w:rPr>
        <w:fldChar w:fldCharType="end"/>
      </w:r>
    </w:p>
    <w:p w14:paraId="085D1E6D">
      <w:pPr>
        <w:spacing w:after="200" w:line="400" w:lineRule="atLeast"/>
      </w:pPr>
      <w:r>
        <w:fldChar w:fldCharType="begin"/>
      </w:r>
      <w:r>
        <w:instrText xml:space="preserve"> HYPERLINK "https://zhuanlan.zhihu.com/p/687789222" \h </w:instrText>
      </w:r>
      <w:r>
        <w:fldChar w:fldCharType="separate"/>
      </w:r>
      <w:r>
        <w:rPr>
          <w:rStyle w:val="13"/>
          <w:color w:val="0563C1"/>
        </w:rPr>
        <w:t>CNKI知网爬虫—文献的参考文献批量下载</w:t>
      </w:r>
      <w:r>
        <w:rPr>
          <w:rStyle w:val="13"/>
          <w:color w:val="0563C1"/>
        </w:rPr>
        <w:fldChar w:fldCharType="end"/>
      </w:r>
    </w:p>
    <w:p w14:paraId="33BCBEB7">
      <w:pPr>
        <w:spacing w:after="200" w:line="400" w:lineRule="atLeast"/>
      </w:pPr>
      <w:r>
        <w:fldChar w:fldCharType="begin"/>
      </w:r>
      <w:r>
        <w:instrText xml:space="preserve"> HYPERLINK "http://www.bilibili.com/video/av1004399807?t=135" \h </w:instrText>
      </w:r>
      <w:r>
        <w:fldChar w:fldCharType="separate"/>
      </w:r>
      <w:r>
        <w:rPr>
          <w:rStyle w:val="13"/>
          <w:color w:val="0563C1"/>
        </w:rPr>
        <w:t>【附源码】教你用python批量爬取中国知网CNKI的文献摘要，爬取知网指定期刊的论文标题作者摘要等信息！！</w:t>
      </w:r>
      <w:r>
        <w:rPr>
          <w:rStyle w:val="13"/>
          <w:color w:val="0563C1"/>
        </w:rPr>
        <w:fldChar w:fldCharType="end"/>
      </w:r>
    </w:p>
    <w:p w14:paraId="64494CCB">
      <w:pPr>
        <w:spacing w:after="200" w:line="400" w:lineRule="atLeast"/>
      </w:pPr>
      <w:r>
        <w:fldChar w:fldCharType="begin"/>
      </w:r>
      <w:r>
        <w:instrText xml:space="preserve"> HYPERLINK "http://www.bilibili.com/video/av1654773948?t=400" \h </w:instrText>
      </w:r>
      <w:r>
        <w:fldChar w:fldCharType="separate"/>
      </w:r>
      <w:r>
        <w:rPr>
          <w:rStyle w:val="13"/>
          <w:color w:val="0563C1"/>
        </w:rPr>
        <w:t>【Python爬虫】用python批量爬取中国知网CNKI的文献摘要，爬取知网指定期刊的论文标题作者摘要等信息（附源码）</w:t>
      </w:r>
      <w:r>
        <w:rPr>
          <w:rStyle w:val="13"/>
          <w:color w:val="0563C1"/>
        </w:rPr>
        <w:fldChar w:fldCharType="end"/>
      </w:r>
    </w:p>
    <w:p w14:paraId="16B0DA73">
      <w:pPr>
        <w:spacing w:after="200" w:line="400" w:lineRule="atLeast"/>
      </w:pPr>
      <w:r>
        <w:fldChar w:fldCharType="begin"/>
      </w:r>
      <w:r>
        <w:instrText xml:space="preserve"> HYPERLINK "https://www.bilibili.com/list/ml1820927926" \h </w:instrText>
      </w:r>
      <w:r>
        <w:fldChar w:fldCharType="separate"/>
      </w:r>
      <w:r>
        <w:rPr>
          <w:rStyle w:val="13"/>
          <w:color w:val="0563C1"/>
        </w:rPr>
        <w:t>【附源码】Python爬虫爬取中国知网CNKI文献数据：标题、作者、论文来源、论文类型、日期、摘要、被引用次数等等</w:t>
      </w:r>
      <w:r>
        <w:rPr>
          <w:rStyle w:val="13"/>
          <w:color w:val="0563C1"/>
        </w:rPr>
        <w:fldChar w:fldCharType="end"/>
      </w:r>
    </w:p>
    <w:p w14:paraId="4E37CC8A">
      <w:pPr>
        <w:spacing w:after="200" w:line="400" w:lineRule="atLeast"/>
      </w:pPr>
      <w:r>
        <w:fldChar w:fldCharType="begin"/>
      </w:r>
      <w:r>
        <w:instrText xml:space="preserve"> HYPERLINK "http://www.bilibili.com/video/av113038875232008?t=316" \h </w:instrText>
      </w:r>
      <w:r>
        <w:fldChar w:fldCharType="separate"/>
      </w:r>
      <w:r>
        <w:rPr>
          <w:rStyle w:val="13"/>
          <w:color w:val="0563C1"/>
        </w:rPr>
        <w:t>【文献利器】教你用python爬虫批量爬取中国知网CNKI的文献摘要，爬取知网指定期刊的论文标题作者摘要等信息！附源码！</w:t>
      </w:r>
      <w:r>
        <w:rPr>
          <w:rStyle w:val="13"/>
          <w:color w:val="0563C1"/>
        </w:rPr>
        <w:fldChar w:fldCharType="end"/>
      </w:r>
    </w:p>
    <w:p w14:paraId="736FE14F">
      <w:pPr>
        <w:spacing w:after="200" w:line="400" w:lineRule="atLeast"/>
      </w:pPr>
      <w:r>
        <w:fldChar w:fldCharType="begin"/>
      </w:r>
      <w:r>
        <w:instrText xml:space="preserve"> HYPERLINK "http://www.bilibili.com/video/av1201565654?t=65" \h </w:instrText>
      </w:r>
      <w:r>
        <w:fldChar w:fldCharType="separate"/>
      </w:r>
      <w:r>
        <w:rPr>
          <w:rStyle w:val="13"/>
          <w:color w:val="0563C1"/>
        </w:rPr>
        <w:t>【Python爬虫】教你用python代码批量爬取中国知网CNKI的文献摘要，爬取知网指定期刊的论文标题作者摘要等信息！！</w:t>
      </w:r>
      <w:r>
        <w:rPr>
          <w:rStyle w:val="13"/>
          <w:color w:val="0563C1"/>
        </w:rPr>
        <w:fldChar w:fldCharType="end"/>
      </w:r>
    </w:p>
    <w:p w14:paraId="778B6B94">
      <w:pPr>
        <w:spacing w:after="200" w:line="400" w:lineRule="atLeast"/>
      </w:pPr>
      <w:r>
        <w:fldChar w:fldCharType="begin"/>
      </w:r>
      <w:r>
        <w:instrText xml:space="preserve"> HYPERLINK "http://www.bilibili.com/video/av1400880697?t=297" \h </w:instrText>
      </w:r>
      <w:r>
        <w:fldChar w:fldCharType="separate"/>
      </w:r>
      <w:r>
        <w:rPr>
          <w:rStyle w:val="13"/>
          <w:color w:val="0563C1"/>
        </w:rPr>
        <w:t>【文献利器-附源码】教你用python爬虫批量爬取中国知网CNKI的文献摘要，爬取知网指定期刊的论文标题作者摘要等信息！</w:t>
      </w:r>
      <w:r>
        <w:rPr>
          <w:rStyle w:val="13"/>
          <w:color w:val="0563C1"/>
        </w:rPr>
        <w:fldChar w:fldCharType="end"/>
      </w:r>
    </w:p>
    <w:p w14:paraId="07B9D3D8">
      <w:pPr>
        <w:spacing w:after="200" w:line="400" w:lineRule="atLeast"/>
      </w:pPr>
      <w:r>
        <w:fldChar w:fldCharType="begin"/>
      </w:r>
      <w:r>
        <w:instrText xml:space="preserve"> HYPERLINK "https://files.metaso.cn/api/public-file/preview?fileName=8684462298379567104.pdf" \h </w:instrText>
      </w:r>
      <w:r>
        <w:fldChar w:fldCharType="separate"/>
      </w:r>
      <w:r>
        <w:rPr>
          <w:rStyle w:val="13"/>
          <w:color w:val="0563C1"/>
        </w:rPr>
        <w:t>引凤萧</w:t>
      </w:r>
      <w:r>
        <w:rPr>
          <w:rStyle w:val="13"/>
          <w:color w:val="0563C1"/>
        </w:rPr>
        <w:fldChar w:fldCharType="end"/>
      </w:r>
    </w:p>
    <w:p w14:paraId="02A01932">
      <w:pPr>
        <w:spacing w:after="200" w:line="400" w:lineRule="atLeast"/>
      </w:pPr>
      <w:r>
        <w:fldChar w:fldCharType="begin"/>
      </w:r>
      <w:r>
        <w:instrText xml:space="preserve"> HYPERLINK "http://www.bilibili.com/video/av881073748?t=97" \h </w:instrText>
      </w:r>
      <w:r>
        <w:fldChar w:fldCharType="separate"/>
      </w:r>
      <w:r>
        <w:rPr>
          <w:rStyle w:val="13"/>
          <w:color w:val="0563C1"/>
        </w:rPr>
        <w:t>【文献利器-附源码】教你用python爬虫批量爬取中国知网CNKI的文献摘要，爬取知网指定期刊的论文标题！！</w:t>
      </w:r>
      <w:r>
        <w:rPr>
          <w:rStyle w:val="13"/>
          <w:color w:val="0563C1"/>
        </w:rPr>
        <w:fldChar w:fldCharType="end"/>
      </w:r>
    </w:p>
    <w:p w14:paraId="63F7E030">
      <w:pPr>
        <w:spacing w:after="200" w:line="400" w:lineRule="atLeast"/>
      </w:pPr>
      <w:r>
        <w:fldChar w:fldCharType="begin"/>
      </w:r>
      <w:r>
        <w:instrText xml:space="preserve"> HYPERLINK "http://www.bilibili.com/video/av496015086?t=4" \h </w:instrText>
      </w:r>
      <w:r>
        <w:fldChar w:fldCharType="separate"/>
      </w:r>
      <w:r>
        <w:rPr>
          <w:rStyle w:val="13"/>
          <w:color w:val="0563C1"/>
        </w:rPr>
        <w:t>【文献利器-附源码】教你用python爬虫批量爬取中国知网CNKI的文献摘要，爬取知网指定期刊的论文标题！</w:t>
      </w:r>
      <w:r>
        <w:rPr>
          <w:rStyle w:val="13"/>
          <w:color w:val="0563C1"/>
        </w:rPr>
        <w:fldChar w:fldCharType="end"/>
      </w:r>
    </w:p>
    <w:p w14:paraId="3B495E09">
      <w:pPr>
        <w:spacing w:after="200" w:line="400" w:lineRule="atLeast"/>
      </w:pPr>
      <w:r>
        <w:fldChar w:fldCharType="begin"/>
      </w:r>
      <w:r>
        <w:instrText xml:space="preserve"> HYPERLINK "https://mp.weixin.qq.com/s?__biz=MzA3MDM2NDI5Mw==&amp;mid=2652109315&amp;idx=7&amp;sn=c0dcd3bab9432cc06d3c5b2458ab0df9&amp;chksm=85f22a73da424f41a4d2ea9331629d9b8257f267ba83b1db333624e26123a6c1e69d885a527d&amp;scene=27" \h </w:instrText>
      </w:r>
      <w:r>
        <w:fldChar w:fldCharType="separate"/>
      </w:r>
      <w:r>
        <w:rPr>
          <w:rStyle w:val="13"/>
          <w:color w:val="0563C1"/>
        </w:rPr>
        <w:t>程千帆学术思想与研究方法探析</w:t>
      </w:r>
      <w:r>
        <w:rPr>
          <w:rStyle w:val="13"/>
          <w:color w:val="0563C1"/>
        </w:rPr>
        <w:fldChar w:fldCharType="end"/>
      </w:r>
    </w:p>
    <w:p w14:paraId="58ECF03B">
      <w:pPr>
        <w:spacing w:after="200" w:line="400" w:lineRule="atLeast"/>
      </w:pPr>
      <w:r>
        <w:fldChar w:fldCharType="begin"/>
      </w:r>
      <w:r>
        <w:instrText xml:space="preserve"> HYPERLINK "https://m.163.com/dy/article/JIDJ93IQ0521AKDH.html" \h </w:instrText>
      </w:r>
      <w:r>
        <w:fldChar w:fldCharType="separate"/>
      </w:r>
      <w:r>
        <w:rPr>
          <w:rStyle w:val="13"/>
          <w:color w:val="0563C1"/>
        </w:rPr>
        <w:t>...先生|学术人生|学术追求|文学史|文学研究|程千帆_手机...</w:t>
      </w:r>
      <w:r>
        <w:rPr>
          <w:rStyle w:val="13"/>
          <w:color w:val="0563C1"/>
        </w:rPr>
        <w:fldChar w:fldCharType="end"/>
      </w:r>
    </w:p>
    <w:p w14:paraId="2746E818">
      <w:pPr>
        <w:spacing w:after="200" w:line="400" w:lineRule="atLeast"/>
      </w:pPr>
      <w:r>
        <w:fldChar w:fldCharType="begin"/>
      </w:r>
      <w:r>
        <w:instrText xml:space="preserve"> HYPERLINK "https://historymuseum.nju.edu.cn/xgmtbd/20080403/i158546.html" \h </w:instrText>
      </w:r>
      <w:r>
        <w:fldChar w:fldCharType="separate"/>
      </w:r>
      <w:r>
        <w:rPr>
          <w:rStyle w:val="13"/>
          <w:color w:val="0563C1"/>
        </w:rPr>
        <w:t>程千帆教授生平与学术简介</w:t>
      </w:r>
      <w:r>
        <w:rPr>
          <w:rStyle w:val="13"/>
          <w:color w:val="0563C1"/>
        </w:rPr>
        <w:fldChar w:fldCharType="end"/>
      </w:r>
    </w:p>
    <w:p w14:paraId="0FBDD585">
      <w:pPr>
        <w:spacing w:after="200" w:line="400" w:lineRule="atLeast"/>
      </w:pPr>
      <w:r>
        <w:fldChar w:fldCharType="begin"/>
      </w:r>
      <w:r>
        <w:instrText xml:space="preserve"> HYPERLINK "http://www.rmlt.com.cn/2023/1220/690748.shtml" \h </w:instrText>
      </w:r>
      <w:r>
        <w:fldChar w:fldCharType="separate"/>
      </w:r>
      <w:r>
        <w:rPr>
          <w:rStyle w:val="13"/>
          <w:color w:val="0563C1"/>
        </w:rPr>
        <w:t>古代文学研究要坚持‘文艺学与文献学的精密结合’</w:t>
      </w:r>
      <w:r>
        <w:rPr>
          <w:rStyle w:val="13"/>
          <w:color w:val="0563C1"/>
        </w:rPr>
        <w:fldChar w:fldCharType="end"/>
      </w:r>
    </w:p>
    <w:p w14:paraId="72DE94AF">
      <w:pPr>
        <w:spacing w:after="200" w:line="400" w:lineRule="atLeast"/>
      </w:pPr>
      <w:r>
        <w:fldChar w:fldCharType="begin"/>
      </w:r>
      <w:r>
        <w:instrText xml:space="preserve"> HYPERLINK "https://www.faqing.org/forum/viewtopic.php?t=208" \h </w:instrText>
      </w:r>
      <w:r>
        <w:fldChar w:fldCharType="separate"/>
      </w:r>
      <w:r>
        <w:rPr>
          <w:rStyle w:val="13"/>
          <w:color w:val="0563C1"/>
        </w:rPr>
        <w:t>介绍我的太老师程千帆先生 - 法情</w:t>
      </w:r>
      <w:r>
        <w:rPr>
          <w:rStyle w:val="13"/>
          <w:color w:val="0563C1"/>
        </w:rPr>
        <w:fldChar w:fldCharType="end"/>
      </w:r>
    </w:p>
    <w:p w14:paraId="41B67256">
      <w:pPr>
        <w:spacing w:after="200" w:line="400" w:lineRule="atLeast"/>
      </w:pPr>
      <w:r>
        <w:fldChar w:fldCharType="begin"/>
      </w:r>
      <w:r>
        <w:instrText xml:space="preserve"> HYPERLINK "https://www.cntheory.com/dszx/202312/t20231220_62590.html" \h </w:instrText>
      </w:r>
      <w:r>
        <w:fldChar w:fldCharType="separate"/>
      </w:r>
      <w:r>
        <w:rPr>
          <w:rStyle w:val="13"/>
          <w:color w:val="0563C1"/>
        </w:rPr>
        <w:t>学人小传 程千帆（1913—2000年）</w:t>
      </w:r>
      <w:r>
        <w:rPr>
          <w:rStyle w:val="13"/>
          <w:color w:val="0563C1"/>
        </w:rPr>
        <w:fldChar w:fldCharType="end"/>
      </w:r>
    </w:p>
    <w:p w14:paraId="3E2763F3">
      <w:pPr>
        <w:spacing w:after="200" w:line="400" w:lineRule="atLeast"/>
      </w:pPr>
      <w:r>
        <w:fldChar w:fldCharType="begin"/>
      </w:r>
      <w:r>
        <w:instrText xml:space="preserve"> HYPERLINK "https://pdfyl.ertongbook.com/56/33143541.pdf" \h </w:instrText>
      </w:r>
      <w:r>
        <w:fldChar w:fldCharType="separate"/>
      </w:r>
      <w:r>
        <w:rPr>
          <w:rStyle w:val="13"/>
          <w:color w:val="0563C1"/>
        </w:rPr>
        <w:t>中国古典文献学</w:t>
      </w:r>
      <w:r>
        <w:rPr>
          <w:rStyle w:val="13"/>
          <w:color w:val="0563C1"/>
        </w:rPr>
        <w:fldChar w:fldCharType="end"/>
      </w:r>
    </w:p>
    <w:p w14:paraId="364A6ECE">
      <w:pPr>
        <w:spacing w:after="200" w:line="400" w:lineRule="atLeast"/>
      </w:pPr>
      <w:r>
        <w:fldChar w:fldCharType="begin"/>
      </w:r>
      <w:r>
        <w:instrText xml:space="preserve"> HYPERLINK "https://tspace.library.utoronto.ca/bitstream/1807/12440/1/NQ35157.pdf" \h </w:instrText>
      </w:r>
      <w:r>
        <w:fldChar w:fldCharType="separate"/>
      </w:r>
      <w:r>
        <w:rPr>
          <w:rStyle w:val="13"/>
          <w:color w:val="0563C1"/>
        </w:rPr>
        <w:t>DERIVATION IN CHINESE LITERATURE: THE ARCHETYPAL STORY OF THE UNFAITHFUL SCHOLAR-HUSBAND</w:t>
      </w:r>
      <w:r>
        <w:rPr>
          <w:rStyle w:val="13"/>
          <w:color w:val="0563C1"/>
        </w:rPr>
        <w:fldChar w:fldCharType="end"/>
      </w:r>
    </w:p>
    <w:p w14:paraId="268F1828">
      <w:pPr>
        <w:spacing w:after="200" w:line="400" w:lineRule="atLeast"/>
      </w:pPr>
      <w:r>
        <w:fldChar w:fldCharType="begin"/>
      </w:r>
      <w:r>
        <w:instrText xml:space="preserve"> HYPERLINK "https://www.chugoku-shoten.com/mokuji/cmokuji/c202212/c202212.pdf" \h </w:instrText>
      </w:r>
      <w:r>
        <w:fldChar w:fldCharType="separate"/>
      </w:r>
      <w:r>
        <w:rPr>
          <w:rStyle w:val="13"/>
          <w:color w:val="0563C1"/>
        </w:rPr>
        <w:t>在庫図書目録</w:t>
      </w:r>
      <w:r>
        <w:rPr>
          <w:rStyle w:val="13"/>
          <w:color w:val="0563C1"/>
        </w:rPr>
        <w:fldChar w:fldCharType="end"/>
      </w:r>
    </w:p>
    <w:p w14:paraId="612EE78D">
      <w:pPr>
        <w:spacing w:after="200" w:line="400" w:lineRule="atLeast"/>
      </w:pPr>
      <w:r>
        <w:fldChar w:fldCharType="begin"/>
      </w:r>
      <w:r>
        <w:instrText xml:space="preserve"> HYPERLINK "https://baike.baidu.com/item/%E5%85%AC%E7%BB%B4%E5%86%9B/4317567" \h </w:instrText>
      </w:r>
      <w:r>
        <w:fldChar w:fldCharType="separate"/>
      </w:r>
      <w:r>
        <w:rPr>
          <w:rStyle w:val="13"/>
          <w:color w:val="0563C1"/>
        </w:rPr>
        <w:t>公维军(中国文学人类学研究会青年学术委员会主任)</w:t>
      </w:r>
      <w:r>
        <w:rPr>
          <w:rStyle w:val="13"/>
          <w:color w:val="0563C1"/>
        </w:rPr>
        <w:fldChar w:fldCharType="end"/>
      </w:r>
    </w:p>
    <w:p w14:paraId="1554BB18">
      <w:pPr>
        <w:spacing w:after="200" w:line="400" w:lineRule="atLeast"/>
      </w:pPr>
      <w:r>
        <w:fldChar w:fldCharType="begin"/>
      </w:r>
      <w:r>
        <w:instrText xml:space="preserve"> HYPERLINK "https://www.thepaper.cn/newsDetail_forward_13616621" \h </w:instrText>
      </w:r>
      <w:r>
        <w:fldChar w:fldCharType="separate"/>
      </w:r>
      <w:r>
        <w:rPr>
          <w:rStyle w:val="13"/>
          <w:color w:val="0563C1"/>
        </w:rPr>
        <w:t>会议｜中国古代文学理论学会第二十二届年会在华东师大召开_翻书党_澎湃新闻-The Paper</w:t>
      </w:r>
      <w:r>
        <w:rPr>
          <w:rStyle w:val="13"/>
          <w:color w:val="0563C1"/>
        </w:rPr>
        <w:fldChar w:fldCharType="end"/>
      </w:r>
    </w:p>
    <w:p w14:paraId="74C00D3B">
      <w:pPr>
        <w:spacing w:after="200" w:line="400" w:lineRule="atLeast"/>
      </w:pPr>
      <w:r>
        <w:fldChar w:fldCharType="begin"/>
      </w:r>
      <w:r>
        <w:instrText xml:space="preserve"> HYPERLINK "https://repository.kulib.kyoto-u.ac.jp/dspace/bitstream/2433/176646/1/cbh00600_b08.pdf" \h </w:instrText>
      </w:r>
      <w:r>
        <w:fldChar w:fldCharType="separate"/>
      </w:r>
      <w:r>
        <w:rPr>
          <w:rStyle w:val="13"/>
          <w:color w:val="0563C1"/>
        </w:rPr>
        <w:t>中國文學報</w:t>
      </w:r>
      <w:r>
        <w:rPr>
          <w:rStyle w:val="13"/>
          <w:color w:val="0563C1"/>
        </w:rPr>
        <w:fldChar w:fldCharType="end"/>
      </w:r>
    </w:p>
    <w:p w14:paraId="5773EF72">
      <w:pPr>
        <w:spacing w:after="200" w:line="400" w:lineRule="atLeast"/>
      </w:pPr>
      <w:r>
        <w:fldChar w:fldCharType="begin"/>
      </w:r>
      <w:r>
        <w:instrText xml:space="preserve"> HYPERLINK "https://wxy.gznu.edu.cn/szdw/zggdwxjgdwxx.htm" \h </w:instrText>
      </w:r>
      <w:r>
        <w:fldChar w:fldCharType="separate"/>
      </w:r>
      <w:r>
        <w:rPr>
          <w:rStyle w:val="13"/>
          <w:color w:val="0563C1"/>
        </w:rPr>
        <w:t>中国古代文学及古典文献学-文学院网站</w:t>
      </w:r>
      <w:r>
        <w:rPr>
          <w:rStyle w:val="13"/>
          <w:color w:val="0563C1"/>
        </w:rPr>
        <w:fldChar w:fldCharType="end"/>
      </w:r>
    </w:p>
    <w:p w14:paraId="6EF71BDB">
      <w:pPr>
        <w:spacing w:after="200" w:line="400" w:lineRule="atLeast"/>
      </w:pPr>
      <w:r>
        <w:fldChar w:fldCharType="begin"/>
      </w:r>
      <w:r>
        <w:instrText xml:space="preserve"> HYPERLINK "http://www.chinawriter.com.cn/n1/2024/0109/c403994-40155430.html" \h </w:instrText>
      </w:r>
      <w:r>
        <w:fldChar w:fldCharType="separate"/>
      </w:r>
      <w:r>
        <w:rPr>
          <w:rStyle w:val="13"/>
          <w:color w:val="0563C1"/>
        </w:rPr>
        <w:t>中国古代文学论坛在南大举行</w:t>
      </w:r>
      <w:r>
        <w:rPr>
          <w:rStyle w:val="13"/>
          <w:color w:val="0563C1"/>
        </w:rPr>
        <w:fldChar w:fldCharType="end"/>
      </w:r>
    </w:p>
    <w:p w14:paraId="0EAE3292">
      <w:pPr>
        <w:spacing w:after="200" w:line="400" w:lineRule="atLeast"/>
      </w:pPr>
      <w:r>
        <w:fldChar w:fldCharType="begin"/>
      </w:r>
      <w:r>
        <w:instrText xml:space="preserve"> HYPERLINK "https://baike.baidu.com/item/%25E5%258F%258C%25E7%2599%25BE/5590098" \h </w:instrText>
      </w:r>
      <w:r>
        <w:fldChar w:fldCharType="separate"/>
      </w:r>
      <w:r>
        <w:rPr>
          <w:rStyle w:val="13"/>
          <w:color w:val="0563C1"/>
        </w:rPr>
        <w:t>双百方针</w:t>
      </w:r>
      <w:r>
        <w:rPr>
          <w:rStyle w:val="13"/>
          <w:color w:val="0563C1"/>
        </w:rPr>
        <w:fldChar w:fldCharType="end"/>
      </w:r>
    </w:p>
    <w:p w14:paraId="4B65FA19">
      <w:pPr>
        <w:spacing w:after="200" w:line="400" w:lineRule="atLeast"/>
      </w:pPr>
      <w:r>
        <w:fldChar w:fldCharType="begin"/>
      </w:r>
      <w:r>
        <w:instrText xml:space="preserve"> HYPERLINK "https://m.ximalaya.com/ask/q4104462" \h </w:instrText>
      </w:r>
      <w:r>
        <w:fldChar w:fldCharType="separate"/>
      </w:r>
      <w:r>
        <w:rPr>
          <w:rStyle w:val="13"/>
          <w:color w:val="0563C1"/>
        </w:rPr>
        <w:t>什么是二为方向和双百方针？</w:t>
      </w:r>
      <w:r>
        <w:rPr>
          <w:rStyle w:val="13"/>
          <w:color w:val="0563C1"/>
        </w:rPr>
        <w:fldChar w:fldCharType="end"/>
      </w:r>
    </w:p>
    <w:p w14:paraId="11FD2CDC">
      <w:pPr>
        <w:spacing w:after="200" w:line="400" w:lineRule="atLeast"/>
      </w:pPr>
      <w:r>
        <w:fldChar w:fldCharType="begin"/>
      </w:r>
      <w:r>
        <w:instrText xml:space="preserve"> HYPERLINK "http://jxpt.hgpu.cn/suite/portal/res?key=156247477" \h </w:instrText>
      </w:r>
      <w:r>
        <w:fldChar w:fldCharType="separate"/>
      </w:r>
      <w:r>
        <w:rPr>
          <w:rStyle w:val="13"/>
          <w:color w:val="0563C1"/>
        </w:rPr>
        <w:t>拨乱反正与新局面的开创</w:t>
      </w:r>
      <w:r>
        <w:rPr>
          <w:rStyle w:val="13"/>
          <w:color w:val="0563C1"/>
        </w:rPr>
        <w:fldChar w:fldCharType="end"/>
      </w:r>
    </w:p>
    <w:p w14:paraId="6265CE1F">
      <w:pPr>
        <w:spacing w:after="200" w:line="400" w:lineRule="atLeast"/>
      </w:pPr>
      <w:r>
        <w:fldChar w:fldCharType="begin"/>
      </w:r>
      <w:r>
        <w:instrText xml:space="preserve"> HYPERLINK "http://cluster.ischool.drexel.edu/~cchen/citespace/doc/tutorial/how_to/13.download_cssci_for_citespace.pptx" \h </w:instrText>
      </w:r>
      <w:r>
        <w:fldChar w:fldCharType="separate"/>
      </w:r>
      <w:r>
        <w:rPr>
          <w:rStyle w:val="13"/>
          <w:color w:val="0563C1"/>
        </w:rPr>
        <w:t>如何使用 CiteSpace 进行中文的文献分析（II）：CSSCI 部分</w:t>
      </w:r>
      <w:r>
        <w:rPr>
          <w:rStyle w:val="13"/>
          <w:color w:val="0563C1"/>
        </w:rPr>
        <w:fldChar w:fldCharType="end"/>
      </w:r>
    </w:p>
    <w:p w14:paraId="5276E6AE">
      <w:pPr>
        <w:spacing w:after="200" w:line="400" w:lineRule="atLeast"/>
      </w:pPr>
      <w:r>
        <w:fldChar w:fldCharType="begin"/>
      </w:r>
      <w:r>
        <w:instrText xml:space="preserve"> HYPERLINK "https://www.htu.edu.cn/_upload/article/files/3d/68/d38df4f149d08f8f8cc705cc6442/612b9fc9-7106-4fb4-8e7c-385a3694a5d5.pdf" \h </w:instrText>
      </w:r>
      <w:r>
        <w:fldChar w:fldCharType="separate"/>
      </w:r>
      <w:r>
        <w:rPr>
          <w:rStyle w:val="13"/>
          <w:color w:val="0563C1"/>
        </w:rPr>
        <w:t>基于 CiteSpace 的国内语料库翻译学研究知识图谱分析</w:t>
      </w:r>
      <w:r>
        <w:rPr>
          <w:rStyle w:val="13"/>
          <w:color w:val="0563C1"/>
        </w:rPr>
        <w:fldChar w:fldCharType="end"/>
      </w:r>
    </w:p>
    <w:p w14:paraId="05423FE5">
      <w:pPr>
        <w:spacing w:after="200" w:line="400" w:lineRule="atLeast"/>
      </w:pPr>
      <w:r>
        <w:fldChar w:fldCharType="begin"/>
      </w:r>
      <w:r>
        <w:instrText xml:space="preserve"> HYPERLINK "https://www.hanspub.org/journal/paperinformation?paperid=95430" \h </w:instrText>
      </w:r>
      <w:r>
        <w:fldChar w:fldCharType="separate"/>
      </w:r>
      <w:r>
        <w:rPr>
          <w:rStyle w:val="13"/>
          <w:color w:val="0563C1"/>
        </w:rPr>
        <w:t>中国科幻文学翻译研究的文献计量分析</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9C7D5">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851282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4624</Words>
  <Characters>5209</Characters>
  <TotalTime>0</TotalTime>
  <ScaleCrop>false</ScaleCrop>
  <LinksUpToDate>false</LinksUpToDate>
  <CharactersWithSpaces>5269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2026-01-17T15:51:12Z</dcterms:created>
  <dc:creator>86188</dc:creator>
  <cp:lastModifiedBy>dyx</cp:lastModifiedBy>
  <dcterms:modified xsi:type="dcterms:W3CDTF">2026-01-17T15:51:21Z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97ddffd9ff1c7e2146f25e20c368108a","ProduceID":"Metasota_docx_69634a567486ff2c16e3c748_1_df7d79ac-4abe-4f11-a942-61cef7d10bfc","ReservedCode2":"97ddffd9ff1c7e2146f25e20c368108a","PropagateID":"Metasota_docx_69634a567486ff2c16e3c748_1_df7d79ac-4abe-4f11-a942-61cef7d10bfc","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C6FBA4283B24474384A95AD75A209205_12</vt:lpwstr>
  </property>
</Properties>
</file>