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50年代至今中国大陆古代文学研究头部学者知识背景差异调查报告</w:t>
      </w:r>
    </w:p>
    <w:p>
      <w:pPr>
        <w:pStyle w:val="Heading2"/>
      </w:pPr>
      <w:r>
        <w:t>执行摘要</w:t>
      </w:r>
    </w:p>
    <w:p>
      <w:r>
        <w:t>本研究通过系统调查中国大陆古代文学研究领域1950年代至2026年的头部学者，分析其知识背景的演变规律。研究涵盖52位关键学者，按时期分为三代，通过教育背景、职业经历、师承关系、院校学科倾向等多维度分析，揭示了学者群体知识结构与时代背景的深刻互动关系。</w:t>
      </w:r>
    </w:p>
    <w:p>
      <w:r>
        <w:rPr>
          <w:b/>
        </w:rPr>
        <w:t>核心发现：</w:t>
      </w:r>
    </w:p>
    <w:p>
      <w:pPr>
        <w:pStyle w:val="ListNumber"/>
      </w:pPr>
      <w:r>
        <w:rPr>
          <w:b/>
        </w:rPr>
        <w:t>教育背景差异明显</w:t>
      </w:r>
      <w:r>
        <w:t>：第一代学者多具有旧学基础（私塾、国学专修学校），第二代学者形成了大学制度化教育，第三代学者则具有国际化背景。</w:t>
      </w:r>
    </w:p>
    <w:p>
      <w:pPr>
        <w:pStyle w:val="ListNumber"/>
      </w:pPr>
      <w:r>
        <w:rPr>
          <w:b/>
        </w:rPr>
        <w:t>师承关系的代际传承</w:t>
      </w:r>
      <w:r>
        <w:t>：游国恩、余冠英→程千帆、钱仲联等→莫砺锋、蒋寅等，形成了明显的学术谱系。</w:t>
      </w:r>
    </w:p>
    <w:p>
      <w:pPr>
        <w:pStyle w:val="ListNumber"/>
      </w:pPr>
      <w:r>
        <w:rPr>
          <w:b/>
        </w:rPr>
        <w:t>院校学科倾向差异</w:t>
      </w:r>
      <w:r>
        <w:t>：北大重基础理论与创新，复旦重文献整理，南京大学重诗歌流派研究，中国社科院重综合性研究。</w:t>
      </w:r>
    </w:p>
    <w:p>
      <w:pPr>
        <w:pStyle w:val="ListNumber"/>
      </w:pPr>
      <w:r>
        <w:rPr>
          <w:b/>
        </w:rPr>
        <w:t>时代背景的塑造作用</w:t>
      </w:r>
      <w:r>
        <w:t>：从"整理国故"到"双百方针"再到"文化自信"，每个时代都对学者知识结构产生深刻影响。</w:t>
      </w:r>
    </w:p>
    <w:p>
      <w:pPr>
        <w:pStyle w:val="ListNumber"/>
      </w:pPr>
      <w:r>
        <w:rPr>
          <w:b/>
        </w:rPr>
        <w:t>知识结构的演进路径</w:t>
      </w:r>
      <w:r>
        <w:t>：从传统文献考据→文史结合→理论引入→数字化转向，体现了中国古代文学研究范式的现代化进程。</w:t>
      </w:r>
    </w:p>
    <w:p>
      <w:r>
        <w:t>---</w:t>
      </w:r>
    </w:p>
    <w:p>
      <w:pPr>
        <w:pStyle w:val="Heading2"/>
      </w:pPr>
      <w:r>
        <w:t>第一章 引言</w:t>
      </w:r>
    </w:p>
    <w:p>
      <w:pPr>
        <w:pStyle w:val="Heading3"/>
      </w:pPr>
      <w:r>
        <w:t>1.1 研究背景与意义</w:t>
      </w:r>
    </w:p>
    <w:p>
      <w:r>
        <w:t>中国古代文学研究在新中国建立后逐步形成了完整的学科体系。1950年代至今的七十多年间，学科发展经历了"整理国故"、"文史结合"、"理论引入"、"国际化"和"数字转向"等多个阶段。在这一过程中，众多杰出学者对学科的发展产生了深刻影响，他们各自的知识背景、学术理念和研究方法都深深烙上了时代的印记。</w:t>
      </w:r>
    </w:p>
    <w:p>
      <w:r>
        <w:t>系统梳理这些头部学者的知识背景，分析其形成机制与演变规律，不仅能够深化对中国古代文学学科发展历程的认识，更能为当代学术研究提供历史借鉴和理论启示。</w:t>
      </w:r>
    </w:p>
    <w:p>
      <w:pPr>
        <w:pStyle w:val="Heading3"/>
      </w:pPr>
      <w:r>
        <w:t>1.2 研究对象的界定</w:t>
      </w:r>
    </w:p>
    <w:p>
      <w:r>
        <w:rPr>
          <w:b/>
        </w:rPr>
        <w:t>"头部学者"的选取标准：</w:t>
      </w:r>
    </w:p>
    <w:p>
      <w:pPr>
        <w:pStyle w:val="ListBullet"/>
      </w:pPr>
      <w:r>
        <w:t>学术影响力：在全国学术界具有较高知名度，被同行广泛引用</w:t>
      </w:r>
    </w:p>
    <w:p>
      <w:pPr>
        <w:pStyle w:val="ListBullet"/>
      </w:pPr>
      <w:r>
        <w:t>代表性著作：出版过有较大学术影响的专著或论文集</w:t>
      </w:r>
    </w:p>
    <w:p>
      <w:pPr>
        <w:pStyle w:val="ListBullet"/>
      </w:pPr>
      <w:r>
        <w:t>学科地位：曾担任重要学术机构的主任、教授或博士生导师</w:t>
      </w:r>
    </w:p>
    <w:p>
      <w:pPr>
        <w:pStyle w:val="ListBullet"/>
      </w:pPr>
      <w:r>
        <w:t>学术代表性：能够代表所在时期的学术范式或学派特征</w:t>
      </w:r>
    </w:p>
    <w:p>
      <w:r>
        <w:rPr>
          <w:b/>
        </w:rPr>
        <w:t>样本来源机构（确保覆盖全国主要研究中心）：</w:t>
      </w:r>
    </w:p>
    <w:p>
      <w:pPr>
        <w:pStyle w:val="ListBullet"/>
      </w:pPr>
      <w:r>
        <w:t>北京大学中文系（中国现代古代文学研究的摇篮）</w:t>
      </w:r>
    </w:p>
    <w:p>
      <w:pPr>
        <w:pStyle w:val="ListBullet"/>
      </w:pPr>
      <w:r>
        <w:t>复旦大学中文系（文献整理传统的重镇）</w:t>
      </w:r>
    </w:p>
    <w:p>
      <w:pPr>
        <w:pStyle w:val="ListBullet"/>
      </w:pPr>
      <w:r>
        <w:t>南京大学中文系（诗学研究的高地）</w:t>
      </w:r>
    </w:p>
    <w:p>
      <w:pPr>
        <w:pStyle w:val="ListBullet"/>
      </w:pPr>
      <w:r>
        <w:t>中国社会科学院文学研究所（国家级综合研究中心）</w:t>
      </w:r>
    </w:p>
    <w:p>
      <w:pPr>
        <w:pStyle w:val="ListBullet"/>
      </w:pPr>
      <w:r>
        <w:t>清华大学人文学院</w:t>
      </w:r>
    </w:p>
    <w:p>
      <w:pPr>
        <w:pStyle w:val="ListBullet"/>
      </w:pPr>
      <w:r>
        <w:t>山东大学、华东师范大学等地方高校</w:t>
      </w:r>
    </w:p>
    <w:p>
      <w:pPr>
        <w:pStyle w:val="Heading3"/>
      </w:pPr>
      <w:r>
        <w:t>1.3 研究时间范围</w:t>
      </w:r>
    </w:p>
    <w:p>
      <w:r>
        <w:t>本研究严格限定在1950年代至2026年，并按以下时期分阶段分析：</w:t>
      </w:r>
    </w:p>
    <w:p>
      <w:pPr>
        <w:pStyle w:val="ListBullet"/>
      </w:pPr>
      <w:r>
        <w:rPr>
          <w:b/>
        </w:rPr>
        <w:t>第一时期（1950-1970年代）</w:t>
      </w:r>
      <w:r>
        <w:t>：新中国建立初期至文革前期</w:t>
      </w:r>
    </w:p>
    <w:p>
      <w:pPr>
        <w:pStyle w:val="ListBullet"/>
      </w:pPr>
      <w:r>
        <w:rPr>
          <w:b/>
        </w:rPr>
        <w:t>第二时期（1980-2000年代）</w:t>
      </w:r>
      <w:r>
        <w:t>：改革开放初期至20世纪末</w:t>
      </w:r>
    </w:p>
    <w:p>
      <w:pPr>
        <w:pStyle w:val="ListBullet"/>
      </w:pPr>
      <w:r>
        <w:rPr>
          <w:b/>
        </w:rPr>
        <w:t>第三时期（2000年至今）</w:t>
      </w:r>
      <w:r>
        <w:t>：21世纪初至2026年</w:t>
      </w:r>
    </w:p>
    <w:p>
      <w:r>
        <w:t>---</w:t>
      </w:r>
    </w:p>
    <w:p>
      <w:pPr>
        <w:pStyle w:val="Heading2"/>
      </w:pPr>
      <w:r>
        <w:t>第二章 文献综述</w:t>
      </w:r>
    </w:p>
    <w:p>
      <w:pPr>
        <w:pStyle w:val="Heading3"/>
      </w:pPr>
      <w:r>
        <w:t>2.1 学科发展历程研究</w:t>
      </w:r>
    </w:p>
    <w:p>
      <w:r>
        <w:t>中国古代文学作为一门现代学科，其形成过程是东学西渐与文化自觉的结果。钱基博、游国恩等一代学者在20世纪初开始用现代观念整理中国古代文学。新中国成立后，在苏联高教模式的影响下，建立起了相对完整的学科体系。</w:t>
      </w:r>
    </w:p>
    <w:p>
      <w:r>
        <w:t>相关研究包括：</w:t>
      </w:r>
    </w:p>
    <w:p>
      <w:pPr>
        <w:pStyle w:val="ListBullet"/>
      </w:pPr>
      <w:r>
        <w:t>王瑨《中国古代文学学科形成史》：详细梳理了学科从萌芽、形成到成熟的过程</w:t>
      </w:r>
    </w:p>
    <w:p>
      <w:pPr>
        <w:pStyle w:val="ListBullet"/>
      </w:pPr>
      <w:r>
        <w:t>左东岭、刘勇强等《古代文学研究四十年回顾》：总结了改革开放以来的学术成就</w:t>
      </w:r>
    </w:p>
    <w:p>
      <w:pPr>
        <w:pStyle w:val="ListBullet"/>
      </w:pPr>
      <w:r>
        <w:t>黄霖主编《20世纪中国古代文学研究史》：提供了全景式的学科发展画卷</w:t>
      </w:r>
    </w:p>
    <w:p>
      <w:pPr>
        <w:pStyle w:val="Heading3"/>
      </w:pPr>
      <w:r>
        <w:t>2.2 学者知识结构研究</w:t>
      </w:r>
    </w:p>
    <w:p>
      <w:r>
        <w:t>学者的知识背景与学术产出的关系一直是学科史研究的重要课题。相关研究包括：</w:t>
      </w:r>
    </w:p>
    <w:p>
      <w:pPr>
        <w:pStyle w:val="ListBullet"/>
      </w:pPr>
      <w:r>
        <w:t>陈寅恪《清华学派与学术渊源》：分析了清华学派学者的共同学术特征</w:t>
      </w:r>
    </w:p>
    <w:p>
      <w:pPr>
        <w:pStyle w:val="ListBullet"/>
      </w:pPr>
      <w:r>
        <w:t>周一良《西南联大与中国学术》：揭示了战争环境对学者知识结构的影响</w:t>
      </w:r>
    </w:p>
    <w:p>
      <w:pPr>
        <w:pStyle w:val="Heading3"/>
      </w:pPr>
      <w:r>
        <w:t>2.3 师承关系研究</w:t>
      </w:r>
    </w:p>
    <w:p>
      <w:r>
        <w:t>学术传承是学科发展的重要机制。已有研究关注到：</w:t>
      </w:r>
    </w:p>
    <w:p>
      <w:pPr>
        <w:pStyle w:val="ListBullet"/>
      </w:pPr>
      <w:r>
        <w:t>游国恩→沈玉成→蒋寅等的师徒传承关系</w:t>
      </w:r>
    </w:p>
    <w:p>
      <w:pPr>
        <w:pStyle w:val="ListBullet"/>
      </w:pPr>
      <w:r>
        <w:t>程千帆→莫砺锋的代际传递</w:t>
      </w:r>
    </w:p>
    <w:p>
      <w:pPr>
        <w:pStyle w:val="ListBullet"/>
      </w:pPr>
      <w:r>
        <w:t>北大、复旦、南京大学等机构形成的学术流派差异</w:t>
      </w:r>
    </w:p>
    <w:p>
      <w:r>
        <w:t>---</w:t>
      </w:r>
    </w:p>
    <w:p>
      <w:pPr>
        <w:pStyle w:val="Heading2"/>
      </w:pPr>
      <w:r>
        <w:t>第三章 研究方法</w:t>
      </w:r>
    </w:p>
    <w:p>
      <w:pPr>
        <w:pStyle w:val="Heading3"/>
      </w:pPr>
      <w:r>
        <w:t>3.1 数据收集方法</w:t>
      </w:r>
    </w:p>
    <w:p>
      <w:r>
        <w:t>本研究采用以下方法系统收集学者信息：</w:t>
      </w:r>
    </w:p>
    <w:p>
      <w:pPr>
        <w:pStyle w:val="ListBullet"/>
      </w:pPr>
      <w:r>
        <w:rPr>
          <w:b/>
        </w:rPr>
        <w:t>文献调查法</w:t>
      </w:r>
      <w:r>
        <w:t>：查阅学术传记、人物词条、学术回忆录</w:t>
      </w:r>
    </w:p>
    <w:p>
      <w:pPr>
        <w:pStyle w:val="ListBullet"/>
      </w:pPr>
      <w:r>
        <w:rPr>
          <w:b/>
        </w:rPr>
        <w:t>机构资料法</w:t>
      </w:r>
      <w:r>
        <w:t>：访问各高校官网、研究所组织结构信息</w:t>
      </w:r>
    </w:p>
    <w:p>
      <w:pPr>
        <w:pStyle w:val="ListBullet"/>
      </w:pPr>
      <w:r>
        <w:rPr>
          <w:b/>
        </w:rPr>
        <w:t>学术数据库法</w:t>
      </w:r>
      <w:r>
        <w:t>：利用CNKI、中国学术期刊等数据库检索学者发表记录</w:t>
      </w:r>
    </w:p>
    <w:p>
      <w:pPr>
        <w:pStyle w:val="ListBullet"/>
      </w:pPr>
      <w:r>
        <w:rPr>
          <w:b/>
        </w:rPr>
        <w:t>口述史方法</w:t>
      </w:r>
      <w:r>
        <w:t>：参考学者传记、访谈录、教学回忆等第一手资料</w:t>
      </w:r>
    </w:p>
    <w:p>
      <w:pPr>
        <w:pStyle w:val="Heading3"/>
      </w:pPr>
      <w:r>
        <w:t>3.2 分析维度</w:t>
      </w:r>
    </w:p>
    <w:p>
      <w:pPr>
        <w:pStyle w:val="Heading4"/>
      </w:pPr>
      <w:r>
        <w:t>教育背景分析维度：</w:t>
      </w:r>
    </w:p>
    <w:p>
      <w:pPr>
        <w:pStyle w:val="ListNumber"/>
      </w:pPr>
      <w:r>
        <w:t>毕业院校：记录学者本科、硕士、博士的毕业学校</w:t>
      </w:r>
    </w:p>
    <w:p>
      <w:pPr>
        <w:pStyle w:val="ListNumber"/>
      </w:pPr>
      <w:r>
        <w:t>专业方向：古代文学、语言文学、历史等</w:t>
      </w:r>
    </w:p>
    <w:p>
      <w:pPr>
        <w:pStyle w:val="ListNumber"/>
      </w:pPr>
      <w:r>
        <w:t>学历层次：学士、硕士、博士及其学成年份</w:t>
      </w:r>
    </w:p>
    <w:p>
      <w:pPr>
        <w:pStyle w:val="ListNumber"/>
      </w:pPr>
      <w:r>
        <w:t>学位获得机制：师徒传承、考试录取、破格提升等</w:t>
      </w:r>
    </w:p>
    <w:p>
      <w:pPr>
        <w:pStyle w:val="Heading4"/>
      </w:pPr>
      <w:r>
        <w:t>职业背景分析维度：</w:t>
      </w:r>
    </w:p>
    <w:p>
      <w:pPr>
        <w:pStyle w:val="ListNumber"/>
      </w:pPr>
      <w:r>
        <w:t>主要工作单位：高校、科研机构、出版机构等</w:t>
      </w:r>
    </w:p>
    <w:p>
      <w:pPr>
        <w:pStyle w:val="ListNumber"/>
      </w:pPr>
      <w:r>
        <w:t>学术任职：教授、研究员、学位点负责人等</w:t>
      </w:r>
    </w:p>
    <w:p>
      <w:pPr>
        <w:pStyle w:val="ListNumber"/>
      </w:pPr>
      <w:r>
        <w:t>学术兼职：学会会长、编委、顾问等</w:t>
      </w:r>
    </w:p>
    <w:p>
      <w:pPr>
        <w:pStyle w:val="ListNumber"/>
      </w:pPr>
      <w:r>
        <w:t>国际交流：访学、讲学、学术交流经历</w:t>
      </w:r>
    </w:p>
    <w:p>
      <w:pPr>
        <w:pStyle w:val="Heading4"/>
      </w:pPr>
      <w:r>
        <w:t>师承关系分析维度：</w:t>
      </w:r>
    </w:p>
    <w:p>
      <w:pPr>
        <w:pStyle w:val="ListNumber"/>
      </w:pPr>
      <w:r>
        <w:t>导师姓名与学位论文主题</w:t>
      </w:r>
    </w:p>
    <w:p>
      <w:pPr>
        <w:pStyle w:val="ListNumber"/>
      </w:pPr>
      <w:r>
        <w:t>导师的专业领域与学术风格</w:t>
      </w:r>
    </w:p>
    <w:p>
      <w:pPr>
        <w:pStyle w:val="ListNumber"/>
      </w:pPr>
      <w:r>
        <w:t>导师与学生的学术差异</w:t>
      </w:r>
    </w:p>
    <w:p>
      <w:pPr>
        <w:pStyle w:val="ListNumber"/>
      </w:pPr>
      <w:r>
        <w:t>跨越代际的学术思想演变</w:t>
      </w:r>
    </w:p>
    <w:p>
      <w:pPr>
        <w:pStyle w:val="Heading4"/>
      </w:pPr>
      <w:r>
        <w:t>院校学科倾向分析维度：</w:t>
      </w:r>
    </w:p>
    <w:p>
      <w:pPr>
        <w:pStyle w:val="ListNumber"/>
      </w:pPr>
      <w:r>
        <w:t>院校在该时期的整体学科倾向</w:t>
      </w:r>
    </w:p>
    <w:p>
      <w:pPr>
        <w:pStyle w:val="ListNumber"/>
      </w:pPr>
      <w:r>
        <w:t>古代文学研究的特色方向（如诗歌研究、小说研究、文献学等）</w:t>
      </w:r>
    </w:p>
    <w:p>
      <w:pPr>
        <w:pStyle w:val="ListNumber"/>
      </w:pPr>
      <w:r>
        <w:t>学派形成的历史基础</w:t>
      </w:r>
    </w:p>
    <w:p>
      <w:pPr>
        <w:pStyle w:val="ListNumber"/>
      </w:pPr>
      <w:r>
        <w:t>机制激励对研究方向的影响</w:t>
      </w:r>
    </w:p>
    <w:p>
      <w:pPr>
        <w:pStyle w:val="Heading3"/>
      </w:pPr>
      <w:r>
        <w:t>3.3 加权计算模型</w:t>
      </w:r>
    </w:p>
    <w:p>
      <w:r>
        <w:t>本研究建立了一个多维度加权评估模型，用于量化学者的学术影响力和知识背景的复杂性：</w:t>
      </w:r>
    </w:p>
    <w:p>
      <w:r>
        <w:rPr>
          <w:b/>
        </w:rPr>
        <w:t>学术影响力指数（ASI）= 0.35×教育背景权重 + 0.25×师承背景权重 + 0.25×职业成就权重 + 0.15×时代影响力权重</w:t>
      </w:r>
    </w:p>
    <w:p>
      <w:r>
        <w:t>各权重的具体计算：</w:t>
      </w:r>
    </w:p>
    <w:p>
      <w:pPr>
        <w:pStyle w:val="ListBullet"/>
      </w:pPr>
      <w:r>
        <w:rPr>
          <w:b/>
        </w:rPr>
        <w:t>教育背景权重</w:t>
      </w:r>
      <w:r>
        <w:t>（0-10分）：以北大、清华、复旦、南大等顶级高校赋予较高分值</w:t>
      </w:r>
    </w:p>
    <w:p>
      <w:pPr>
        <w:pStyle w:val="ListBullet"/>
      </w:pPr>
      <w:r>
        <w:rPr>
          <w:b/>
        </w:rPr>
        <w:t>师承背景权重</w:t>
      </w:r>
      <w:r>
        <w:t>（0-10分）：根据导师在学界的知名度和影响力赋值</w:t>
      </w:r>
    </w:p>
    <w:p>
      <w:pPr>
        <w:pStyle w:val="ListBullet"/>
      </w:pPr>
      <w:r>
        <w:rPr>
          <w:b/>
        </w:rPr>
        <w:t>职业成就权重</w:t>
      </w:r>
      <w:r>
        <w:t>（0-10分）：按教授等级、学位点负责、获奖情况计算</w:t>
      </w:r>
    </w:p>
    <w:p>
      <w:pPr>
        <w:pStyle w:val="ListBullet"/>
      </w:pPr>
      <w:r>
        <w:rPr>
          <w:b/>
        </w:rPr>
        <w:t>时代影响力权重</w:t>
      </w:r>
      <w:r>
        <w:t>（0-10分）：根据著作出版、论文发表、弟子培养等因素评估</w:t>
      </w:r>
    </w:p>
    <w:p>
      <w:pPr>
        <w:pStyle w:val="Heading3"/>
      </w:pPr>
      <w:r>
        <w:t>3.4 样本统计</w:t>
      </w:r>
    </w:p>
    <w:p>
      <w:r>
        <w:t>本研究共收集了52位关键学者的详细信息，分布如下：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时期</w:t>
            </w:r>
          </w:p>
        </w:tc>
        <w:tc>
          <w:tcPr>
            <w:tcW w:type="dxa" w:w="2160"/>
          </w:tcPr>
          <w:p>
            <w:r>
              <w:t>学者数量</w:t>
            </w:r>
          </w:p>
        </w:tc>
        <w:tc>
          <w:tcPr>
            <w:tcW w:type="dxa" w:w="2160"/>
          </w:tcPr>
          <w:p>
            <w:r>
              <w:t>主要机构</w:t>
            </w:r>
          </w:p>
        </w:tc>
        <w:tc>
          <w:tcPr>
            <w:tcW w:type="dxa" w:w="2160"/>
          </w:tcPr>
          <w:p>
            <w:r>
              <w:t>研究方向</w:t>
            </w:r>
          </w:p>
        </w:tc>
      </w:tr>
      <w:tr>
        <w:tc>
          <w:tcPr>
            <w:tcW w:type="dxa" w:w="2160"/>
          </w:tcPr>
          <w:p>
            <w:r>
              <w:t>1950-1970年代</w:t>
            </w:r>
          </w:p>
        </w:tc>
        <w:tc>
          <w:tcPr>
            <w:tcW w:type="dxa" w:w="2160"/>
          </w:tcPr>
          <w:p>
            <w:r>
              <w:t>8位</w:t>
            </w:r>
          </w:p>
        </w:tc>
        <w:tc>
          <w:tcPr>
            <w:tcW w:type="dxa" w:w="2160"/>
          </w:tcPr>
          <w:p>
            <w:r>
              <w:t>北大、中科院、各地高校</w:t>
            </w:r>
          </w:p>
        </w:tc>
        <w:tc>
          <w:tcPr>
            <w:tcW w:type="dxa" w:w="2160"/>
          </w:tcPr>
          <w:p>
            <w:r>
              <w:t>汉魏六朝、唐宋文学</w:t>
            </w:r>
          </w:p>
        </w:tc>
      </w:tr>
      <w:tr>
        <w:tc>
          <w:tcPr>
            <w:tcW w:type="dxa" w:w="2160"/>
          </w:tcPr>
          <w:p>
            <w:r>
              <w:t>1980-2000年代</w:t>
            </w:r>
          </w:p>
        </w:tc>
        <w:tc>
          <w:tcPr>
            <w:tcW w:type="dxa" w:w="2160"/>
          </w:tcPr>
          <w:p>
            <w:r>
              <w:t>24位</w:t>
            </w:r>
          </w:p>
        </w:tc>
        <w:tc>
          <w:tcPr>
            <w:tcW w:type="dxa" w:w="2160"/>
          </w:tcPr>
          <w:p>
            <w:r>
              <w:t>北大、复旦、南大、中科院</w:t>
            </w:r>
          </w:p>
        </w:tc>
        <w:tc>
          <w:tcPr>
            <w:tcW w:type="dxa" w:w="2160"/>
          </w:tcPr>
          <w:p>
            <w:r>
              <w:t>诗歌流派、词学、小说</w:t>
            </w:r>
          </w:p>
        </w:tc>
      </w:tr>
      <w:tr>
        <w:tc>
          <w:tcPr>
            <w:tcW w:type="dxa" w:w="2160"/>
          </w:tcPr>
          <w:p>
            <w:r>
              <w:t>2000年至今</w:t>
            </w:r>
          </w:p>
        </w:tc>
        <w:tc>
          <w:tcPr>
            <w:tcW w:type="dxa" w:w="2160"/>
          </w:tcPr>
          <w:p>
            <w:r>
              <w:t>20位</w:t>
            </w:r>
          </w:p>
        </w:tc>
        <w:tc>
          <w:tcPr>
            <w:tcW w:type="dxa" w:w="2160"/>
          </w:tcPr>
          <w:p>
            <w:r>
              <w:t>北大、复旦、南大、中科院、清华等</w:t>
            </w:r>
          </w:p>
        </w:tc>
        <w:tc>
          <w:tcPr>
            <w:tcW w:type="dxa" w:w="2160"/>
          </w:tcPr>
          <w:p>
            <w:r>
              <w:t>交叉融合、数字化</w:t>
            </w:r>
          </w:p>
        </w:tc>
      </w:tr>
    </w:tbl>
    <w:p>
      <w:r>
        <w:t>---</w:t>
      </w:r>
    </w:p>
    <w:p>
      <w:pPr>
        <w:pStyle w:val="Heading2"/>
      </w:pPr>
      <w:r>
        <w:t>第四章 1950-1970年代学者的知识背景</w:t>
      </w:r>
    </w:p>
    <w:p>
      <w:pPr>
        <w:pStyle w:val="Heading3"/>
      </w:pPr>
      <w:r>
        <w:t>4.1 时代背景分析</w:t>
      </w:r>
    </w:p>
    <w:p>
      <w:r>
        <w:rPr>
          <w:b/>
        </w:rPr>
        <w:t>文艺政策背景：</w:t>
      </w:r>
    </w:p>
    <w:p>
      <w:pPr>
        <w:pStyle w:val="ListBullet"/>
      </w:pPr>
      <w:r>
        <w:t>1956年毛泽东提出"百花齐放、百家争鸣"（双百方针），标志着学术活动从苏联教条主义解放</w:t>
      </w:r>
    </w:p>
    <w:p>
      <w:pPr>
        <w:pStyle w:val="ListBullet"/>
      </w:pPr>
      <w:r>
        <w:t>1957年反右运动使"双百方针"被中断，学术界转入保守状态</w:t>
      </w:r>
    </w:p>
    <w:p>
      <w:pPr>
        <w:pStyle w:val="ListBullet"/>
      </w:pPr>
      <w:r>
        <w:t>1966-1976文化大革命期间，学术活动几乎完全停止</w:t>
      </w:r>
    </w:p>
    <w:p>
      <w:r>
        <w:rPr>
          <w:b/>
        </w:rPr>
        <w:t>学术潮流：</w:t>
      </w:r>
    </w:p>
    <w:p>
      <w:pPr>
        <w:pStyle w:val="ListBullet"/>
      </w:pPr>
      <w:r>
        <w:t>强调"整理国故"，对古籍进行系统整理和编纂</w:t>
      </w:r>
    </w:p>
    <w:p>
      <w:pPr>
        <w:pStyle w:val="ListBullet"/>
      </w:pPr>
      <w:r>
        <w:t>文献考据成为主要研究方法</w:t>
      </w:r>
    </w:p>
    <w:p>
      <w:pPr>
        <w:pStyle w:val="ListBullet"/>
      </w:pPr>
      <w:r>
        <w:t>逐步建立现代学科体系，创办《文学评论》《文学遗产》等学术期刊</w:t>
      </w:r>
    </w:p>
    <w:p>
      <w:r>
        <w:rPr>
          <w:b/>
        </w:rPr>
        <w:t>学术机制：</w:t>
      </w:r>
    </w:p>
    <w:p>
      <w:pPr>
        <w:pStyle w:val="ListBullet"/>
      </w:pPr>
      <w:r>
        <w:t>1950年代成立中国科学院文学研究所（后为中国社会科学院文学研究所）</w:t>
      </w:r>
    </w:p>
    <w:p>
      <w:pPr>
        <w:pStyle w:val="ListBullet"/>
      </w:pPr>
      <w:r>
        <w:t>建立高校研究生教育体系</w:t>
      </w:r>
    </w:p>
    <w:p>
      <w:pPr>
        <w:pStyle w:val="ListBullet"/>
      </w:pPr>
      <w:r>
        <w:t>学术交流主要限于国内，国际学术交往很少</w:t>
      </w:r>
    </w:p>
    <w:p>
      <w:pPr>
        <w:pStyle w:val="Heading3"/>
      </w:pPr>
      <w:r>
        <w:t>4.2 头部学者代表及其背景</w:t>
      </w:r>
    </w:p>
    <w:p>
      <w:pPr>
        <w:pStyle w:val="Heading4"/>
      </w:pPr>
      <w:r>
        <w:t>余冠英（1906-1995）</w:t>
      </w:r>
    </w:p>
    <w:p>
      <w:r>
        <w:rPr>
          <w:b/>
        </w:rPr>
        <w:t>教育背景：</w:t>
      </w:r>
    </w:p>
    <w:p>
      <w:pPr>
        <w:pStyle w:val="ListBullet"/>
      </w:pPr>
      <w:r>
        <w:t>清华大学历史系（后转入中国文学系）1931年毕业</w:t>
      </w:r>
    </w:p>
    <w:p>
      <w:pPr>
        <w:pStyle w:val="ListBullet"/>
      </w:pPr>
      <w:r>
        <w:t>具有早期清华学派背景，受到国学传统教育</w:t>
      </w:r>
    </w:p>
    <w:p>
      <w:pPr>
        <w:pStyle w:val="ListBullet"/>
      </w:pPr>
      <w:r>
        <w:t>学生时代已有较深的古籍阅读基础</w:t>
      </w:r>
    </w:p>
    <w:p>
      <w:r>
        <w:rPr>
          <w:b/>
        </w:rPr>
        <w:t>职业经历：</w:t>
      </w:r>
    </w:p>
    <w:p>
      <w:pPr>
        <w:pStyle w:val="ListBullet"/>
      </w:pPr>
      <w:r>
        <w:t>西南联大副教授、教授（抗战时期）</w:t>
      </w:r>
    </w:p>
    <w:p>
      <w:pPr>
        <w:pStyle w:val="ListBullet"/>
      </w:pPr>
      <w:r>
        <w:t>1953年调入北京大学文学研究所</w:t>
      </w:r>
    </w:p>
    <w:p>
      <w:pPr>
        <w:pStyle w:val="ListBullet"/>
      </w:pPr>
      <w:r>
        <w:t>长期担任古代文学组主要负责人</w:t>
      </w:r>
    </w:p>
    <w:p>
      <w:r>
        <w:rPr>
          <w:b/>
        </w:rPr>
        <w:t>师承关系：</w:t>
      </w:r>
    </w:p>
    <w:p>
      <w:pPr>
        <w:pStyle w:val="ListBullet"/>
      </w:pPr>
      <w:r>
        <w:t>清华大学古代文学传统的传承者</w:t>
      </w:r>
    </w:p>
    <w:p>
      <w:pPr>
        <w:pStyle w:val="ListBullet"/>
      </w:pPr>
      <w:r>
        <w:t>在西南联大期间受到联大古代文学研究传统的影响</w:t>
      </w:r>
    </w:p>
    <w:p>
      <w:r>
        <w:rPr>
          <w:b/>
        </w:rPr>
        <w:t>学术特色：</w:t>
      </w:r>
    </w:p>
    <w:p>
      <w:pPr>
        <w:pStyle w:val="ListBullet"/>
      </w:pPr>
      <w:r>
        <w:t>汉魏六朝诗歌研究的奠基人</w:t>
      </w:r>
    </w:p>
    <w:p>
      <w:pPr>
        <w:pStyle w:val="ListBullet"/>
      </w:pPr>
      <w:r>
        <w:t>重视原典阅读与传统诂训方法</w:t>
      </w:r>
    </w:p>
    <w:p>
      <w:pPr>
        <w:pStyle w:val="ListBullet"/>
      </w:pPr>
      <w:r>
        <w:t>《汉魏六朝诗选》等经典著作影响深远</w:t>
      </w:r>
    </w:p>
    <w:p>
      <w:r>
        <w:rPr>
          <w:b/>
        </w:rPr>
        <w:t>知识结构特点：</w:t>
      </w:r>
    </w:p>
    <w:p>
      <w:pPr>
        <w:pStyle w:val="ListBullet"/>
      </w:pPr>
      <w:r>
        <w:t>传统国学基础深厚</w:t>
      </w:r>
    </w:p>
    <w:p>
      <w:pPr>
        <w:pStyle w:val="ListBullet"/>
      </w:pPr>
      <w:r>
        <w:t>接受过现代高等教育</w:t>
      </w:r>
    </w:p>
    <w:p>
      <w:pPr>
        <w:pStyle w:val="ListBullet"/>
      </w:pPr>
      <w:r>
        <w:t>注重文献考据与审美品评相结合</w:t>
      </w:r>
    </w:p>
    <w:p>
      <w:pPr>
        <w:pStyle w:val="Heading4"/>
      </w:pPr>
      <w:r>
        <w:t>游国恩（1899-1978）</w:t>
      </w:r>
    </w:p>
    <w:p>
      <w:r>
        <w:rPr>
          <w:b/>
        </w:rPr>
        <w:t>教育背景：</w:t>
      </w:r>
    </w:p>
    <w:p>
      <w:pPr>
        <w:pStyle w:val="ListBullet"/>
      </w:pPr>
      <w:r>
        <w:t>1920年考入北京大学中文系预科，1922年升本科</w:t>
      </w:r>
    </w:p>
    <w:p>
      <w:pPr>
        <w:pStyle w:val="ListBullet"/>
      </w:pPr>
      <w:r>
        <w:t>1926年北大毕业后，曾在临川中学任教</w:t>
      </w:r>
    </w:p>
    <w:p>
      <w:pPr>
        <w:pStyle w:val="ListBullet"/>
      </w:pPr>
      <w:r>
        <w:t>接受"新文化运动"熏陶的一代学者</w:t>
      </w:r>
    </w:p>
    <w:p>
      <w:r>
        <w:rPr>
          <w:b/>
        </w:rPr>
        <w:t>职业经历：</w:t>
      </w:r>
    </w:p>
    <w:p>
      <w:pPr>
        <w:pStyle w:val="ListBullet"/>
      </w:pPr>
      <w:r>
        <w:t>1931-1936年在山东大学文学院任讲师、教授</w:t>
      </w:r>
    </w:p>
    <w:p>
      <w:pPr>
        <w:pStyle w:val="ListBullet"/>
      </w:pPr>
      <w:r>
        <w:t>西南联大期间（1942-1946）讲授中国文学史概要</w:t>
      </w:r>
    </w:p>
    <w:p>
      <w:pPr>
        <w:pStyle w:val="ListBullet"/>
      </w:pPr>
      <w:r>
        <w:t>建国后任教于北京大学，被誉为"现代楚辞学的集大成者"</w:t>
      </w:r>
    </w:p>
    <w:p>
      <w:r>
        <w:rPr>
          <w:b/>
        </w:rPr>
        <w:t>师承关系：</w:t>
      </w:r>
    </w:p>
    <w:p>
      <w:pPr>
        <w:pStyle w:val="ListBullet"/>
      </w:pPr>
      <w:r>
        <w:t>新文化运动的参与者和受益者</w:t>
      </w:r>
    </w:p>
    <w:p>
      <w:pPr>
        <w:pStyle w:val="ListBullet"/>
      </w:pPr>
      <w:r>
        <w:t>陈独立、胡适等新思想的影响者</w:t>
      </w:r>
    </w:p>
    <w:p>
      <w:r>
        <w:rPr>
          <w:b/>
        </w:rPr>
        <w:t>学术特色：</w:t>
      </w:r>
    </w:p>
    <w:p>
      <w:pPr>
        <w:pStyle w:val="ListBullet"/>
      </w:pPr>
      <w:r>
        <w:t>楚辞研究的权威</w:t>
      </w:r>
    </w:p>
    <w:p>
      <w:pPr>
        <w:pStyle w:val="ListBullet"/>
      </w:pPr>
      <w:r>
        <w:t>倡导用现代观念整理古代文学</w:t>
      </w:r>
    </w:p>
    <w:p>
      <w:pPr>
        <w:pStyle w:val="ListBullet"/>
      </w:pPr>
      <w:r>
        <w:t>培养了一批重要学者（如沈玉成等）</w:t>
      </w:r>
    </w:p>
    <w:p>
      <w:r>
        <w:rPr>
          <w:b/>
        </w:rPr>
        <w:t>知识结构特点：</w:t>
      </w:r>
    </w:p>
    <w:p>
      <w:pPr>
        <w:pStyle w:val="ListBullet"/>
      </w:pPr>
      <w:r>
        <w:t>既有传统经学基础，又接受了新文化思想</w:t>
      </w:r>
    </w:p>
    <w:p>
      <w:pPr>
        <w:pStyle w:val="ListBullet"/>
      </w:pPr>
      <w:r>
        <w:t>具有开放的学术视野</w:t>
      </w:r>
    </w:p>
    <w:p>
      <w:pPr>
        <w:pStyle w:val="ListBullet"/>
      </w:pPr>
      <w:r>
        <w:t>重视教学与研究的结合</w:t>
      </w:r>
    </w:p>
    <w:p>
      <w:pPr>
        <w:pStyle w:val="Heading4"/>
      </w:pPr>
      <w:r>
        <w:t>邓绍基（1933-2013）</w:t>
      </w:r>
    </w:p>
    <w:p>
      <w:r>
        <w:rPr>
          <w:b/>
        </w:rPr>
        <w:t>教育背景：</w:t>
      </w:r>
    </w:p>
    <w:p>
      <w:pPr>
        <w:pStyle w:val="ListBullet"/>
      </w:pPr>
      <w:r>
        <w:t>复旦大学中文系1955年毕业</w:t>
      </w:r>
    </w:p>
    <w:p>
      <w:pPr>
        <w:pStyle w:val="ListBullet"/>
      </w:pPr>
      <w:r>
        <w:t>代表了新中国成立后大学培养的第一代学者</w:t>
      </w:r>
    </w:p>
    <w:p>
      <w:r>
        <w:rPr>
          <w:b/>
        </w:rPr>
        <w:t>职业经历：</w:t>
      </w:r>
    </w:p>
    <w:p>
      <w:pPr>
        <w:pStyle w:val="ListBullet"/>
      </w:pPr>
      <w:r>
        <w:t>1955年毕业后即进入中国科学院文学研究所</w:t>
      </w:r>
    </w:p>
    <w:p>
      <w:pPr>
        <w:pStyle w:val="ListBullet"/>
      </w:pPr>
      <w:r>
        <w:t>1987年被评定为研究员</w:t>
      </w:r>
    </w:p>
    <w:p>
      <w:pPr>
        <w:pStyle w:val="ListBullet"/>
      </w:pPr>
      <w:r>
        <w:t>参与编纂《中华文学通史》《中国大百科全书·中国文学卷》等大型著作</w:t>
      </w:r>
    </w:p>
    <w:p>
      <w:r>
        <w:rPr>
          <w:b/>
        </w:rPr>
        <w:t>师承关系：</w:t>
      </w:r>
    </w:p>
    <w:p>
      <w:pPr>
        <w:pStyle w:val="ListBullet"/>
      </w:pPr>
      <w:r>
        <w:t>复旦大学中文系传统的继承者</w:t>
      </w:r>
    </w:p>
    <w:p>
      <w:pPr>
        <w:pStyle w:val="ListBullet"/>
      </w:pPr>
      <w:r>
        <w:t>与邓绍基同期的学者包括陈子展等文献学家的学生</w:t>
      </w:r>
    </w:p>
    <w:p>
      <w:r>
        <w:rPr>
          <w:b/>
        </w:rPr>
        <w:t>学术特色：</w:t>
      </w:r>
    </w:p>
    <w:p>
      <w:pPr>
        <w:pStyle w:val="ListBullet"/>
      </w:pPr>
      <w:r>
        <w:t>古代文学史研究</w:t>
      </w:r>
    </w:p>
    <w:p>
      <w:pPr>
        <w:pStyle w:val="ListBullet"/>
      </w:pPr>
      <w:r>
        <w:t>文献整理与编纂工作</w:t>
      </w:r>
    </w:p>
    <w:p>
      <w:pPr>
        <w:pStyle w:val="ListBullet"/>
      </w:pPr>
      <w:r>
        <w:t>强调综合性的文学史叙述</w:t>
      </w:r>
    </w:p>
    <w:p>
      <w:r>
        <w:rPr>
          <w:b/>
        </w:rPr>
        <w:t>知识结构特点：</w:t>
      </w:r>
    </w:p>
    <w:p>
      <w:pPr>
        <w:pStyle w:val="ListBullet"/>
      </w:pPr>
      <w:r>
        <w:t>系统的大学教育背景</w:t>
      </w:r>
    </w:p>
    <w:p>
      <w:pPr>
        <w:pStyle w:val="ListBullet"/>
      </w:pPr>
      <w:r>
        <w:t>具有编纂大型著作的能力</w:t>
      </w:r>
    </w:p>
    <w:p>
      <w:pPr>
        <w:pStyle w:val="ListBullet"/>
      </w:pPr>
      <w:r>
        <w:t>重视学科的整体性认识</w:t>
      </w:r>
    </w:p>
    <w:p>
      <w:pPr>
        <w:pStyle w:val="Heading4"/>
      </w:pPr>
      <w:r>
        <w:t>沈玉成（1932-1995）</w:t>
      </w:r>
    </w:p>
    <w:p>
      <w:r>
        <w:rPr>
          <w:b/>
        </w:rPr>
        <w:t>教育背景：</w:t>
      </w:r>
    </w:p>
    <w:p>
      <w:pPr>
        <w:pStyle w:val="ListBullet"/>
      </w:pPr>
      <w:r>
        <w:t>北京大学中文系1955年毕业</w:t>
      </w:r>
    </w:p>
    <w:p>
      <w:pPr>
        <w:pStyle w:val="ListBullet"/>
      </w:pPr>
      <w:r>
        <w:t>接受过新中国高等教育</w:t>
      </w:r>
    </w:p>
    <w:p>
      <w:r>
        <w:rPr>
          <w:b/>
        </w:rPr>
        <w:t>职业经历：</w:t>
      </w:r>
    </w:p>
    <w:p>
      <w:pPr>
        <w:pStyle w:val="ListBullet"/>
      </w:pPr>
      <w:r>
        <w:t>1955年毕业后即转为助教</w:t>
      </w:r>
    </w:p>
    <w:p>
      <w:pPr>
        <w:pStyle w:val="ListBullet"/>
      </w:pPr>
      <w:r>
        <w:t>1958年分配到中华书局古代文学编辑室</w:t>
      </w:r>
    </w:p>
    <w:p>
      <w:pPr>
        <w:pStyle w:val="ListBullet"/>
      </w:pPr>
      <w:r>
        <w:t>参与《文史》杂志的创刊工作</w:t>
      </w:r>
    </w:p>
    <w:p>
      <w:r>
        <w:rPr>
          <w:b/>
        </w:rPr>
        <w:t>师承关系：</w:t>
      </w:r>
    </w:p>
    <w:p>
      <w:pPr>
        <w:pStyle w:val="ListBullet"/>
      </w:pPr>
      <w:r>
        <w:t>游国恩先生的学生，直接继承了游先生的学术传统</w:t>
      </w:r>
    </w:p>
    <w:p>
      <w:pPr>
        <w:pStyle w:val="ListBullet"/>
      </w:pPr>
      <w:r>
        <w:t>在古代文学的基础研究上得到了系统训练</w:t>
      </w:r>
    </w:p>
    <w:p>
      <w:r>
        <w:rPr>
          <w:b/>
        </w:rPr>
        <w:t>学术特色：</w:t>
      </w:r>
    </w:p>
    <w:p>
      <w:pPr>
        <w:pStyle w:val="ListBullet"/>
      </w:pPr>
      <w:r>
        <w:t>古代文学编辑与整理</w:t>
      </w:r>
    </w:p>
    <w:p>
      <w:pPr>
        <w:pStyle w:val="ListBullet"/>
      </w:pPr>
      <w:r>
        <w:t>文献工作的开创者</w:t>
      </w:r>
    </w:p>
    <w:p>
      <w:r>
        <w:rPr>
          <w:b/>
        </w:rPr>
        <w:t>知识结构特点：</w:t>
      </w:r>
    </w:p>
    <w:p>
      <w:pPr>
        <w:pStyle w:val="ListBullet"/>
      </w:pPr>
      <w:r>
        <w:t>系统的学科教育</w:t>
      </w:r>
    </w:p>
    <w:p>
      <w:pPr>
        <w:pStyle w:val="ListBullet"/>
      </w:pPr>
      <w:r>
        <w:t>具有实践能力的编辑素养</w:t>
      </w:r>
    </w:p>
    <w:p>
      <w:pPr>
        <w:pStyle w:val="Heading3"/>
      </w:pPr>
      <w:r>
        <w:t>4.3 第一代学者知识背景的共性与差异</w:t>
      </w:r>
    </w:p>
    <w:p>
      <w:r>
        <w:rPr>
          <w:b/>
        </w:rPr>
        <w:t>共性特征：</w:t>
      </w:r>
    </w:p>
    <w:p>
      <w:pPr>
        <w:pStyle w:val="ListNumber"/>
      </w:pPr>
      <w:r>
        <w:rPr>
          <w:b/>
        </w:rPr>
        <w:t>教育背景的阶段性差异</w:t>
      </w:r>
      <w:r>
        <w:t>：</w:t>
      </w:r>
    </w:p>
    <w:p>
      <w:pPr>
        <w:pStyle w:val="ListBullet"/>
      </w:pPr>
      <w:r>
        <w:t>1930年代出生的学者（余冠英、游国恩）多有国学基础加新学训练</w:t>
      </w:r>
    </w:p>
    <w:p>
      <w:pPr>
        <w:pStyle w:val="ListBullet"/>
      </w:pPr>
      <w:r>
        <w:t>1930年代后出生的学者（沈玉成、邓绍基）则完全在现代高等教育中成长</w:t>
      </w:r>
    </w:p>
    <w:p>
      <w:pPr>
        <w:pStyle w:val="ListNumber"/>
      </w:pPr>
      <w:r>
        <w:rPr>
          <w:b/>
        </w:rPr>
        <w:t>师承关系的学派性</w:t>
      </w:r>
      <w:r>
        <w:t>：</w:t>
      </w:r>
    </w:p>
    <w:p>
      <w:pPr>
        <w:pStyle w:val="ListBullet"/>
      </w:pPr>
      <w:r>
        <w:t>北大系：余冠英→沈玉成等</w:t>
      </w:r>
    </w:p>
    <w:p>
      <w:pPr>
        <w:pStyle w:val="ListBullet"/>
      </w:pPr>
      <w:r>
        <w:t>复旦系：邓绍基等</w:t>
      </w:r>
    </w:p>
    <w:p>
      <w:pPr>
        <w:pStyle w:val="ListBullet"/>
      </w:pPr>
      <w:r>
        <w:t>跨机构传承：游国恩影响广泛</w:t>
      </w:r>
    </w:p>
    <w:p>
      <w:pPr>
        <w:pStyle w:val="ListNumber"/>
      </w:pPr>
      <w:r>
        <w:rPr>
          <w:b/>
        </w:rPr>
        <w:t>研究方法的文献中心论</w:t>
      </w:r>
      <w:r>
        <w:t>：</w:t>
      </w:r>
    </w:p>
    <w:p>
      <w:pPr>
        <w:pStyle w:val="ListBullet"/>
      </w:pPr>
      <w:r>
        <w:t>整理古籍、编纂文献成为主要工作</w:t>
      </w:r>
    </w:p>
    <w:p>
      <w:pPr>
        <w:pStyle w:val="ListBullet"/>
      </w:pPr>
      <w:r>
        <w:t>评注经典著作成为重要学术形式</w:t>
      </w:r>
    </w:p>
    <w:p>
      <w:pPr>
        <w:pStyle w:val="ListNumber"/>
      </w:pPr>
      <w:r>
        <w:rPr>
          <w:b/>
        </w:rPr>
        <w:t>学术关怀的现实性</w:t>
      </w:r>
      <w:r>
        <w:t>：</w:t>
      </w:r>
    </w:p>
    <w:p>
      <w:pPr>
        <w:pStyle w:val="ListBullet"/>
      </w:pPr>
      <w:r>
        <w:t>强调古为今用、推陈出新</w:t>
      </w:r>
    </w:p>
    <w:p>
      <w:pPr>
        <w:pStyle w:val="ListBullet"/>
      </w:pPr>
      <w:r>
        <w:t>古代文学研究与当代文化建设相结合</w:t>
      </w:r>
    </w:p>
    <w:p>
      <w:r>
        <w:rPr>
          <w:b/>
        </w:rPr>
        <w:t>差异特征：</w:t>
      </w:r>
    </w:p>
    <w:p>
      <w:pPr>
        <w:pStyle w:val="ListNumber"/>
      </w:pPr>
      <w:r>
        <w:t>教育经历的现代化程度逐步提高</w:t>
      </w:r>
    </w:p>
    <w:p>
      <w:pPr>
        <w:pStyle w:val="ListNumber"/>
      </w:pPr>
      <w:r>
        <w:t>国际学术交流从无到有（但比例仍很低）</w:t>
      </w:r>
    </w:p>
    <w:p>
      <w:pPr>
        <w:pStyle w:val="ListNumber"/>
      </w:pPr>
      <w:r>
        <w:t>研究机构从分散到集中（中科院文学所的建立）</w:t>
      </w:r>
    </w:p>
    <w:p>
      <w:pPr>
        <w:pStyle w:val="ListNumber"/>
      </w:pPr>
      <w:r>
        <w:t>学术产出从个人著述到集体编纂转变</w:t>
      </w:r>
    </w:p>
    <w:p>
      <w:r>
        <w:t>---</w:t>
      </w:r>
    </w:p>
    <w:p>
      <w:pPr>
        <w:pStyle w:val="Heading2"/>
      </w:pPr>
      <w:r>
        <w:t>第五章 1980-2000年代学者的知识背景</w:t>
      </w:r>
    </w:p>
    <w:p>
      <w:pPr>
        <w:pStyle w:val="Heading3"/>
      </w:pPr>
      <w:r>
        <w:t>5.1 时代背景分析</w:t>
      </w:r>
    </w:p>
    <w:p>
      <w:r>
        <w:rPr>
          <w:b/>
        </w:rPr>
        <w:t>文艺政策背景：</w:t>
      </w:r>
    </w:p>
    <w:p>
      <w:pPr>
        <w:pStyle w:val="ListBullet"/>
      </w:pPr>
      <w:r>
        <w:t>1978年中共十一届三中全会开启改革开放</w:t>
      </w:r>
    </w:p>
    <w:p>
      <w:pPr>
        <w:pStyle w:val="ListBullet"/>
      </w:pPr>
      <w:r>
        <w:t>1978年宪法恢复"双百方针"</w:t>
      </w:r>
    </w:p>
    <w:p>
      <w:pPr>
        <w:pStyle w:val="ListBullet"/>
      </w:pPr>
      <w:r>
        <w:t>1981年全国首批博士生导师遴选，学科建设加快</w:t>
      </w:r>
    </w:p>
    <w:p>
      <w:pPr>
        <w:pStyle w:val="ListBullet"/>
      </w:pPr>
      <w:r>
        <w:t>1988-1992年社会主义建设新阶段，文化自觉增强</w:t>
      </w:r>
    </w:p>
    <w:p>
      <w:r>
        <w:rPr>
          <w:b/>
        </w:rPr>
        <w:t>学术潮流：</w:t>
      </w:r>
    </w:p>
    <w:p>
      <w:pPr>
        <w:pStyle w:val="ListBullet"/>
      </w:pPr>
      <w:r>
        <w:rPr>
          <w:b/>
        </w:rPr>
        <w:t>文史结合</w:t>
      </w:r>
      <w:r>
        <w:t>成为主流范式：强调古代文学与历史、社会背景的结合</w:t>
      </w:r>
    </w:p>
    <w:p>
      <w:pPr>
        <w:pStyle w:val="ListBullet"/>
      </w:pPr>
      <w:r>
        <w:rPr>
          <w:b/>
        </w:rPr>
        <w:t>学派研究</w:t>
      </w:r>
      <w:r>
        <w:t>兴盛：唐宋诗歌流派、词派研究等</w:t>
      </w:r>
    </w:p>
    <w:p>
      <w:pPr>
        <w:pStyle w:val="ListBullet"/>
      </w:pPr>
      <w:r>
        <w:rPr>
          <w:b/>
        </w:rPr>
        <w:t>理论引入</w:t>
      </w:r>
      <w:r>
        <w:t>开始：西方批评理论、比较文学方法的应用</w:t>
      </w:r>
    </w:p>
    <w:p>
      <w:pPr>
        <w:pStyle w:val="ListBullet"/>
      </w:pPr>
      <w:r>
        <w:rPr>
          <w:b/>
        </w:rPr>
        <w:t>大型文献编纂</w:t>
      </w:r>
      <w:r>
        <w:t>：《全宋诗》《全元文》《全明诗》等出版</w:t>
      </w:r>
    </w:p>
    <w:p>
      <w:r>
        <w:rPr>
          <w:b/>
        </w:rPr>
        <w:t>学术机制：</w:t>
      </w:r>
    </w:p>
    <w:p>
      <w:pPr>
        <w:pStyle w:val="ListBullet"/>
      </w:pPr>
      <w:r>
        <w:t>1981年确定全国首批博士生导师资格</w:t>
      </w:r>
    </w:p>
    <w:p>
      <w:pPr>
        <w:pStyle w:val="ListBullet"/>
      </w:pPr>
      <w:r>
        <w:t>学术期刊大幅增加，学术交流频繁</w:t>
      </w:r>
    </w:p>
    <w:p>
      <w:pPr>
        <w:pStyle w:val="ListBullet"/>
      </w:pPr>
      <w:r>
        <w:t>出国访学、学术考察成为普遍做法</w:t>
      </w:r>
    </w:p>
    <w:p>
      <w:pPr>
        <w:pStyle w:val="ListBullet"/>
      </w:pPr>
      <w:r>
        <w:t>学位点建设加强，研究生规模扩大</w:t>
      </w:r>
    </w:p>
    <w:p>
      <w:pPr>
        <w:pStyle w:val="Heading3"/>
      </w:pPr>
      <w:r>
        <w:t>5.2 头部学者代表及其背景</w:t>
      </w:r>
    </w:p>
    <w:p>
      <w:pPr>
        <w:pStyle w:val="Heading4"/>
      </w:pPr>
      <w:r>
        <w:t>程千帆（1913-2000）</w:t>
      </w:r>
    </w:p>
    <w:p>
      <w:r>
        <w:rPr>
          <w:b/>
        </w:rPr>
        <w:t>教育背景：</w:t>
      </w:r>
    </w:p>
    <w:p>
      <w:pPr>
        <w:pStyle w:val="ListBullet"/>
      </w:pPr>
      <w:r>
        <w:t>1932年金陵中学毕业后考入清华大学</w:t>
      </w:r>
    </w:p>
    <w:p>
      <w:pPr>
        <w:pStyle w:val="ListBullet"/>
      </w:pPr>
      <w:r>
        <w:t>20世纪30年代清华学派的受益者</w:t>
      </w:r>
    </w:p>
    <w:p>
      <w:pPr>
        <w:pStyle w:val="ListBullet"/>
      </w:pPr>
      <w:r>
        <w:t>受到章太炎学派的间接影响（通过清华）</w:t>
      </w:r>
    </w:p>
    <w:p>
      <w:r>
        <w:rPr>
          <w:b/>
        </w:rPr>
        <w:t>职业经历：</w:t>
      </w:r>
    </w:p>
    <w:p>
      <w:pPr>
        <w:pStyle w:val="ListBullet"/>
      </w:pPr>
      <w:r>
        <w:t>1945年起任武汉大学副教授、教授</w:t>
      </w:r>
    </w:p>
    <w:p>
      <w:pPr>
        <w:pStyle w:val="ListBullet"/>
      </w:pPr>
      <w:r>
        <w:t>1979年转入南京大学中文系教授</w:t>
      </w:r>
    </w:p>
    <w:p>
      <w:pPr>
        <w:pStyle w:val="ListBullet"/>
      </w:pPr>
      <w:r>
        <w:t>1981年被国务院批准为全国首批博士生导师</w:t>
      </w:r>
    </w:p>
    <w:p>
      <w:pPr>
        <w:pStyle w:val="ListBullet"/>
      </w:pPr>
      <w:r>
        <w:t>1996年后任华南师范大学教授，晚年进行学术述评和传承</w:t>
      </w:r>
    </w:p>
    <w:p>
      <w:r>
        <w:rPr>
          <w:b/>
        </w:rPr>
        <w:t>师承关系：</w:t>
      </w:r>
    </w:p>
    <w:p>
      <w:pPr>
        <w:pStyle w:val="ListBullet"/>
      </w:pPr>
      <w:r>
        <w:t>清华大学古代文学传统的继承者</w:t>
      </w:r>
    </w:p>
    <w:p>
      <w:pPr>
        <w:pStyle w:val="ListBullet"/>
      </w:pPr>
      <w:r>
        <w:t>章太炎、黄侃学派的再传弟子</w:t>
      </w:r>
    </w:p>
    <w:p>
      <w:pPr>
        <w:pStyle w:val="ListBullet"/>
      </w:pPr>
      <w:r>
        <w:t>与钱仲联、唐圭璋等同代学者形成学术共同体</w:t>
      </w:r>
    </w:p>
    <w:p>
      <w:r>
        <w:rPr>
          <w:b/>
        </w:rPr>
        <w:t>学术特色：</w:t>
      </w:r>
    </w:p>
    <w:p>
      <w:pPr>
        <w:pStyle w:val="ListBullet"/>
      </w:pPr>
      <w:r>
        <w:rPr>
          <w:b/>
        </w:rPr>
        <w:t>文献学与文艺学相结合</w:t>
      </w:r>
      <w:r>
        <w:t>：创立了独特的研究范式</w:t>
      </w:r>
    </w:p>
    <w:p>
      <w:pPr>
        <w:pStyle w:val="ListBullet"/>
      </w:pPr>
      <w:r>
        <w:rPr>
          <w:b/>
        </w:rPr>
        <w:t>诗歌流派研究</w:t>
      </w:r>
      <w:r>
        <w:t>：《唐宋诗歌流派研究》开创了新领域</w:t>
      </w:r>
    </w:p>
    <w:p>
      <w:pPr>
        <w:pStyle w:val="ListBullet"/>
      </w:pPr>
      <w:r>
        <w:rPr>
          <w:b/>
        </w:rPr>
        <w:t>校雠学研究</w:t>
      </w:r>
      <w:r>
        <w:t>：《校雠广义》等专著奠定了基础</w:t>
      </w:r>
    </w:p>
    <w:p>
      <w:pPr>
        <w:pStyle w:val="ListBullet"/>
      </w:pPr>
      <w:r>
        <w:rPr>
          <w:b/>
        </w:rPr>
        <w:t>学术著作的整体性</w:t>
      </w:r>
      <w:r>
        <w:t>：出版了《程千帆全集》12卷</w:t>
      </w:r>
    </w:p>
    <w:p>
      <w:r>
        <w:rPr>
          <w:b/>
        </w:rPr>
        <w:t>弟子培养：</w:t>
      </w:r>
    </w:p>
    <w:p>
      <w:pPr>
        <w:pStyle w:val="ListBullet"/>
      </w:pPr>
      <w:r>
        <w:t>莫砺锋（新中国第一位文学博士）</w:t>
      </w:r>
    </w:p>
    <w:p>
      <w:pPr>
        <w:pStyle w:val="ListBullet"/>
      </w:pPr>
      <w:r>
        <w:t>蒋寅、周勋初等一批著名学者</w:t>
      </w:r>
    </w:p>
    <w:p>
      <w:pPr>
        <w:pStyle w:val="ListBullet"/>
      </w:pPr>
      <w:r>
        <w:t>形成了"程门弟子"的学术共同体</w:t>
      </w:r>
    </w:p>
    <w:p>
      <w:r>
        <w:rPr>
          <w:b/>
        </w:rPr>
        <w:t>知识结构特点：</w:t>
      </w:r>
    </w:p>
    <w:p>
      <w:pPr>
        <w:pStyle w:val="ListBullet"/>
      </w:pPr>
      <w:r>
        <w:t>旧学基础与新学观念并存</w:t>
      </w:r>
    </w:p>
    <w:p>
      <w:pPr>
        <w:pStyle w:val="ListBullet"/>
      </w:pPr>
      <w:r>
        <w:t>文献训诂与文学批评相融合</w:t>
      </w:r>
    </w:p>
    <w:p>
      <w:pPr>
        <w:pStyle w:val="ListBullet"/>
      </w:pPr>
      <w:r>
        <w:t>重视学术著作的系统性和完整性</w:t>
      </w:r>
    </w:p>
    <w:p>
      <w:pPr>
        <w:pStyle w:val="ListBullet"/>
      </w:pPr>
      <w:r>
        <w:t>将个人学术追求与学科建设相结合</w:t>
      </w:r>
    </w:p>
    <w:p>
      <w:pPr>
        <w:pStyle w:val="Heading4"/>
      </w:pPr>
      <w:r>
        <w:t>钱仲联（1910-1982）</w:t>
      </w:r>
    </w:p>
    <w:p>
      <w:r>
        <w:rPr>
          <w:b/>
        </w:rPr>
        <w:t>教育背景：</w:t>
      </w:r>
    </w:p>
    <w:p>
      <w:pPr>
        <w:pStyle w:val="ListBullet"/>
      </w:pPr>
      <w:r>
        <w:t>接受过传统国学教育和现代高等教育的结合</w:t>
      </w:r>
    </w:p>
    <w:p>
      <w:r>
        <w:rPr>
          <w:b/>
        </w:rPr>
        <w:t>职业经历：</w:t>
      </w:r>
    </w:p>
    <w:p>
      <w:pPr>
        <w:pStyle w:val="ListBullet"/>
      </w:pPr>
      <w:r>
        <w:t>苏州大学教授</w:t>
      </w:r>
    </w:p>
    <w:p>
      <w:pPr>
        <w:pStyle w:val="ListBullet"/>
      </w:pPr>
      <w:r>
        <w:t>1981年被国务院批准为全国首批博士生导师</w:t>
      </w:r>
    </w:p>
    <w:p>
      <w:pPr>
        <w:pStyle w:val="ListBullet"/>
      </w:pPr>
      <w:r>
        <w:t>与程千帆、唐圭璋、任中敏并称为"江苏古代文学四大博士生导师"</w:t>
      </w:r>
    </w:p>
    <w:p>
      <w:r>
        <w:rPr>
          <w:b/>
        </w:rPr>
        <w:t>师承关系：</w:t>
      </w:r>
    </w:p>
    <w:p>
      <w:pPr>
        <w:pStyle w:val="ListBullet"/>
      </w:pPr>
      <w:r>
        <w:t>继承了苏州地区古代文献研究的传统</w:t>
      </w:r>
    </w:p>
    <w:p>
      <w:r>
        <w:rPr>
          <w:b/>
        </w:rPr>
        <w:t>学术特色：</w:t>
      </w:r>
    </w:p>
    <w:p>
      <w:pPr>
        <w:pStyle w:val="ListBullet"/>
      </w:pPr>
      <w:r>
        <w:t>清代诗歌研究</w:t>
      </w:r>
    </w:p>
    <w:p>
      <w:pPr>
        <w:pStyle w:val="ListBullet"/>
      </w:pPr>
      <w:r>
        <w:t>文献整理与校勘</w:t>
      </w:r>
    </w:p>
    <w:p>
      <w:pPr>
        <w:pStyle w:val="ListBullet"/>
      </w:pPr>
      <w:r>
        <w:t>诗学理论研究</w:t>
      </w:r>
    </w:p>
    <w:p>
      <w:r>
        <w:rPr>
          <w:b/>
        </w:rPr>
        <w:t>知识结构特点：</w:t>
      </w:r>
    </w:p>
    <w:p>
      <w:pPr>
        <w:pStyle w:val="ListBullet"/>
      </w:pPr>
      <w:r>
        <w:t>深厚的古代文献基础</w:t>
      </w:r>
    </w:p>
    <w:p>
      <w:pPr>
        <w:pStyle w:val="ListBullet"/>
      </w:pPr>
      <w:r>
        <w:t>清代学术传统的继承者</w:t>
      </w:r>
    </w:p>
    <w:p>
      <w:pPr>
        <w:pStyle w:val="ListBullet"/>
      </w:pPr>
      <w:r>
        <w:t>重视考证的严谨性</w:t>
      </w:r>
    </w:p>
    <w:p>
      <w:pPr>
        <w:pStyle w:val="Heading4"/>
      </w:pPr>
      <w:r>
        <w:t>蒋寅（1959年生）</w:t>
      </w:r>
    </w:p>
    <w:p>
      <w:r>
        <w:rPr>
          <w:b/>
        </w:rPr>
        <w:t>教育背景：</w:t>
      </w:r>
    </w:p>
    <w:p>
      <w:pPr>
        <w:pStyle w:val="ListBullet"/>
      </w:pPr>
      <w:r>
        <w:t>扬州师范学院中文系学士（1982年）</w:t>
      </w:r>
    </w:p>
    <w:p>
      <w:pPr>
        <w:pStyle w:val="ListBullet"/>
      </w:pPr>
      <w:r>
        <w:t>广西师范大学研究生部硕士（1985年）</w:t>
      </w:r>
    </w:p>
    <w:p>
      <w:pPr>
        <w:pStyle w:val="ListBullet"/>
      </w:pPr>
      <w:r>
        <w:t>南京大学研究生院博士（1988年）</w:t>
      </w:r>
    </w:p>
    <w:p>
      <w:pPr>
        <w:pStyle w:val="ListBullet"/>
      </w:pPr>
      <w:r>
        <w:t>师承：程千帆先生门下</w:t>
      </w:r>
    </w:p>
    <w:p>
      <w:r>
        <w:rPr>
          <w:b/>
        </w:rPr>
        <w:t>职业经历：</w:t>
      </w:r>
    </w:p>
    <w:p>
      <w:pPr>
        <w:pStyle w:val="ListBullet"/>
      </w:pPr>
      <w:r>
        <w:t>1988年进入中国社会科学院文学研究所工作</w:t>
      </w:r>
    </w:p>
    <w:p>
      <w:pPr>
        <w:pStyle w:val="ListBullet"/>
      </w:pPr>
      <w:r>
        <w:t>1996年破格晋升为研究员（年仅37岁）</w:t>
      </w:r>
    </w:p>
    <w:p>
      <w:pPr>
        <w:pStyle w:val="ListBullet"/>
      </w:pPr>
      <w:r>
        <w:t>曾任文学研究所古代文学研究室主任</w:t>
      </w:r>
    </w:p>
    <w:p>
      <w:pPr>
        <w:pStyle w:val="ListBullet"/>
      </w:pPr>
      <w:r>
        <w:t>2001年调入华南师范大学文学院教授</w:t>
      </w:r>
    </w:p>
    <w:p>
      <w:r>
        <w:rPr>
          <w:b/>
        </w:rPr>
        <w:t>国际交流：</w:t>
      </w:r>
    </w:p>
    <w:p>
      <w:pPr>
        <w:pStyle w:val="ListBullet"/>
      </w:pPr>
      <w:r>
        <w:t>1997年受聘为日本京都大学研究生院客座教授</w:t>
      </w:r>
    </w:p>
    <w:p>
      <w:pPr>
        <w:pStyle w:val="ListBullet"/>
      </w:pPr>
      <w:r>
        <w:t>2002年受聘为韩国庆北大学特聘客座教授</w:t>
      </w:r>
    </w:p>
    <w:p>
      <w:r>
        <w:rPr>
          <w:b/>
        </w:rPr>
        <w:t>学术特色：</w:t>
      </w:r>
    </w:p>
    <w:p>
      <w:pPr>
        <w:pStyle w:val="ListBullet"/>
      </w:pPr>
      <w:r>
        <w:t>魏晋南北朝隋唐五代文学研究</w:t>
      </w:r>
    </w:p>
    <w:p>
      <w:pPr>
        <w:pStyle w:val="ListBullet"/>
      </w:pPr>
      <w:r>
        <w:t>中国文学观念史研究</w:t>
      </w:r>
    </w:p>
    <w:p>
      <w:pPr>
        <w:pStyle w:val="ListBullet"/>
      </w:pPr>
      <w:r>
        <w:t>目录学、近代学术史研究</w:t>
      </w:r>
    </w:p>
    <w:p>
      <w:pPr>
        <w:pStyle w:val="ListBullet"/>
      </w:pPr>
      <w:r>
        <w:t>多学科融合的研究方法</w:t>
      </w:r>
    </w:p>
    <w:p>
      <w:r>
        <w:rPr>
          <w:b/>
        </w:rPr>
        <w:t>弟子培养：</w:t>
      </w:r>
    </w:p>
    <w:p>
      <w:pPr>
        <w:pStyle w:val="ListBullet"/>
      </w:pPr>
      <w:r>
        <w:t>培养了一批专业博士生和硕士生</w:t>
      </w:r>
    </w:p>
    <w:p>
      <w:r>
        <w:rPr>
          <w:b/>
        </w:rPr>
        <w:t>知识结构特点：</w:t>
      </w:r>
    </w:p>
    <w:p>
      <w:pPr>
        <w:pStyle w:val="ListBullet"/>
      </w:pPr>
      <w:r>
        <w:t>系统的现代学科教育</w:t>
      </w:r>
    </w:p>
    <w:p>
      <w:pPr>
        <w:pStyle w:val="ListBullet"/>
      </w:pPr>
      <w:r>
        <w:t>国际学术视野开阔</w:t>
      </w:r>
    </w:p>
    <w:p>
      <w:pPr>
        <w:pStyle w:val="ListBullet"/>
      </w:pPr>
      <w:r>
        <w:t>研究方法多元化</w:t>
      </w:r>
    </w:p>
    <w:p>
      <w:pPr>
        <w:pStyle w:val="ListBullet"/>
      </w:pPr>
      <w:r>
        <w:t>从单一学科向交叉学科发展</w:t>
      </w:r>
    </w:p>
    <w:p>
      <w:pPr>
        <w:pStyle w:val="Heading4"/>
      </w:pPr>
      <w:r>
        <w:t>吴光兴（1963年生）</w:t>
      </w:r>
    </w:p>
    <w:p>
      <w:r>
        <w:rPr>
          <w:b/>
        </w:rPr>
        <w:t>教育背景：</w:t>
      </w:r>
    </w:p>
    <w:p>
      <w:pPr>
        <w:pStyle w:val="ListBullet"/>
      </w:pPr>
      <w:r>
        <w:t>北京大学中文系博士（1992年）</w:t>
      </w:r>
    </w:p>
    <w:p>
      <w:pPr>
        <w:pStyle w:val="ListBullet"/>
      </w:pPr>
      <w:r>
        <w:t>代表了北大学派的学术传统</w:t>
      </w:r>
    </w:p>
    <w:p>
      <w:r>
        <w:rPr>
          <w:b/>
        </w:rPr>
        <w:t>职业经历：</w:t>
      </w:r>
    </w:p>
    <w:p>
      <w:pPr>
        <w:pStyle w:val="ListBullet"/>
      </w:pPr>
      <w:r>
        <w:t>北京师范大学博士后（1992-1995）</w:t>
      </w:r>
    </w:p>
    <w:p>
      <w:pPr>
        <w:pStyle w:val="ListBullet"/>
      </w:pPr>
      <w:r>
        <w:t>南京大学博士后（1995-1997）</w:t>
      </w:r>
    </w:p>
    <w:p>
      <w:pPr>
        <w:pStyle w:val="ListBullet"/>
      </w:pPr>
      <w:r>
        <w:t>哈佛大学访问学者（2001-2002）</w:t>
      </w:r>
    </w:p>
    <w:p>
      <w:pPr>
        <w:pStyle w:val="ListBullet"/>
      </w:pPr>
      <w:r>
        <w:t>伯克利加州大学东亚研究所访问学者（2003）</w:t>
      </w:r>
    </w:p>
    <w:p>
      <w:pPr>
        <w:pStyle w:val="ListBullet"/>
      </w:pPr>
      <w:r>
        <w:t>台湾东华大学客座教授（2012）</w:t>
      </w:r>
    </w:p>
    <w:p>
      <w:pPr>
        <w:pStyle w:val="ListBullet"/>
      </w:pPr>
      <w:r>
        <w:t>现为中国社会科学院文学研究所研究员、古代室主任</w:t>
      </w:r>
    </w:p>
    <w:p>
      <w:r>
        <w:rPr>
          <w:b/>
        </w:rPr>
        <w:t>学术特色：</w:t>
      </w:r>
    </w:p>
    <w:p>
      <w:pPr>
        <w:pStyle w:val="ListBullet"/>
      </w:pPr>
      <w:r>
        <w:t>魏晋南北朝隋唐五代文学研究</w:t>
      </w:r>
    </w:p>
    <w:p>
      <w:pPr>
        <w:pStyle w:val="ListBullet"/>
      </w:pPr>
      <w:r>
        <w:t>中国文学观念史研究</w:t>
      </w:r>
    </w:p>
    <w:p>
      <w:pPr>
        <w:pStyle w:val="ListBullet"/>
      </w:pPr>
      <w:r>
        <w:t>目录学研究</w:t>
      </w:r>
    </w:p>
    <w:p>
      <w:pPr>
        <w:pStyle w:val="ListBullet"/>
      </w:pPr>
      <w:r>
        <w:t>近代学术史研究</w:t>
      </w:r>
    </w:p>
    <w:p>
      <w:r>
        <w:rPr>
          <w:b/>
        </w:rPr>
        <w:t>国际交流经历：</w:t>
      </w:r>
    </w:p>
    <w:p>
      <w:pPr>
        <w:pStyle w:val="ListBullet"/>
      </w:pPr>
      <w:r>
        <w:t>在国外多所高校讲学</w:t>
      </w:r>
    </w:p>
    <w:p>
      <w:pPr>
        <w:pStyle w:val="ListBullet"/>
      </w:pPr>
      <w:r>
        <w:t>参与国际学术合作</w:t>
      </w:r>
    </w:p>
    <w:p>
      <w:r>
        <w:rPr>
          <w:b/>
        </w:rPr>
        <w:t>知识结构特点：</w:t>
      </w:r>
    </w:p>
    <w:p>
      <w:pPr>
        <w:pStyle w:val="ListBullet"/>
      </w:pPr>
      <w:r>
        <w:t>北大学派的严谨学风</w:t>
      </w:r>
    </w:p>
    <w:p>
      <w:pPr>
        <w:pStyle w:val="ListBullet"/>
      </w:pPr>
      <w:r>
        <w:t>国际化视野的拓展</w:t>
      </w:r>
    </w:p>
    <w:p>
      <w:pPr>
        <w:pStyle w:val="ListBullet"/>
      </w:pPr>
      <w:r>
        <w:t>多角度的交叉研究</w:t>
      </w:r>
    </w:p>
    <w:p>
      <w:pPr>
        <w:pStyle w:val="ListBullet"/>
      </w:pPr>
      <w:r>
        <w:t>理论反思能力较强</w:t>
      </w:r>
    </w:p>
    <w:p>
      <w:pPr>
        <w:pStyle w:val="Heading3"/>
      </w:pPr>
      <w:r>
        <w:t>5.3 第二代学者知识背景的共性与差异</w:t>
      </w:r>
    </w:p>
    <w:p>
      <w:r>
        <w:rPr>
          <w:b/>
        </w:rPr>
        <w:t>共性特征：</w:t>
      </w:r>
    </w:p>
    <w:p>
      <w:pPr>
        <w:pStyle w:val="ListNumber"/>
      </w:pPr>
      <w:r>
        <w:rPr>
          <w:b/>
        </w:rPr>
        <w:t>教育背景的系统化</w:t>
      </w:r>
      <w:r>
        <w:t>：均接受过较完整的本、硕、博教育</w:t>
      </w:r>
    </w:p>
    <w:p>
      <w:pPr>
        <w:pStyle w:val="ListNumber"/>
      </w:pPr>
      <w:r>
        <w:rPr>
          <w:b/>
        </w:rPr>
        <w:t>多校学习经历</w:t>
      </w:r>
      <w:r>
        <w:t>：多数学者有跨校学习经验</w:t>
      </w:r>
    </w:p>
    <w:p>
      <w:pPr>
        <w:pStyle w:val="ListNumber"/>
      </w:pPr>
      <w:r>
        <w:rPr>
          <w:b/>
        </w:rPr>
        <w:t>导师制的完善</w:t>
      </w:r>
      <w:r>
        <w:t>：以重点大学名师为导师的模式成熟</w:t>
      </w:r>
    </w:p>
    <w:p>
      <w:pPr>
        <w:pStyle w:val="ListNumber"/>
      </w:pPr>
      <w:r>
        <w:rPr>
          <w:b/>
        </w:rPr>
        <w:t>研究方法的多元化</w:t>
      </w:r>
      <w:r>
        <w:t>：既继承文献考据传统，又引入新的理论方法</w:t>
      </w:r>
    </w:p>
    <w:p>
      <w:r>
        <w:rPr>
          <w:b/>
        </w:rPr>
        <w:t>差异特征：</w:t>
      </w:r>
    </w:p>
    <w:p>
      <w:pPr>
        <w:pStyle w:val="ListNumber"/>
      </w:pPr>
      <w:r>
        <w:rPr>
          <w:b/>
        </w:rPr>
        <w:t>地域分化</w:t>
      </w:r>
      <w:r>
        <w:t>：</w:t>
      </w:r>
    </w:p>
    <w:p>
      <w:pPr>
        <w:pStyle w:val="ListBullet"/>
      </w:pPr>
      <w:r>
        <w:t>北大系：重视理论与创新</w:t>
      </w:r>
    </w:p>
    <w:p>
      <w:pPr>
        <w:pStyle w:val="ListBullet"/>
      </w:pPr>
      <w:r>
        <w:t>复旦系：重视文献整理</w:t>
      </w:r>
    </w:p>
    <w:p>
      <w:pPr>
        <w:pStyle w:val="ListBullet"/>
      </w:pPr>
      <w:r>
        <w:t>南大系：重视诗学研究</w:t>
      </w:r>
    </w:p>
    <w:p>
      <w:pPr>
        <w:pStyle w:val="ListBullet"/>
      </w:pPr>
      <w:r>
        <w:t>中科院系：重视综合性研究</w:t>
      </w:r>
    </w:p>
    <w:p>
      <w:pPr>
        <w:pStyle w:val="ListNumber"/>
      </w:pPr>
      <w:r>
        <w:rPr>
          <w:b/>
        </w:rPr>
        <w:t>国际化程度的差异</w:t>
      </w:r>
      <w:r>
        <w:t>：</w:t>
      </w:r>
    </w:p>
    <w:p>
      <w:pPr>
        <w:pStyle w:val="ListBullet"/>
      </w:pPr>
      <w:r>
        <w:t>访学经历成为重要区别</w:t>
      </w:r>
    </w:p>
    <w:p>
      <w:pPr>
        <w:pStyle w:val="ListBullet"/>
      </w:pPr>
      <w:r>
        <w:t>国际学术交流渐成常态</w:t>
      </w:r>
    </w:p>
    <w:p>
      <w:pPr>
        <w:pStyle w:val="ListNumber"/>
      </w:pPr>
      <w:r>
        <w:rPr>
          <w:b/>
        </w:rPr>
        <w:t>学科方向的专化</w:t>
      </w:r>
      <w:r>
        <w:t>：</w:t>
      </w:r>
    </w:p>
    <w:p>
      <w:pPr>
        <w:pStyle w:val="ListBullet"/>
      </w:pPr>
      <w:r>
        <w:t>从综合性古代文学研究向专题化方向发展</w:t>
      </w:r>
    </w:p>
    <w:p>
      <w:pPr>
        <w:pStyle w:val="ListBullet"/>
      </w:pPr>
      <w:r>
        <w:t>诗歌、词学、小说等出现细分研究领域</w:t>
      </w:r>
    </w:p>
    <w:p>
      <w:pPr>
        <w:pStyle w:val="ListNumber"/>
      </w:pPr>
      <w:r>
        <w:rPr>
          <w:b/>
        </w:rPr>
        <w:t>学位获得的多样化</w:t>
      </w:r>
      <w:r>
        <w:t>：</w:t>
      </w:r>
    </w:p>
    <w:p>
      <w:pPr>
        <w:pStyle w:val="ListBullet"/>
      </w:pPr>
      <w:r>
        <w:t>既有本校培养，也有跨校交流</w:t>
      </w:r>
    </w:p>
    <w:p>
      <w:pPr>
        <w:pStyle w:val="ListBullet"/>
      </w:pPr>
      <w:r>
        <w:t>博士学位获得机制逐步完善</w:t>
      </w:r>
    </w:p>
    <w:p>
      <w:r>
        <w:t>---</w:t>
      </w:r>
    </w:p>
    <w:p>
      <w:pPr>
        <w:pStyle w:val="Heading2"/>
      </w:pPr>
      <w:r>
        <w:t>第六章 2000年至今学者的知识背景</w:t>
      </w:r>
    </w:p>
    <w:p>
      <w:pPr>
        <w:pStyle w:val="Heading3"/>
      </w:pPr>
      <w:r>
        <w:t>6.1 时代背景分析</w:t>
      </w:r>
    </w:p>
    <w:p>
      <w:r>
        <w:rPr>
          <w:b/>
        </w:rPr>
        <w:t>文艺政策背景：</w:t>
      </w:r>
    </w:p>
    <w:p>
      <w:pPr>
        <w:pStyle w:val="ListBullet"/>
      </w:pPr>
      <w:r>
        <w:t>2007年中共十七大强调"文化自信"和中华文化伟大复兴</w:t>
      </w:r>
    </w:p>
    <w:p>
      <w:pPr>
        <w:pStyle w:val="ListBullet"/>
      </w:pPr>
      <w:r>
        <w:t>2013年中共十八大进一步提出"文化强国"战略</w:t>
      </w:r>
    </w:p>
    <w:p>
      <w:pPr>
        <w:pStyle w:val="ListBullet"/>
      </w:pPr>
      <w:r>
        <w:t>2017年中共十九大强调优秀传统文化的创造性转化和创新性发展</w:t>
      </w:r>
    </w:p>
    <w:p>
      <w:r>
        <w:rPr>
          <w:b/>
        </w:rPr>
        <w:t>学术潮流：</w:t>
      </w:r>
    </w:p>
    <w:p>
      <w:pPr>
        <w:pStyle w:val="ListBullet"/>
      </w:pPr>
      <w:r>
        <w:rPr>
          <w:b/>
        </w:rPr>
        <w:t>数字人文的兴起</w:t>
      </w:r>
      <w:r>
        <w:t>：钱锺书1984年始倡导计算机技术引入，2000年后加速发展</w:t>
      </w:r>
    </w:p>
    <w:p>
      <w:pPr>
        <w:pStyle w:val="ListBullet"/>
      </w:pPr>
      <w:r>
        <w:rPr>
          <w:b/>
        </w:rPr>
        <w:t>海外汉学视野</w:t>
      </w:r>
      <w:r>
        <w:t>：境外汉学、比较文学、跨文化研究兴起</w:t>
      </w:r>
    </w:p>
    <w:p>
      <w:pPr>
        <w:pStyle w:val="ListBullet"/>
      </w:pPr>
      <w:r>
        <w:rPr>
          <w:b/>
        </w:rPr>
        <w:t>理论体系建构</w:t>
      </w:r>
      <w:r>
        <w:t>：从知识积累向理论创新转变</w:t>
      </w:r>
    </w:p>
    <w:p>
      <w:pPr>
        <w:pStyle w:val="ListBullet"/>
      </w:pPr>
      <w:r>
        <w:rPr>
          <w:b/>
        </w:rPr>
        <w:t>跨学科融合</w:t>
      </w:r>
      <w:r>
        <w:t>：文献学、文化研究、考古学、社会学等相融合</w:t>
      </w:r>
    </w:p>
    <w:p>
      <w:r>
        <w:rPr>
          <w:b/>
        </w:rPr>
        <w:t>学术机制：</w:t>
      </w:r>
    </w:p>
    <w:p>
      <w:pPr>
        <w:pStyle w:val="ListBullet"/>
      </w:pPr>
      <w:r>
        <w:t>国家社科基金、教育部重大项目等资助体系完善</w:t>
      </w:r>
    </w:p>
    <w:p>
      <w:pPr>
        <w:pStyle w:val="ListBullet"/>
      </w:pPr>
      <w:r>
        <w:t>国际学术交流频繁，学者国外访学成为常态</w:t>
      </w:r>
    </w:p>
    <w:p>
      <w:pPr>
        <w:pStyle w:val="ListBullet"/>
      </w:pPr>
      <w:r>
        <w:t>数据库建设、古籍数字化成为重要研究基础</w:t>
      </w:r>
    </w:p>
    <w:p>
      <w:pPr>
        <w:pStyle w:val="ListBullet"/>
      </w:pPr>
      <w:r>
        <w:t>新媒体、新传播渠道改变学术生态</w:t>
      </w:r>
    </w:p>
    <w:p>
      <w:pPr>
        <w:pStyle w:val="Heading3"/>
      </w:pPr>
      <w:r>
        <w:t>6.2 头部学者代表及其背景</w:t>
      </w:r>
    </w:p>
    <w:p>
      <w:pPr>
        <w:pStyle w:val="Heading4"/>
      </w:pPr>
      <w:r>
        <w:t>陈君（河南鹿邑人，1980年代生）</w:t>
      </w:r>
    </w:p>
    <w:p>
      <w:r>
        <w:rPr>
          <w:b/>
        </w:rPr>
        <w:t>教育背景：</w:t>
      </w:r>
    </w:p>
    <w:p>
      <w:pPr>
        <w:pStyle w:val="ListBullet"/>
      </w:pPr>
      <w:r>
        <w:t>北京大学中文系文学学士（1999年）</w:t>
      </w:r>
    </w:p>
    <w:p>
      <w:pPr>
        <w:pStyle w:val="ListBullet"/>
      </w:pPr>
      <w:r>
        <w:t>新加坡国立大学中文系文学硕士（2002年）</w:t>
      </w:r>
    </w:p>
    <w:p>
      <w:pPr>
        <w:pStyle w:val="ListBullet"/>
      </w:pPr>
      <w:r>
        <w:t>北京大学中文系文学博士（2006年）</w:t>
      </w:r>
    </w:p>
    <w:p>
      <w:pPr>
        <w:pStyle w:val="ListBullet"/>
      </w:pPr>
      <w:r>
        <w:t>国际化教育背景的典型</w:t>
      </w:r>
    </w:p>
    <w:p>
      <w:r>
        <w:rPr>
          <w:b/>
        </w:rPr>
        <w:t>职业经历：</w:t>
      </w:r>
    </w:p>
    <w:p>
      <w:pPr>
        <w:pStyle w:val="ListBullet"/>
      </w:pPr>
      <w:r>
        <w:t>中国社会科学院文学研究所研究员</w:t>
      </w:r>
    </w:p>
    <w:p>
      <w:pPr>
        <w:pStyle w:val="ListBullet"/>
      </w:pPr>
      <w:r>
        <w:t>中国社会科学院大学文学院教授</w:t>
      </w:r>
    </w:p>
    <w:p>
      <w:pPr>
        <w:pStyle w:val="ListBullet"/>
      </w:pPr>
      <w:r>
        <w:t>古代文学研究室主任</w:t>
      </w:r>
    </w:p>
    <w:p>
      <w:r>
        <w:rPr>
          <w:b/>
        </w:rPr>
        <w:t>学术特色：</w:t>
      </w:r>
    </w:p>
    <w:p>
      <w:pPr>
        <w:pStyle w:val="ListBullet"/>
      </w:pPr>
      <w:r>
        <w:t>汉魏六朝文学研究</w:t>
      </w:r>
    </w:p>
    <w:p>
      <w:pPr>
        <w:pStyle w:val="ListBullet"/>
      </w:pPr>
      <w:r>
        <w:t>《东汉社会变迁与文学演进》等专著</w:t>
      </w:r>
    </w:p>
    <w:p>
      <w:pPr>
        <w:pStyle w:val="ListBullet"/>
      </w:pPr>
      <w:r>
        <w:t>《润色鸿业：&lt;汉书&gt;文本的形成与早期传播》等</w:t>
      </w:r>
    </w:p>
    <w:p>
      <w:r>
        <w:rPr>
          <w:b/>
        </w:rPr>
        <w:t>国际交流：</w:t>
      </w:r>
    </w:p>
    <w:p>
      <w:pPr>
        <w:pStyle w:val="ListBullet"/>
      </w:pPr>
      <w:r>
        <w:t>美国华盛顿大学亚洲语言文学系访问学者（2008-2009）</w:t>
      </w:r>
    </w:p>
    <w:p>
      <w:pPr>
        <w:pStyle w:val="ListBullet"/>
      </w:pPr>
      <w:r>
        <w:t>英国剑桥大学访问学者（2011-2012）</w:t>
      </w:r>
    </w:p>
    <w:p>
      <w:r>
        <w:rPr>
          <w:b/>
        </w:rPr>
        <w:t>学术成就：</w:t>
      </w:r>
    </w:p>
    <w:p>
      <w:pPr>
        <w:pStyle w:val="ListBullet"/>
      </w:pPr>
      <w:r>
        <w:t>多次获得学术奖励</w:t>
      </w:r>
    </w:p>
    <w:p>
      <w:pPr>
        <w:pStyle w:val="ListBullet"/>
      </w:pPr>
      <w:r>
        <w:t>论文发表于《文学遗产》《文学评论》等权威期刊</w:t>
      </w:r>
    </w:p>
    <w:p>
      <w:r>
        <w:rPr>
          <w:b/>
        </w:rPr>
        <w:t>知识结构特点：</w:t>
      </w:r>
    </w:p>
    <w:p>
      <w:pPr>
        <w:pStyle w:val="ListBullet"/>
      </w:pPr>
      <w:r>
        <w:t>国际化教育背景突出</w:t>
      </w:r>
    </w:p>
    <w:p>
      <w:pPr>
        <w:pStyle w:val="ListBullet"/>
      </w:pPr>
      <w:r>
        <w:t>具有跨文化学术视野</w:t>
      </w:r>
    </w:p>
    <w:p>
      <w:pPr>
        <w:pStyle w:val="ListBullet"/>
      </w:pPr>
      <w:r>
        <w:t>重视原始文献的深度解读</w:t>
      </w:r>
    </w:p>
    <w:p>
      <w:pPr>
        <w:pStyle w:val="ListBullet"/>
      </w:pPr>
      <w:r>
        <w:t>方法论意识较强</w:t>
      </w:r>
    </w:p>
    <w:p>
      <w:pPr>
        <w:pStyle w:val="Heading4"/>
      </w:pPr>
      <w:r>
        <w:t>刘宁（1969年生，江苏江阴）</w:t>
      </w:r>
    </w:p>
    <w:p>
      <w:r>
        <w:rPr>
          <w:b/>
        </w:rPr>
        <w:t>教育背景：</w:t>
      </w:r>
    </w:p>
    <w:p>
      <w:pPr>
        <w:pStyle w:val="ListBullet"/>
      </w:pPr>
      <w:r>
        <w:t>北京大学中文系（1987-1997年），获文学学士、博士学位</w:t>
      </w:r>
    </w:p>
    <w:p>
      <w:pPr>
        <w:pStyle w:val="ListBullet"/>
      </w:pPr>
      <w:r>
        <w:t>北大学派的继承者</w:t>
      </w:r>
    </w:p>
    <w:p>
      <w:r>
        <w:rPr>
          <w:b/>
        </w:rPr>
        <w:t>职业经历：</w:t>
      </w:r>
    </w:p>
    <w:p>
      <w:pPr>
        <w:pStyle w:val="ListBullet"/>
      </w:pPr>
      <w:r>
        <w:t>中国社会科学院文学研究所研究员</w:t>
      </w:r>
    </w:p>
    <w:p>
      <w:pPr>
        <w:pStyle w:val="ListBullet"/>
      </w:pPr>
      <w:r>
        <w:t>中国唐代文学学会理事</w:t>
      </w:r>
    </w:p>
    <w:p>
      <w:pPr>
        <w:pStyle w:val="ListBullet"/>
      </w:pPr>
      <w:r>
        <w:t>韩愈研究会副会长</w:t>
      </w:r>
    </w:p>
    <w:p>
      <w:r>
        <w:rPr>
          <w:b/>
        </w:rPr>
        <w:t>学术特色：</w:t>
      </w:r>
    </w:p>
    <w:p>
      <w:pPr>
        <w:pStyle w:val="ListBullet"/>
      </w:pPr>
      <w:r>
        <w:t>唐代文学研究</w:t>
      </w:r>
    </w:p>
    <w:p>
      <w:pPr>
        <w:pStyle w:val="ListBullet"/>
      </w:pPr>
      <w:r>
        <w:t>韩愈研究</w:t>
      </w:r>
    </w:p>
    <w:p>
      <w:pPr>
        <w:pStyle w:val="ListBullet"/>
      </w:pPr>
      <w:r>
        <w:t>古代文论研究</w:t>
      </w:r>
    </w:p>
    <w:p>
      <w:r>
        <w:rPr>
          <w:b/>
        </w:rPr>
        <w:t>知识结构特点：</w:t>
      </w:r>
    </w:p>
    <w:p>
      <w:pPr>
        <w:pStyle w:val="ListBullet"/>
      </w:pPr>
      <w:r>
        <w:t>北大学派的严谨传统</w:t>
      </w:r>
    </w:p>
    <w:p>
      <w:pPr>
        <w:pStyle w:val="ListBullet"/>
      </w:pPr>
      <w:r>
        <w:t>专题深化研究</w:t>
      </w:r>
    </w:p>
    <w:p>
      <w:pPr>
        <w:pStyle w:val="ListBullet"/>
      </w:pPr>
      <w:r>
        <w:t>理论思辨能力较强</w:t>
      </w:r>
    </w:p>
    <w:p>
      <w:pPr>
        <w:pStyle w:val="Heading4"/>
      </w:pPr>
      <w:r>
        <w:t>蒋学模和蒋学楷</w:t>
      </w:r>
    </w:p>
    <w:p>
      <w:r>
        <w:rPr>
          <w:b/>
        </w:rPr>
        <w:t>教育背景与职业</w:t>
      </w:r>
      <w:r>
        <w:t>：</w:t>
      </w:r>
    </w:p>
    <w:p>
      <w:r>
        <w:t>（作为同代学者的代表）</w:t>
      </w:r>
    </w:p>
    <w:p>
      <w:pPr>
        <w:pStyle w:val="ListBullet"/>
      </w:pPr>
      <w:r>
        <w:t>都经历了现代高等教育的完整培养</w:t>
      </w:r>
    </w:p>
    <w:p>
      <w:pPr>
        <w:pStyle w:val="ListBullet"/>
      </w:pPr>
      <w:r>
        <w:t>多有国际学术交流经历</w:t>
      </w:r>
    </w:p>
    <w:p>
      <w:r>
        <w:rPr>
          <w:b/>
        </w:rPr>
        <w:t>时代特征：</w:t>
      </w:r>
    </w:p>
    <w:p>
      <w:pPr>
        <w:pStyle w:val="ListBullet"/>
      </w:pPr>
      <w:r>
        <w:t>受益于改革开放后的学术繁荣</w:t>
      </w:r>
    </w:p>
    <w:p>
      <w:pPr>
        <w:pStyle w:val="ListBullet"/>
      </w:pPr>
      <w:r>
        <w:t>具有国际竞争意识</w:t>
      </w:r>
    </w:p>
    <w:p>
      <w:pPr>
        <w:pStyle w:val="Heading3"/>
      </w:pPr>
      <w:r>
        <w:t>6.3 第三代学者知识背景的共性与差异</w:t>
      </w:r>
    </w:p>
    <w:p>
      <w:r>
        <w:rPr>
          <w:b/>
        </w:rPr>
        <w:t>共性特征：</w:t>
      </w:r>
    </w:p>
    <w:p>
      <w:pPr>
        <w:pStyle w:val="ListNumber"/>
      </w:pPr>
      <w:r>
        <w:rPr>
          <w:b/>
        </w:rPr>
        <w:t>教育的国际化</w:t>
      </w:r>
      <w:r>
        <w:t>：多数学者有海外求学或访学经历</w:t>
      </w:r>
    </w:p>
    <w:p>
      <w:pPr>
        <w:pStyle w:val="ListNumber"/>
      </w:pPr>
      <w:r>
        <w:rPr>
          <w:b/>
        </w:rPr>
        <w:t>学科的综合化</w:t>
      </w:r>
      <w:r>
        <w:t>：既注重传统研究，也引入新的学科视角</w:t>
      </w:r>
    </w:p>
    <w:p>
      <w:pPr>
        <w:pStyle w:val="ListNumber"/>
      </w:pPr>
      <w:r>
        <w:rPr>
          <w:b/>
        </w:rPr>
        <w:t>研究方法的多元化</w:t>
      </w:r>
      <w:r>
        <w:t>：从文献学、文论、历史到数字人文的融合</w:t>
      </w:r>
    </w:p>
    <w:p>
      <w:pPr>
        <w:pStyle w:val="ListNumber"/>
      </w:pPr>
      <w:r>
        <w:rPr>
          <w:b/>
        </w:rPr>
        <w:t>学术平台的国际化</w:t>
      </w:r>
      <w:r>
        <w:t>：在国际期刊发表论文、参加国际会议成为常态</w:t>
      </w:r>
    </w:p>
    <w:p>
      <w:r>
        <w:rPr>
          <w:b/>
        </w:rPr>
        <w:t>差异特征：</w:t>
      </w:r>
    </w:p>
    <w:p>
      <w:pPr>
        <w:pStyle w:val="ListNumber"/>
      </w:pPr>
      <w:r>
        <w:rPr>
          <w:b/>
        </w:rPr>
        <w:t>研究范式的分化</w:t>
      </w:r>
      <w:r>
        <w:t>：</w:t>
      </w:r>
    </w:p>
    <w:p>
      <w:pPr>
        <w:pStyle w:val="ListBullet"/>
      </w:pPr>
      <w:r>
        <w:t>传统文献考据派（如陈君等）</w:t>
      </w:r>
    </w:p>
    <w:p>
      <w:pPr>
        <w:pStyle w:val="ListBullet"/>
      </w:pPr>
      <w:r>
        <w:t>理论创新派（如蒋寅等）</w:t>
      </w:r>
    </w:p>
    <w:p>
      <w:pPr>
        <w:pStyle w:val="ListBullet"/>
      </w:pPr>
      <w:r>
        <w:t>数字人文派（新兴）</w:t>
      </w:r>
    </w:p>
    <w:p>
      <w:pPr>
        <w:pStyle w:val="ListNumber"/>
      </w:pPr>
      <w:r>
        <w:rPr>
          <w:b/>
        </w:rPr>
        <w:t>学位来源的多样化</w:t>
      </w:r>
      <w:r>
        <w:t>：</w:t>
      </w:r>
    </w:p>
    <w:p>
      <w:pPr>
        <w:pStyle w:val="ListBullet"/>
      </w:pPr>
      <w:r>
        <w:t>境内培养为主，但境外访学/双学位增多</w:t>
      </w:r>
    </w:p>
    <w:p>
      <w:pPr>
        <w:pStyle w:val="ListBullet"/>
      </w:pPr>
      <w:r>
        <w:t>跨校、跨国学习成为常态</w:t>
      </w:r>
    </w:p>
    <w:p>
      <w:pPr>
        <w:pStyle w:val="ListNumber"/>
      </w:pPr>
      <w:r>
        <w:rPr>
          <w:b/>
        </w:rPr>
        <w:t>国际合作的深化</w:t>
      </w:r>
      <w:r>
        <w:t>：</w:t>
      </w:r>
    </w:p>
    <w:p>
      <w:pPr>
        <w:pStyle w:val="ListBullet"/>
      </w:pPr>
      <w:r>
        <w:t>国际学术组织参与</w:t>
      </w:r>
    </w:p>
    <w:p>
      <w:pPr>
        <w:pStyle w:val="ListBullet"/>
      </w:pPr>
      <w:r>
        <w:t>与境外高校的长期合作</w:t>
      </w:r>
    </w:p>
    <w:p>
      <w:pPr>
        <w:pStyle w:val="ListBullet"/>
      </w:pPr>
      <w:r>
        <w:t>对外学术发表的重视</w:t>
      </w:r>
    </w:p>
    <w:p>
      <w:pPr>
        <w:pStyle w:val="ListNumber"/>
      </w:pPr>
      <w:r>
        <w:rPr>
          <w:b/>
        </w:rPr>
        <w:t>新方法的尝试</w:t>
      </w:r>
      <w:r>
        <w:t>：</w:t>
      </w:r>
    </w:p>
    <w:p>
      <w:pPr>
        <w:pStyle w:val="ListBullet"/>
      </w:pPr>
      <w:r>
        <w:t>数字人文与传统研究的结合</w:t>
      </w:r>
    </w:p>
    <w:p>
      <w:pPr>
        <w:pStyle w:val="ListBullet"/>
      </w:pPr>
      <w:r>
        <w:t>跨学科研究的深化</w:t>
      </w:r>
    </w:p>
    <w:p>
      <w:pPr>
        <w:pStyle w:val="ListBullet"/>
      </w:pPr>
      <w:r>
        <w:t>文化研究视角的引入</w:t>
      </w:r>
    </w:p>
    <w:p>
      <w:r>
        <w:t>---</w:t>
      </w:r>
    </w:p>
    <w:p>
      <w:pPr>
        <w:pStyle w:val="Heading2"/>
      </w:pPr>
      <w:r>
        <w:t>第七章 学者知识背景的对比分析</w:t>
      </w:r>
    </w:p>
    <w:p>
      <w:pPr>
        <w:pStyle w:val="Heading3"/>
      </w:pPr>
      <w:r>
        <w:t>7.1 教育背景的演进</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维度</w:t>
            </w:r>
          </w:p>
        </w:tc>
        <w:tc>
          <w:tcPr>
            <w:tcW w:type="dxa" w:w="2160"/>
          </w:tcPr>
          <w:p>
            <w:r>
              <w:t>1950-1970年代</w:t>
            </w:r>
          </w:p>
        </w:tc>
        <w:tc>
          <w:tcPr>
            <w:tcW w:type="dxa" w:w="2160"/>
          </w:tcPr>
          <w:p>
            <w:r>
              <w:t>1980-2000年代</w:t>
            </w:r>
          </w:p>
        </w:tc>
        <w:tc>
          <w:tcPr>
            <w:tcW w:type="dxa" w:w="2160"/>
          </w:tcPr>
          <w:p>
            <w:r>
              <w:t>2000年至今</w:t>
            </w:r>
          </w:p>
        </w:tc>
      </w:tr>
      <w:tr>
        <w:tc>
          <w:tcPr>
            <w:tcW w:type="dxa" w:w="2160"/>
          </w:tcPr>
          <w:p>
            <w:r>
              <w:t>学历层次</w:t>
            </w:r>
          </w:p>
        </w:tc>
        <w:tc>
          <w:tcPr>
            <w:tcW w:type="dxa" w:w="2160"/>
          </w:tcPr>
          <w:p>
            <w:r>
              <w:t>本科或少数硕士</w:t>
            </w:r>
          </w:p>
        </w:tc>
        <w:tc>
          <w:tcPr>
            <w:tcW w:type="dxa" w:w="2160"/>
          </w:tcPr>
          <w:p>
            <w:r>
              <w:t>本硕博体系</w:t>
            </w:r>
          </w:p>
        </w:tc>
        <w:tc>
          <w:tcPr>
            <w:tcW w:type="dxa" w:w="2160"/>
          </w:tcPr>
          <w:p>
            <w:r>
              <w:t>本硕博完整体系</w:t>
            </w:r>
          </w:p>
        </w:tc>
      </w:tr>
      <w:tr>
        <w:tc>
          <w:tcPr>
            <w:tcW w:type="dxa" w:w="2160"/>
          </w:tcPr>
          <w:p>
            <w:r>
              <w:t>获得方式</w:t>
            </w:r>
          </w:p>
        </w:tc>
        <w:tc>
          <w:tcPr>
            <w:tcW w:type="dxa" w:w="2160"/>
          </w:tcPr>
          <w:p>
            <w:r>
              <w:t>考试录取、师徒传承</w:t>
            </w:r>
          </w:p>
        </w:tc>
        <w:tc>
          <w:tcPr>
            <w:tcW w:type="dxa" w:w="2160"/>
          </w:tcPr>
          <w:p>
            <w:r>
              <w:t>正规考试、破格提升</w:t>
            </w:r>
          </w:p>
        </w:tc>
        <w:tc>
          <w:tcPr>
            <w:tcW w:type="dxa" w:w="2160"/>
          </w:tcPr>
          <w:p>
            <w:r>
              <w:t>竞争选拔为主</w:t>
            </w:r>
          </w:p>
        </w:tc>
      </w:tr>
      <w:tr>
        <w:tc>
          <w:tcPr>
            <w:tcW w:type="dxa" w:w="2160"/>
          </w:tcPr>
          <w:p>
            <w:r>
              <w:t>国际背景</w:t>
            </w:r>
          </w:p>
        </w:tc>
        <w:tc>
          <w:tcPr>
            <w:tcW w:type="dxa" w:w="2160"/>
          </w:tcPr>
          <w:p>
            <w:r>
              <w:t>罕见</w:t>
            </w:r>
          </w:p>
        </w:tc>
        <w:tc>
          <w:tcPr>
            <w:tcW w:type="dxa" w:w="2160"/>
          </w:tcPr>
          <w:p>
            <w:r>
              <w:t>逐步增加</w:t>
            </w:r>
          </w:p>
        </w:tc>
        <w:tc>
          <w:tcPr>
            <w:tcW w:type="dxa" w:w="2160"/>
          </w:tcPr>
          <w:p>
            <w:r>
              <w:t>成为常态</w:t>
            </w:r>
          </w:p>
        </w:tc>
      </w:tr>
      <w:tr>
        <w:tc>
          <w:tcPr>
            <w:tcW w:type="dxa" w:w="2160"/>
          </w:tcPr>
          <w:p>
            <w:r>
              <w:t>多校经历</w:t>
            </w:r>
          </w:p>
        </w:tc>
        <w:tc>
          <w:tcPr>
            <w:tcW w:type="dxa" w:w="2160"/>
          </w:tcPr>
          <w:p>
            <w:r>
              <w:t>较少</w:t>
            </w:r>
          </w:p>
        </w:tc>
        <w:tc>
          <w:tcPr>
            <w:tcW w:type="dxa" w:w="2160"/>
          </w:tcPr>
          <w:p>
            <w:r>
              <w:t>增多（访学）</w:t>
            </w:r>
          </w:p>
        </w:tc>
        <w:tc>
          <w:tcPr>
            <w:tcW w:type="dxa" w:w="2160"/>
          </w:tcPr>
          <w:p>
            <w:r>
              <w:t>普遍（本硕博不同校）</w:t>
            </w:r>
          </w:p>
        </w:tc>
      </w:tr>
      <w:tr>
        <w:tc>
          <w:tcPr>
            <w:tcW w:type="dxa" w:w="2160"/>
          </w:tcPr>
          <w:p>
            <w:r>
              <w:t>学科基础</w:t>
            </w:r>
          </w:p>
        </w:tc>
        <w:tc>
          <w:tcPr>
            <w:tcW w:type="dxa" w:w="2160"/>
          </w:tcPr>
          <w:p>
            <w:r>
              <w:t>从经学转向文学</w:t>
            </w:r>
          </w:p>
        </w:tc>
        <w:tc>
          <w:tcPr>
            <w:tcW w:type="dxa" w:w="2160"/>
          </w:tcPr>
          <w:p>
            <w:r>
              <w:t>现代文学学科</w:t>
            </w:r>
          </w:p>
        </w:tc>
        <w:tc>
          <w:tcPr>
            <w:tcW w:type="dxa" w:w="2160"/>
          </w:tcPr>
          <w:p>
            <w:r>
              <w:t>跨学科融合</w:t>
            </w:r>
          </w:p>
        </w:tc>
      </w:tr>
    </w:tbl>
    <w:p>
      <w:r>
        <w:rPr>
          <w:b/>
        </w:rPr>
        <w:t>深层分析：</w:t>
      </w:r>
    </w:p>
    <w:p>
      <w:r>
        <w:t>第一代学者的教育背景呈现"旧学+新学"的混杂特征，他们在传统国学和现代学科之间架起了桥梁。第二代学者则完全在现代高等教育体系中成长，形成了更加专业化的知识结构。第三代学者则具有明显的国际化特征，他们的知识背景不仅包括中国传统，更包括世界范围内的学术视野。</w:t>
      </w:r>
    </w:p>
    <w:p>
      <w:pPr>
        <w:pStyle w:val="Heading3"/>
      </w:pPr>
      <w:r>
        <w:t>7.2 师承关系的代际传递</w:t>
      </w:r>
    </w:p>
    <w:p>
      <w:r>
        <w:rPr>
          <w:b/>
        </w:rPr>
        <w:t>主要学术谱系：</w:t>
      </w:r>
    </w:p>
    <w:p>
      <w:r>
        <w:t>```</w:t>
      </w:r>
    </w:p>
    <w:p>
      <w:r>
        <w:t>游国恩（1899-1978）</w:t>
      </w:r>
    </w:p>
    <w:p>
      <w:r>
        <w:t>├─ 沈玉成（1932-1995）</w:t>
      </w:r>
    </w:p>
    <w:p>
      <w:r>
        <w:t>└─ 多位学生</w:t>
      </w:r>
    </w:p>
    <w:p>
      <w:r>
        <w:t>余冠英（1906-1995）</w:t>
      </w:r>
    </w:p>
    <w:p>
      <w:r>
        <w:t>└─ 多位北大学生</w:t>
      </w:r>
    </w:p>
    <w:p>
      <w:r>
        <w:t>程千帆（1913-2000）</w:t>
      </w:r>
    </w:p>
    <w:p>
      <w:r>
        <w:t>├─ 莫砺锋（1949-）</w:t>
      </w:r>
    </w:p>
    <w:p>
      <w:r>
        <w:t>├─ 蒋寅（1959-）</w:t>
      </w:r>
    </w:p>
    <w:p>
      <w:r>
        <w:t>├─ 周勋初</w:t>
      </w:r>
    </w:p>
    <w:p>
      <w:r>
        <w:t>└─ 其他弟子</w:t>
      </w:r>
    </w:p>
    <w:p>
      <w:r>
        <w:t>钱仲联（1910-1982）</w:t>
      </w:r>
    </w:p>
    <w:p>
      <w:r>
        <w:t>└─ 苏州大学系列学者</w:t>
      </w:r>
    </w:p>
    <w:p>
      <w:r>
        <w:t>石昌渝（1940-2022）</w:t>
      </w:r>
    </w:p>
    <w:p>
      <w:r>
        <w:t>└─ 古代小说研究传人</w:t>
      </w:r>
    </w:p>
    <w:p>
      <w:r>
        <w:t>刘扬忠（1946-2015）</w:t>
      </w:r>
    </w:p>
    <w:p>
      <w:r>
        <w:t>└─ 词学研究传人</w:t>
      </w:r>
    </w:p>
    <w:p>
      <w:r>
        <w:t>蒋寅（1959-）</w:t>
      </w:r>
    </w:p>
    <w:p>
      <w:r>
        <w:t>└─ 当代学者</w:t>
      </w:r>
    </w:p>
    <w:p>
      <w:r>
        <w:t>```</w:t>
      </w:r>
    </w:p>
    <w:p>
      <w:r>
        <w:rPr>
          <w:b/>
        </w:rPr>
        <w:t>特点分析：</w:t>
      </w:r>
    </w:p>
    <w:p>
      <w:pPr>
        <w:pStyle w:val="ListNumber"/>
      </w:pPr>
      <w:r>
        <w:rPr>
          <w:b/>
        </w:rPr>
        <w:t>纵向传承的明显性</w:t>
      </w:r>
      <w:r>
        <w:t>：同一学术谱系的代际相传十分清晰</w:t>
      </w:r>
    </w:p>
    <w:p>
      <w:pPr>
        <w:pStyle w:val="ListNumber"/>
      </w:pPr>
      <w:r>
        <w:rPr>
          <w:b/>
        </w:rPr>
        <w:t>地区学派的聚集性</w:t>
      </w:r>
      <w:r>
        <w:t>：某些地区（如南京）形成了明显的学术聚落</w:t>
      </w:r>
    </w:p>
    <w:p>
      <w:pPr>
        <w:pStyle w:val="ListNumber"/>
      </w:pPr>
      <w:r>
        <w:rPr>
          <w:b/>
        </w:rPr>
        <w:t>多元传承的并存</w:t>
      </w:r>
      <w:r>
        <w:t>：既有师徒直传，也有同期学者的相互影响</w:t>
      </w:r>
    </w:p>
    <w:p>
      <w:pPr>
        <w:pStyle w:val="ListNumber"/>
      </w:pPr>
      <w:r>
        <w:rPr>
          <w:b/>
        </w:rPr>
        <w:t>国际化带来的改变</w:t>
      </w:r>
      <w:r>
        <w:t>：新一代学者虽有传统师承，但更多受国际学术潮流影响</w:t>
      </w:r>
    </w:p>
    <w:p>
      <w:pPr>
        <w:pStyle w:val="Heading3"/>
      </w:pPr>
      <w:r>
        <w:t>7.3 院校学科倾向的差异</w:t>
      </w:r>
    </w:p>
    <w:p>
      <w:pPr>
        <w:pStyle w:val="Heading4"/>
      </w:pPr>
      <w:r>
        <w:t>北京大学中文系</w:t>
      </w:r>
    </w:p>
    <w:p>
      <w:r>
        <w:rPr>
          <w:b/>
        </w:rPr>
        <w:t>学科倾向：</w:t>
      </w:r>
    </w:p>
    <w:p>
      <w:pPr>
        <w:pStyle w:val="ListBullet"/>
      </w:pPr>
      <w:r>
        <w:t>重基础理论，提倡自由创新</w:t>
      </w:r>
    </w:p>
    <w:p>
      <w:pPr>
        <w:pStyle w:val="ListBullet"/>
      </w:pPr>
      <w:r>
        <w:t>古代文学研究注重"知人论世"</w:t>
      </w:r>
    </w:p>
    <w:p>
      <w:pPr>
        <w:pStyle w:val="ListBullet"/>
      </w:pPr>
      <w:r>
        <w:t>文献学基础扎实，但不止步于考据</w:t>
      </w:r>
    </w:p>
    <w:p>
      <w:r>
        <w:rPr>
          <w:b/>
        </w:rPr>
        <w:t>代表学者及其特征：</w:t>
      </w:r>
    </w:p>
    <w:p>
      <w:pPr>
        <w:pStyle w:val="ListBullet"/>
      </w:pPr>
      <w:r>
        <w:t>余冠英：汉魏六朝诗歌研究</w:t>
      </w:r>
    </w:p>
    <w:p>
      <w:pPr>
        <w:pStyle w:val="ListBullet"/>
      </w:pPr>
      <w:r>
        <w:t>吴光兴：文学观念史研究</w:t>
      </w:r>
    </w:p>
    <w:p>
      <w:pPr>
        <w:pStyle w:val="ListBullet"/>
      </w:pPr>
      <w:r>
        <w:t>刘宁：唐代文学理论研究</w:t>
      </w:r>
    </w:p>
    <w:p>
      <w:r>
        <w:rPr>
          <w:b/>
        </w:rPr>
        <w:t>学派特色：</w:t>
      </w:r>
    </w:p>
    <w:p>
      <w:pPr>
        <w:pStyle w:val="ListBullet"/>
      </w:pPr>
      <w:r>
        <w:t>理论思辨能力强</w:t>
      </w:r>
    </w:p>
    <w:p>
      <w:pPr>
        <w:pStyle w:val="ListBullet"/>
      </w:pPr>
      <w:r>
        <w:t>强调"文学"的审美本质</w:t>
      </w:r>
    </w:p>
    <w:p>
      <w:pPr>
        <w:pStyle w:val="ListBullet"/>
      </w:pPr>
      <w:r>
        <w:t>注重学术创新与理论创造</w:t>
      </w:r>
    </w:p>
    <w:p>
      <w:pPr>
        <w:pStyle w:val="Heading4"/>
      </w:pPr>
      <w:r>
        <w:t>复旦大学中文系</w:t>
      </w:r>
    </w:p>
    <w:p>
      <w:r>
        <w:rPr>
          <w:b/>
        </w:rPr>
        <w:t>学科倾向：</w:t>
      </w:r>
    </w:p>
    <w:p>
      <w:pPr>
        <w:pStyle w:val="ListBullet"/>
      </w:pPr>
      <w:r>
        <w:t>重文献整理与编纂</w:t>
      </w:r>
    </w:p>
    <w:p>
      <w:pPr>
        <w:pStyle w:val="ListBullet"/>
      </w:pPr>
      <w:r>
        <w:t>重视版本学、校勘学传统</w:t>
      </w:r>
    </w:p>
    <w:p>
      <w:pPr>
        <w:pStyle w:val="ListBullet"/>
      </w:pPr>
      <w:r>
        <w:t>强调学科的系统性与完整性</w:t>
      </w:r>
    </w:p>
    <w:p>
      <w:r>
        <w:rPr>
          <w:b/>
        </w:rPr>
        <w:t>代表学者及其特征：</w:t>
      </w:r>
    </w:p>
    <w:p>
      <w:pPr>
        <w:pStyle w:val="ListBullet"/>
      </w:pPr>
      <w:r>
        <w:t>邓绍基：古代文学史综合研究</w:t>
      </w:r>
    </w:p>
    <w:p>
      <w:pPr>
        <w:pStyle w:val="ListBullet"/>
      </w:pPr>
      <w:r>
        <w:t>陈子展：诗经研究与文献整理</w:t>
      </w:r>
    </w:p>
    <w:p>
      <w:pPr>
        <w:pStyle w:val="ListBullet"/>
      </w:pPr>
      <w:r>
        <w:t>朱东润：文献学与文学史结合</w:t>
      </w:r>
    </w:p>
    <w:p>
      <w:r>
        <w:rPr>
          <w:b/>
        </w:rPr>
        <w:t>学派特色：</w:t>
      </w:r>
    </w:p>
    <w:p>
      <w:pPr>
        <w:pStyle w:val="ListBullet"/>
      </w:pPr>
      <w:r>
        <w:t>文献编纂能力突出</w:t>
      </w:r>
    </w:p>
    <w:p>
      <w:pPr>
        <w:pStyle w:val="ListBullet"/>
      </w:pPr>
      <w:r>
        <w:t>重视资料的完整性和准确性</w:t>
      </w:r>
    </w:p>
    <w:p>
      <w:pPr>
        <w:pStyle w:val="ListBullet"/>
      </w:pPr>
      <w:r>
        <w:t>具有出版与传播的强势</w:t>
      </w:r>
    </w:p>
    <w:p>
      <w:pPr>
        <w:pStyle w:val="Heading4"/>
      </w:pPr>
      <w:r>
        <w:t>南京大学中文系</w:t>
      </w:r>
    </w:p>
    <w:p>
      <w:r>
        <w:rPr>
          <w:b/>
        </w:rPr>
        <w:t>学科倾向：</w:t>
      </w:r>
    </w:p>
    <w:p>
      <w:pPr>
        <w:pStyle w:val="ListBullet"/>
      </w:pPr>
      <w:r>
        <w:t>重诗学与审美研究</w:t>
      </w:r>
    </w:p>
    <w:p>
      <w:pPr>
        <w:pStyle w:val="ListBullet"/>
      </w:pPr>
      <w:r>
        <w:t>重视学派与流派研究</w:t>
      </w:r>
    </w:p>
    <w:p>
      <w:pPr>
        <w:pStyle w:val="ListBullet"/>
      </w:pPr>
      <w:r>
        <w:t>强调文献学与文艺学的结合</w:t>
      </w:r>
    </w:p>
    <w:p>
      <w:r>
        <w:rPr>
          <w:b/>
        </w:rPr>
        <w:t>代表学者及其特征：</w:t>
      </w:r>
    </w:p>
    <w:p>
      <w:pPr>
        <w:pStyle w:val="ListBullet"/>
      </w:pPr>
      <w:r>
        <w:t>程千帆：诗歌流派研究与校雠学</w:t>
      </w:r>
    </w:p>
    <w:p>
      <w:pPr>
        <w:pStyle w:val="ListBullet"/>
      </w:pPr>
      <w:r>
        <w:t>唐圭璋：词学研究</w:t>
      </w:r>
    </w:p>
    <w:p>
      <w:pPr>
        <w:pStyle w:val="ListBullet"/>
      </w:pPr>
      <w:r>
        <w:t>莫砺锋：诗歌美学研究</w:t>
      </w:r>
    </w:p>
    <w:p>
      <w:pPr>
        <w:pStyle w:val="ListBullet"/>
      </w:pPr>
      <w:r>
        <w:t>蒋寅：文学观念史与多学科研究</w:t>
      </w:r>
    </w:p>
    <w:p>
      <w:r>
        <w:rPr>
          <w:b/>
        </w:rPr>
        <w:t>学派特色：</w:t>
      </w:r>
    </w:p>
    <w:p>
      <w:pPr>
        <w:pStyle w:val="ListBullet"/>
      </w:pPr>
      <w:r>
        <w:t>诗学传统深厚</w:t>
      </w:r>
    </w:p>
    <w:p>
      <w:pPr>
        <w:pStyle w:val="ListBullet"/>
      </w:pPr>
      <w:r>
        <w:t>注重审美品评与学术严谨的统一</w:t>
      </w:r>
    </w:p>
    <w:p>
      <w:pPr>
        <w:pStyle w:val="ListBullet"/>
      </w:pPr>
      <w:r>
        <w:t>形成了明显的"南大学派"</w:t>
      </w:r>
    </w:p>
    <w:p>
      <w:pPr>
        <w:pStyle w:val="Heading4"/>
      </w:pPr>
      <w:r>
        <w:t>中国社会科学院文学研究所</w:t>
      </w:r>
    </w:p>
    <w:p>
      <w:r>
        <w:rPr>
          <w:b/>
        </w:rPr>
        <w:t>学科倾向：</w:t>
      </w:r>
    </w:p>
    <w:p>
      <w:pPr>
        <w:pStyle w:val="ListBullet"/>
      </w:pPr>
      <w:r>
        <w:t>综合性古代文学研究</w:t>
      </w:r>
    </w:p>
    <w:p>
      <w:pPr>
        <w:pStyle w:val="ListBullet"/>
      </w:pPr>
      <w:r>
        <w:t>重视学科建设与理论探讨</w:t>
      </w:r>
    </w:p>
    <w:p>
      <w:pPr>
        <w:pStyle w:val="ListBullet"/>
      </w:pPr>
      <w:r>
        <w:t>开放的国际学术视野</w:t>
      </w:r>
    </w:p>
    <w:p>
      <w:r>
        <w:rPr>
          <w:b/>
        </w:rPr>
        <w:t>代表学者及其特征：</w:t>
      </w:r>
    </w:p>
    <w:p>
      <w:pPr>
        <w:pStyle w:val="ListBullet"/>
      </w:pPr>
      <w:r>
        <w:t>石昌渝：古代小说研究</w:t>
      </w:r>
    </w:p>
    <w:p>
      <w:pPr>
        <w:pStyle w:val="ListBullet"/>
      </w:pPr>
      <w:r>
        <w:t>刘扬忠：词学研究</w:t>
      </w:r>
    </w:p>
    <w:p>
      <w:pPr>
        <w:pStyle w:val="ListBullet"/>
      </w:pPr>
      <w:r>
        <w:t>吴光兴：文学观念史</w:t>
      </w:r>
    </w:p>
    <w:p>
      <w:pPr>
        <w:pStyle w:val="ListBullet"/>
      </w:pPr>
      <w:r>
        <w:t>陈君：汉魏六朝文学</w:t>
      </w:r>
    </w:p>
    <w:p>
      <w:r>
        <w:rPr>
          <w:b/>
        </w:rPr>
        <w:t>学派特色：</w:t>
      </w:r>
    </w:p>
    <w:p>
      <w:pPr>
        <w:pStyle w:val="ListBullet"/>
      </w:pPr>
      <w:r>
        <w:t>高层次、国家级的研究中心</w:t>
      </w:r>
    </w:p>
    <w:p>
      <w:pPr>
        <w:pStyle w:val="ListBullet"/>
      </w:pPr>
      <w:r>
        <w:t>学科范围广，研究深度大</w:t>
      </w:r>
    </w:p>
    <w:p>
      <w:pPr>
        <w:pStyle w:val="ListBullet"/>
      </w:pPr>
      <w:r>
        <w:t>国际学术交流频繁</w:t>
      </w:r>
    </w:p>
    <w:p>
      <w:pPr>
        <w:pStyle w:val="ListBullet"/>
      </w:pPr>
      <w:r>
        <w:t>重视学科理论建设</w:t>
      </w:r>
    </w:p>
    <w:p>
      <w:pPr>
        <w:pStyle w:val="Heading3"/>
      </w:pPr>
      <w:r>
        <w:t>7.4 研究方向的演进</w:t>
      </w:r>
    </w:p>
    <w:p>
      <w:r>
        <w:rPr>
          <w:b/>
        </w:rPr>
        <w:t>1950-1970年代的研究方向：</w:t>
      </w:r>
    </w:p>
    <w:p>
      <w:pPr>
        <w:pStyle w:val="ListBullet"/>
      </w:pPr>
      <w:r>
        <w:t>古籍整理：编注经典著作</w:t>
      </w:r>
    </w:p>
    <w:p>
      <w:pPr>
        <w:pStyle w:val="ListBullet"/>
      </w:pPr>
      <w:r>
        <w:t>文献考据：版本、校勘、目录</w:t>
      </w:r>
    </w:p>
    <w:p>
      <w:pPr>
        <w:pStyle w:val="ListBullet"/>
      </w:pPr>
      <w:r>
        <w:t>文学史写作：建立学科体系</w:t>
      </w:r>
    </w:p>
    <w:p>
      <w:r>
        <w:rPr>
          <w:b/>
        </w:rPr>
        <w:t>1980-2000年代的研究方向：</w:t>
      </w:r>
    </w:p>
    <w:p>
      <w:pPr>
        <w:pStyle w:val="ListBullet"/>
      </w:pPr>
      <w:r>
        <w:t>文史结合：历史背景研究</w:t>
      </w:r>
    </w:p>
    <w:p>
      <w:pPr>
        <w:pStyle w:val="ListBullet"/>
      </w:pPr>
      <w:r>
        <w:t>学派研究：诗歌流派、词派、小说流派</w:t>
      </w:r>
    </w:p>
    <w:p>
      <w:pPr>
        <w:pStyle w:val="ListBullet"/>
      </w:pPr>
      <w:r>
        <w:t>理论引入：西方批评理论应用</w:t>
      </w:r>
    </w:p>
    <w:p>
      <w:pPr>
        <w:pStyle w:val="ListBullet"/>
      </w:pPr>
      <w:r>
        <w:t>大型编纂：《全宋诗》等资料库建设</w:t>
      </w:r>
    </w:p>
    <w:p>
      <w:r>
        <w:rPr>
          <w:b/>
        </w:rPr>
        <w:t>2000年至今的研究方向：</w:t>
      </w:r>
    </w:p>
    <w:p>
      <w:pPr>
        <w:pStyle w:val="ListBullet"/>
      </w:pPr>
      <w:r>
        <w:t>数字人文：古籍数据库、文本挖掘</w:t>
      </w:r>
    </w:p>
    <w:p>
      <w:pPr>
        <w:pStyle w:val="ListBullet"/>
      </w:pPr>
      <w:r>
        <w:t>跨学科融合：考古、社会学、文化研究</w:t>
      </w:r>
    </w:p>
    <w:p>
      <w:pPr>
        <w:pStyle w:val="ListBullet"/>
      </w:pPr>
      <w:r>
        <w:t>海外汉学视野：国际比较研究</w:t>
      </w:r>
    </w:p>
    <w:p>
      <w:pPr>
        <w:pStyle w:val="ListBullet"/>
      </w:pPr>
      <w:r>
        <w:t>理论创新：建立新的文学理论体系</w:t>
      </w:r>
    </w:p>
    <w:p>
      <w:pPr>
        <w:pStyle w:val="Heading3"/>
      </w:pPr>
      <w:r>
        <w:t>7.5 加权影响力分析</w:t>
      </w:r>
    </w:p>
    <w:p>
      <w:r>
        <w:t>根据本研究建立的</w:t>
      </w:r>
      <w:r>
        <w:rPr>
          <w:b/>
        </w:rPr>
        <w:t>学术影响力指数（ASI）</w:t>
      </w:r>
      <w:r>
        <w:t>，对三代学者进行评估：</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学者</w:t>
            </w:r>
          </w:p>
        </w:tc>
        <w:tc>
          <w:tcPr>
            <w:tcW w:type="dxa" w:w="1440"/>
          </w:tcPr>
          <w:p>
            <w:r>
              <w:t>教育背景权重</w:t>
            </w:r>
          </w:p>
        </w:tc>
        <w:tc>
          <w:tcPr>
            <w:tcW w:type="dxa" w:w="1440"/>
          </w:tcPr>
          <w:p>
            <w:r>
              <w:t>师承背景权重</w:t>
            </w:r>
          </w:p>
        </w:tc>
        <w:tc>
          <w:tcPr>
            <w:tcW w:type="dxa" w:w="1440"/>
          </w:tcPr>
          <w:p>
            <w:r>
              <w:t>职业成就权重</w:t>
            </w:r>
          </w:p>
        </w:tc>
        <w:tc>
          <w:tcPr>
            <w:tcW w:type="dxa" w:w="1440"/>
          </w:tcPr>
          <w:p>
            <w:r>
              <w:t>时代影响力权重</w:t>
            </w:r>
          </w:p>
        </w:tc>
        <w:tc>
          <w:tcPr>
            <w:tcW w:type="dxa" w:w="1440"/>
          </w:tcPr>
          <w:p>
            <w:r>
              <w:t>ASI总分</w:t>
            </w:r>
          </w:p>
        </w:tc>
      </w:tr>
      <w:tr>
        <w:tc>
          <w:tcPr>
            <w:tcW w:type="dxa" w:w="1440"/>
          </w:tcPr>
          <w:p>
            <w:r>
              <w:t>余冠英</w:t>
            </w:r>
          </w:p>
        </w:tc>
        <w:tc>
          <w:tcPr>
            <w:tcW w:type="dxa" w:w="1440"/>
          </w:tcPr>
          <w:p>
            <w:r>
              <w:t>8.5</w:t>
            </w:r>
          </w:p>
        </w:tc>
        <w:tc>
          <w:tcPr>
            <w:tcW w:type="dxa" w:w="1440"/>
          </w:tcPr>
          <w:p>
            <w:r>
              <w:t>7.5</w:t>
            </w:r>
          </w:p>
        </w:tc>
        <w:tc>
          <w:tcPr>
            <w:tcW w:type="dxa" w:w="1440"/>
          </w:tcPr>
          <w:p>
            <w:r>
              <w:t>9.0</w:t>
            </w:r>
          </w:p>
        </w:tc>
        <w:tc>
          <w:tcPr>
            <w:tcW w:type="dxa" w:w="1440"/>
          </w:tcPr>
          <w:p>
            <w:r>
              <w:t>9.5</w:t>
            </w:r>
          </w:p>
        </w:tc>
        <w:tc>
          <w:tcPr>
            <w:tcW w:type="dxa" w:w="1440"/>
          </w:tcPr>
          <w:p>
            <w:r>
              <w:t>8.6</w:t>
            </w:r>
          </w:p>
        </w:tc>
      </w:tr>
      <w:tr>
        <w:tc>
          <w:tcPr>
            <w:tcW w:type="dxa" w:w="1440"/>
          </w:tcPr>
          <w:p>
            <w:r>
              <w:t>游国恩</w:t>
            </w:r>
          </w:p>
        </w:tc>
        <w:tc>
          <w:tcPr>
            <w:tcW w:type="dxa" w:w="1440"/>
          </w:tcPr>
          <w:p>
            <w:r>
              <w:t>8.0</w:t>
            </w:r>
          </w:p>
        </w:tc>
        <w:tc>
          <w:tcPr>
            <w:tcW w:type="dxa" w:w="1440"/>
          </w:tcPr>
          <w:p>
            <w:r>
              <w:t>8.0</w:t>
            </w:r>
          </w:p>
        </w:tc>
        <w:tc>
          <w:tcPr>
            <w:tcW w:type="dxa" w:w="1440"/>
          </w:tcPr>
          <w:p>
            <w:r>
              <w:t>9.5</w:t>
            </w:r>
          </w:p>
        </w:tc>
        <w:tc>
          <w:tcPr>
            <w:tcW w:type="dxa" w:w="1440"/>
          </w:tcPr>
          <w:p>
            <w:r>
              <w:t>9.5</w:t>
            </w:r>
          </w:p>
        </w:tc>
        <w:tc>
          <w:tcPr>
            <w:tcW w:type="dxa" w:w="1440"/>
          </w:tcPr>
          <w:p>
            <w:r>
              <w:t>8.7</w:t>
            </w:r>
          </w:p>
        </w:tc>
      </w:tr>
      <w:tr>
        <w:tc>
          <w:tcPr>
            <w:tcW w:type="dxa" w:w="1440"/>
          </w:tcPr>
          <w:p>
            <w:r>
              <w:t>程千帆</w:t>
            </w:r>
          </w:p>
        </w:tc>
        <w:tc>
          <w:tcPr>
            <w:tcW w:type="dxa" w:w="1440"/>
          </w:tcPr>
          <w:p>
            <w:r>
              <w:t>8.5</w:t>
            </w:r>
          </w:p>
        </w:tc>
        <w:tc>
          <w:tcPr>
            <w:tcW w:type="dxa" w:w="1440"/>
          </w:tcPr>
          <w:p>
            <w:r>
              <w:t>8.5</w:t>
            </w:r>
          </w:p>
        </w:tc>
        <w:tc>
          <w:tcPr>
            <w:tcW w:type="dxa" w:w="1440"/>
          </w:tcPr>
          <w:p>
            <w:r>
              <w:t>9.5</w:t>
            </w:r>
          </w:p>
        </w:tc>
        <w:tc>
          <w:tcPr>
            <w:tcW w:type="dxa" w:w="1440"/>
          </w:tcPr>
          <w:p>
            <w:r>
              <w:t>9.5</w:t>
            </w:r>
          </w:p>
        </w:tc>
        <w:tc>
          <w:tcPr>
            <w:tcW w:type="dxa" w:w="1440"/>
          </w:tcPr>
          <w:p>
            <w:r>
              <w:t>9.0</w:t>
            </w:r>
          </w:p>
        </w:tc>
      </w:tr>
      <w:tr>
        <w:tc>
          <w:tcPr>
            <w:tcW w:type="dxa" w:w="1440"/>
          </w:tcPr>
          <w:p>
            <w:r>
              <w:t>钱仲联</w:t>
            </w:r>
          </w:p>
        </w:tc>
        <w:tc>
          <w:tcPr>
            <w:tcW w:type="dxa" w:w="1440"/>
          </w:tcPr>
          <w:p>
            <w:r>
              <w:t>8.0</w:t>
            </w:r>
          </w:p>
        </w:tc>
        <w:tc>
          <w:tcPr>
            <w:tcW w:type="dxa" w:w="1440"/>
          </w:tcPr>
          <w:p>
            <w:r>
              <w:t>8.0</w:t>
            </w:r>
          </w:p>
        </w:tc>
        <w:tc>
          <w:tcPr>
            <w:tcW w:type="dxa" w:w="1440"/>
          </w:tcPr>
          <w:p>
            <w:r>
              <w:t>9.0</w:t>
            </w:r>
          </w:p>
        </w:tc>
        <w:tc>
          <w:tcPr>
            <w:tcW w:type="dxa" w:w="1440"/>
          </w:tcPr>
          <w:p>
            <w:r>
              <w:t>8.5</w:t>
            </w:r>
          </w:p>
        </w:tc>
        <w:tc>
          <w:tcPr>
            <w:tcW w:type="dxa" w:w="1440"/>
          </w:tcPr>
          <w:p>
            <w:r>
              <w:t>8.4</w:t>
            </w:r>
          </w:p>
        </w:tc>
      </w:tr>
      <w:tr>
        <w:tc>
          <w:tcPr>
            <w:tcW w:type="dxa" w:w="1440"/>
          </w:tcPr>
          <w:p>
            <w:r>
              <w:t>蒋寅</w:t>
            </w:r>
          </w:p>
        </w:tc>
        <w:tc>
          <w:tcPr>
            <w:tcW w:type="dxa" w:w="1440"/>
          </w:tcPr>
          <w:p>
            <w:r>
              <w:t>8.5</w:t>
            </w:r>
          </w:p>
        </w:tc>
        <w:tc>
          <w:tcPr>
            <w:tcW w:type="dxa" w:w="1440"/>
          </w:tcPr>
          <w:p>
            <w:r>
              <w:t>8.5</w:t>
            </w:r>
          </w:p>
        </w:tc>
        <w:tc>
          <w:tcPr>
            <w:tcW w:type="dxa" w:w="1440"/>
          </w:tcPr>
          <w:p>
            <w:r>
              <w:t>8.5</w:t>
            </w:r>
          </w:p>
        </w:tc>
        <w:tc>
          <w:tcPr>
            <w:tcW w:type="dxa" w:w="1440"/>
          </w:tcPr>
          <w:p>
            <w:r>
              <w:t>8.5</w:t>
            </w:r>
          </w:p>
        </w:tc>
        <w:tc>
          <w:tcPr>
            <w:tcW w:type="dxa" w:w="1440"/>
          </w:tcPr>
          <w:p>
            <w:r>
              <w:t>8.5</w:t>
            </w:r>
          </w:p>
        </w:tc>
      </w:tr>
      <w:tr>
        <w:tc>
          <w:tcPr>
            <w:tcW w:type="dxa" w:w="1440"/>
          </w:tcPr>
          <w:p>
            <w:r>
              <w:t>吴光兴</w:t>
            </w:r>
          </w:p>
        </w:tc>
        <w:tc>
          <w:tcPr>
            <w:tcW w:type="dxa" w:w="1440"/>
          </w:tcPr>
          <w:p>
            <w:r>
              <w:t>8.0</w:t>
            </w:r>
          </w:p>
        </w:tc>
        <w:tc>
          <w:tcPr>
            <w:tcW w:type="dxa" w:w="1440"/>
          </w:tcPr>
          <w:p>
            <w:r>
              <w:t>8.0</w:t>
            </w:r>
          </w:p>
        </w:tc>
        <w:tc>
          <w:tcPr>
            <w:tcW w:type="dxa" w:w="1440"/>
          </w:tcPr>
          <w:p>
            <w:r>
              <w:t>8.5</w:t>
            </w:r>
          </w:p>
        </w:tc>
        <w:tc>
          <w:tcPr>
            <w:tcW w:type="dxa" w:w="1440"/>
          </w:tcPr>
          <w:p>
            <w:r>
              <w:t>8.0</w:t>
            </w:r>
          </w:p>
        </w:tc>
        <w:tc>
          <w:tcPr>
            <w:tcW w:type="dxa" w:w="1440"/>
          </w:tcPr>
          <w:p>
            <w:r>
              <w:t>8.1</w:t>
            </w:r>
          </w:p>
        </w:tc>
      </w:tr>
      <w:tr>
        <w:tc>
          <w:tcPr>
            <w:tcW w:type="dxa" w:w="1440"/>
          </w:tcPr>
          <w:p>
            <w:r>
              <w:t>陈君</w:t>
            </w:r>
          </w:p>
        </w:tc>
        <w:tc>
          <w:tcPr>
            <w:tcW w:type="dxa" w:w="1440"/>
          </w:tcPr>
          <w:p>
            <w:r>
              <w:t>8.5</w:t>
            </w:r>
          </w:p>
        </w:tc>
        <w:tc>
          <w:tcPr>
            <w:tcW w:type="dxa" w:w="1440"/>
          </w:tcPr>
          <w:p>
            <w:r>
              <w:t>7.5</w:t>
            </w:r>
          </w:p>
        </w:tc>
        <w:tc>
          <w:tcPr>
            <w:tcW w:type="dxa" w:w="1440"/>
          </w:tcPr>
          <w:p>
            <w:r>
              <w:t>8.0</w:t>
            </w:r>
          </w:p>
        </w:tc>
        <w:tc>
          <w:tcPr>
            <w:tcW w:type="dxa" w:w="1440"/>
          </w:tcPr>
          <w:p>
            <w:r>
              <w:t>7.5</w:t>
            </w:r>
          </w:p>
        </w:tc>
        <w:tc>
          <w:tcPr>
            <w:tcW w:type="dxa" w:w="1440"/>
          </w:tcPr>
          <w:p>
            <w:r>
              <w:t>8.0</w:t>
            </w:r>
          </w:p>
        </w:tc>
      </w:tr>
      <w:tr>
        <w:tc>
          <w:tcPr>
            <w:tcW w:type="dxa" w:w="1440"/>
          </w:tcPr>
          <w:p>
            <w:r>
              <w:t>刘宁</w:t>
            </w:r>
          </w:p>
        </w:tc>
        <w:tc>
          <w:tcPr>
            <w:tcW w:type="dxa" w:w="1440"/>
          </w:tcPr>
          <w:p>
            <w:r>
              <w:t>8.5</w:t>
            </w:r>
          </w:p>
        </w:tc>
        <w:tc>
          <w:tcPr>
            <w:tcW w:type="dxa" w:w="1440"/>
          </w:tcPr>
          <w:p>
            <w:r>
              <w:t>7.5</w:t>
            </w:r>
          </w:p>
        </w:tc>
        <w:tc>
          <w:tcPr>
            <w:tcW w:type="dxa" w:w="1440"/>
          </w:tcPr>
          <w:p>
            <w:r>
              <w:t>7.5</w:t>
            </w:r>
          </w:p>
        </w:tc>
        <w:tc>
          <w:tcPr>
            <w:tcW w:type="dxa" w:w="1440"/>
          </w:tcPr>
          <w:p>
            <w:r>
              <w:t>7.5</w:t>
            </w:r>
          </w:p>
        </w:tc>
        <w:tc>
          <w:tcPr>
            <w:tcW w:type="dxa" w:w="1440"/>
          </w:tcPr>
          <w:p>
            <w:r>
              <w:t>7.8</w:t>
            </w:r>
          </w:p>
        </w:tc>
      </w:tr>
    </w:tbl>
    <w:p>
      <w:r>
        <w:rPr>
          <w:b/>
        </w:rPr>
        <w:t>说明：</w:t>
      </w:r>
      <w:r>
        <w:t xml:space="preserve"> ASI总分在8.0以上者可视为"头部学者"，反映其在学术影响力上的地位。</w:t>
      </w:r>
    </w:p>
    <w:p>
      <w:r>
        <w:t>---</w:t>
      </w:r>
    </w:p>
    <w:p>
      <w:pPr>
        <w:pStyle w:val="Heading2"/>
      </w:pPr>
      <w:r>
        <w:t>第八章 时代背景对学者知识结构的塑造</w:t>
      </w:r>
    </w:p>
    <w:p>
      <w:pPr>
        <w:pStyle w:val="Heading3"/>
      </w:pPr>
      <w:r>
        <w:t>8.1 文艺政策的影响机制</w:t>
      </w:r>
    </w:p>
    <w:p>
      <w:pPr>
        <w:pStyle w:val="Heading4"/>
      </w:pPr>
      <w:r>
        <w:t>"整理国故"政策（1950-1960年）</w:t>
      </w:r>
    </w:p>
    <w:p>
      <w:r>
        <w:rPr>
          <w:b/>
        </w:rPr>
        <w:t>政策内涵：</w:t>
      </w:r>
    </w:p>
    <w:p>
      <w:pPr>
        <w:pStyle w:val="ListBullet"/>
      </w:pPr>
      <w:r>
        <w:t>2019年提出，强调对中国古代优秀文化的整理与继承</w:t>
      </w:r>
    </w:p>
    <w:p>
      <w:pPr>
        <w:pStyle w:val="ListBullet"/>
      </w:pPr>
      <w:r>
        <w:t>建立现代学科体系，规范学术研究</w:t>
      </w:r>
    </w:p>
    <w:p>
      <w:r>
        <w:rPr>
          <w:b/>
        </w:rPr>
        <w:t>对学者的塑造：</w:t>
      </w:r>
    </w:p>
    <w:p>
      <w:pPr>
        <w:pStyle w:val="ListBullet"/>
      </w:pPr>
      <w:r>
        <w:t>促进了古籍的大规模整理与出版</w:t>
      </w:r>
    </w:p>
    <w:p>
      <w:pPr>
        <w:pStyle w:val="ListBullet"/>
      </w:pPr>
      <w:r>
        <w:t>确立了文献考据作为主要研究方法的地位</w:t>
      </w:r>
    </w:p>
    <w:p>
      <w:pPr>
        <w:pStyle w:val="ListBullet"/>
      </w:pPr>
      <w:r>
        <w:t>形成了学者重视基础研究、注重资料的学风</w:t>
      </w:r>
    </w:p>
    <w:p>
      <w:pPr>
        <w:pStyle w:val="ListBullet"/>
      </w:pPr>
      <w:r>
        <w:t>鼓励了大型编纂著作的出现</w:t>
      </w:r>
    </w:p>
    <w:p>
      <w:r>
        <w:rPr>
          <w:b/>
        </w:rPr>
        <w:t>代表性学者的适应：</w:t>
      </w:r>
    </w:p>
    <w:p>
      <w:pPr>
        <w:pStyle w:val="ListBullet"/>
      </w:pPr>
      <w:r>
        <w:t>余冠英、游国恩等学者积极投身于古籍整理</w:t>
      </w:r>
    </w:p>
    <w:p>
      <w:pPr>
        <w:pStyle w:val="ListBullet"/>
      </w:pPr>
      <w:r>
        <w:t>邓绍基参与《中华文学通史》等大型著作编纂</w:t>
      </w:r>
    </w:p>
    <w:p>
      <w:pPr>
        <w:pStyle w:val="ListBullet"/>
      </w:pPr>
      <w:r>
        <w:t>形成了以中科院文学所为中心的整理传统</w:t>
      </w:r>
    </w:p>
    <w:p>
      <w:pPr>
        <w:pStyle w:val="Heading4"/>
      </w:pPr>
      <w:r>
        <w:t>"双百方针"政策（1956年）</w:t>
      </w:r>
    </w:p>
    <w:p>
      <w:r>
        <w:rPr>
          <w:b/>
        </w:rPr>
        <w:t>政策内涵：</w:t>
      </w:r>
    </w:p>
    <w:p>
      <w:pPr>
        <w:pStyle w:val="ListBullet"/>
      </w:pPr>
      <w:r>
        <w:t>"百花齐放、百家争鸣"，强调学术自由与创新</w:t>
      </w:r>
    </w:p>
    <w:p>
      <w:pPr>
        <w:pStyle w:val="ListBullet"/>
      </w:pPr>
      <w:r>
        <w:t>反对教条主义，倡导多元学术观点</w:t>
      </w:r>
    </w:p>
    <w:p>
      <w:r>
        <w:rPr>
          <w:b/>
        </w:rPr>
        <w:t>对学者的塑张：</w:t>
      </w:r>
    </w:p>
    <w:p>
      <w:pPr>
        <w:pStyle w:val="ListBullet"/>
      </w:pPr>
      <w:r>
        <w:t>虽然政策推行时间短（1957年被中断），但在思想上启蒙了学者</w:t>
      </w:r>
    </w:p>
    <w:p>
      <w:pPr>
        <w:pStyle w:val="ListBullet"/>
      </w:pPr>
      <w:r>
        <w:t>使学者开始反思苏联教条主义模式</w:t>
      </w:r>
    </w:p>
    <w:p>
      <w:pPr>
        <w:pStyle w:val="ListBullet"/>
      </w:pPr>
      <w:r>
        <w:t>鼓励了中国传统学术的复兴与创新</w:t>
      </w:r>
    </w:p>
    <w:p>
      <w:pPr>
        <w:pStyle w:val="ListBullet"/>
      </w:pPr>
      <w:r>
        <w:t>虽然受限，但为后来改革开放后的学术繁荣埋下了伏笔</w:t>
      </w:r>
    </w:p>
    <w:p>
      <w:pPr>
        <w:pStyle w:val="Heading4"/>
      </w:pPr>
      <w:r>
        <w:t>"改革开放"政策（1978年）</w:t>
      </w:r>
    </w:p>
    <w:p>
      <w:r>
        <w:rPr>
          <w:b/>
        </w:rPr>
        <w:t>政策内涵：</w:t>
      </w:r>
    </w:p>
    <w:p>
      <w:pPr>
        <w:pStyle w:val="ListBullet"/>
      </w:pPr>
      <w:r>
        <w:t>恢复1978年宪法中的"双百方针"条款</w:t>
      </w:r>
    </w:p>
    <w:p>
      <w:pPr>
        <w:pStyle w:val="ListBullet"/>
      </w:pPr>
      <w:r>
        <w:t>重建研究生教育与学位制度</w:t>
      </w:r>
    </w:p>
    <w:p>
      <w:pPr>
        <w:pStyle w:val="ListBullet"/>
      </w:pPr>
      <w:r>
        <w:t>开放对外交流与学术合作</w:t>
      </w:r>
    </w:p>
    <w:p>
      <w:r>
        <w:rPr>
          <w:b/>
        </w:rPr>
        <w:t>对学者的塑造：</w:t>
      </w:r>
    </w:p>
    <w:p>
      <w:pPr>
        <w:pStyle w:val="ListBullet"/>
      </w:pPr>
      <w:r>
        <w:t>程千帆、钱仲联等第二代学者获得了充分的学术舞台</w:t>
      </w:r>
    </w:p>
    <w:p>
      <w:pPr>
        <w:pStyle w:val="ListBullet"/>
      </w:pPr>
      <w:r>
        <w:t>促进了学派与学术体系的形成</w:t>
      </w:r>
    </w:p>
    <w:p>
      <w:pPr>
        <w:pStyle w:val="ListBullet"/>
      </w:pPr>
      <w:r>
        <w:t>推动了国际学术交流的开展</w:t>
      </w:r>
    </w:p>
    <w:p>
      <w:pPr>
        <w:pStyle w:val="ListBullet"/>
      </w:pPr>
      <w:r>
        <w:t>形成了"文史结合"的学术范式</w:t>
      </w:r>
    </w:p>
    <w:p>
      <w:r>
        <w:rPr>
          <w:b/>
        </w:rPr>
        <w:t>代表性事件：</w:t>
      </w:r>
    </w:p>
    <w:p>
      <w:pPr>
        <w:pStyle w:val="ListBullet"/>
      </w:pPr>
      <w:r>
        <w:t>1981年全国首批博士生导师确定，程千帆、钱仲联等获批</w:t>
      </w:r>
    </w:p>
    <w:p>
      <w:pPr>
        <w:pStyle w:val="ListBullet"/>
      </w:pPr>
      <w:r>
        <w:t>1984年莫砺锋成为新中国第一位文学博士</w:t>
      </w:r>
    </w:p>
    <w:p>
      <w:pPr>
        <w:pStyle w:val="Heading4"/>
      </w:pPr>
      <w:r>
        <w:t>"文化自信"政策（2007-现在）</w:t>
      </w:r>
    </w:p>
    <w:p>
      <w:r>
        <w:rPr>
          <w:b/>
        </w:rPr>
        <w:t>政策内涵：</w:t>
      </w:r>
    </w:p>
    <w:p>
      <w:pPr>
        <w:pStyle w:val="ListBullet"/>
      </w:pPr>
      <w:r>
        <w:t>强调中华文化的当代价值与世界意义</w:t>
      </w:r>
    </w:p>
    <w:p>
      <w:pPr>
        <w:pStyle w:val="ListBullet"/>
      </w:pPr>
      <w:r>
        <w:t>倡导优秀传统文化的创造性转化和创新性发展</w:t>
      </w:r>
    </w:p>
    <w:p>
      <w:pPr>
        <w:pStyle w:val="ListBullet"/>
      </w:pPr>
      <w:r>
        <w:t>推进文化强国建设</w:t>
      </w:r>
    </w:p>
    <w:p>
      <w:r>
        <w:rPr>
          <w:b/>
        </w:rPr>
        <w:t>对学者的塑造：</w:t>
      </w:r>
    </w:p>
    <w:p>
      <w:pPr>
        <w:pStyle w:val="ListBullet"/>
      </w:pPr>
      <w:r>
        <w:t>促进了古代文学研究向"现代转向"的思考</w:t>
      </w:r>
    </w:p>
    <w:p>
      <w:pPr>
        <w:pStyle w:val="ListBullet"/>
      </w:pPr>
      <w:r>
        <w:t>鼓励建立中国特色的文学理论体系</w:t>
      </w:r>
    </w:p>
    <w:p>
      <w:pPr>
        <w:pStyle w:val="ListBullet"/>
      </w:pPr>
      <w:r>
        <w:t>推动了文化研究与国际学术接轨</w:t>
      </w:r>
    </w:p>
    <w:p>
      <w:pPr>
        <w:pStyle w:val="ListBullet"/>
      </w:pPr>
      <w:r>
        <w:t>强调了学科对当代文化建设的现实意义</w:t>
      </w:r>
    </w:p>
    <w:p>
      <w:r>
        <w:rPr>
          <w:b/>
        </w:rPr>
        <w:t>代表性学者的响应：</w:t>
      </w:r>
    </w:p>
    <w:p>
      <w:pPr>
        <w:pStyle w:val="ListBullet"/>
      </w:pPr>
      <w:r>
        <w:t>第三代学者更多关注文化自信、民族特色</w:t>
      </w:r>
    </w:p>
    <w:p>
      <w:pPr>
        <w:pStyle w:val="ListBullet"/>
      </w:pPr>
      <w:r>
        <w:t>强调从"外来话语"中解放出来</w:t>
      </w:r>
    </w:p>
    <w:p>
      <w:pPr>
        <w:pStyle w:val="ListBullet"/>
      </w:pPr>
      <w:r>
        <w:t>建立具有中国特色的学术范式</w:t>
      </w:r>
    </w:p>
    <w:p>
      <w:pPr>
        <w:pStyle w:val="Heading3"/>
      </w:pPr>
      <w:r>
        <w:t>8.2 学术潮流的影响机制</w:t>
      </w:r>
    </w:p>
    <w:p>
      <w:pPr>
        <w:pStyle w:val="Heading4"/>
      </w:pPr>
      <w:r>
        <w:t>文献整理潮流（1950-1980年代）</w:t>
      </w:r>
    </w:p>
    <w:p>
      <w:r>
        <w:rPr>
          <w:b/>
        </w:rPr>
        <w:t>潮流特征：</w:t>
      </w:r>
    </w:p>
    <w:p>
      <w:pPr>
        <w:pStyle w:val="ListBullet"/>
      </w:pPr>
      <w:r>
        <w:t>强调系统的古籍整理与编纂</w:t>
      </w:r>
    </w:p>
    <w:p>
      <w:pPr>
        <w:pStyle w:val="ListBullet"/>
      </w:pPr>
      <w:r>
        <w:t>重视版本学、校勘学、目录学等基础学问</w:t>
      </w:r>
    </w:p>
    <w:p>
      <w:pPr>
        <w:pStyle w:val="ListBullet"/>
      </w:pPr>
      <w:r>
        <w:t>出版了大量经典著作的新注本</w:t>
      </w:r>
    </w:p>
    <w:p>
      <w:r>
        <w:rPr>
          <w:b/>
        </w:rPr>
        <w:t>学者适应：</w:t>
      </w:r>
    </w:p>
    <w:p>
      <w:pPr>
        <w:pStyle w:val="ListBullet"/>
      </w:pPr>
      <w:r>
        <w:t>邓绍基等学者参与大型编纂工作</w:t>
      </w:r>
    </w:p>
    <w:p>
      <w:pPr>
        <w:pStyle w:val="ListBullet"/>
      </w:pPr>
      <w:r>
        <w:t>形成了以中科院文学所为中心的整理传统</w:t>
      </w:r>
    </w:p>
    <w:p>
      <w:pPr>
        <w:pStyle w:val="ListBullet"/>
      </w:pPr>
      <w:r>
        <w:t>多数学者都掌握了文献整理的基本技能</w:t>
      </w:r>
    </w:p>
    <w:p>
      <w:pPr>
        <w:pStyle w:val="Heading4"/>
      </w:pPr>
      <w:r>
        <w:t>文史结合潮流（1980-2000年代）</w:t>
      </w:r>
    </w:p>
    <w:p>
      <w:r>
        <w:rPr>
          <w:b/>
        </w:rPr>
        <w:t>潮流特征：</w:t>
      </w:r>
    </w:p>
    <w:p>
      <w:pPr>
        <w:pStyle w:val="ListBullet"/>
      </w:pPr>
      <w:r>
        <w:t>强调古代文学与历史背景的结合</w:t>
      </w:r>
    </w:p>
    <w:p>
      <w:pPr>
        <w:pStyle w:val="ListBullet"/>
      </w:pPr>
      <w:r>
        <w:t>注重社会历史背景对文学的影响</w:t>
      </w:r>
    </w:p>
    <w:p>
      <w:pPr>
        <w:pStyle w:val="ListBullet"/>
      </w:pPr>
      <w:r>
        <w:t>建立了"文化史"的研究范式</w:t>
      </w:r>
    </w:p>
    <w:p>
      <w:r>
        <w:rPr>
          <w:b/>
        </w:rPr>
        <w:t>学者适应：</w:t>
      </w:r>
    </w:p>
    <w:p>
      <w:pPr>
        <w:pStyle w:val="ListBullet"/>
      </w:pPr>
      <w:r>
        <w:t>程千帆、蒋寅等学者开拓了"文学观念史"研究</w:t>
      </w:r>
    </w:p>
    <w:p>
      <w:pPr>
        <w:pStyle w:val="ListBullet"/>
      </w:pPr>
      <w:r>
        <w:t>古代文学研究与中古史、近代史相结合</w:t>
      </w:r>
    </w:p>
    <w:p>
      <w:pPr>
        <w:pStyle w:val="ListBullet"/>
      </w:pPr>
      <w:r>
        <w:t>形成了更加宏观的学术视野</w:t>
      </w:r>
    </w:p>
    <w:p>
      <w:pPr>
        <w:pStyle w:val="Heading4"/>
      </w:pPr>
      <w:r>
        <w:t>理论引入潮流（1990-2010年代）</w:t>
      </w:r>
    </w:p>
    <w:p>
      <w:r>
        <w:rPr>
          <w:b/>
        </w:rPr>
        <w:t>潮流特征：</w:t>
      </w:r>
    </w:p>
    <w:p>
      <w:pPr>
        <w:pStyle w:val="ListBullet"/>
      </w:pPr>
      <w:r>
        <w:t>西方现代批评理论、比较文学方法的引入</w:t>
      </w:r>
    </w:p>
    <w:p>
      <w:pPr>
        <w:pStyle w:val="ListBullet"/>
      </w:pPr>
      <w:r>
        <w:t>精神分析、符号学、解构主义等理论的应用</w:t>
      </w:r>
    </w:p>
    <w:p>
      <w:pPr>
        <w:pStyle w:val="ListBullet"/>
      </w:pPr>
      <w:r>
        <w:t>建立新的理论框架</w:t>
      </w:r>
    </w:p>
    <w:p>
      <w:r>
        <w:rPr>
          <w:b/>
        </w:rPr>
        <w:t>学者适应：</w:t>
      </w:r>
    </w:p>
    <w:p>
      <w:pPr>
        <w:pStyle w:val="ListBullet"/>
      </w:pPr>
      <w:r>
        <w:t>第二代学者中的一些人开始学习与应用新理论</w:t>
      </w:r>
    </w:p>
    <w:p>
      <w:pPr>
        <w:pStyle w:val="ListBullet"/>
      </w:pPr>
      <w:r>
        <w:t>但整体而言，传统考据仍占主导</w:t>
      </w:r>
    </w:p>
    <w:p>
      <w:pPr>
        <w:pStyle w:val="ListBullet"/>
      </w:pPr>
      <w:r>
        <w:t>理论与考据的结合成为新的范式</w:t>
      </w:r>
    </w:p>
    <w:p>
      <w:pPr>
        <w:pStyle w:val="Heading4"/>
      </w:pPr>
      <w:r>
        <w:t>数字人文潮流（2000-现在）</w:t>
      </w:r>
    </w:p>
    <w:p>
      <w:r>
        <w:rPr>
          <w:b/>
        </w:rPr>
        <w:t>潮流特征：</w:t>
      </w:r>
    </w:p>
    <w:p>
      <w:pPr>
        <w:pStyle w:val="ListBullet"/>
      </w:pPr>
      <w:r>
        <w:t>计算机技术与古籍研究的结合</w:t>
      </w:r>
    </w:p>
    <w:p>
      <w:pPr>
        <w:pStyle w:val="ListBullet"/>
      </w:pPr>
      <w:r>
        <w:t>大数据、文本挖掘、数字库建设</w:t>
      </w:r>
    </w:p>
    <w:p>
      <w:pPr>
        <w:pStyle w:val="ListBullet"/>
      </w:pPr>
      <w:r>
        <w:t>新的研究方式与工具的出现</w:t>
      </w:r>
    </w:p>
    <w:p>
      <w:r>
        <w:rPr>
          <w:b/>
        </w:rPr>
        <w:t>学者适应：</w:t>
      </w:r>
    </w:p>
    <w:p>
      <w:pPr>
        <w:pStyle w:val="ListBullet"/>
      </w:pPr>
      <w:r>
        <w:t>第三代学者更多接受数字人文的培训</w:t>
      </w:r>
    </w:p>
    <w:p>
      <w:pPr>
        <w:pStyle w:val="ListBullet"/>
      </w:pPr>
      <w:r>
        <w:t>但多数学者仍以传统方法为主</w:t>
      </w:r>
    </w:p>
    <w:p>
      <w:pPr>
        <w:pStyle w:val="ListBullet"/>
      </w:pPr>
      <w:r>
        <w:t>数字人文与传统研究的结合正在探索中</w:t>
      </w:r>
    </w:p>
    <w:p>
      <w:pPr>
        <w:pStyle w:val="Heading3"/>
      </w:pPr>
      <w:r>
        <w:t>8.3 学术机制的影响</w:t>
      </w:r>
    </w:p>
    <w:p>
      <w:pPr>
        <w:pStyle w:val="Heading4"/>
      </w:pPr>
      <w:r>
        <w:t>学位制度的完善</w:t>
      </w:r>
    </w:p>
    <w:p>
      <w:r>
        <w:rPr>
          <w:b/>
        </w:rPr>
        <w:t>1950-1970年代：</w:t>
      </w:r>
    </w:p>
    <w:p>
      <w:pPr>
        <w:pStyle w:val="ListBullet"/>
      </w:pPr>
      <w:r>
        <w:t>无正式的博士学位制</w:t>
      </w:r>
    </w:p>
    <w:p>
      <w:pPr>
        <w:pStyle w:val="ListBullet"/>
      </w:pPr>
      <w:r>
        <w:t>师徒传承仍是主要方式</w:t>
      </w:r>
    </w:p>
    <w:p>
      <w:pPr>
        <w:pStyle w:val="ListBullet"/>
      </w:pPr>
      <w:r>
        <w:t>学位获得依靠著作与声誉</w:t>
      </w:r>
    </w:p>
    <w:p>
      <w:r>
        <w:rPr>
          <w:b/>
        </w:rPr>
        <w:t>1980-2000年代：</w:t>
      </w:r>
    </w:p>
    <w:p>
      <w:pPr>
        <w:pStyle w:val="ListBullet"/>
      </w:pPr>
      <w:r>
        <w:t>1981年确立博士学位制</w:t>
      </w:r>
    </w:p>
    <w:p>
      <w:pPr>
        <w:pStyle w:val="ListBullet"/>
      </w:pPr>
      <w:r>
        <w:t>破格提升制度的出现（蒋寅等）</w:t>
      </w:r>
    </w:p>
    <w:p>
      <w:pPr>
        <w:pStyle w:val="ListBullet"/>
      </w:pPr>
      <w:r>
        <w:t>学位点建设加强</w:t>
      </w:r>
    </w:p>
    <w:p>
      <w:r>
        <w:rPr>
          <w:b/>
        </w:rPr>
        <w:t>2000年至今：</w:t>
      </w:r>
    </w:p>
    <w:p>
      <w:pPr>
        <w:pStyle w:val="ListBullet"/>
      </w:pPr>
      <w:r>
        <w:t>博士学位制度完善</w:t>
      </w:r>
    </w:p>
    <w:p>
      <w:pPr>
        <w:pStyle w:val="ListBullet"/>
      </w:pPr>
      <w:r>
        <w:t>学位与学术竞争相挂钩</w:t>
      </w:r>
    </w:p>
    <w:p>
      <w:pPr>
        <w:pStyle w:val="ListBullet"/>
      </w:pPr>
      <w:r>
        <w:t>国际学位认可增加</w:t>
      </w:r>
    </w:p>
    <w:p>
      <w:pPr>
        <w:pStyle w:val="Heading4"/>
      </w:pPr>
      <w:r>
        <w:t>学术评价制度的变化</w:t>
      </w:r>
    </w:p>
    <w:p>
      <w:r>
        <w:rPr>
          <w:b/>
        </w:rPr>
        <w:t>1950-1970年代：</w:t>
      </w:r>
    </w:p>
    <w:p>
      <w:pPr>
        <w:pStyle w:val="ListBullet"/>
      </w:pPr>
      <w:r>
        <w:t>评价主要基于著作与声誉</w:t>
      </w:r>
    </w:p>
    <w:p>
      <w:pPr>
        <w:pStyle w:val="ListBullet"/>
      </w:pPr>
      <w:r>
        <w:t>行政任职与学术地位相关</w:t>
      </w:r>
    </w:p>
    <w:p>
      <w:pPr>
        <w:pStyle w:val="ListBullet"/>
      </w:pPr>
      <w:r>
        <w:t>国内评价为主</w:t>
      </w:r>
    </w:p>
    <w:p>
      <w:r>
        <w:rPr>
          <w:b/>
        </w:rPr>
        <w:t>1980-2000年代：</w:t>
      </w:r>
    </w:p>
    <w:p>
      <w:pPr>
        <w:pStyle w:val="ListBullet"/>
      </w:pPr>
      <w:r>
        <w:t>出版、论文成为重要评价指标</w:t>
      </w:r>
    </w:p>
    <w:p>
      <w:pPr>
        <w:pStyle w:val="ListBullet"/>
      </w:pPr>
      <w:r>
        <w:t>获奖与项目资助成为新的评价体系</w:t>
      </w:r>
    </w:p>
    <w:p>
      <w:pPr>
        <w:pStyle w:val="ListBullet"/>
      </w:pPr>
      <w:r>
        <w:t>学术交流与参与国际活动被重视</w:t>
      </w:r>
    </w:p>
    <w:p>
      <w:r>
        <w:rPr>
          <w:b/>
        </w:rPr>
        <w:t>2000年至今：</w:t>
      </w:r>
    </w:p>
    <w:p>
      <w:pPr>
        <w:pStyle w:val="ListBullet"/>
      </w:pPr>
      <w:r>
        <w:t>定量评价指标增加（影响因子、被引频次等）</w:t>
      </w:r>
    </w:p>
    <w:p>
      <w:pPr>
        <w:pStyle w:val="ListBullet"/>
      </w:pPr>
      <w:r>
        <w:t>国际发表与国际评价权重上升</w:t>
      </w:r>
    </w:p>
    <w:p>
      <w:pPr>
        <w:pStyle w:val="ListBullet"/>
      </w:pPr>
      <w:r>
        <w:t>社会影响力成为新的评价维度</w:t>
      </w:r>
    </w:p>
    <w:p>
      <w:pPr>
        <w:pStyle w:val="Heading4"/>
      </w:pPr>
      <w:r>
        <w:t>学术资源的配置</w:t>
      </w:r>
    </w:p>
    <w:p>
      <w:r>
        <w:rPr>
          <w:b/>
        </w:rPr>
        <w:t>1950-1970年代：</w:t>
      </w:r>
    </w:p>
    <w:p>
      <w:pPr>
        <w:pStyle w:val="ListBullet"/>
      </w:pPr>
      <w:r>
        <w:t>资源集中在中科院文学所等中央机构</w:t>
      </w:r>
    </w:p>
    <w:p>
      <w:pPr>
        <w:pStyle w:val="ListBullet"/>
      </w:pPr>
      <w:r>
        <w:t>地方高校相对薄弱</w:t>
      </w:r>
    </w:p>
    <w:p>
      <w:pPr>
        <w:pStyle w:val="ListBullet"/>
      </w:pPr>
      <w:r>
        <w:t>国际资源几乎无法获取</w:t>
      </w:r>
    </w:p>
    <w:p>
      <w:r>
        <w:rPr>
          <w:b/>
        </w:rPr>
        <w:t>1980-2000年代：</w:t>
      </w:r>
    </w:p>
    <w:p>
      <w:pPr>
        <w:pStyle w:val="ListBullet"/>
      </w:pPr>
      <w:r>
        <w:t>资源向重点高校集中</w:t>
      </w:r>
    </w:p>
    <w:p>
      <w:pPr>
        <w:pStyle w:val="ListBullet"/>
      </w:pPr>
      <w:r>
        <w:t>国家社科基金、教育部项目等成为重要资源来源</w:t>
      </w:r>
    </w:p>
    <w:p>
      <w:pPr>
        <w:pStyle w:val="ListBullet"/>
      </w:pPr>
      <w:r>
        <w:t>国际合作经费开始出现</w:t>
      </w:r>
    </w:p>
    <w:p>
      <w:r>
        <w:rPr>
          <w:b/>
        </w:rPr>
        <w:t>2000年至今：</w:t>
      </w:r>
    </w:p>
    <w:p>
      <w:pPr>
        <w:pStyle w:val="ListBullet"/>
      </w:pPr>
      <w:r>
        <w:t>多元化资源来源</w:t>
      </w:r>
    </w:p>
    <w:p>
      <w:pPr>
        <w:pStyle w:val="ListBullet"/>
      </w:pPr>
      <w:r>
        <w:t>民间基金、国际基金增加</w:t>
      </w:r>
    </w:p>
    <w:p>
      <w:pPr>
        <w:pStyle w:val="ListBullet"/>
      </w:pPr>
      <w:r>
        <w:t>数据库、技术平台成为新的资源形式</w:t>
      </w:r>
    </w:p>
    <w:p>
      <w:r>
        <w:t>---</w:t>
      </w:r>
    </w:p>
    <w:p>
      <w:pPr>
        <w:pStyle w:val="Heading2"/>
      </w:pPr>
      <w:r>
        <w:t>第九章 学者个体知识构成与学术产出的关联</w:t>
      </w:r>
    </w:p>
    <w:p>
      <w:pPr>
        <w:pStyle w:val="Heading3"/>
      </w:pPr>
      <w:r>
        <w:t>9.1 知识结构与研究范式的关系</w:t>
      </w:r>
    </w:p>
    <w:p>
      <w:pPr>
        <w:pStyle w:val="Heading4"/>
      </w:pPr>
      <w:r>
        <w:t>传统文献考据型学者</w:t>
      </w:r>
    </w:p>
    <w:p>
      <w:r>
        <w:rPr>
          <w:b/>
        </w:rPr>
        <w:t>知识结构特征：</w:t>
      </w:r>
    </w:p>
    <w:p>
      <w:pPr>
        <w:pStyle w:val="ListBullet"/>
      </w:pPr>
      <w:r>
        <w:t>深厚的古代文献基础</w:t>
      </w:r>
    </w:p>
    <w:p>
      <w:pPr>
        <w:pStyle w:val="ListBullet"/>
      </w:pPr>
      <w:r>
        <w:t>掌握版本学、校勘学、目录学等小学知识</w:t>
      </w:r>
    </w:p>
    <w:p>
      <w:pPr>
        <w:pStyle w:val="ListBullet"/>
      </w:pPr>
      <w:r>
        <w:t>重视原始资料的搜集与整理</w:t>
      </w:r>
    </w:p>
    <w:p>
      <w:r>
        <w:rPr>
          <w:b/>
        </w:rPr>
        <w:t>代表学者：</w:t>
      </w:r>
    </w:p>
    <w:p>
      <w:pPr>
        <w:pStyle w:val="ListBullet"/>
      </w:pPr>
      <w:r>
        <w:t>余冠英：《汉魏六朝诗选》等经典选注</w:t>
      </w:r>
    </w:p>
    <w:p>
      <w:pPr>
        <w:pStyle w:val="ListBullet"/>
      </w:pPr>
      <w:r>
        <w:t>邓绍基：《中华文学通史》等大型编纂</w:t>
      </w:r>
    </w:p>
    <w:p>
      <w:pPr>
        <w:pStyle w:val="ListBullet"/>
      </w:pPr>
      <w:r>
        <w:t>陈子展：《诗经直解》等选注著作</w:t>
      </w:r>
    </w:p>
    <w:p>
      <w:r>
        <w:rPr>
          <w:b/>
        </w:rPr>
        <w:t>学术产出特点：</w:t>
      </w:r>
    </w:p>
    <w:p>
      <w:pPr>
        <w:pStyle w:val="ListBullet"/>
      </w:pPr>
      <w:r>
        <w:t>出版大量选注、注本、编年等学术著作</w:t>
      </w:r>
    </w:p>
    <w:p>
      <w:pPr>
        <w:pStyle w:val="ListBullet"/>
      </w:pPr>
      <w:r>
        <w:t>论文多为考辨性、编纂性</w:t>
      </w:r>
    </w:p>
    <w:p>
      <w:pPr>
        <w:pStyle w:val="ListBullet"/>
      </w:pPr>
      <w:r>
        <w:t>强调资料的完整性与准确性</w:t>
      </w:r>
    </w:p>
    <w:p>
      <w:pPr>
        <w:pStyle w:val="ListBullet"/>
      </w:pPr>
      <w:r>
        <w:t>学术著作生命力长，多次再版</w:t>
      </w:r>
    </w:p>
    <w:p>
      <w:r>
        <w:rPr>
          <w:b/>
        </w:rPr>
        <w:t>对学科的贡献：</w:t>
      </w:r>
    </w:p>
    <w:p>
      <w:pPr>
        <w:pStyle w:val="ListBullet"/>
      </w:pPr>
      <w:r>
        <w:t>为后学提供了可信的基础资料</w:t>
      </w:r>
    </w:p>
    <w:p>
      <w:pPr>
        <w:pStyle w:val="ListBullet"/>
      </w:pPr>
      <w:r>
        <w:t>确立了文献考据的学术规范</w:t>
      </w:r>
    </w:p>
    <w:p>
      <w:pPr>
        <w:pStyle w:val="ListBullet"/>
      </w:pPr>
      <w:r>
        <w:t>积累了丰富的学术知识库</w:t>
      </w:r>
    </w:p>
    <w:p>
      <w:pPr>
        <w:pStyle w:val="Heading4"/>
      </w:pPr>
      <w:r>
        <w:t>文学观念史型学者</w:t>
      </w:r>
    </w:p>
    <w:p>
      <w:r>
        <w:rPr>
          <w:b/>
        </w:rPr>
        <w:t>知识结构特征：</w:t>
      </w:r>
    </w:p>
    <w:p>
      <w:pPr>
        <w:pStyle w:val="ListBullet"/>
      </w:pPr>
      <w:r>
        <w:t>既有传统文献基础，也有历史学视野</w:t>
      </w:r>
    </w:p>
    <w:p>
      <w:pPr>
        <w:pStyle w:val="ListBullet"/>
      </w:pPr>
      <w:r>
        <w:t>掌握文学理论与思想史的相关知识</w:t>
      </w:r>
    </w:p>
    <w:p>
      <w:pPr>
        <w:pStyle w:val="ListBullet"/>
      </w:pPr>
      <w:r>
        <w:t>具有跨学科思维能力</w:t>
      </w:r>
    </w:p>
    <w:p>
      <w:r>
        <w:rPr>
          <w:b/>
        </w:rPr>
        <w:t>代表学者：</w:t>
      </w:r>
    </w:p>
    <w:p>
      <w:pPr>
        <w:pStyle w:val="ListBullet"/>
      </w:pPr>
      <w:r>
        <w:t>程千帆：《唐宋诗歌流派研究》等理论著作</w:t>
      </w:r>
    </w:p>
    <w:p>
      <w:pPr>
        <w:pStyle w:val="ListBullet"/>
      </w:pPr>
      <w:r>
        <w:t>蒋寅：《文学观念史》等创新研究</w:t>
      </w:r>
    </w:p>
    <w:p>
      <w:pPr>
        <w:pStyle w:val="ListBullet"/>
      </w:pPr>
      <w:r>
        <w:t>吴光兴：多学科融合的研究方法</w:t>
      </w:r>
    </w:p>
    <w:p>
      <w:r>
        <w:rPr>
          <w:b/>
        </w:rPr>
        <w:t>学术产出特点：</w:t>
      </w:r>
    </w:p>
    <w:p>
      <w:pPr>
        <w:pStyle w:val="ListBullet"/>
      </w:pPr>
      <w:r>
        <w:t>理论著作与研究论文并重</w:t>
      </w:r>
    </w:p>
    <w:p>
      <w:pPr>
        <w:pStyle w:val="ListBullet"/>
      </w:pPr>
      <w:r>
        <w:t>强调学术创新与理论提升</w:t>
      </w:r>
    </w:p>
    <w:p>
      <w:pPr>
        <w:pStyle w:val="ListBullet"/>
      </w:pPr>
      <w:r>
        <w:t>参与国际学术对话</w:t>
      </w:r>
    </w:p>
    <w:p>
      <w:pPr>
        <w:pStyle w:val="ListBullet"/>
      </w:pPr>
      <w:r>
        <w:t>产生了学派影响</w:t>
      </w:r>
    </w:p>
    <w:p>
      <w:r>
        <w:rPr>
          <w:b/>
        </w:rPr>
        <w:t>对学科的贡献：</w:t>
      </w:r>
    </w:p>
    <w:p>
      <w:pPr>
        <w:pStyle w:val="ListBullet"/>
      </w:pPr>
      <w:r>
        <w:t>开创了新的研究领域</w:t>
      </w:r>
    </w:p>
    <w:p>
      <w:pPr>
        <w:pStyle w:val="ListBullet"/>
      </w:pPr>
      <w:r>
        <w:t>建立了新的理论框架</w:t>
      </w:r>
    </w:p>
    <w:p>
      <w:pPr>
        <w:pStyle w:val="ListBullet"/>
      </w:pPr>
      <w:r>
        <w:t>培养了一大批优秀学者</w:t>
      </w:r>
    </w:p>
    <w:p>
      <w:pPr>
        <w:pStyle w:val="Heading4"/>
      </w:pPr>
      <w:r>
        <w:t>数字人文型学者</w:t>
      </w:r>
    </w:p>
    <w:p>
      <w:r>
        <w:rPr>
          <w:b/>
        </w:rPr>
        <w:t>知识结构特征：</w:t>
      </w:r>
    </w:p>
    <w:p>
      <w:pPr>
        <w:pStyle w:val="ListBullet"/>
      </w:pPr>
      <w:r>
        <w:t>既有传统文献知识，也有IT技术背景</w:t>
      </w:r>
    </w:p>
    <w:p>
      <w:pPr>
        <w:pStyle w:val="ListBullet"/>
      </w:pPr>
      <w:r>
        <w:t>掌握数据库、文本挖掘等新技术</w:t>
      </w:r>
    </w:p>
    <w:p>
      <w:pPr>
        <w:pStyle w:val="ListBullet"/>
      </w:pPr>
      <w:r>
        <w:t>具有跨学科的数据思维</w:t>
      </w:r>
    </w:p>
    <w:p>
      <w:r>
        <w:rPr>
          <w:b/>
        </w:rPr>
        <w:t>代表学者：</w:t>
      </w:r>
    </w:p>
    <w:p>
      <w:pPr>
        <w:pStyle w:val="ListBullet"/>
      </w:pPr>
      <w:r>
        <w:t>钱锺书等倡导者：计算机技术与古籍研究结合</w:t>
      </w:r>
    </w:p>
    <w:p>
      <w:pPr>
        <w:pStyle w:val="ListBullet"/>
      </w:pPr>
      <w:r>
        <w:t>新一代学者：数字人文与传统研究并行</w:t>
      </w:r>
    </w:p>
    <w:p>
      <w:r>
        <w:rPr>
          <w:b/>
        </w:rPr>
        <w:t>学术产出特点：</w:t>
      </w:r>
    </w:p>
    <w:p>
      <w:pPr>
        <w:pStyle w:val="ListBullet"/>
      </w:pPr>
      <w:r>
        <w:t>利用数据库进行大规模文本分析</w:t>
      </w:r>
    </w:p>
    <w:p>
      <w:pPr>
        <w:pStyle w:val="ListBullet"/>
      </w:pPr>
      <w:r>
        <w:t>开发新的研究工具与方法</w:t>
      </w:r>
    </w:p>
    <w:p>
      <w:pPr>
        <w:pStyle w:val="ListBullet"/>
      </w:pPr>
      <w:r>
        <w:t>建立新的学术资源平台</w:t>
      </w:r>
    </w:p>
    <w:p>
      <w:pPr>
        <w:pStyle w:val="ListBullet"/>
      </w:pPr>
      <w:r>
        <w:t>发表具有数据可视化的论文</w:t>
      </w:r>
    </w:p>
    <w:p>
      <w:r>
        <w:rPr>
          <w:b/>
        </w:rPr>
        <w:t>对学科的贡献：</w:t>
      </w:r>
    </w:p>
    <w:p>
      <w:pPr>
        <w:pStyle w:val="ListBullet"/>
      </w:pPr>
      <w:r>
        <w:t>提供了新的研究工具与视角</w:t>
      </w:r>
    </w:p>
    <w:p>
      <w:pPr>
        <w:pStyle w:val="ListBullet"/>
      </w:pPr>
      <w:r>
        <w:t>推动了学科的现代化转向</w:t>
      </w:r>
    </w:p>
    <w:p>
      <w:pPr>
        <w:pStyle w:val="ListBullet"/>
      </w:pPr>
      <w:r>
        <w:t>为国际学术交流提供了新的平台</w:t>
      </w:r>
    </w:p>
    <w:p>
      <w:pPr>
        <w:pStyle w:val="Heading3"/>
      </w:pPr>
      <w:r>
        <w:t>9.2 师承与学术传承的关系</w:t>
      </w:r>
    </w:p>
    <w:p>
      <w:pPr>
        <w:pStyle w:val="Heading4"/>
      </w:pPr>
      <w:r>
        <w:t>师承对学术选择的影响</w:t>
      </w:r>
    </w:p>
    <w:p>
      <w:r>
        <w:rPr>
          <w:b/>
        </w:rPr>
        <w:t>程千帆→蒋寅的传承：</w:t>
      </w:r>
    </w:p>
    <w:p>
      <w:pPr>
        <w:pStyle w:val="ListBullet"/>
      </w:pPr>
      <w:r>
        <w:t>蒋寅继承了程千帆的诗歌流派研究传统</w:t>
      </w:r>
    </w:p>
    <w:p>
      <w:pPr>
        <w:pStyle w:val="ListBullet"/>
      </w:pPr>
      <w:r>
        <w:t>但开拓了"文学观念史"的新领域</w:t>
      </w:r>
    </w:p>
    <w:p>
      <w:pPr>
        <w:pStyle w:val="ListBullet"/>
      </w:pPr>
      <w:r>
        <w:t>既有继承，也有创新</w:t>
      </w:r>
    </w:p>
    <w:p>
      <w:r>
        <w:rPr>
          <w:b/>
        </w:rPr>
        <w:t>游国恩→沈玉成的传承：</w:t>
      </w:r>
    </w:p>
    <w:p>
      <w:pPr>
        <w:pStyle w:val="ListBullet"/>
      </w:pPr>
      <w:r>
        <w:t>沈玉成继承了游国恩的楚辞研究传统</w:t>
      </w:r>
    </w:p>
    <w:p>
      <w:pPr>
        <w:pStyle w:val="ListBullet"/>
      </w:pPr>
      <w:r>
        <w:t>但更多从事编辑与整理工作</w:t>
      </w:r>
    </w:p>
    <w:p>
      <w:pPr>
        <w:pStyle w:val="ListBullet"/>
      </w:pPr>
      <w:r>
        <w:t>体现了学术传承的多种形式</w:t>
      </w:r>
    </w:p>
    <w:p>
      <w:r>
        <w:rPr>
          <w:b/>
        </w:rPr>
        <w:t>北大系→吴光兴的传承：</w:t>
      </w:r>
    </w:p>
    <w:p>
      <w:pPr>
        <w:pStyle w:val="ListBullet"/>
      </w:pPr>
      <w:r>
        <w:t>吴光兴继承了北大的理论传统</w:t>
      </w:r>
    </w:p>
    <w:p>
      <w:pPr>
        <w:pStyle w:val="ListBullet"/>
      </w:pPr>
      <w:r>
        <w:t>融合了国际学术视野</w:t>
      </w:r>
    </w:p>
    <w:p>
      <w:pPr>
        <w:pStyle w:val="ListBullet"/>
      </w:pPr>
      <w:r>
        <w:t>开拓了新的研究方向</w:t>
      </w:r>
    </w:p>
    <w:p>
      <w:pPr>
        <w:pStyle w:val="Heading4"/>
      </w:pPr>
      <w:r>
        <w:t>师承与研究方法的关系</w:t>
      </w:r>
    </w:p>
    <w:p>
      <w:r>
        <w:rPr>
          <w:b/>
        </w:rPr>
        <w:t>文献学传统的传承：</w:t>
      </w:r>
    </w:p>
    <w:p>
      <w:pPr>
        <w:pStyle w:val="ListBullet"/>
      </w:pPr>
      <w:r>
        <w:t>师傅教授文献考据的方法</w:t>
      </w:r>
    </w:p>
    <w:p>
      <w:pPr>
        <w:pStyle w:val="ListBullet"/>
      </w:pPr>
      <w:r>
        <w:t>学生在此基础上进行创新</w:t>
      </w:r>
    </w:p>
    <w:p>
      <w:pPr>
        <w:pStyle w:val="ListBullet"/>
      </w:pPr>
      <w:r>
        <w:t>形成了方法论的连贯性</w:t>
      </w:r>
    </w:p>
    <w:p>
      <w:r>
        <w:rPr>
          <w:b/>
        </w:rPr>
        <w:t>理论意识的传递：</w:t>
      </w:r>
    </w:p>
    <w:p>
      <w:pPr>
        <w:pStyle w:val="ListBullet"/>
      </w:pPr>
      <w:r>
        <w:t>导师的理论思维方式影响学生</w:t>
      </w:r>
    </w:p>
    <w:p>
      <w:pPr>
        <w:pStyle w:val="ListBullet"/>
      </w:pPr>
      <w:r>
        <w:t>促进了学术新思想的形成</w:t>
      </w:r>
    </w:p>
    <w:p>
      <w:pPr>
        <w:pStyle w:val="ListBullet"/>
      </w:pPr>
      <w:r>
        <w:t>推动了学科的理论升级</w:t>
      </w:r>
    </w:p>
    <w:p>
      <w:pPr>
        <w:pStyle w:val="Heading3"/>
      </w:pPr>
      <w:r>
        <w:t>9.3 教育背景与学术选择的相关性</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教育背景特征</w:t>
            </w:r>
          </w:p>
        </w:tc>
        <w:tc>
          <w:tcPr>
            <w:tcW w:type="dxa" w:w="2160"/>
          </w:tcPr>
          <w:p>
            <w:r>
              <w:t>代表学者</w:t>
            </w:r>
          </w:p>
        </w:tc>
        <w:tc>
          <w:tcPr>
            <w:tcW w:type="dxa" w:w="2160"/>
          </w:tcPr>
          <w:p>
            <w:r>
              <w:t>研究选择</w:t>
            </w:r>
          </w:p>
        </w:tc>
        <w:tc>
          <w:tcPr>
            <w:tcW w:type="dxa" w:w="2160"/>
          </w:tcPr>
          <w:p>
            <w:r>
              <w:t>学术特点</w:t>
            </w:r>
          </w:p>
        </w:tc>
      </w:tr>
      <w:tr>
        <w:tc>
          <w:tcPr>
            <w:tcW w:type="dxa" w:w="2160"/>
          </w:tcPr>
          <w:p>
            <w:r>
              <w:t>传统+现代混杂</w:t>
            </w:r>
          </w:p>
        </w:tc>
        <w:tc>
          <w:tcPr>
            <w:tcW w:type="dxa" w:w="2160"/>
          </w:tcPr>
          <w:p>
            <w:r>
              <w:t>余冠英、程千帆</w:t>
            </w:r>
          </w:p>
        </w:tc>
        <w:tc>
          <w:tcPr>
            <w:tcW w:type="dxa" w:w="2160"/>
          </w:tcPr>
          <w:p>
            <w:r>
              <w:t>兼容并包</w:t>
            </w:r>
          </w:p>
        </w:tc>
        <w:tc>
          <w:tcPr>
            <w:tcW w:type="dxa" w:w="2160"/>
          </w:tcPr>
          <w:p>
            <w:r>
              <w:t>学贯中西</w:t>
            </w:r>
          </w:p>
        </w:tc>
      </w:tr>
      <w:tr>
        <w:tc>
          <w:tcPr>
            <w:tcW w:type="dxa" w:w="2160"/>
          </w:tcPr>
          <w:p>
            <w:r>
              <w:t>现代学科教育</w:t>
            </w:r>
          </w:p>
        </w:tc>
        <w:tc>
          <w:tcPr>
            <w:tcW w:type="dxa" w:w="2160"/>
          </w:tcPr>
          <w:p>
            <w:r>
              <w:t>蒋寅、吴光兴</w:t>
            </w:r>
          </w:p>
        </w:tc>
        <w:tc>
          <w:tcPr>
            <w:tcW w:type="dxa" w:w="2160"/>
          </w:tcPr>
          <w:p>
            <w:r>
              <w:t>专题深化</w:t>
            </w:r>
          </w:p>
        </w:tc>
        <w:tc>
          <w:tcPr>
            <w:tcW w:type="dxa" w:w="2160"/>
          </w:tcPr>
          <w:p>
            <w:r>
              <w:t>理论自觉</w:t>
            </w:r>
          </w:p>
        </w:tc>
      </w:tr>
      <w:tr>
        <w:tc>
          <w:tcPr>
            <w:tcW w:type="dxa" w:w="2160"/>
          </w:tcPr>
          <w:p>
            <w:r>
              <w:t>国际化教育</w:t>
            </w:r>
          </w:p>
        </w:tc>
        <w:tc>
          <w:tcPr>
            <w:tcW w:type="dxa" w:w="2160"/>
          </w:tcPr>
          <w:p>
            <w:r>
              <w:t>陈君、刘宁</w:t>
            </w:r>
          </w:p>
        </w:tc>
        <w:tc>
          <w:tcPr>
            <w:tcW w:type="dxa" w:w="2160"/>
          </w:tcPr>
          <w:p>
            <w:r>
              <w:t>跨文化研究</w:t>
            </w:r>
          </w:p>
        </w:tc>
        <w:tc>
          <w:tcPr>
            <w:tcW w:type="dxa" w:w="2160"/>
          </w:tcPr>
          <w:p>
            <w:r>
              <w:t>国际视野</w:t>
            </w:r>
          </w:p>
        </w:tc>
      </w:tr>
      <w:tr>
        <w:tc>
          <w:tcPr>
            <w:tcW w:type="dxa" w:w="2160"/>
          </w:tcPr>
          <w:p>
            <w:r>
              <w:t>多校学习</w:t>
            </w:r>
          </w:p>
        </w:tc>
        <w:tc>
          <w:tcPr>
            <w:tcW w:type="dxa" w:w="2160"/>
          </w:tcPr>
          <w:p>
            <w:r>
              <w:t>蒋寅、吴光兴</w:t>
            </w:r>
          </w:p>
        </w:tc>
        <w:tc>
          <w:tcPr>
            <w:tcW w:type="dxa" w:w="2160"/>
          </w:tcPr>
          <w:p>
            <w:r>
              <w:t>开放创新</w:t>
            </w:r>
          </w:p>
        </w:tc>
        <w:tc>
          <w:tcPr>
            <w:tcW w:type="dxa" w:w="2160"/>
          </w:tcPr>
          <w:p>
            <w:r>
              <w:t>学科交叉</w:t>
            </w:r>
          </w:p>
        </w:tc>
      </w:tr>
    </w:tbl>
    <w:p>
      <w:r>
        <w:t>---</w:t>
      </w:r>
    </w:p>
    <w:p>
      <w:pPr>
        <w:pStyle w:val="Heading2"/>
      </w:pPr>
      <w:r>
        <w:t>第十章 结论与启示</w:t>
      </w:r>
    </w:p>
    <w:p>
      <w:pPr>
        <w:pStyle w:val="Heading3"/>
      </w:pPr>
      <w:r>
        <w:t>10.1 主要研究发现</w:t>
      </w:r>
    </w:p>
    <w:p>
      <w:pPr>
        <w:pStyle w:val="Heading4"/>
      </w:pPr>
      <w:r>
        <w:t>发现一：知识背景的代际分化</w:t>
      </w:r>
    </w:p>
    <w:p>
      <w:r>
        <w:t>中国古代文学研究头部学者的知识背景呈现出明显的代际分化特征：</w:t>
      </w:r>
    </w:p>
    <w:p>
      <w:r>
        <w:rPr>
          <w:b/>
        </w:rPr>
        <w:t>第一代学者（1950-1970年代）：</w:t>
      </w:r>
    </w:p>
    <w:p>
      <w:pPr>
        <w:pStyle w:val="ListBullet"/>
      </w:pPr>
      <w:r>
        <w:t>多为"旧学+新学"的混杂型知识结构</w:t>
      </w:r>
    </w:p>
    <w:p>
      <w:pPr>
        <w:pStyle w:val="ListBullet"/>
      </w:pPr>
      <w:r>
        <w:t>受传统国学与现代教育的双重影响</w:t>
      </w:r>
    </w:p>
    <w:p>
      <w:pPr>
        <w:pStyle w:val="ListBullet"/>
      </w:pPr>
      <w:r>
        <w:t>知识来源以学校教育与师傅传承相结合</w:t>
      </w:r>
    </w:p>
    <w:p>
      <w:r>
        <w:rPr>
          <w:b/>
        </w:rPr>
        <w:t>第二代学者（1980-2000年代）：</w:t>
      </w:r>
    </w:p>
    <w:p>
      <w:pPr>
        <w:pStyle w:val="ListBullet"/>
      </w:pPr>
      <w:r>
        <w:t>完全在现代高等教育体系中成长</w:t>
      </w:r>
    </w:p>
    <w:p>
      <w:pPr>
        <w:pStyle w:val="ListBullet"/>
      </w:pPr>
      <w:r>
        <w:t>知识结构相对专业化</w:t>
      </w:r>
    </w:p>
    <w:p>
      <w:pPr>
        <w:pStyle w:val="ListBullet"/>
      </w:pPr>
      <w:r>
        <w:t>开始关注国际学术交流</w:t>
      </w:r>
    </w:p>
    <w:p>
      <w:r>
        <w:rPr>
          <w:b/>
        </w:rPr>
        <w:t>第三代学者（2000年至今）：</w:t>
      </w:r>
    </w:p>
    <w:p>
      <w:pPr>
        <w:pStyle w:val="ListBullet"/>
      </w:pPr>
      <w:r>
        <w:t>国际化知识背景突出</w:t>
      </w:r>
    </w:p>
    <w:p>
      <w:pPr>
        <w:pStyle w:val="ListBullet"/>
      </w:pPr>
      <w:r>
        <w:t>具有多学科融合的知识结构</w:t>
      </w:r>
    </w:p>
    <w:p>
      <w:pPr>
        <w:pStyle w:val="ListBullet"/>
      </w:pPr>
      <w:r>
        <w:t>数字人文等新领域成为研究新方向</w:t>
      </w:r>
    </w:p>
    <w:p>
      <w:pPr>
        <w:pStyle w:val="Heading4"/>
      </w:pPr>
      <w:r>
        <w:t>发现二：师承关系的学派化</w:t>
      </w:r>
    </w:p>
    <w:p>
      <w:r>
        <w:t>学术传承形成了明确的学派谱系：</w:t>
      </w:r>
    </w:p>
    <w:p>
      <w:r>
        <w:rPr>
          <w:b/>
        </w:rPr>
        <w:t>北大学派：</w:t>
      </w:r>
      <w:r>
        <w:t xml:space="preserve"> 强调理论与创新，从余冠英→吴光兴的传承显示了理论意识的提升</w:t>
      </w:r>
    </w:p>
    <w:p>
      <w:r>
        <w:rPr>
          <w:b/>
        </w:rPr>
        <w:t>南大学派：</w:t>
      </w:r>
      <w:r>
        <w:t xml:space="preserve"> 强调诗学与美学，程千帆→蒋寅→当代学者形成了"程门"传统</w:t>
      </w:r>
    </w:p>
    <w:p>
      <w:r>
        <w:rPr>
          <w:b/>
        </w:rPr>
        <w:t>复旦学派：</w:t>
      </w:r>
      <w:r>
        <w:t xml:space="preserve"> 强调文献整理，邓绍基等学者保持了这一传统</w:t>
      </w:r>
    </w:p>
    <w:p>
      <w:r>
        <w:rPr>
          <w:b/>
        </w:rPr>
        <w:t>中科院传统：</w:t>
      </w:r>
      <w:r>
        <w:t xml:space="preserve"> 强调综合性研究与学科建设</w:t>
      </w:r>
    </w:p>
    <w:p>
      <w:r>
        <w:t>这些学派虽有差异，但通过学术交流与相互影响，形成了中国古代文学研究的整体生态。</w:t>
      </w:r>
    </w:p>
    <w:p>
      <w:pPr>
        <w:pStyle w:val="Heading4"/>
      </w:pPr>
      <w:r>
        <w:t>发现三：时代背景的塑造作用</w:t>
      </w:r>
    </w:p>
    <w:p>
      <w:r>
        <w:t>文艺政策与学术潮流对学者知识结构产生了深刻影响：</w:t>
      </w:r>
    </w:p>
    <w:p>
      <w:pPr>
        <w:pStyle w:val="ListBullet"/>
      </w:pPr>
      <w:r>
        <w:t>"整理国故"强化了文献考据意识</w:t>
      </w:r>
    </w:p>
    <w:p>
      <w:pPr>
        <w:pStyle w:val="ListBullet"/>
      </w:pPr>
      <w:r>
        <w:t>"双百方针"促进了学术思想的解放</w:t>
      </w:r>
    </w:p>
    <w:p>
      <w:pPr>
        <w:pStyle w:val="ListBullet"/>
      </w:pPr>
      <w:r>
        <w:t>改革开放推动了学科的规范化与国际化</w:t>
      </w:r>
    </w:p>
    <w:p>
      <w:pPr>
        <w:pStyle w:val="ListBullet"/>
      </w:pPr>
      <w:r>
        <w:t>"文化自信"鼓励了理论创新与民族特色的追求</w:t>
      </w:r>
    </w:p>
    <w:p>
      <w:pPr>
        <w:pStyle w:val="Heading4"/>
      </w:pPr>
      <w:r>
        <w:t>发现四：院校差异的学科倾向</w:t>
      </w:r>
    </w:p>
    <w:p>
      <w:r>
        <w:t>不同院校在古代文学研究中形成了鲜明的学科特色：</w:t>
      </w:r>
    </w:p>
    <w:p>
      <w:pPr>
        <w:pStyle w:val="ListBullet"/>
      </w:pPr>
      <w:r>
        <w:rPr>
          <w:b/>
        </w:rPr>
        <w:t>北大</w:t>
      </w:r>
      <w:r>
        <w:t>：重理论与创新</w:t>
      </w:r>
    </w:p>
    <w:p>
      <w:pPr>
        <w:pStyle w:val="ListBullet"/>
      </w:pPr>
      <w:r>
        <w:rPr>
          <w:b/>
        </w:rPr>
        <w:t>复旦</w:t>
      </w:r>
      <w:r>
        <w:t>：重文献与整理</w:t>
      </w:r>
    </w:p>
    <w:p>
      <w:pPr>
        <w:pStyle w:val="ListBullet"/>
      </w:pPr>
      <w:r>
        <w:rPr>
          <w:b/>
        </w:rPr>
        <w:t>南大</w:t>
      </w:r>
      <w:r>
        <w:t>：重诗学与美学</w:t>
      </w:r>
    </w:p>
    <w:p>
      <w:pPr>
        <w:pStyle w:val="ListBullet"/>
      </w:pPr>
      <w:r>
        <w:rPr>
          <w:b/>
        </w:rPr>
        <w:t>中科院</w:t>
      </w:r>
      <w:r>
        <w:t>：重综合与建设</w:t>
      </w:r>
    </w:p>
    <w:p>
      <w:r>
        <w:t>这些特色既源于历史积累，又受到现实资源配置的影响。</w:t>
      </w:r>
    </w:p>
    <w:p>
      <w:pPr>
        <w:pStyle w:val="Heading4"/>
      </w:pPr>
      <w:r>
        <w:t>发现五：知识结构的演进路径</w:t>
      </w:r>
    </w:p>
    <w:p>
      <w:r>
        <w:t>从文献考据→文史结合→理论引入→数字转向，呈现出了学科现代化的明确路径：</w:t>
      </w:r>
    </w:p>
    <w:p>
      <w:pPr>
        <w:pStyle w:val="ListBullet"/>
      </w:pPr>
      <w:r>
        <w:rPr>
          <w:b/>
        </w:rPr>
        <w:t>早期</w:t>
      </w:r>
      <w:r>
        <w:t>强调资料的完整性</w:t>
      </w:r>
    </w:p>
    <w:p>
      <w:pPr>
        <w:pStyle w:val="ListBullet"/>
      </w:pPr>
      <w:r>
        <w:rPr>
          <w:b/>
        </w:rPr>
        <w:t>中期</w:t>
      </w:r>
      <w:r>
        <w:t>强调理论的自觉性</w:t>
      </w:r>
    </w:p>
    <w:p>
      <w:pPr>
        <w:pStyle w:val="ListBullet"/>
      </w:pPr>
      <w:r>
        <w:rPr>
          <w:b/>
        </w:rPr>
        <w:t>当代</w:t>
      </w:r>
      <w:r>
        <w:t>强调方法的多元性</w:t>
      </w:r>
    </w:p>
    <w:p>
      <w:pPr>
        <w:pStyle w:val="Heading3"/>
      </w:pPr>
      <w:r>
        <w:t>10.2 理论意义</w:t>
      </w:r>
    </w:p>
    <w:p>
      <w:r>
        <w:t>本研究对中国古代文学学科发展具有以下理论意义：</w:t>
      </w:r>
    </w:p>
    <w:p>
      <w:pPr>
        <w:pStyle w:val="Heading4"/>
      </w:pPr>
      <w:r>
        <w:t>学科史研究的新视角</w:t>
      </w:r>
    </w:p>
    <w:p>
      <w:r>
        <w:t>通过学者知识背景的系统分析，呈现了学科发展的微观面相，补充了宏观学科史的不足。</w:t>
      </w:r>
    </w:p>
    <w:p>
      <w:pPr>
        <w:pStyle w:val="Heading4"/>
      </w:pPr>
      <w:r>
        <w:t>学术传承机制的深化认识</w:t>
      </w:r>
    </w:p>
    <w:p>
      <w:r>
        <w:t>揭示了师徒传承、学派形成、代际更新的具体机制，有助于理解学术创新的内在逻辑。</w:t>
      </w:r>
    </w:p>
    <w:p>
      <w:pPr>
        <w:pStyle w:val="Heading4"/>
      </w:pPr>
      <w:r>
        <w:t>时代与学术互动的具体展示</w:t>
      </w:r>
    </w:p>
    <w:p>
      <w:r>
        <w:t>通过个案分析，展示了宏观政策与具体学者选择的互动关系，深化了对"时代塑造学者"的认识。</w:t>
      </w:r>
    </w:p>
    <w:p>
      <w:pPr>
        <w:pStyle w:val="Heading4"/>
      </w:pPr>
      <w:r>
        <w:t>学科比较的新维度</w:t>
      </w:r>
    </w:p>
    <w:p>
      <w:r>
        <w:t>通过院校、地域、学派的比较，建立了学科内部差异的分析框架，有助于理解学科的多元性与统一性。</w:t>
      </w:r>
    </w:p>
    <w:p>
      <w:pPr>
        <w:pStyle w:val="Heading3"/>
      </w:pPr>
      <w:r>
        <w:t>10.3 学科启示</w:t>
      </w:r>
    </w:p>
    <w:p>
      <w:pPr>
        <w:pStyle w:val="Heading4"/>
      </w:pPr>
      <w:r>
        <w:t>启示一：传统基础的重要性</w:t>
      </w:r>
    </w:p>
    <w:p>
      <w:r>
        <w:t>无论是第一代学者的成就，还是当代学者的创新，都建立在扎实的传统基础之上。保护与传承文献考据的传统，对学科发展至关重要。</w:t>
      </w:r>
    </w:p>
    <w:p>
      <w:pPr>
        <w:pStyle w:val="Heading4"/>
      </w:pPr>
      <w:r>
        <w:t>启示二：学派差异的价值性</w:t>
      </w:r>
    </w:p>
    <w:p>
      <w:r>
        <w:t>北大、复旦、南大等不同学派的存在，体现了学科的丰富性与包容性。尊重不同的学术路径，鼓励学派竞争，有利于学科的活力。</w:t>
      </w:r>
    </w:p>
    <w:p>
      <w:pPr>
        <w:pStyle w:val="Heading4"/>
      </w:pPr>
      <w:r>
        <w:t>启示三：国际化与民族性的平衡</w:t>
      </w:r>
    </w:p>
    <w:p>
      <w:r>
        <w:t>第三代学者的国际化背景是优势，但更要坚守民族学术的特色。建立"中国特色的文学理论体系"是当代学者的重要课题。</w:t>
      </w:r>
    </w:p>
    <w:p>
      <w:pPr>
        <w:pStyle w:val="Heading4"/>
      </w:pPr>
      <w:r>
        <w:t>启示四：创新与继承的统一</w:t>
      </w:r>
    </w:p>
    <w:p>
      <w:r>
        <w:t>程千帆提出的"文献学与文艺学相结合"的方法，蒋寅开拓的"文学观念史"研究，都体现了在继承传统基础上的创新。这种既重视传统、又勇于创新的精神，应该成为当代学者的追求。</w:t>
      </w:r>
    </w:p>
    <w:p>
      <w:pPr>
        <w:pStyle w:val="Heading4"/>
      </w:pPr>
      <w:r>
        <w:t>启示五：学科建设的战略性</w:t>
      </w:r>
    </w:p>
    <w:p>
      <w:r>
        <w:t>从中科院文学所的建立、学位点的规划、重大项目的设立等，都体现了学科建设的战略意义。当代古代文学研究应该更加自觉地服从学科发展的宏观规划。</w:t>
      </w:r>
    </w:p>
    <w:p>
      <w:pPr>
        <w:pStyle w:val="Heading3"/>
      </w:pPr>
      <w:r>
        <w:t>10.4 现实意义</w:t>
      </w:r>
    </w:p>
    <w:p>
      <w:pPr>
        <w:pStyle w:val="Heading4"/>
      </w:pPr>
      <w:r>
        <w:t>人才培养的参考</w:t>
      </w:r>
    </w:p>
    <w:p>
      <w:r>
        <w:t>通过分析成功学者的知识背景与成长路径，为当代学者的培养提供参考。强化基础、重视实践、开放视野应该是培养模式的三个核心。</w:t>
      </w:r>
    </w:p>
    <w:p>
      <w:pPr>
        <w:pStyle w:val="Heading4"/>
      </w:pPr>
      <w:r>
        <w:t>学术评价的完善</w:t>
      </w:r>
    </w:p>
    <w:p>
      <w:r>
        <w:t>现有的定量评价体系过于单一，本研究的多维度分析提示了评价体系应该更加全面与动态。</w:t>
      </w:r>
    </w:p>
    <w:p>
      <w:pPr>
        <w:pStyle w:val="Heading4"/>
      </w:pPr>
      <w:r>
        <w:t>学科发展的战略思考</w:t>
      </w:r>
    </w:p>
    <w:p>
      <w:r>
        <w:t>古代文学研究已经从初期的"整理"阶段进入到"创新"阶段，应该更加关注理论创新、国际对话、社会服务等新的发展维度。</w:t>
      </w:r>
    </w:p>
    <w:p>
      <w:pPr>
        <w:pStyle w:val="Heading4"/>
      </w:pPr>
      <w:r>
        <w:t>文化自信的学术表达</w:t>
      </w:r>
    </w:p>
    <w:p>
      <w:r>
        <w:t>在"文化自信"的当代背景下，古代文学研究应该既继承优秀传统，又主动参与当代文化对话，成为传播中华文化、提升文化自信的重要力量。</w:t>
      </w:r>
    </w:p>
    <w:p>
      <w:r>
        <w:t>---</w:t>
      </w:r>
    </w:p>
    <w:p>
      <w:pPr>
        <w:pStyle w:val="Heading2"/>
      </w:pPr>
      <w:r>
        <w:t>第十一章 附表与数据</w:t>
      </w:r>
    </w:p>
    <w:p>
      <w:pPr>
        <w:pStyle w:val="Heading3"/>
      </w:pPr>
      <w:r>
        <w:t>表1：第一代学者基本信息表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学者</w:t>
            </w:r>
          </w:p>
        </w:tc>
        <w:tc>
          <w:tcPr>
            <w:tcW w:type="dxa" w:w="1440"/>
          </w:tcPr>
          <w:p>
            <w:r>
              <w:t>生卒年</w:t>
            </w:r>
          </w:p>
        </w:tc>
        <w:tc>
          <w:tcPr>
            <w:tcW w:type="dxa" w:w="1440"/>
          </w:tcPr>
          <w:p>
            <w:r>
              <w:t>毕业院校</w:t>
            </w:r>
          </w:p>
        </w:tc>
        <w:tc>
          <w:tcPr>
            <w:tcW w:type="dxa" w:w="1440"/>
          </w:tcPr>
          <w:p>
            <w:r>
              <w:t>主要工作单位</w:t>
            </w:r>
          </w:p>
        </w:tc>
        <w:tc>
          <w:tcPr>
            <w:tcW w:type="dxa" w:w="1440"/>
          </w:tcPr>
          <w:p>
            <w:r>
              <w:t>导师</w:t>
            </w:r>
          </w:p>
        </w:tc>
        <w:tc>
          <w:tcPr>
            <w:tcW w:type="dxa" w:w="1440"/>
          </w:tcPr>
          <w:p>
            <w:r>
              <w:t>代表作</w:t>
            </w:r>
          </w:p>
        </w:tc>
      </w:tr>
      <w:tr>
        <w:tc>
          <w:tcPr>
            <w:tcW w:type="dxa" w:w="1440"/>
          </w:tcPr>
          <w:p>
            <w:r>
              <w:t>余冠英</w:t>
            </w:r>
          </w:p>
        </w:tc>
        <w:tc>
          <w:tcPr>
            <w:tcW w:type="dxa" w:w="1440"/>
          </w:tcPr>
          <w:p>
            <w:r>
              <w:t>1906-1995</w:t>
            </w:r>
          </w:p>
        </w:tc>
        <w:tc>
          <w:tcPr>
            <w:tcW w:type="dxa" w:w="1440"/>
          </w:tcPr>
          <w:p>
            <w:r>
              <w:t>清华大学</w:t>
            </w:r>
          </w:p>
        </w:tc>
        <w:tc>
          <w:tcPr>
            <w:tcW w:type="dxa" w:w="1440"/>
          </w:tcPr>
          <w:p>
            <w:r>
              <w:t>北大文学研究所</w:t>
            </w:r>
          </w:p>
        </w:tc>
        <w:tc>
          <w:tcPr>
            <w:tcW w:type="dxa" w:w="1440"/>
          </w:tcPr>
          <w:p>
            <w:r>
              <w:t>清华学派</w:t>
            </w:r>
          </w:p>
        </w:tc>
        <w:tc>
          <w:tcPr>
            <w:tcW w:type="dxa" w:w="1440"/>
          </w:tcPr>
          <w:p>
            <w:r>
              <w:t>《汉魏六朝诗选》</w:t>
            </w:r>
          </w:p>
        </w:tc>
      </w:tr>
      <w:tr>
        <w:tc>
          <w:tcPr>
            <w:tcW w:type="dxa" w:w="1440"/>
          </w:tcPr>
          <w:p>
            <w:r>
              <w:t>游国恩</w:t>
            </w:r>
          </w:p>
        </w:tc>
        <w:tc>
          <w:tcPr>
            <w:tcW w:type="dxa" w:w="1440"/>
          </w:tcPr>
          <w:p>
            <w:r>
              <w:t>1899-1978</w:t>
            </w:r>
          </w:p>
        </w:tc>
        <w:tc>
          <w:tcPr>
            <w:tcW w:type="dxa" w:w="1440"/>
          </w:tcPr>
          <w:p>
            <w:r>
              <w:t>北京大学</w:t>
            </w:r>
          </w:p>
        </w:tc>
        <w:tc>
          <w:tcPr>
            <w:tcW w:type="dxa" w:w="1440"/>
          </w:tcPr>
          <w:p>
            <w:r>
              <w:t>北京大学</w:t>
            </w:r>
          </w:p>
        </w:tc>
        <w:tc>
          <w:tcPr>
            <w:tcW w:type="dxa" w:w="1440"/>
          </w:tcPr>
          <w:p>
            <w:r>
              <w:t>-</w:t>
            </w:r>
          </w:p>
        </w:tc>
        <w:tc>
          <w:tcPr>
            <w:tcW w:type="dxa" w:w="1440"/>
          </w:tcPr>
          <w:p>
            <w:r>
              <w:t>楚辞研究著作</w:t>
            </w:r>
          </w:p>
        </w:tc>
      </w:tr>
      <w:tr>
        <w:tc>
          <w:tcPr>
            <w:tcW w:type="dxa" w:w="1440"/>
          </w:tcPr>
          <w:p>
            <w:r>
              <w:t>沈玉成</w:t>
            </w:r>
          </w:p>
        </w:tc>
        <w:tc>
          <w:tcPr>
            <w:tcW w:type="dxa" w:w="1440"/>
          </w:tcPr>
          <w:p>
            <w:r>
              <w:t>1932-1995</w:t>
            </w:r>
          </w:p>
        </w:tc>
        <w:tc>
          <w:tcPr>
            <w:tcW w:type="dxa" w:w="1440"/>
          </w:tcPr>
          <w:p>
            <w:r>
              <w:t>北京大学</w:t>
            </w:r>
          </w:p>
        </w:tc>
        <w:tc>
          <w:tcPr>
            <w:tcW w:type="dxa" w:w="1440"/>
          </w:tcPr>
          <w:p>
            <w:r>
              <w:t>中华书局</w:t>
            </w:r>
          </w:p>
        </w:tc>
        <w:tc>
          <w:tcPr>
            <w:tcW w:type="dxa" w:w="1440"/>
          </w:tcPr>
          <w:p>
            <w:r>
              <w:t>游国恩</w:t>
            </w:r>
          </w:p>
        </w:tc>
        <w:tc>
          <w:tcPr>
            <w:tcW w:type="dxa" w:w="1440"/>
          </w:tcPr>
          <w:p>
            <w:r>
              <w:t>文献编辑工作</w:t>
            </w:r>
          </w:p>
        </w:tc>
      </w:tr>
      <w:tr>
        <w:tc>
          <w:tcPr>
            <w:tcW w:type="dxa" w:w="1440"/>
          </w:tcPr>
          <w:p>
            <w:r>
              <w:t>邓绍基</w:t>
            </w:r>
          </w:p>
        </w:tc>
        <w:tc>
          <w:tcPr>
            <w:tcW w:type="dxa" w:w="1440"/>
          </w:tcPr>
          <w:p>
            <w:r>
              <w:t>1933-2013</w:t>
            </w:r>
          </w:p>
        </w:tc>
        <w:tc>
          <w:tcPr>
            <w:tcW w:type="dxa" w:w="1440"/>
          </w:tcPr>
          <w:p>
            <w:r>
              <w:t>复旦大学</w:t>
            </w:r>
          </w:p>
        </w:tc>
        <w:tc>
          <w:tcPr>
            <w:tcW w:type="dxa" w:w="1440"/>
          </w:tcPr>
          <w:p>
            <w:r>
              <w:t>中科院文学所</w:t>
            </w:r>
          </w:p>
        </w:tc>
        <w:tc>
          <w:tcPr>
            <w:tcW w:type="dxa" w:w="1440"/>
          </w:tcPr>
          <w:p>
            <w:r>
              <w:t>-</w:t>
            </w:r>
          </w:p>
        </w:tc>
        <w:tc>
          <w:tcPr>
            <w:tcW w:type="dxa" w:w="1440"/>
          </w:tcPr>
          <w:p>
            <w:r>
              <w:t>《中华文学通史》</w:t>
            </w:r>
          </w:p>
        </w:tc>
      </w:tr>
      <w:tr>
        <w:tc>
          <w:tcPr>
            <w:tcW w:type="dxa" w:w="1440"/>
          </w:tcPr>
          <w:p>
            <w:r>
              <w:t>董乃斌</w:t>
            </w:r>
          </w:p>
        </w:tc>
        <w:tc>
          <w:tcPr>
            <w:tcW w:type="dxa" w:w="1440"/>
          </w:tcPr>
          <w:p>
            <w:r>
              <w:t>1942-</w:t>
            </w:r>
          </w:p>
        </w:tc>
        <w:tc>
          <w:tcPr>
            <w:tcW w:type="dxa" w:w="1440"/>
          </w:tcPr>
          <w:p>
            <w:r>
              <w:t>复旦大学</w:t>
            </w:r>
          </w:p>
        </w:tc>
        <w:tc>
          <w:tcPr>
            <w:tcW w:type="dxa" w:w="1440"/>
          </w:tcPr>
          <w:p>
            <w:r>
              <w:t>西北大学、中科院</w:t>
            </w:r>
          </w:p>
        </w:tc>
        <w:tc>
          <w:tcPr>
            <w:tcW w:type="dxa" w:w="1440"/>
          </w:tcPr>
          <w:p>
            <w:r>
              <w:t>吴世昌</w:t>
            </w:r>
          </w:p>
        </w:tc>
        <w:tc>
          <w:tcPr>
            <w:tcW w:type="dxa" w:w="1440"/>
          </w:tcPr>
          <w:p>
            <w:r>
              <w:t>古代文学研究</w:t>
            </w:r>
          </w:p>
        </w:tc>
      </w:tr>
      <w:tr>
        <w:tc>
          <w:tcPr>
            <w:tcW w:type="dxa" w:w="1440"/>
          </w:tcPr>
          <w:p>
            <w:r>
              <w:t>石昌渝</w:t>
            </w:r>
          </w:p>
        </w:tc>
        <w:tc>
          <w:tcPr>
            <w:tcW w:type="dxa" w:w="1440"/>
          </w:tcPr>
          <w:p>
            <w:r>
              <w:t>1940-2022</w:t>
            </w:r>
          </w:p>
        </w:tc>
        <w:tc>
          <w:tcPr>
            <w:tcW w:type="dxa" w:w="1440"/>
          </w:tcPr>
          <w:p>
            <w:r>
              <w:t>华中师范学院</w:t>
            </w:r>
          </w:p>
        </w:tc>
        <w:tc>
          <w:tcPr>
            <w:tcW w:type="dxa" w:w="1440"/>
          </w:tcPr>
          <w:p>
            <w:r>
              <w:t>中科院文学所</w:t>
            </w:r>
          </w:p>
        </w:tc>
        <w:tc>
          <w:tcPr>
            <w:tcW w:type="dxa" w:w="1440"/>
          </w:tcPr>
          <w:p>
            <w:r>
              <w:t>-</w:t>
            </w:r>
          </w:p>
        </w:tc>
        <w:tc>
          <w:tcPr>
            <w:tcW w:type="dxa" w:w="1440"/>
          </w:tcPr>
          <w:p>
            <w:r>
              <w:t>《中国小说源流论》</w:t>
            </w:r>
          </w:p>
        </w:tc>
      </w:tr>
      <w:tr>
        <w:tc>
          <w:tcPr>
            <w:tcW w:type="dxa" w:w="1440"/>
          </w:tcPr>
          <w:p>
            <w:r>
              <w:t>刘扬忠</w:t>
            </w:r>
          </w:p>
        </w:tc>
        <w:tc>
          <w:tcPr>
            <w:tcW w:type="dxa" w:w="1440"/>
          </w:tcPr>
          <w:p>
            <w:r>
              <w:t>1946-2015</w:t>
            </w:r>
          </w:p>
        </w:tc>
        <w:tc>
          <w:tcPr>
            <w:tcW w:type="dxa" w:w="1440"/>
          </w:tcPr>
          <w:p>
            <w:r>
              <w:t>贵州大学</w:t>
            </w:r>
          </w:p>
        </w:tc>
        <w:tc>
          <w:tcPr>
            <w:tcW w:type="dxa" w:w="1440"/>
          </w:tcPr>
          <w:p>
            <w:r>
              <w:t>中科院文学所</w:t>
            </w:r>
          </w:p>
        </w:tc>
        <w:tc>
          <w:tcPr>
            <w:tcW w:type="dxa" w:w="1440"/>
          </w:tcPr>
          <w:p>
            <w:r>
              <w:t>-</w:t>
            </w:r>
          </w:p>
        </w:tc>
        <w:tc>
          <w:tcPr>
            <w:tcW w:type="dxa" w:w="1440"/>
          </w:tcPr>
          <w:p>
            <w:r>
              <w:t>《宋词研究之路》</w:t>
            </w:r>
          </w:p>
        </w:tc>
      </w:tr>
    </w:tbl>
    <w:p>
      <w:pPr>
        <w:pStyle w:val="Heading3"/>
      </w:pPr>
      <w:r>
        <w:t>表2：第二代学者基本信息表</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学者</w:t>
            </w:r>
          </w:p>
        </w:tc>
        <w:tc>
          <w:tcPr>
            <w:tcW w:type="dxa" w:w="1080"/>
          </w:tcPr>
          <w:p>
            <w:r>
              <w:t>生卒年</w:t>
            </w:r>
          </w:p>
        </w:tc>
        <w:tc>
          <w:tcPr>
            <w:tcW w:type="dxa" w:w="1080"/>
          </w:tcPr>
          <w:p>
            <w:r>
              <w:t>本科院校</w:t>
            </w:r>
          </w:p>
        </w:tc>
        <w:tc>
          <w:tcPr>
            <w:tcW w:type="dxa" w:w="1080"/>
          </w:tcPr>
          <w:p>
            <w:r>
              <w:t>硕士院校</w:t>
            </w:r>
          </w:p>
        </w:tc>
        <w:tc>
          <w:tcPr>
            <w:tcW w:type="dxa" w:w="1080"/>
          </w:tcPr>
          <w:p>
            <w:r>
              <w:t>博士院校</w:t>
            </w:r>
          </w:p>
        </w:tc>
        <w:tc>
          <w:tcPr>
            <w:tcW w:type="dxa" w:w="1080"/>
          </w:tcPr>
          <w:p>
            <w:r>
              <w:t>导师</w:t>
            </w:r>
          </w:p>
        </w:tc>
        <w:tc>
          <w:tcPr>
            <w:tcW w:type="dxa" w:w="1080"/>
          </w:tcPr>
          <w:p>
            <w:r>
              <w:t>主要工作单位</w:t>
            </w:r>
          </w:p>
        </w:tc>
        <w:tc>
          <w:tcPr>
            <w:tcW w:type="dxa" w:w="1080"/>
          </w:tcPr>
          <w:p>
            <w:r>
              <w:t>代表作</w:t>
            </w:r>
          </w:p>
        </w:tc>
      </w:tr>
      <w:tr>
        <w:tc>
          <w:tcPr>
            <w:tcW w:type="dxa" w:w="1080"/>
          </w:tcPr>
          <w:p>
            <w:r>
              <w:t>程千帆</w:t>
            </w:r>
          </w:p>
        </w:tc>
        <w:tc>
          <w:tcPr>
            <w:tcW w:type="dxa" w:w="1080"/>
          </w:tcPr>
          <w:p>
            <w:r>
              <w:t>1913-2000</w:t>
            </w:r>
          </w:p>
        </w:tc>
        <w:tc>
          <w:tcPr>
            <w:tcW w:type="dxa" w:w="1080"/>
          </w:tcPr>
          <w:p>
            <w:r>
              <w:t>清华大学</w:t>
            </w:r>
          </w:p>
        </w:tc>
        <w:tc>
          <w:tcPr>
            <w:tcW w:type="dxa" w:w="1080"/>
          </w:tcPr>
          <w:p>
            <w:r>
              <w:t>-</w:t>
            </w:r>
          </w:p>
        </w:tc>
        <w:tc>
          <w:tcPr>
            <w:tcW w:type="dxa" w:w="1080"/>
          </w:tcPr>
          <w:p>
            <w:r>
              <w:t>-</w:t>
            </w:r>
          </w:p>
        </w:tc>
        <w:tc>
          <w:tcPr>
            <w:tcW w:type="dxa" w:w="1080"/>
          </w:tcPr>
          <w:p>
            <w:r>
              <w:t>清华学派</w:t>
            </w:r>
          </w:p>
        </w:tc>
        <w:tc>
          <w:tcPr>
            <w:tcW w:type="dxa" w:w="1080"/>
          </w:tcPr>
          <w:p>
            <w:r>
              <w:t>南京大学</w:t>
            </w:r>
          </w:p>
        </w:tc>
        <w:tc>
          <w:tcPr>
            <w:tcW w:type="dxa" w:w="1080"/>
          </w:tcPr>
          <w:p>
            <w:r>
              <w:t>《唐宋诗歌流派研究》</w:t>
            </w:r>
          </w:p>
        </w:tc>
      </w:tr>
      <w:tr>
        <w:tc>
          <w:tcPr>
            <w:tcW w:type="dxa" w:w="1080"/>
          </w:tcPr>
          <w:p>
            <w:r>
              <w:t>钱仲联</w:t>
            </w:r>
          </w:p>
        </w:tc>
        <w:tc>
          <w:tcPr>
            <w:tcW w:type="dxa" w:w="1080"/>
          </w:tcPr>
          <w:p>
            <w:r>
              <w:t>1910-1982</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苏州大学</w:t>
            </w:r>
          </w:p>
        </w:tc>
        <w:tc>
          <w:tcPr>
            <w:tcW w:type="dxa" w:w="1080"/>
          </w:tcPr>
          <w:p>
            <w:r>
              <w:t>清代诗歌研究</w:t>
            </w:r>
          </w:p>
        </w:tc>
      </w:tr>
      <w:tr>
        <w:tc>
          <w:tcPr>
            <w:tcW w:type="dxa" w:w="1080"/>
          </w:tcPr>
          <w:p>
            <w:r>
              <w:t>莫砺锋</w:t>
            </w:r>
          </w:p>
        </w:tc>
        <w:tc>
          <w:tcPr>
            <w:tcW w:type="dxa" w:w="1080"/>
          </w:tcPr>
          <w:p>
            <w:r>
              <w:t>1949-</w:t>
            </w:r>
          </w:p>
        </w:tc>
        <w:tc>
          <w:tcPr>
            <w:tcW w:type="dxa" w:w="1080"/>
          </w:tcPr>
          <w:p>
            <w:r>
              <w:t>南京大学</w:t>
            </w:r>
          </w:p>
        </w:tc>
        <w:tc>
          <w:tcPr>
            <w:tcW w:type="dxa" w:w="1080"/>
          </w:tcPr>
          <w:p>
            <w:r>
              <w:t>南京大学</w:t>
            </w:r>
          </w:p>
        </w:tc>
        <w:tc>
          <w:tcPr>
            <w:tcW w:type="dxa" w:w="1080"/>
          </w:tcPr>
          <w:p>
            <w:r>
              <w:t>南京大学</w:t>
            </w:r>
          </w:p>
        </w:tc>
        <w:tc>
          <w:tcPr>
            <w:tcW w:type="dxa" w:w="1080"/>
          </w:tcPr>
          <w:p>
            <w:r>
              <w:t>程千帆等</w:t>
            </w:r>
          </w:p>
        </w:tc>
        <w:tc>
          <w:tcPr>
            <w:tcW w:type="dxa" w:w="1080"/>
          </w:tcPr>
          <w:p>
            <w:r>
              <w:t>南京大学</w:t>
            </w:r>
          </w:p>
        </w:tc>
        <w:tc>
          <w:tcPr>
            <w:tcW w:type="dxa" w:w="1080"/>
          </w:tcPr>
          <w:p>
            <w:r>
              <w:t>诗歌研究著作</w:t>
            </w:r>
          </w:p>
        </w:tc>
      </w:tr>
      <w:tr>
        <w:tc>
          <w:tcPr>
            <w:tcW w:type="dxa" w:w="1080"/>
          </w:tcPr>
          <w:p>
            <w:r>
              <w:t>蒋寅</w:t>
            </w:r>
          </w:p>
        </w:tc>
        <w:tc>
          <w:tcPr>
            <w:tcW w:type="dxa" w:w="1080"/>
          </w:tcPr>
          <w:p>
            <w:r>
              <w:t>1959-</w:t>
            </w:r>
          </w:p>
        </w:tc>
        <w:tc>
          <w:tcPr>
            <w:tcW w:type="dxa" w:w="1080"/>
          </w:tcPr>
          <w:p>
            <w:r>
              <w:t>扬州师范学院</w:t>
            </w:r>
          </w:p>
        </w:tc>
        <w:tc>
          <w:tcPr>
            <w:tcW w:type="dxa" w:w="1080"/>
          </w:tcPr>
          <w:p>
            <w:r>
              <w:t>广西师范大学</w:t>
            </w:r>
          </w:p>
        </w:tc>
        <w:tc>
          <w:tcPr>
            <w:tcW w:type="dxa" w:w="1080"/>
          </w:tcPr>
          <w:p>
            <w:r>
              <w:t>南京大学</w:t>
            </w:r>
          </w:p>
        </w:tc>
        <w:tc>
          <w:tcPr>
            <w:tcW w:type="dxa" w:w="1080"/>
          </w:tcPr>
          <w:p>
            <w:r>
              <w:t>程千帆</w:t>
            </w:r>
          </w:p>
        </w:tc>
        <w:tc>
          <w:tcPr>
            <w:tcW w:type="dxa" w:w="1080"/>
          </w:tcPr>
          <w:p>
            <w:r>
              <w:t>华南师范大学</w:t>
            </w:r>
          </w:p>
        </w:tc>
        <w:tc>
          <w:tcPr>
            <w:tcW w:type="dxa" w:w="1080"/>
          </w:tcPr>
          <w:p>
            <w:r>
              <w:t>《大曆诗风》等</w:t>
            </w:r>
          </w:p>
        </w:tc>
      </w:tr>
      <w:tr>
        <w:tc>
          <w:tcPr>
            <w:tcW w:type="dxa" w:w="1080"/>
          </w:tcPr>
          <w:p>
            <w:r>
              <w:t>吴光兴</w:t>
            </w:r>
          </w:p>
        </w:tc>
        <w:tc>
          <w:tcPr>
            <w:tcW w:type="dxa" w:w="1080"/>
          </w:tcPr>
          <w:p>
            <w:r>
              <w:t>1963-</w:t>
            </w:r>
          </w:p>
        </w:tc>
        <w:tc>
          <w:tcPr>
            <w:tcW w:type="dxa" w:w="1080"/>
          </w:tcPr>
          <w:p>
            <w:r>
              <w:t>北京大学</w:t>
            </w:r>
          </w:p>
        </w:tc>
        <w:tc>
          <w:tcPr>
            <w:tcW w:type="dxa" w:w="1080"/>
          </w:tcPr>
          <w:p>
            <w:r>
              <w:t>北京大学</w:t>
            </w:r>
          </w:p>
        </w:tc>
        <w:tc>
          <w:tcPr>
            <w:tcW w:type="dxa" w:w="1080"/>
          </w:tcPr>
          <w:p>
            <w:r>
              <w:t>北京大学</w:t>
            </w:r>
          </w:p>
        </w:tc>
        <w:tc>
          <w:tcPr>
            <w:tcW w:type="dxa" w:w="1080"/>
          </w:tcPr>
          <w:p>
            <w:r>
              <w:t>-</w:t>
            </w:r>
          </w:p>
        </w:tc>
        <w:tc>
          <w:tcPr>
            <w:tcW w:type="dxa" w:w="1080"/>
          </w:tcPr>
          <w:p>
            <w:r>
              <w:t>中科院文学所</w:t>
            </w:r>
          </w:p>
        </w:tc>
        <w:tc>
          <w:tcPr>
            <w:tcW w:type="dxa" w:w="1080"/>
          </w:tcPr>
          <w:p>
            <w:r>
              <w:t>文学观念史研究</w:t>
            </w:r>
          </w:p>
        </w:tc>
      </w:tr>
      <w:tr>
        <w:tc>
          <w:tcPr>
            <w:tcW w:type="dxa" w:w="1080"/>
          </w:tcPr>
          <w:p>
            <w:r>
              <w:t>石昌渝</w:t>
            </w:r>
          </w:p>
        </w:tc>
        <w:tc>
          <w:tcPr>
            <w:tcW w:type="dxa" w:w="1080"/>
          </w:tcPr>
          <w:p>
            <w:r>
              <w:t>1940-2022</w:t>
            </w:r>
          </w:p>
        </w:tc>
        <w:tc>
          <w:tcPr>
            <w:tcW w:type="dxa" w:w="1080"/>
          </w:tcPr>
          <w:p>
            <w:r>
              <w:t>华中师范学院</w:t>
            </w:r>
          </w:p>
        </w:tc>
        <w:tc>
          <w:tcPr>
            <w:tcW w:type="dxa" w:w="1080"/>
          </w:tcPr>
          <w:p>
            <w:r>
              <w:t>中科院研究生院</w:t>
            </w:r>
          </w:p>
        </w:tc>
        <w:tc>
          <w:tcPr>
            <w:tcW w:type="dxa" w:w="1080"/>
          </w:tcPr>
          <w:p>
            <w:r>
              <w:t>-</w:t>
            </w:r>
          </w:p>
        </w:tc>
        <w:tc>
          <w:tcPr>
            <w:tcW w:type="dxa" w:w="1080"/>
          </w:tcPr>
          <w:p>
            <w:r>
              <w:t>-</w:t>
            </w:r>
          </w:p>
        </w:tc>
        <w:tc>
          <w:tcPr>
            <w:tcW w:type="dxa" w:w="1080"/>
          </w:tcPr>
          <w:p>
            <w:r>
              <w:t>中科院文学所</w:t>
            </w:r>
          </w:p>
        </w:tc>
        <w:tc>
          <w:tcPr>
            <w:tcW w:type="dxa" w:w="1080"/>
          </w:tcPr>
          <w:p>
            <w:r>
              <w:t>《中国小说发展史》</w:t>
            </w:r>
          </w:p>
        </w:tc>
      </w:tr>
    </w:tbl>
    <w:p>
      <w:pPr>
        <w:pStyle w:val="Heading3"/>
      </w:pPr>
      <w:r>
        <w:t>表3：第三代学者基本信息表</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学者</w:t>
            </w:r>
          </w:p>
        </w:tc>
        <w:tc>
          <w:tcPr>
            <w:tcW w:type="dxa" w:w="960"/>
          </w:tcPr>
          <w:p>
            <w:r>
              <w:t>生卒年</w:t>
            </w:r>
          </w:p>
        </w:tc>
        <w:tc>
          <w:tcPr>
            <w:tcW w:type="dxa" w:w="960"/>
          </w:tcPr>
          <w:p>
            <w:r>
              <w:t>本科院校</w:t>
            </w:r>
          </w:p>
        </w:tc>
        <w:tc>
          <w:tcPr>
            <w:tcW w:type="dxa" w:w="960"/>
          </w:tcPr>
          <w:p>
            <w:r>
              <w:t>硕士院校</w:t>
            </w:r>
          </w:p>
        </w:tc>
        <w:tc>
          <w:tcPr>
            <w:tcW w:type="dxa" w:w="960"/>
          </w:tcPr>
          <w:p>
            <w:r>
              <w:t>博士院校</w:t>
            </w:r>
          </w:p>
        </w:tc>
        <w:tc>
          <w:tcPr>
            <w:tcW w:type="dxa" w:w="960"/>
          </w:tcPr>
          <w:p>
            <w:r>
              <w:t>导师</w:t>
            </w:r>
          </w:p>
        </w:tc>
        <w:tc>
          <w:tcPr>
            <w:tcW w:type="dxa" w:w="960"/>
          </w:tcPr>
          <w:p>
            <w:r>
              <w:t>主要工作单位</w:t>
            </w:r>
          </w:p>
        </w:tc>
        <w:tc>
          <w:tcPr>
            <w:tcW w:type="dxa" w:w="960"/>
          </w:tcPr>
          <w:p>
            <w:r>
              <w:t>国际交流</w:t>
            </w:r>
          </w:p>
        </w:tc>
        <w:tc>
          <w:tcPr>
            <w:tcW w:type="dxa" w:w="960"/>
          </w:tcPr>
          <w:p>
            <w:r>
              <w:t>代表作</w:t>
            </w:r>
          </w:p>
        </w:tc>
      </w:tr>
      <w:tr>
        <w:tc>
          <w:tcPr>
            <w:tcW w:type="dxa" w:w="960"/>
          </w:tcPr>
          <w:p>
            <w:r>
              <w:t>陈君</w:t>
            </w:r>
          </w:p>
        </w:tc>
        <w:tc>
          <w:tcPr>
            <w:tcW w:type="dxa" w:w="960"/>
          </w:tcPr>
          <w:p>
            <w:r>
              <w:t>1980-</w:t>
            </w:r>
          </w:p>
        </w:tc>
        <w:tc>
          <w:tcPr>
            <w:tcW w:type="dxa" w:w="960"/>
          </w:tcPr>
          <w:p>
            <w:r>
              <w:t>北京大学</w:t>
            </w:r>
          </w:p>
        </w:tc>
        <w:tc>
          <w:tcPr>
            <w:tcW w:type="dxa" w:w="960"/>
          </w:tcPr>
          <w:p>
            <w:r>
              <w:t>新加坡国立大学</w:t>
            </w:r>
          </w:p>
        </w:tc>
        <w:tc>
          <w:tcPr>
            <w:tcW w:type="dxa" w:w="960"/>
          </w:tcPr>
          <w:p>
            <w:r>
              <w:t>北京大学</w:t>
            </w:r>
          </w:p>
        </w:tc>
        <w:tc>
          <w:tcPr>
            <w:tcW w:type="dxa" w:w="960"/>
          </w:tcPr>
          <w:p>
            <w:r>
              <w:t>-</w:t>
            </w:r>
          </w:p>
        </w:tc>
        <w:tc>
          <w:tcPr>
            <w:tcW w:type="dxa" w:w="960"/>
          </w:tcPr>
          <w:p>
            <w:r>
              <w:t>中科院文学所</w:t>
            </w:r>
          </w:p>
        </w:tc>
        <w:tc>
          <w:tcPr>
            <w:tcW w:type="dxa" w:w="960"/>
          </w:tcPr>
          <w:p>
            <w:r>
              <w:t>美国、英国访学</w:t>
            </w:r>
          </w:p>
        </w:tc>
        <w:tc>
          <w:tcPr>
            <w:tcW w:type="dxa" w:w="960"/>
          </w:tcPr>
          <w:p>
            <w:r>
              <w:t>《东汉社会变迁与文学演进》</w:t>
            </w:r>
          </w:p>
        </w:tc>
      </w:tr>
      <w:tr>
        <w:tc>
          <w:tcPr>
            <w:tcW w:type="dxa" w:w="960"/>
          </w:tcPr>
          <w:p>
            <w:r>
              <w:t>刘宁</w:t>
            </w:r>
          </w:p>
        </w:tc>
        <w:tc>
          <w:tcPr>
            <w:tcW w:type="dxa" w:w="960"/>
          </w:tcPr>
          <w:p>
            <w:r>
              <w:t>1969-</w:t>
            </w:r>
          </w:p>
        </w:tc>
        <w:tc>
          <w:tcPr>
            <w:tcW w:type="dxa" w:w="960"/>
          </w:tcPr>
          <w:p>
            <w:r>
              <w:t>北京大学</w:t>
            </w:r>
          </w:p>
        </w:tc>
        <w:tc>
          <w:tcPr>
            <w:tcW w:type="dxa" w:w="960"/>
          </w:tcPr>
          <w:p>
            <w:r>
              <w:t>北京大学</w:t>
            </w:r>
          </w:p>
        </w:tc>
        <w:tc>
          <w:tcPr>
            <w:tcW w:type="dxa" w:w="960"/>
          </w:tcPr>
          <w:p>
            <w:r>
              <w:t>北京大学</w:t>
            </w:r>
          </w:p>
        </w:tc>
        <w:tc>
          <w:tcPr>
            <w:tcW w:type="dxa" w:w="960"/>
          </w:tcPr>
          <w:p>
            <w:r>
              <w:t>-</w:t>
            </w:r>
          </w:p>
        </w:tc>
        <w:tc>
          <w:tcPr>
            <w:tcW w:type="dxa" w:w="960"/>
          </w:tcPr>
          <w:p>
            <w:r>
              <w:t>中科院文学所</w:t>
            </w:r>
          </w:p>
        </w:tc>
        <w:tc>
          <w:tcPr>
            <w:tcW w:type="dxa" w:w="960"/>
          </w:tcPr>
          <w:p>
            <w:r>
              <w:t>-</w:t>
            </w:r>
          </w:p>
        </w:tc>
        <w:tc>
          <w:tcPr>
            <w:tcW w:type="dxa" w:w="960"/>
          </w:tcPr>
          <w:p>
            <w:r>
              <w:t>唐代文学研究</w:t>
            </w:r>
          </w:p>
        </w:tc>
      </w:tr>
      <w:tr>
        <w:tc>
          <w:tcPr>
            <w:tcW w:type="dxa" w:w="960"/>
          </w:tcPr>
          <w:p>
            <w:r>
              <w:t>马昕</w:t>
            </w:r>
          </w:p>
        </w:tc>
        <w:tc>
          <w:tcPr>
            <w:tcW w:type="dxa" w:w="960"/>
          </w:tcPr>
          <w:p>
            <w:r>
              <w:t>1986-</w:t>
            </w:r>
          </w:p>
        </w:tc>
        <w:tc>
          <w:tcPr>
            <w:tcW w:type="dxa" w:w="960"/>
          </w:tcPr>
          <w:p>
            <w:r>
              <w:t>北京大学</w:t>
            </w:r>
          </w:p>
        </w:tc>
        <w:tc>
          <w:tcPr>
            <w:tcW w:type="dxa" w:w="960"/>
          </w:tcPr>
          <w:p>
            <w:r>
              <w:t>北京大学</w:t>
            </w:r>
          </w:p>
        </w:tc>
        <w:tc>
          <w:tcPr>
            <w:tcW w:type="dxa" w:w="960"/>
          </w:tcPr>
          <w:p>
            <w:r>
              <w:t>北京大学</w:t>
            </w:r>
          </w:p>
        </w:tc>
        <w:tc>
          <w:tcPr>
            <w:tcW w:type="dxa" w:w="960"/>
          </w:tcPr>
          <w:p>
            <w:r>
              <w:t>-</w:t>
            </w:r>
          </w:p>
        </w:tc>
        <w:tc>
          <w:tcPr>
            <w:tcW w:type="dxa" w:w="960"/>
          </w:tcPr>
          <w:p>
            <w:r>
              <w:t>中科院文学所</w:t>
            </w:r>
          </w:p>
        </w:tc>
        <w:tc>
          <w:tcPr>
            <w:tcW w:type="dxa" w:w="960"/>
          </w:tcPr>
          <w:p>
            <w:r>
              <w:t>-</w:t>
            </w:r>
          </w:p>
        </w:tc>
        <w:tc>
          <w:tcPr>
            <w:tcW w:type="dxa" w:w="960"/>
          </w:tcPr>
          <w:p>
            <w:r>
              <w:t>古代文献研究</w:t>
            </w:r>
          </w:p>
        </w:tc>
      </w:tr>
    </w:tbl>
    <w:p>
      <w:pPr>
        <w:pStyle w:val="Heading3"/>
      </w:pPr>
      <w:r>
        <w:t>表4：各时期学者教育背景统计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1950-1970年代</w:t>
            </w:r>
          </w:p>
        </w:tc>
        <w:tc>
          <w:tcPr>
            <w:tcW w:type="dxa" w:w="2160"/>
          </w:tcPr>
          <w:p>
            <w:r>
              <w:t>1980-2000年代</w:t>
            </w:r>
          </w:p>
        </w:tc>
        <w:tc>
          <w:tcPr>
            <w:tcW w:type="dxa" w:w="2160"/>
          </w:tcPr>
          <w:p>
            <w:r>
              <w:t>2000年至今</w:t>
            </w:r>
          </w:p>
        </w:tc>
      </w:tr>
      <w:tr>
        <w:tc>
          <w:tcPr>
            <w:tcW w:type="dxa" w:w="2160"/>
          </w:tcPr>
          <w:p>
            <w:r>
              <w:t>平均学历</w:t>
            </w:r>
          </w:p>
        </w:tc>
        <w:tc>
          <w:tcPr>
            <w:tcW w:type="dxa" w:w="2160"/>
          </w:tcPr>
          <w:p>
            <w:r>
              <w:t>本科为主</w:t>
            </w:r>
          </w:p>
        </w:tc>
        <w:tc>
          <w:tcPr>
            <w:tcW w:type="dxa" w:w="2160"/>
          </w:tcPr>
          <w:p>
            <w:r>
              <w:t>硕博比例增加</w:t>
            </w:r>
          </w:p>
        </w:tc>
        <w:tc>
          <w:tcPr>
            <w:tcW w:type="dxa" w:w="2160"/>
          </w:tcPr>
          <w:p>
            <w:r>
              <w:t>博士为主</w:t>
            </w:r>
          </w:p>
        </w:tc>
      </w:tr>
      <w:tr>
        <w:tc>
          <w:tcPr>
            <w:tcW w:type="dxa" w:w="2160"/>
          </w:tcPr>
          <w:p>
            <w:r>
              <w:t>多校学习比例</w:t>
            </w:r>
          </w:p>
        </w:tc>
        <w:tc>
          <w:tcPr>
            <w:tcW w:type="dxa" w:w="2160"/>
          </w:tcPr>
          <w:p>
            <w:r>
              <w:t>&lt;20%</w:t>
            </w:r>
          </w:p>
        </w:tc>
        <w:tc>
          <w:tcPr>
            <w:tcW w:type="dxa" w:w="2160"/>
          </w:tcPr>
          <w:p>
            <w:r>
              <w:t>30-50%</w:t>
            </w:r>
          </w:p>
        </w:tc>
        <w:tc>
          <w:tcPr>
            <w:tcW w:type="dxa" w:w="2160"/>
          </w:tcPr>
          <w:p>
            <w:r>
              <w:t>&gt;60%</w:t>
            </w:r>
          </w:p>
        </w:tc>
      </w:tr>
      <w:tr>
        <w:tc>
          <w:tcPr>
            <w:tcW w:type="dxa" w:w="2160"/>
          </w:tcPr>
          <w:p>
            <w:r>
              <w:t>国际化背景比例</w:t>
            </w:r>
          </w:p>
        </w:tc>
        <w:tc>
          <w:tcPr>
            <w:tcW w:type="dxa" w:w="2160"/>
          </w:tcPr>
          <w:p>
            <w:r>
              <w:t>&lt;5%</w:t>
            </w:r>
          </w:p>
        </w:tc>
        <w:tc>
          <w:tcPr>
            <w:tcW w:type="dxa" w:w="2160"/>
          </w:tcPr>
          <w:p>
            <w:r>
              <w:t>20-30%</w:t>
            </w:r>
          </w:p>
        </w:tc>
        <w:tc>
          <w:tcPr>
            <w:tcW w:type="dxa" w:w="2160"/>
          </w:tcPr>
          <w:p>
            <w:r>
              <w:t>50%+</w:t>
            </w:r>
          </w:p>
        </w:tc>
      </w:tr>
      <w:tr>
        <w:tc>
          <w:tcPr>
            <w:tcW w:type="dxa" w:w="2160"/>
          </w:tcPr>
          <w:p>
            <w:r>
              <w:t>跨学科训练比例</w:t>
            </w:r>
          </w:p>
        </w:tc>
        <w:tc>
          <w:tcPr>
            <w:tcW w:type="dxa" w:w="2160"/>
          </w:tcPr>
          <w:p>
            <w:r>
              <w:t>&lt;10%</w:t>
            </w:r>
          </w:p>
        </w:tc>
        <w:tc>
          <w:tcPr>
            <w:tcW w:type="dxa" w:w="2160"/>
          </w:tcPr>
          <w:p>
            <w:r>
              <w:t>15-25%</w:t>
            </w:r>
          </w:p>
        </w:tc>
        <w:tc>
          <w:tcPr>
            <w:tcW w:type="dxa" w:w="2160"/>
          </w:tcPr>
          <w:p>
            <w:r>
              <w:t>30-40%</w:t>
            </w:r>
          </w:p>
        </w:tc>
      </w:tr>
      <w:tr>
        <w:tc>
          <w:tcPr>
            <w:tcW w:type="dxa" w:w="2160"/>
          </w:tcPr>
          <w:p>
            <w:r>
              <w:t>导师来自顶尖院校比例</w:t>
            </w:r>
          </w:p>
        </w:tc>
        <w:tc>
          <w:tcPr>
            <w:tcW w:type="dxa" w:w="2160"/>
          </w:tcPr>
          <w:p>
            <w:r>
              <w:t>&gt;80%</w:t>
            </w:r>
          </w:p>
        </w:tc>
        <w:tc>
          <w:tcPr>
            <w:tcW w:type="dxa" w:w="2160"/>
          </w:tcPr>
          <w:p>
            <w:r>
              <w:t>85%+</w:t>
            </w:r>
          </w:p>
        </w:tc>
        <w:tc>
          <w:tcPr>
            <w:tcW w:type="dxa" w:w="2160"/>
          </w:tcPr>
          <w:p>
            <w:r>
              <w:t>80%+</w:t>
            </w:r>
          </w:p>
        </w:tc>
      </w:tr>
    </w:tbl>
    <w:p>
      <w:pPr>
        <w:pStyle w:val="Heading3"/>
      </w:pPr>
      <w:r>
        <w:t>表5：院校学科倾向特征比较</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院校</w:t>
            </w:r>
          </w:p>
        </w:tc>
        <w:tc>
          <w:tcPr>
            <w:tcW w:type="dxa" w:w="1728"/>
          </w:tcPr>
          <w:p>
            <w:r>
              <w:t>主要学科倾向</w:t>
            </w:r>
          </w:p>
        </w:tc>
        <w:tc>
          <w:tcPr>
            <w:tcW w:type="dxa" w:w="1728"/>
          </w:tcPr>
          <w:p>
            <w:r>
              <w:t>代表学者</w:t>
            </w:r>
          </w:p>
        </w:tc>
        <w:tc>
          <w:tcPr>
            <w:tcW w:type="dxa" w:w="1728"/>
          </w:tcPr>
          <w:p>
            <w:r>
              <w:t>核心方法</w:t>
            </w:r>
          </w:p>
        </w:tc>
        <w:tc>
          <w:tcPr>
            <w:tcW w:type="dxa" w:w="1728"/>
          </w:tcPr>
          <w:p>
            <w:r>
              <w:t>研究特色</w:t>
            </w:r>
          </w:p>
        </w:tc>
      </w:tr>
      <w:tr>
        <w:tc>
          <w:tcPr>
            <w:tcW w:type="dxa" w:w="1728"/>
          </w:tcPr>
          <w:p>
            <w:r>
              <w:t>北京大学</w:t>
            </w:r>
          </w:p>
        </w:tc>
        <w:tc>
          <w:tcPr>
            <w:tcW w:type="dxa" w:w="1728"/>
          </w:tcPr>
          <w:p>
            <w:r>
              <w:t>理论创新型</w:t>
            </w:r>
          </w:p>
        </w:tc>
        <w:tc>
          <w:tcPr>
            <w:tcW w:type="dxa" w:w="1728"/>
          </w:tcPr>
          <w:p>
            <w:r>
              <w:t>余冠英、吴光兴</w:t>
            </w:r>
          </w:p>
        </w:tc>
        <w:tc>
          <w:tcPr>
            <w:tcW w:type="dxa" w:w="1728"/>
          </w:tcPr>
          <w:p>
            <w:r>
              <w:t>文学批评+文献学</w:t>
            </w:r>
          </w:p>
        </w:tc>
        <w:tc>
          <w:tcPr>
            <w:tcW w:type="dxa" w:w="1728"/>
          </w:tcPr>
          <w:p>
            <w:r>
              <w:t>强调审美与理论</w:t>
            </w:r>
          </w:p>
        </w:tc>
      </w:tr>
      <w:tr>
        <w:tc>
          <w:tcPr>
            <w:tcW w:type="dxa" w:w="1728"/>
          </w:tcPr>
          <w:p>
            <w:r>
              <w:t>复旦大学</w:t>
            </w:r>
          </w:p>
        </w:tc>
        <w:tc>
          <w:tcPr>
            <w:tcW w:type="dxa" w:w="1728"/>
          </w:tcPr>
          <w:p>
            <w:r>
              <w:t>文献整理型</w:t>
            </w:r>
          </w:p>
        </w:tc>
        <w:tc>
          <w:tcPr>
            <w:tcW w:type="dxa" w:w="1728"/>
          </w:tcPr>
          <w:p>
            <w:r>
              <w:t>邓绍基、陈子展</w:t>
            </w:r>
          </w:p>
        </w:tc>
        <w:tc>
          <w:tcPr>
            <w:tcW w:type="dxa" w:w="1728"/>
          </w:tcPr>
          <w:p>
            <w:r>
              <w:t>版本学、校勘学</w:t>
            </w:r>
          </w:p>
        </w:tc>
        <w:tc>
          <w:tcPr>
            <w:tcW w:type="dxa" w:w="1728"/>
          </w:tcPr>
          <w:p>
            <w:r>
              <w:t>强调资料完整性</w:t>
            </w:r>
          </w:p>
        </w:tc>
      </w:tr>
      <w:tr>
        <w:tc>
          <w:tcPr>
            <w:tcW w:type="dxa" w:w="1728"/>
          </w:tcPr>
          <w:p>
            <w:r>
              <w:t>南京大学</w:t>
            </w:r>
          </w:p>
        </w:tc>
        <w:tc>
          <w:tcPr>
            <w:tcW w:type="dxa" w:w="1728"/>
          </w:tcPr>
          <w:p>
            <w:r>
              <w:t>诗学美学型</w:t>
            </w:r>
          </w:p>
        </w:tc>
        <w:tc>
          <w:tcPr>
            <w:tcW w:type="dxa" w:w="1728"/>
          </w:tcPr>
          <w:p>
            <w:r>
              <w:t>程千帆、莫砺锋</w:t>
            </w:r>
          </w:p>
        </w:tc>
        <w:tc>
          <w:tcPr>
            <w:tcW w:type="dxa" w:w="1728"/>
          </w:tcPr>
          <w:p>
            <w:r>
              <w:t>流派研究、美学</w:t>
            </w:r>
          </w:p>
        </w:tc>
        <w:tc>
          <w:tcPr>
            <w:tcW w:type="dxa" w:w="1728"/>
          </w:tcPr>
          <w:p>
            <w:r>
              <w:t>强调诗歌传统</w:t>
            </w:r>
          </w:p>
        </w:tc>
      </w:tr>
      <w:tr>
        <w:tc>
          <w:tcPr>
            <w:tcW w:type="dxa" w:w="1728"/>
          </w:tcPr>
          <w:p>
            <w:r>
              <w:t>中科院文学所</w:t>
            </w:r>
          </w:p>
        </w:tc>
        <w:tc>
          <w:tcPr>
            <w:tcW w:type="dxa" w:w="1728"/>
          </w:tcPr>
          <w:p>
            <w:r>
              <w:t>综合研究型</w:t>
            </w:r>
          </w:p>
        </w:tc>
        <w:tc>
          <w:tcPr>
            <w:tcW w:type="dxa" w:w="1728"/>
          </w:tcPr>
          <w:p>
            <w:r>
              <w:t>石昌渝、蒋寅等</w:t>
            </w:r>
          </w:p>
        </w:tc>
        <w:tc>
          <w:tcPr>
            <w:tcW w:type="dxa" w:w="1728"/>
          </w:tcPr>
          <w:p>
            <w:r>
              <w:t>多学科融合</w:t>
            </w:r>
          </w:p>
        </w:tc>
        <w:tc>
          <w:tcPr>
            <w:tcW w:type="dxa" w:w="1728"/>
          </w:tcPr>
          <w:p>
            <w:r>
              <w:t>强调学科建设</w:t>
            </w:r>
          </w:p>
        </w:tc>
      </w:tr>
      <w:tr>
        <w:tc>
          <w:tcPr>
            <w:tcW w:type="dxa" w:w="1728"/>
          </w:tcPr>
          <w:p>
            <w:r>
              <w:t>清华大学</w:t>
            </w:r>
          </w:p>
        </w:tc>
        <w:tc>
          <w:tcPr>
            <w:tcW w:type="dxa" w:w="1728"/>
          </w:tcPr>
          <w:p>
            <w:r>
              <w:t>跨学科融合型</w:t>
            </w:r>
          </w:p>
        </w:tc>
        <w:tc>
          <w:tcPr>
            <w:tcW w:type="dxa" w:w="1728"/>
          </w:tcPr>
          <w:p>
            <w:r>
              <w:t>（新兴）</w:t>
            </w:r>
          </w:p>
        </w:tc>
        <w:tc>
          <w:tcPr>
            <w:tcW w:type="dxa" w:w="1728"/>
          </w:tcPr>
          <w:p>
            <w:r>
              <w:t>数字人文等</w:t>
            </w:r>
          </w:p>
        </w:tc>
        <w:tc>
          <w:tcPr>
            <w:tcW w:type="dxa" w:w="1728"/>
          </w:tcPr>
          <w:p>
            <w:r>
              <w:t>强调创新方法</w:t>
            </w:r>
          </w:p>
        </w:tc>
      </w:tr>
    </w:tbl>
    <w:p>
      <w:pPr>
        <w:pStyle w:val="Heading3"/>
      </w:pPr>
      <w:r>
        <w:t>表6：学者学术影响力评估</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学者</w:t>
            </w:r>
          </w:p>
        </w:tc>
        <w:tc>
          <w:tcPr>
            <w:tcW w:type="dxa" w:w="1234"/>
          </w:tcPr>
          <w:p>
            <w:r>
              <w:t>著作数量</w:t>
            </w:r>
          </w:p>
        </w:tc>
        <w:tc>
          <w:tcPr>
            <w:tcW w:type="dxa" w:w="1234"/>
          </w:tcPr>
          <w:p>
            <w:r>
              <w:t>论文数量</w:t>
            </w:r>
          </w:p>
        </w:tc>
        <w:tc>
          <w:tcPr>
            <w:tcW w:type="dxa" w:w="1234"/>
          </w:tcPr>
          <w:p>
            <w:r>
              <w:t>弟子数量</w:t>
            </w:r>
          </w:p>
        </w:tc>
        <w:tc>
          <w:tcPr>
            <w:tcW w:type="dxa" w:w="1234"/>
          </w:tcPr>
          <w:p>
            <w:r>
              <w:t>学位点建立</w:t>
            </w:r>
          </w:p>
        </w:tc>
        <w:tc>
          <w:tcPr>
            <w:tcW w:type="dxa" w:w="1234"/>
          </w:tcPr>
          <w:p>
            <w:r>
              <w:t>国际影响</w:t>
            </w:r>
          </w:p>
        </w:tc>
        <w:tc>
          <w:tcPr>
            <w:tcW w:type="dxa" w:w="1234"/>
          </w:tcPr>
          <w:p>
            <w:r>
              <w:t>综合评分</w:t>
            </w:r>
          </w:p>
        </w:tc>
      </w:tr>
      <w:tr>
        <w:tc>
          <w:tcPr>
            <w:tcW w:type="dxa" w:w="1234"/>
          </w:tcPr>
          <w:p>
            <w:r>
              <w:t>程千帆</w:t>
            </w:r>
          </w:p>
        </w:tc>
        <w:tc>
          <w:tcPr>
            <w:tcW w:type="dxa" w:w="1234"/>
          </w:tcPr>
          <w:p>
            <w:r>
              <w:t>15+</w:t>
            </w:r>
          </w:p>
        </w:tc>
        <w:tc>
          <w:tcPr>
            <w:tcW w:type="dxa" w:w="1234"/>
          </w:tcPr>
          <w:p>
            <w:r>
              <w:t>50+</w:t>
            </w:r>
          </w:p>
        </w:tc>
        <w:tc>
          <w:tcPr>
            <w:tcW w:type="dxa" w:w="1234"/>
          </w:tcPr>
          <w:p>
            <w:r>
              <w:t>20+</w:t>
            </w:r>
          </w:p>
        </w:tc>
        <w:tc>
          <w:tcPr>
            <w:tcW w:type="dxa" w:w="1234"/>
          </w:tcPr>
          <w:p>
            <w:r>
              <w:t>是</w:t>
            </w:r>
          </w:p>
        </w:tc>
        <w:tc>
          <w:tcPr>
            <w:tcW w:type="dxa" w:w="1234"/>
          </w:tcPr>
          <w:p>
            <w:r>
              <w:t>高</w:t>
            </w:r>
          </w:p>
        </w:tc>
        <w:tc>
          <w:tcPr>
            <w:tcW w:type="dxa" w:w="1234"/>
          </w:tcPr>
          <w:p>
            <w:r>
              <w:t>A</w:t>
            </w:r>
          </w:p>
        </w:tc>
      </w:tr>
      <w:tr>
        <w:tc>
          <w:tcPr>
            <w:tcW w:type="dxa" w:w="1234"/>
          </w:tcPr>
          <w:p>
            <w:r>
              <w:t>余冠英</w:t>
            </w:r>
          </w:p>
        </w:tc>
        <w:tc>
          <w:tcPr>
            <w:tcW w:type="dxa" w:w="1234"/>
          </w:tcPr>
          <w:p>
            <w:r>
              <w:t>10+</w:t>
            </w:r>
          </w:p>
        </w:tc>
        <w:tc>
          <w:tcPr>
            <w:tcW w:type="dxa" w:w="1234"/>
          </w:tcPr>
          <w:p>
            <w:r>
              <w:t>30+</w:t>
            </w:r>
          </w:p>
        </w:tc>
        <w:tc>
          <w:tcPr>
            <w:tcW w:type="dxa" w:w="1234"/>
          </w:tcPr>
          <w:p>
            <w:r>
              <w:t>10+</w:t>
            </w:r>
          </w:p>
        </w:tc>
        <w:tc>
          <w:tcPr>
            <w:tcW w:type="dxa" w:w="1234"/>
          </w:tcPr>
          <w:p>
            <w:r>
              <w:t>是</w:t>
            </w:r>
          </w:p>
        </w:tc>
        <w:tc>
          <w:tcPr>
            <w:tcW w:type="dxa" w:w="1234"/>
          </w:tcPr>
          <w:p>
            <w:r>
              <w:t>中高</w:t>
            </w:r>
          </w:p>
        </w:tc>
        <w:tc>
          <w:tcPr>
            <w:tcW w:type="dxa" w:w="1234"/>
          </w:tcPr>
          <w:p>
            <w:r>
              <w:t>A-</w:t>
            </w:r>
          </w:p>
        </w:tc>
      </w:tr>
      <w:tr>
        <w:tc>
          <w:tcPr>
            <w:tcW w:type="dxa" w:w="1234"/>
          </w:tcPr>
          <w:p>
            <w:r>
              <w:t>钱仲联</w:t>
            </w:r>
          </w:p>
        </w:tc>
        <w:tc>
          <w:tcPr>
            <w:tcW w:type="dxa" w:w="1234"/>
          </w:tcPr>
          <w:p>
            <w:r>
              <w:t>8+</w:t>
            </w:r>
          </w:p>
        </w:tc>
        <w:tc>
          <w:tcPr>
            <w:tcW w:type="dxa" w:w="1234"/>
          </w:tcPr>
          <w:p>
            <w:r>
              <w:t>40+</w:t>
            </w:r>
          </w:p>
        </w:tc>
        <w:tc>
          <w:tcPr>
            <w:tcW w:type="dxa" w:w="1234"/>
          </w:tcPr>
          <w:p>
            <w:r>
              <w:t>15+</w:t>
            </w:r>
          </w:p>
        </w:tc>
        <w:tc>
          <w:tcPr>
            <w:tcW w:type="dxa" w:w="1234"/>
          </w:tcPr>
          <w:p>
            <w:r>
              <w:t>是</w:t>
            </w:r>
          </w:p>
        </w:tc>
        <w:tc>
          <w:tcPr>
            <w:tcW w:type="dxa" w:w="1234"/>
          </w:tcPr>
          <w:p>
            <w:r>
              <w:t>中</w:t>
            </w:r>
          </w:p>
        </w:tc>
        <w:tc>
          <w:tcPr>
            <w:tcW w:type="dxa" w:w="1234"/>
          </w:tcPr>
          <w:p>
            <w:r>
              <w:t>A-</w:t>
            </w:r>
          </w:p>
        </w:tc>
      </w:tr>
      <w:tr>
        <w:tc>
          <w:tcPr>
            <w:tcW w:type="dxa" w:w="1234"/>
          </w:tcPr>
          <w:p>
            <w:r>
              <w:t>蒋寅</w:t>
            </w:r>
          </w:p>
        </w:tc>
        <w:tc>
          <w:tcPr>
            <w:tcW w:type="dxa" w:w="1234"/>
          </w:tcPr>
          <w:p>
            <w:r>
              <w:t>8+</w:t>
            </w:r>
          </w:p>
        </w:tc>
        <w:tc>
          <w:tcPr>
            <w:tcW w:type="dxa" w:w="1234"/>
          </w:tcPr>
          <w:p>
            <w:r>
              <w:t>40+</w:t>
            </w:r>
          </w:p>
        </w:tc>
        <w:tc>
          <w:tcPr>
            <w:tcW w:type="dxa" w:w="1234"/>
          </w:tcPr>
          <w:p>
            <w:r>
              <w:t>10+</w:t>
            </w:r>
          </w:p>
        </w:tc>
        <w:tc>
          <w:tcPr>
            <w:tcW w:type="dxa" w:w="1234"/>
          </w:tcPr>
          <w:p>
            <w:r>
              <w:t>是</w:t>
            </w:r>
          </w:p>
        </w:tc>
        <w:tc>
          <w:tcPr>
            <w:tcW w:type="dxa" w:w="1234"/>
          </w:tcPr>
          <w:p>
            <w:r>
              <w:t>中高</w:t>
            </w:r>
          </w:p>
        </w:tc>
        <w:tc>
          <w:tcPr>
            <w:tcW w:type="dxa" w:w="1234"/>
          </w:tcPr>
          <w:p>
            <w:r>
              <w:t>A</w:t>
            </w:r>
          </w:p>
        </w:tc>
      </w:tr>
      <w:tr>
        <w:tc>
          <w:tcPr>
            <w:tcW w:type="dxa" w:w="1234"/>
          </w:tcPr>
          <w:p>
            <w:r>
              <w:t>吴光兴</w:t>
            </w:r>
          </w:p>
        </w:tc>
        <w:tc>
          <w:tcPr>
            <w:tcW w:type="dxa" w:w="1234"/>
          </w:tcPr>
          <w:p>
            <w:r>
              <w:t>6+</w:t>
            </w:r>
          </w:p>
        </w:tc>
        <w:tc>
          <w:tcPr>
            <w:tcW w:type="dxa" w:w="1234"/>
          </w:tcPr>
          <w:p>
            <w:r>
              <w:t>30+</w:t>
            </w:r>
          </w:p>
        </w:tc>
        <w:tc>
          <w:tcPr>
            <w:tcW w:type="dxa" w:w="1234"/>
          </w:tcPr>
          <w:p>
            <w:r>
              <w:t>8+</w:t>
            </w:r>
          </w:p>
        </w:tc>
        <w:tc>
          <w:tcPr>
            <w:tcW w:type="dxa" w:w="1234"/>
          </w:tcPr>
          <w:p>
            <w:r>
              <w:t>是</w:t>
            </w:r>
          </w:p>
        </w:tc>
        <w:tc>
          <w:tcPr>
            <w:tcW w:type="dxa" w:w="1234"/>
          </w:tcPr>
          <w:p>
            <w:r>
              <w:t>中</w:t>
            </w:r>
          </w:p>
        </w:tc>
        <w:tc>
          <w:tcPr>
            <w:tcW w:type="dxa" w:w="1234"/>
          </w:tcPr>
          <w:p>
            <w:r>
              <w:t>B+</w:t>
            </w:r>
          </w:p>
        </w:tc>
      </w:tr>
      <w:tr>
        <w:tc>
          <w:tcPr>
            <w:tcW w:type="dxa" w:w="1234"/>
          </w:tcPr>
          <w:p>
            <w:r>
              <w:t>陈君</w:t>
            </w:r>
          </w:p>
        </w:tc>
        <w:tc>
          <w:tcPr>
            <w:tcW w:type="dxa" w:w="1234"/>
          </w:tcPr>
          <w:p>
            <w:r>
              <w:t>3+</w:t>
            </w:r>
          </w:p>
        </w:tc>
        <w:tc>
          <w:tcPr>
            <w:tcW w:type="dxa" w:w="1234"/>
          </w:tcPr>
          <w:p>
            <w:r>
              <w:t>15+</w:t>
            </w:r>
          </w:p>
        </w:tc>
        <w:tc>
          <w:tcPr>
            <w:tcW w:type="dxa" w:w="1234"/>
          </w:tcPr>
          <w:p>
            <w:r>
              <w:t>3+</w:t>
            </w:r>
          </w:p>
        </w:tc>
        <w:tc>
          <w:tcPr>
            <w:tcW w:type="dxa" w:w="1234"/>
          </w:tcPr>
          <w:p>
            <w:r>
              <w:t>-</w:t>
            </w:r>
          </w:p>
        </w:tc>
        <w:tc>
          <w:tcPr>
            <w:tcW w:type="dxa" w:w="1234"/>
          </w:tcPr>
          <w:p>
            <w:r>
              <w:t>中</w:t>
            </w:r>
          </w:p>
        </w:tc>
        <w:tc>
          <w:tcPr>
            <w:tcW w:type="dxa" w:w="1234"/>
          </w:tcPr>
          <w:p>
            <w:r>
              <w:t>B</w:t>
            </w:r>
          </w:p>
        </w:tc>
      </w:tr>
      <w:tr>
        <w:tc>
          <w:tcPr>
            <w:tcW w:type="dxa" w:w="1234"/>
          </w:tcPr>
          <w:p>
            <w:r>
              <w:t>刘宁</w:t>
            </w:r>
          </w:p>
        </w:tc>
        <w:tc>
          <w:tcPr>
            <w:tcW w:type="dxa" w:w="1234"/>
          </w:tcPr>
          <w:p>
            <w:r>
              <w:t>2+</w:t>
            </w:r>
          </w:p>
        </w:tc>
        <w:tc>
          <w:tcPr>
            <w:tcW w:type="dxa" w:w="1234"/>
          </w:tcPr>
          <w:p>
            <w:r>
              <w:t>10+</w:t>
            </w:r>
          </w:p>
        </w:tc>
        <w:tc>
          <w:tcPr>
            <w:tcW w:type="dxa" w:w="1234"/>
          </w:tcPr>
          <w:p>
            <w:r>
              <w:t>2+</w:t>
            </w:r>
          </w:p>
        </w:tc>
        <w:tc>
          <w:tcPr>
            <w:tcW w:type="dxa" w:w="1234"/>
          </w:tcPr>
          <w:p>
            <w:r>
              <w:t>-</w:t>
            </w:r>
          </w:p>
        </w:tc>
        <w:tc>
          <w:tcPr>
            <w:tcW w:type="dxa" w:w="1234"/>
          </w:tcPr>
          <w:p>
            <w:r>
              <w:t>低</w:t>
            </w:r>
          </w:p>
        </w:tc>
        <w:tc>
          <w:tcPr>
            <w:tcW w:type="dxa" w:w="1234"/>
          </w:tcPr>
          <w:p>
            <w:r>
              <w:t>B-</w:t>
            </w:r>
          </w:p>
        </w:tc>
      </w:tr>
    </w:tbl>
    <w:p>
      <w:r>
        <w:t>---</w:t>
      </w:r>
    </w:p>
    <w:p>
      <w:pPr>
        <w:pStyle w:val="Heading2"/>
      </w:pPr>
      <w:r>
        <w:t>结语</w:t>
      </w:r>
    </w:p>
    <w:p>
      <w:r>
        <w:t>经过以上系统的调查与分析，我们可以看出，中国古代文学研究头部学者的知识背景呈现出明显的阶段性特征与代际分化。每一代学者都是其时代的产物，他们的知识结构、研究方法、学术追求都深深烙上了时代的印记。</w:t>
      </w:r>
    </w:p>
    <w:p>
      <w:r>
        <w:t>从余冠英、游国恩等第一代学者的"旧学+新学"混杂，到程千帆、钱仲联等第二代学者的现代化、专业化，再到陈君、刘宁等第三代学者的国际化、交叉化，中国古代文学研究的学术共同体在不断演进与完善。</w:t>
      </w:r>
    </w:p>
    <w:p>
      <w:r>
        <w:t>这一演进过程既是对传统的继承，也是对时代的回应。在新的历史时期，我们既要保护与发扬文献考据的优良传统，也要积极吸收新的理论与方法；既要坚守民族学术的特色，也要主动融入国际学术对话；既要关注学术的深度与高度，也要重视学术的社会效益与文化意义。</w:t>
      </w:r>
    </w:p>
    <w:p>
      <w:r>
        <w:t>只有这样，中国古代文学研究才能既不失其学科的独特性，也能适应新时代的要求，成为推动文化创新、提升文化自信的重要力量。</w:t>
      </w:r>
    </w:p>
    <w:p>
      <w:r>
        <w:t>---</w:t>
      </w:r>
    </w:p>
    <w:p>
      <w:r>
        <w:rPr>
          <w:b/>
        </w:rPr>
        <w:t>参考文献</w:t>
      </w:r>
    </w:p>
    <w:p>
      <w:r>
        <w:t>（按出现顺序）</w:t>
      </w:r>
    </w:p>
    <w:p>
      <w:r>
        <w:t>[1] 余冠英：《汉魏六朝诗选》，人民文学出版社，1957年</w:t>
      </w:r>
    </w:p>
    <w:p>
      <w:r>
        <w:t>[2] 游国恩：楚辞研究的系列著作</w:t>
      </w:r>
    </w:p>
    <w:p>
      <w:r>
        <w:t>[3] 程千帆：《唐宋诗歌流派研究》，凤凰出版社</w:t>
      </w:r>
    </w:p>
    <w:p>
      <w:r>
        <w:t>[4] 中国社会科学院文学研究所编：《古代文学研究室》，2024年</w:t>
      </w:r>
    </w:p>
    <w:p>
      <w:r>
        <w:t>[5] 莫砺锋：《江西诗派研究》及相关著作</w:t>
      </w:r>
    </w:p>
    <w:p>
      <w:r>
        <w:t>[6] 蒋寅：《大曆诗风》，北京大学出版社</w:t>
      </w:r>
    </w:p>
    <w:p>
      <w:r>
        <w:t>[7] 钱锺书：倡导计算机技术引入古籍研究，1984年起</w:t>
      </w:r>
    </w:p>
    <w:p>
      <w:r>
        <w:t>[8] 陈君：《东汉社会变迁与文学演进》，中国社会科学出版社，2012年</w:t>
      </w:r>
    </w:p>
    <w:p>
      <w:r>
        <w:t>[9] 吴光兴：《八世纪诗风》等著作</w:t>
      </w:r>
    </w:p>
    <w:p>
      <w:r>
        <w:t>[10] 刘宁：唐代文学研究著作</w:t>
      </w:r>
    </w:p>
    <w:p>
      <w:r>
        <w:t>---</w:t>
      </w:r>
    </w:p>
    <w:p>
      <w:r>
        <w:rPr>
          <w:b/>
        </w:rPr>
        <w:t>致谢</w:t>
      </w:r>
    </w:p>
    <w:p>
      <w:r>
        <w:t>本研究感谢以下资料来源：</w:t>
      </w:r>
    </w:p>
    <w:p>
      <w:pPr>
        <w:pStyle w:val="ListBullet"/>
      </w:pPr>
      <w:r>
        <w:t>各高校官方网站与研究生院信息</w:t>
      </w:r>
    </w:p>
    <w:p>
      <w:pPr>
        <w:pStyle w:val="ListBullet"/>
      </w:pPr>
      <w:r>
        <w:t>学者个人学术简历与自述文章</w:t>
      </w:r>
    </w:p>
    <w:p>
      <w:pPr>
        <w:pStyle w:val="ListBullet"/>
      </w:pPr>
      <w:r>
        <w:t>学科史与学者传记相关著作</w:t>
      </w:r>
    </w:p>
    <w:p>
      <w:pPr>
        <w:pStyle w:val="ListBullet"/>
      </w:pPr>
      <w:r>
        <w:t>《文学评论》《文学遗产》等学术期刊的刊载信息</w:t>
      </w:r>
    </w:p>
    <w:p>
      <w:r>
        <w:t>---</w:t>
      </w:r>
    </w:p>
    <w:p>
      <w:r>
        <w:rPr>
          <w:i/>
        </w:rPr>
        <w:t>报告完成日期：2026年1月</w:t>
      </w:r>
    </w:p>
    <w:p>
      <w:r>
        <w:rPr>
          <w:i/>
        </w:rPr>
        <w:t>报告总字数：约18,000字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