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"/>
        <w:spacing w:before="78" w:line="221" w:lineRule="auto"/>
        <w:outlineLvl w:val="0"/>
        <w:rPr>
          <w:sz w:val="39"/>
          <w:szCs w:val="39"/>
        </w:rPr>
      </w:pPr>
      <w:r>
        <w:rPr>
          <w:sz w:val="39"/>
          <w:szCs w:val="39"/>
          <w:b/>
          <w:bCs/>
        </w:rPr>
        <w:t>全球南方合作如何推动文明交流互鉴?</w:t>
      </w:r>
    </w:p>
    <w:p>
      <w:pPr>
        <w:pStyle w:val="BodyText"/>
        <w:ind w:right="2057"/>
        <w:spacing w:before="162" w:line="315" w:lineRule="auto"/>
        <w:rPr/>
      </w:pPr>
      <w:r>
        <w:rPr/>
        <w:t>在当今世界，全球南方国家——通常指亚洲、非洲、拉丁美洲</w:t>
      </w:r>
      <w:r>
        <w:rPr>
          <w:spacing w:val="-1"/>
        </w:rPr>
        <w:t>的发展中国家——</w:t>
      </w:r>
      <w:r>
        <w:rPr/>
        <w:t xml:space="preserve"> </w:t>
      </w:r>
      <w:r>
        <w:rPr>
          <w:spacing w:val="1"/>
        </w:rPr>
        <w:t>正通过各种形式的合作，悄然改变着全球格局。这种合作</w:t>
      </w:r>
      <w:r>
        <w:rPr/>
        <w:t>不仅仅停留在经济援助</w:t>
      </w:r>
      <w:r>
        <w:rPr/>
        <w:t xml:space="preserve"> </w:t>
      </w:r>
      <w:r>
        <w:rPr>
          <w:spacing w:val="1"/>
        </w:rPr>
        <w:t>或贸易往来上，更深入到文化和文明层面。它推</w:t>
      </w:r>
      <w:r>
        <w:rPr/>
        <w:t>动了不同文明之间的交流与互</w:t>
      </w:r>
    </w:p>
    <w:p>
      <w:pPr>
        <w:pStyle w:val="BodyText"/>
        <w:ind w:right="2063"/>
        <w:spacing w:before="5" w:line="314" w:lineRule="auto"/>
        <w:rPr/>
      </w:pPr>
      <w:r>
        <w:rPr>
          <w:spacing w:val="1"/>
        </w:rPr>
        <w:t>鉴，让多元的声音得以共鸣，避免了单一视</w:t>
      </w:r>
      <w:r>
        <w:rPr/>
        <w:t>角的垄断。下面，我将从全球南方合</w:t>
      </w:r>
      <w:r>
        <w:rPr/>
        <w:t xml:space="preserve"> </w:t>
      </w:r>
      <w:r>
        <w:rPr>
          <w:spacing w:val="-1"/>
        </w:rPr>
        <w:t>作的本质入手，探讨它如何在实践中促进文明</w:t>
      </w:r>
      <w:r>
        <w:rPr>
          <w:spacing w:val="-2"/>
        </w:rPr>
        <w:t>的对话与学习。</w:t>
      </w:r>
    </w:p>
    <w:p>
      <w:pPr>
        <w:pStyle w:val="BodyText"/>
        <w:ind w:right="2177"/>
        <w:spacing w:before="147" w:line="322" w:lineRule="auto"/>
        <w:rPr/>
      </w:pPr>
      <w:r>
        <w:rPr>
          <w:spacing w:val="-14"/>
        </w:rPr>
        <w:t>首先，我们需要理解“全球南方合作”和“文明交流互鉴”的含义。全球南方合作是</w:t>
      </w:r>
      <w:r>
        <w:rPr>
          <w:spacing w:val="3"/>
        </w:rPr>
        <w:t xml:space="preserve"> </w:t>
      </w:r>
      <w:r>
        <w:rPr>
          <w:spacing w:val="1"/>
        </w:rPr>
        <w:t>指这些国家之间在政治、经济、文化等领域开展的协作</w:t>
      </w:r>
      <w:r>
        <w:rPr/>
        <w:t>，常以平等、互利为原</w:t>
      </w:r>
    </w:p>
    <w:p>
      <w:pPr>
        <w:pStyle w:val="BodyText"/>
        <w:ind w:right="2064"/>
        <w:spacing w:before="7" w:line="324" w:lineRule="auto"/>
        <w:rPr/>
      </w:pPr>
      <w:r>
        <w:rPr>
          <w:spacing w:val="2"/>
        </w:rPr>
        <w:t>则，避免传统大国主导的模式。例如，金砖国家(巴西、俄罗斯、印度、中国、</w:t>
      </w:r>
      <w:r>
        <w:rPr>
          <w:spacing w:val="9"/>
        </w:rPr>
        <w:t xml:space="preserve"> </w:t>
      </w:r>
      <w:r>
        <w:rPr>
          <w:spacing w:val="-4"/>
        </w:rPr>
        <w:t>南非)峰会或“一带一路”倡议，都是典型的体现。而文明交流互鉴，则是指不同</w:t>
      </w:r>
      <w:r>
        <w:rPr>
          <w:spacing w:val="6"/>
        </w:rPr>
        <w:t xml:space="preserve"> </w:t>
      </w:r>
      <w:r>
        <w:rPr/>
        <w:t>文化、价值观和社会模式之间的沟通、借鉴和融合。它强调尊重差异，而不是强</w:t>
      </w:r>
      <w:r>
        <w:rPr>
          <w:spacing w:val="16"/>
        </w:rPr>
        <w:t xml:space="preserve"> </w:t>
      </w:r>
      <w:r>
        <w:rPr/>
        <w:t>行同化。通过全球南方合作，这些国家找到了一个平台，来分享各自的智慧和经</w:t>
      </w:r>
      <w:r>
        <w:rPr>
          <w:spacing w:val="18"/>
        </w:rPr>
        <w:t xml:space="preserve"> </w:t>
      </w:r>
      <w:r>
        <w:rPr>
          <w:spacing w:val="-9"/>
        </w:rPr>
        <w:t>验</w:t>
      </w:r>
      <w:r>
        <w:rPr>
          <w:spacing w:val="-9"/>
        </w:rPr>
        <w:t xml:space="preserve"> </w:t>
      </w:r>
      <w:r>
        <w:rPr>
          <w:spacing w:val="-9"/>
        </w:rPr>
        <w:t>，从而丰富全球文明的多样性。</w:t>
      </w:r>
    </w:p>
    <w:p>
      <w:pPr>
        <w:pStyle w:val="BodyText"/>
        <w:ind w:right="2057"/>
        <w:spacing w:before="128" w:line="312" w:lineRule="auto"/>
        <w:rPr/>
      </w:pPr>
      <w:r>
        <w:rPr>
          <w:spacing w:val="6"/>
        </w:rPr>
        <w:t>那么,这种合作具体如何推动文明交流互鉴呢?关键在于它提供了新的机制和机</w:t>
      </w:r>
      <w:r>
        <w:rPr>
          <w:spacing w:val="16"/>
        </w:rPr>
        <w:t xml:space="preserve"> </w:t>
      </w:r>
      <w:r>
        <w:rPr>
          <w:spacing w:val="-1"/>
        </w:rPr>
        <w:t>会，让非西方的声音被放大和认可。历史上，西方殖民主义曾主导全球话语权，</w:t>
      </w:r>
      <w:r>
        <w:rPr>
          <w:spacing w:val="9"/>
        </w:rPr>
        <w:t xml:space="preserve"> </w:t>
      </w:r>
      <w:r>
        <w:rPr>
          <w:spacing w:val="1"/>
        </w:rPr>
        <w:t>许多南方国家的文化被边缘化或扭曲。今天，全球南方合</w:t>
      </w:r>
      <w:r>
        <w:rPr/>
        <w:t>作则像一座桥梁，帮助</w:t>
      </w:r>
      <w:r>
        <w:rPr/>
        <w:t xml:space="preserve"> </w:t>
      </w:r>
      <w:r>
        <w:rPr/>
        <w:t>这些国家共同发声。例如，在联合国框架下，南方国家联合推动气候变化议题</w:t>
      </w:r>
    </w:p>
    <w:p>
      <w:pPr>
        <w:pStyle w:val="BodyText"/>
        <w:ind w:right="2064"/>
        <w:spacing w:before="10" w:line="322" w:lineRule="auto"/>
        <w:rPr/>
      </w:pPr>
      <w:r>
        <w:rPr/>
        <w:t>时，不仅讨论经济援助，还分享本土的可持续发展经验，如非洲部落的生态智慧</w:t>
      </w:r>
      <w:r>
        <w:rPr>
          <w:spacing w:val="18"/>
        </w:rPr>
        <w:t xml:space="preserve"> </w:t>
      </w:r>
      <w:r>
        <w:rPr/>
        <w:t>或亚洲的社区治理模式。这种分享不是单向的，而是双向学习：一个国家可能从</w:t>
      </w:r>
      <w:r>
        <w:rPr>
          <w:spacing w:val="18"/>
        </w:rPr>
        <w:t xml:space="preserve"> </w:t>
      </w:r>
      <w:r>
        <w:rPr/>
        <w:t>另一个国家的传统文化中汲取灵感，用于解决现代问题，从而让文明在碰撞中进</w:t>
      </w:r>
      <w:r>
        <w:rPr>
          <w:spacing w:val="18"/>
        </w:rPr>
        <w:t xml:space="preserve"> </w:t>
      </w:r>
      <w:r>
        <w:rPr>
          <w:spacing w:val="-4"/>
        </w:rPr>
        <w:t>化。</w:t>
      </w:r>
    </w:p>
    <w:p>
      <w:pPr>
        <w:pStyle w:val="BodyText"/>
        <w:ind w:right="2060"/>
        <w:spacing w:before="122" w:line="316" w:lineRule="auto"/>
        <w:jc w:val="both"/>
        <w:rPr/>
      </w:pPr>
      <w:r>
        <w:rPr>
          <w:spacing w:val="1"/>
        </w:rPr>
        <w:t>一个重要的机制是建立多边平台。这些平台打破</w:t>
      </w:r>
      <w:r>
        <w:rPr/>
        <w:t>了西方中心主义的格局，提供平</w:t>
      </w:r>
      <w:r>
        <w:rPr/>
        <w:t xml:space="preserve"> </w:t>
      </w:r>
      <w:r>
        <w:rPr>
          <w:spacing w:val="7"/>
        </w:rPr>
        <w:t>等对话的空间。拿上海合作组织(上合组织)为</w:t>
      </w:r>
      <w:r>
        <w:rPr>
          <w:spacing w:val="6"/>
        </w:rPr>
        <w:t>例，它汇集了中亚、南亚和欧亚</w:t>
      </w:r>
      <w:r>
        <w:rPr/>
        <w:t xml:space="preserve"> </w:t>
      </w:r>
      <w:r>
        <w:rPr/>
        <w:t>国家，不仅讨论安全合作，还促进文化交流，如举办艺术节或教育交换项目。通</w:t>
      </w:r>
      <w:r>
        <w:rPr>
          <w:spacing w:val="17"/>
        </w:rPr>
        <w:t xml:space="preserve"> </w:t>
      </w:r>
      <w:r>
        <w:rPr/>
        <w:t>过这些活动，参与国可以展示自己的文化遗产——从印度的瑜伽哲学到伊朗的诗</w:t>
      </w:r>
      <w:r>
        <w:rPr>
          <w:spacing w:val="16"/>
        </w:rPr>
        <w:t xml:space="preserve"> </w:t>
      </w:r>
      <w:r>
        <w:rPr>
          <w:spacing w:val="1"/>
        </w:rPr>
        <w:t>歌传统——让其他国家了解并借鉴。这不同于过去</w:t>
      </w:r>
      <w:r>
        <w:rPr/>
        <w:t>西方主导的国际会议，那里往</w:t>
      </w:r>
      <w:r>
        <w:rPr/>
        <w:t xml:space="preserve"> </w:t>
      </w:r>
      <w:r>
        <w:rPr>
          <w:spacing w:val="-4"/>
        </w:rPr>
        <w:t>往以西方价值观为标准。现在，南方国家可以共同探索”南方模式”,如中国提出</w:t>
      </w:r>
      <w:r>
        <w:rPr>
          <w:spacing w:val="12"/>
        </w:rPr>
        <w:t xml:space="preserve"> </w:t>
      </w:r>
      <w:r>
        <w:rPr>
          <w:spacing w:val="-7"/>
        </w:rPr>
        <w:t>的“人类命运共同体”理念，强调和谐共处，而不是零和竞争。这种机制让文明互</w:t>
      </w:r>
      <w:r>
        <w:rPr>
          <w:spacing w:val="2"/>
        </w:rPr>
        <w:t xml:space="preserve"> </w:t>
      </w:r>
      <w:r>
        <w:rPr>
          <w:spacing w:val="-6"/>
        </w:rPr>
        <w:t>鉴变得更具包容性，非西方经验不再是“附属品”,而是核心内容。</w:t>
      </w:r>
    </w:p>
    <w:p>
      <w:pPr>
        <w:spacing w:line="316" w:lineRule="auto"/>
        <w:sectPr>
          <w:pgSz w:w="12240" w:h="15840"/>
          <w:pgMar w:top="1128" w:right="1836" w:bottom="0" w:left="970" w:header="0" w:footer="0" w:gutter="0"/>
        </w:sectPr>
        <w:rPr/>
      </w:pP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right="2074"/>
        <w:spacing w:before="69" w:line="316" w:lineRule="auto"/>
        <w:rPr/>
      </w:pPr>
      <w:r>
        <w:rPr/>
        <w:t>此外，经济合作往往是文化交流的催化剂。全球南方国家通过贸易和投资，带来</w:t>
      </w:r>
      <w:r>
        <w:rPr>
          <w:spacing w:val="8"/>
        </w:rPr>
        <w:t xml:space="preserve"> </w:t>
      </w:r>
      <w:r>
        <w:rPr/>
        <w:t>了文化元素的流动。例如，中非合作论坛不仅涉及基础设施建设，还包括文化培</w:t>
      </w:r>
      <w:r>
        <w:rPr>
          <w:spacing w:val="7"/>
        </w:rPr>
        <w:t xml:space="preserve"> </w:t>
      </w:r>
      <w:r>
        <w:rPr/>
        <w:t>训和技术转移。中国企业在非洲建厂时，会引入中医或</w:t>
      </w:r>
      <w:r>
        <w:rPr>
          <w:spacing w:val="-1"/>
        </w:rPr>
        <w:t>节日习俗，当地人则分享</w:t>
      </w:r>
      <w:r>
        <w:rPr/>
        <w:t xml:space="preserve"> </w:t>
      </w:r>
      <w:r>
        <w:rPr/>
        <w:t>本土艺术和音乐。这种日常互动，促进了</w:t>
      </w:r>
      <w:r>
        <w:rPr>
          <w:rFonts w:ascii="SimSun" w:hAnsi="SimSun" w:eastAsia="SimSun" w:cs="SimSun"/>
        </w:rPr>
        <w:t>grassroots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层面的互鉴，避免了高层</w:t>
      </w:r>
      <w:r>
        <w:rPr/>
        <w:t xml:space="preserve">  </w:t>
      </w:r>
      <w:r>
        <w:rPr/>
        <w:t>抽象讨论的局限。更重要的是，它帮助南方国家摆脱殖</w:t>
      </w:r>
      <w:r>
        <w:rPr>
          <w:spacing w:val="-1"/>
        </w:rPr>
        <w:t>民遗留的依赖，探索适合</w:t>
      </w:r>
      <w:r>
        <w:rPr/>
        <w:t xml:space="preserve"> </w:t>
      </w:r>
      <w:r>
        <w:rPr/>
        <w:t>自己的发展道路。过去，许多南方国家被迫模仿西方现代化，导致文化身</w:t>
      </w:r>
      <w:r>
        <w:rPr>
          <w:spacing w:val="-1"/>
        </w:rPr>
        <w:t>份迷</w:t>
      </w:r>
    </w:p>
    <w:p>
      <w:pPr>
        <w:pStyle w:val="BodyText"/>
        <w:ind w:right="2065"/>
        <w:spacing w:before="5" w:line="314" w:lineRule="auto"/>
        <w:rPr/>
      </w:pPr>
      <w:r>
        <w:rPr/>
        <w:t>失。现在，通过合作，他们可以互相借鉴，如拉美国家学习亚洲的扶贫策略，同</w:t>
      </w:r>
      <w:r>
        <w:rPr>
          <w:spacing w:val="17"/>
        </w:rPr>
        <w:t xml:space="preserve"> </w:t>
      </w:r>
      <w:r>
        <w:rPr>
          <w:spacing w:val="-1"/>
        </w:rPr>
        <w:t>时融入本土的社区参与传统。这不仅增强了自信，还让全</w:t>
      </w:r>
      <w:r>
        <w:rPr>
          <w:spacing w:val="-2"/>
        </w:rPr>
        <w:t>球文明对话更均衡。</w:t>
      </w:r>
    </w:p>
    <w:p>
      <w:pPr>
        <w:pStyle w:val="BodyText"/>
        <w:spacing w:before="156" w:line="213" w:lineRule="auto"/>
        <w:rPr/>
      </w:pPr>
      <w:r>
        <w:rPr/>
        <w:t>当然，这种推动并非一帆风顺。挑战包括内部差异大、外部压力强，但正因如</w:t>
      </w:r>
    </w:p>
    <w:p>
      <w:pPr>
        <w:pStyle w:val="BodyText"/>
        <w:ind w:right="2074"/>
        <w:spacing w:before="128" w:line="322" w:lineRule="auto"/>
        <w:rPr/>
      </w:pPr>
      <w:r>
        <w:rPr/>
        <w:t>此，合作才更显必要。它提醒我们，文明互鉴不是零和游戏，而是共赢。通过全</w:t>
      </w:r>
      <w:r>
        <w:rPr>
          <w:spacing w:val="8"/>
        </w:rPr>
        <w:t xml:space="preserve"> </w:t>
      </w:r>
      <w:r>
        <w:rPr>
          <w:spacing w:val="-4"/>
        </w:rPr>
        <w:t>球南方合作，世界不再是“西方</w:t>
      </w:r>
      <w:r>
        <w:rPr>
          <w:rFonts w:ascii="Arial" w:hAnsi="Arial" w:eastAsia="Arial" w:cs="Arial"/>
          <w:spacing w:val="-4"/>
        </w:rPr>
        <w:t>vs </w:t>
      </w:r>
      <w:r>
        <w:rPr>
          <w:spacing w:val="-4"/>
        </w:rPr>
        <w:t>其他”,而是多</w:t>
      </w:r>
      <w:r>
        <w:rPr>
          <w:spacing w:val="-5"/>
        </w:rPr>
        <w:t>元文明的交响乐。</w:t>
      </w:r>
    </w:p>
    <w:p>
      <w:pPr>
        <w:pStyle w:val="BodyText"/>
        <w:ind w:right="2123"/>
        <w:spacing w:before="97" w:line="332" w:lineRule="auto"/>
        <w:jc w:val="both"/>
        <w:rPr/>
      </w:pPr>
      <w:r>
        <w:rPr>
          <w:spacing w:val="-1"/>
        </w:rPr>
        <w:t>总之，全球南方合作通过多边平台、经济互动和共享经验，推动文</w:t>
      </w:r>
      <w:r>
        <w:rPr>
          <w:spacing w:val="-2"/>
        </w:rPr>
        <w:t>明交流互鉴。</w:t>
      </w:r>
      <w:r>
        <w:rPr/>
        <w:t xml:space="preserve"> </w:t>
      </w:r>
      <w:r>
        <w:rPr>
          <w:spacing w:val="-1"/>
        </w:rPr>
        <w:t>它让非西方声音被听见，改变历史不公，并为未来提供新路径。在</w:t>
      </w:r>
      <w:r>
        <w:rPr>
          <w:spacing w:val="-2"/>
        </w:rPr>
        <w:t>全球化时代，</w:t>
      </w:r>
      <w:r>
        <w:rPr/>
        <w:t xml:space="preserve"> </w:t>
      </w:r>
      <w:r>
        <w:rPr>
          <w:spacing w:val="-2"/>
        </w:rPr>
        <w:t>这不仅是南方国家的机遇，更是全人类的财富。</w:t>
      </w:r>
    </w:p>
    <w:sectPr>
      <w:pgSz w:w="12240" w:h="15840"/>
      <w:pgMar w:top="1346" w:right="1836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2026-03-15T23:56:45</vt:filetime>
  </property>
  <property fmtid="{D5CDD505-2E9C-101B-9397-08002B2CF9AE}" pid="4" name="UsrData">
    <vt:lpwstr>69b6d6bb115626001f4cb08awl</vt:lpwstr>
  </property>
</Properties>
</file>