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55CB" w:rsidRPr="00907DF8" w:rsidRDefault="006F5B69">
      <w:r w:rsidRPr="00907DF8">
        <w:t>CAP6776</w:t>
      </w:r>
      <w:r w:rsidRPr="00907DF8">
        <w:tab/>
      </w:r>
      <w:r w:rsidRPr="00907DF8">
        <w:tab/>
      </w:r>
      <w:r w:rsidRPr="00907DF8">
        <w:tab/>
      </w:r>
      <w:r w:rsidRPr="00907DF8">
        <w:tab/>
      </w:r>
      <w:r w:rsidRPr="00907DF8">
        <w:tab/>
      </w:r>
      <w:r w:rsidRPr="00907DF8">
        <w:tab/>
      </w:r>
      <w:r w:rsidRPr="00907DF8">
        <w:tab/>
      </w:r>
      <w:r w:rsidRPr="00907DF8">
        <w:tab/>
      </w:r>
      <w:r w:rsidRPr="00907DF8">
        <w:tab/>
      </w:r>
      <w:r w:rsidRPr="00907DF8">
        <w:tab/>
        <w:t>Justin Johnson</w:t>
      </w:r>
    </w:p>
    <w:p w:rsidR="006F5B69" w:rsidRPr="00907DF8" w:rsidRDefault="006F5B69">
      <w:r w:rsidRPr="00907DF8">
        <w:t>Information Retrieval</w:t>
      </w:r>
      <w:r w:rsidRPr="00907DF8">
        <w:tab/>
      </w:r>
      <w:r w:rsidRPr="00907DF8">
        <w:tab/>
      </w:r>
      <w:r w:rsidRPr="00907DF8">
        <w:tab/>
      </w:r>
      <w:r w:rsidRPr="00907DF8">
        <w:tab/>
      </w:r>
      <w:r w:rsidRPr="00907DF8">
        <w:tab/>
      </w:r>
      <w:r w:rsidRPr="00907DF8">
        <w:tab/>
      </w:r>
      <w:r w:rsidRPr="00907DF8">
        <w:tab/>
      </w:r>
      <w:r w:rsidRPr="00907DF8">
        <w:tab/>
      </w:r>
      <w:r w:rsidRPr="00907DF8">
        <w:tab/>
        <w:t xml:space="preserve">          Fall 2017</w:t>
      </w:r>
    </w:p>
    <w:p w:rsidR="006F5B69" w:rsidRPr="00907DF8" w:rsidRDefault="006F5B69"/>
    <w:p w:rsidR="006F5B69" w:rsidRPr="00907DF8" w:rsidRDefault="00C97C4B" w:rsidP="006F5B69">
      <w:pPr>
        <w:jc w:val="center"/>
        <w:rPr>
          <w:sz w:val="28"/>
          <w:szCs w:val="28"/>
        </w:rPr>
      </w:pPr>
      <w:r>
        <w:rPr>
          <w:sz w:val="28"/>
          <w:szCs w:val="28"/>
        </w:rPr>
        <w:t>Assignment 2</w:t>
      </w:r>
    </w:p>
    <w:p w:rsidR="006F5B69" w:rsidRPr="00907DF8" w:rsidRDefault="006F5B69" w:rsidP="006F5B69">
      <w:pPr>
        <w:jc w:val="center"/>
        <w:rPr>
          <w:sz w:val="28"/>
          <w:szCs w:val="28"/>
        </w:rPr>
      </w:pPr>
      <w:r w:rsidRPr="00907DF8">
        <w:rPr>
          <w:sz w:val="28"/>
          <w:szCs w:val="28"/>
        </w:rPr>
        <w:t xml:space="preserve">Using </w:t>
      </w:r>
      <w:proofErr w:type="spellStart"/>
      <w:r w:rsidR="007F797E">
        <w:rPr>
          <w:sz w:val="28"/>
          <w:szCs w:val="28"/>
        </w:rPr>
        <w:t>Weka</w:t>
      </w:r>
      <w:proofErr w:type="spellEnd"/>
      <w:r w:rsidR="00C97C4B">
        <w:rPr>
          <w:sz w:val="28"/>
          <w:szCs w:val="28"/>
        </w:rPr>
        <w:t xml:space="preserve"> to Calculate Document-Word Matrix &amp; Perform Text Classification</w:t>
      </w:r>
    </w:p>
    <w:p w:rsidR="006F5B69" w:rsidRDefault="006F5B69" w:rsidP="006F5B69">
      <w:pPr>
        <w:rPr>
          <w:sz w:val="28"/>
          <w:szCs w:val="28"/>
        </w:rPr>
      </w:pPr>
    </w:p>
    <w:p w:rsidR="00C97C4B" w:rsidRPr="00907DF8" w:rsidRDefault="00C97C4B" w:rsidP="006F5B69">
      <w:pPr>
        <w:rPr>
          <w:sz w:val="28"/>
          <w:szCs w:val="28"/>
        </w:rPr>
      </w:pPr>
    </w:p>
    <w:p w:rsidR="00C97C4B" w:rsidRPr="00B24C70" w:rsidRDefault="00C97C4B" w:rsidP="007B60DA">
      <w:pPr>
        <w:tabs>
          <w:tab w:val="left" w:pos="2680"/>
        </w:tabs>
        <w:rPr>
          <w:b/>
        </w:rPr>
      </w:pPr>
      <w:r w:rsidRPr="00B24C70">
        <w:rPr>
          <w:b/>
        </w:rPr>
        <w:t xml:space="preserve">Part I) Preparing Data Set for </w:t>
      </w:r>
      <w:proofErr w:type="spellStart"/>
      <w:r w:rsidR="007F797E">
        <w:rPr>
          <w:b/>
        </w:rPr>
        <w:t>Weka</w:t>
      </w:r>
      <w:proofErr w:type="spellEnd"/>
    </w:p>
    <w:p w:rsidR="00C97C4B" w:rsidRDefault="00C97C4B" w:rsidP="007B60DA">
      <w:pPr>
        <w:tabs>
          <w:tab w:val="left" w:pos="2680"/>
        </w:tabs>
      </w:pPr>
    </w:p>
    <w:p w:rsidR="00C97C4B" w:rsidRDefault="00C97C4B" w:rsidP="007B60DA">
      <w:pPr>
        <w:tabs>
          <w:tab w:val="left" w:pos="2680"/>
        </w:tabs>
      </w:pPr>
      <w:r>
        <w:t xml:space="preserve">The </w:t>
      </w:r>
      <w:r w:rsidR="007F797E">
        <w:t>WEKA</w:t>
      </w:r>
      <w:r>
        <w:t xml:space="preserve"> Text Classification tool requires input data to be in the format of .</w:t>
      </w:r>
      <w:proofErr w:type="spellStart"/>
      <w:r>
        <w:t>arff</w:t>
      </w:r>
      <w:proofErr w:type="spellEnd"/>
      <w:r>
        <w:t xml:space="preserve"> files. .</w:t>
      </w:r>
      <w:proofErr w:type="spellStart"/>
      <w:r>
        <w:t>arff</w:t>
      </w:r>
      <w:proofErr w:type="spellEnd"/>
      <w:r>
        <w:t xml:space="preserve"> files contain a header that defines qualities of data set, such as class label options and the set’s relation</w:t>
      </w:r>
      <w:r w:rsidR="00324BF7">
        <w:t>. The included p</w:t>
      </w:r>
      <w:r>
        <w:t>ython script, generate-arff.py, reads the raw data set (training and test text files), and transforms the data into .</w:t>
      </w:r>
      <w:proofErr w:type="spellStart"/>
      <w:r>
        <w:t>arff</w:t>
      </w:r>
      <w:proofErr w:type="spellEnd"/>
      <w:r>
        <w:t xml:space="preserve"> format. </w:t>
      </w:r>
    </w:p>
    <w:p w:rsidR="00C97C4B" w:rsidRDefault="00C97C4B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C97C4B" w:rsidRPr="00B24C70" w:rsidRDefault="00C97C4B" w:rsidP="007B60DA">
      <w:pPr>
        <w:tabs>
          <w:tab w:val="left" w:pos="2680"/>
        </w:tabs>
        <w:rPr>
          <w:b/>
        </w:rPr>
      </w:pPr>
      <w:r w:rsidRPr="00B24C70">
        <w:rPr>
          <w:b/>
        </w:rPr>
        <w:t>Part II) Generating Document-Word TF-IDF Matrix</w:t>
      </w:r>
    </w:p>
    <w:p w:rsidR="00C97C4B" w:rsidRDefault="00C97C4B" w:rsidP="007B60DA">
      <w:pPr>
        <w:tabs>
          <w:tab w:val="left" w:pos="2680"/>
        </w:tabs>
      </w:pPr>
    </w:p>
    <w:p w:rsidR="00C97C4B" w:rsidRDefault="007F797E" w:rsidP="007B60DA">
      <w:pPr>
        <w:tabs>
          <w:tab w:val="left" w:pos="2680"/>
        </w:tabs>
      </w:pPr>
      <w:proofErr w:type="spellStart"/>
      <w:r>
        <w:t>Weka’s</w:t>
      </w:r>
      <w:proofErr w:type="spellEnd"/>
      <w:r w:rsidR="00C97C4B">
        <w:t xml:space="preserve"> </w:t>
      </w:r>
      <w:proofErr w:type="spellStart"/>
      <w:r w:rsidR="00C97C4B">
        <w:t>StringToWordVector</w:t>
      </w:r>
      <w:proofErr w:type="spellEnd"/>
      <w:r w:rsidR="00C97C4B">
        <w:t xml:space="preserve"> filter was utilized to construct a document-word matrix from the training data. </w:t>
      </w:r>
    </w:p>
    <w:p w:rsidR="00C97C4B" w:rsidRDefault="00C97C4B" w:rsidP="007B60DA">
      <w:pPr>
        <w:tabs>
          <w:tab w:val="left" w:pos="2680"/>
        </w:tabs>
      </w:pPr>
    </w:p>
    <w:p w:rsidR="00C97C4B" w:rsidRDefault="00C97C4B" w:rsidP="007B60DA">
      <w:pPr>
        <w:tabs>
          <w:tab w:val="left" w:pos="2680"/>
        </w:tabs>
      </w:pPr>
    </w:p>
    <w:p w:rsidR="00C97C4B" w:rsidRDefault="00C97C4B" w:rsidP="007B60DA">
      <w:pPr>
        <w:tabs>
          <w:tab w:val="left" w:pos="2680"/>
        </w:tabs>
      </w:pPr>
      <w:r>
        <w:rPr>
          <w:noProof/>
        </w:rPr>
        <w:drawing>
          <wp:inline distT="0" distB="0" distL="0" distR="0">
            <wp:extent cx="5943600" cy="3214370"/>
            <wp:effectExtent l="19050" t="0" r="0" b="0"/>
            <wp:docPr id="4" name="Picture 3" descr="document-word-tfidf-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ument-word-tfidf-matrix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B" w:rsidRDefault="00C97C4B" w:rsidP="007B60DA">
      <w:pPr>
        <w:tabs>
          <w:tab w:val="left" w:pos="2680"/>
        </w:tabs>
      </w:pPr>
    </w:p>
    <w:p w:rsidR="00C97C4B" w:rsidRDefault="00C97C4B" w:rsidP="007B60DA">
      <w:pPr>
        <w:tabs>
          <w:tab w:val="left" w:pos="2680"/>
        </w:tabs>
      </w:pPr>
      <w:r>
        <w:t xml:space="preserve">Screenshot provided displays small portion of document-word matrix generated by </w:t>
      </w:r>
      <w:proofErr w:type="spellStart"/>
      <w:r w:rsidR="007F797E">
        <w:t>Weka</w:t>
      </w:r>
      <w:proofErr w:type="spellEnd"/>
      <w:r>
        <w:t xml:space="preserve">. Filter options include </w:t>
      </w:r>
      <w:proofErr w:type="spellStart"/>
      <w:r>
        <w:t>tf-idf</w:t>
      </w:r>
      <w:proofErr w:type="spellEnd"/>
      <w:r>
        <w:t xml:space="preserve"> transformation and normalization.</w:t>
      </w: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Pr="00B24C70" w:rsidRDefault="00661C60" w:rsidP="007B60DA">
      <w:pPr>
        <w:tabs>
          <w:tab w:val="left" w:pos="2680"/>
        </w:tabs>
        <w:rPr>
          <w:b/>
        </w:rPr>
      </w:pPr>
      <w:r w:rsidRPr="00B24C70">
        <w:rPr>
          <w:b/>
        </w:rPr>
        <w:lastRenderedPageBreak/>
        <w:t xml:space="preserve">Part III) Loading Training Data into </w:t>
      </w:r>
      <w:proofErr w:type="spellStart"/>
      <w:r w:rsidR="007F797E">
        <w:rPr>
          <w:b/>
        </w:rPr>
        <w:t>Weka</w:t>
      </w:r>
      <w:proofErr w:type="spellEnd"/>
    </w:p>
    <w:p w:rsidR="00661C60" w:rsidRDefault="00661C60" w:rsidP="007B60DA">
      <w:pPr>
        <w:tabs>
          <w:tab w:val="left" w:pos="2680"/>
        </w:tabs>
      </w:pPr>
    </w:p>
    <w:p w:rsidR="00661C60" w:rsidRDefault="00661C60" w:rsidP="00661C60">
      <w:pPr>
        <w:tabs>
          <w:tab w:val="left" w:pos="2680"/>
        </w:tabs>
      </w:pPr>
      <w:r>
        <w:t xml:space="preserve">As visible in below screenshot, the training data containing 2803 samples has been loaded into </w:t>
      </w:r>
      <w:proofErr w:type="spellStart"/>
      <w:r w:rsidR="007F797E">
        <w:t>Weka</w:t>
      </w:r>
      <w:proofErr w:type="spellEnd"/>
      <w:r>
        <w:t xml:space="preserve"> via the ‘Open file’ option along top toolbar. The test data was then loaded through the ‘Classifier’ tab’s ‘Supplied Test Set’ option.</w:t>
      </w: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  <w:r>
        <w:rPr>
          <w:noProof/>
        </w:rPr>
        <w:drawing>
          <wp:inline distT="0" distB="0" distL="0" distR="0">
            <wp:extent cx="5943600" cy="4464685"/>
            <wp:effectExtent l="19050" t="0" r="0" b="0"/>
            <wp:docPr id="8" name="Picture 7" descr="load-training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-training-data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Pr="00B24C70" w:rsidRDefault="00324BF7" w:rsidP="007B60DA">
      <w:pPr>
        <w:tabs>
          <w:tab w:val="left" w:pos="2680"/>
        </w:tabs>
        <w:rPr>
          <w:b/>
        </w:rPr>
      </w:pPr>
      <w:r w:rsidRPr="00B24C70">
        <w:rPr>
          <w:b/>
        </w:rPr>
        <w:lastRenderedPageBreak/>
        <w:t>Part IV</w:t>
      </w:r>
      <w:r w:rsidR="00661C60" w:rsidRPr="00B24C70">
        <w:rPr>
          <w:b/>
        </w:rPr>
        <w:t xml:space="preserve">) Classification with Naïve </w:t>
      </w:r>
      <w:proofErr w:type="spellStart"/>
      <w:r w:rsidR="00661C60" w:rsidRPr="00B24C70">
        <w:rPr>
          <w:b/>
        </w:rPr>
        <w:t>Bayes</w:t>
      </w:r>
      <w:proofErr w:type="spellEnd"/>
      <w:r w:rsidR="00661C60" w:rsidRPr="00B24C70">
        <w:rPr>
          <w:b/>
        </w:rPr>
        <w:t xml:space="preserve"> Classifier</w:t>
      </w: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  <w:r>
        <w:t xml:space="preserve">A) Default </w:t>
      </w:r>
      <w:proofErr w:type="spellStart"/>
      <w:r>
        <w:t>StringToWordVec</w:t>
      </w:r>
      <w:r w:rsidR="00284EBE">
        <w:t>tor</w:t>
      </w:r>
      <w:proofErr w:type="spellEnd"/>
      <w:r w:rsidR="00284EBE">
        <w:t xml:space="preserve"> filter options were used with Naïve </w:t>
      </w:r>
      <w:proofErr w:type="spellStart"/>
      <w:r w:rsidR="00284EBE">
        <w:t>Bayes</w:t>
      </w:r>
      <w:proofErr w:type="spellEnd"/>
      <w:r w:rsidR="00284EBE">
        <w:t xml:space="preserve"> Classifier. Below screen shot displays these default options.</w:t>
      </w: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7" name="Picture 6" descr="naive-bayes-default-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-bayes-default-filter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60" w:rsidRDefault="00661C60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  <w:r>
        <w:lastRenderedPageBreak/>
        <w:t>The default settings using training and test data accordingly</w:t>
      </w:r>
      <w:r w:rsidR="00324BF7">
        <w:t xml:space="preserve"> with Naïve </w:t>
      </w:r>
      <w:proofErr w:type="spellStart"/>
      <w:r w:rsidR="00324BF7">
        <w:t>Bayes</w:t>
      </w:r>
      <w:proofErr w:type="spellEnd"/>
      <w:r w:rsidR="00324BF7">
        <w:t xml:space="preserve"> classifier</w:t>
      </w:r>
      <w:r>
        <w:t xml:space="preserve"> resulted in accuracy of 77.79%, as displayed in below screenshot.</w:t>
      </w: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  <w:r>
        <w:tab/>
      </w:r>
    </w:p>
    <w:p w:rsidR="00661C60" w:rsidRDefault="00284EBE" w:rsidP="007B60DA">
      <w:pPr>
        <w:tabs>
          <w:tab w:val="left" w:pos="2680"/>
        </w:tabs>
      </w:pPr>
      <w:r>
        <w:rPr>
          <w:noProof/>
        </w:rPr>
        <w:drawing>
          <wp:inline distT="0" distB="0" distL="0" distR="0">
            <wp:extent cx="5943600" cy="4007485"/>
            <wp:effectExtent l="19050" t="0" r="0" b="0"/>
            <wp:docPr id="9" name="Picture 8" descr="naive-bayes-default-classification-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-bayes-default-classification-result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661C60" w:rsidRDefault="00661C60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lastRenderedPageBreak/>
        <w:t xml:space="preserve">B) Custom </w:t>
      </w:r>
      <w:proofErr w:type="spellStart"/>
      <w:r>
        <w:t>StringToWordVector</w:t>
      </w:r>
      <w:proofErr w:type="spellEnd"/>
      <w:r>
        <w:t xml:space="preserve"> filter options were used with Naïve </w:t>
      </w:r>
      <w:proofErr w:type="spellStart"/>
      <w:r>
        <w:t>Bayes</w:t>
      </w:r>
      <w:proofErr w:type="spellEnd"/>
      <w:r>
        <w:t xml:space="preserve"> Classifier. Below screen shot displays these default options. These options include </w:t>
      </w:r>
      <w:proofErr w:type="spellStart"/>
      <w:r>
        <w:t>tf-idf</w:t>
      </w:r>
      <w:proofErr w:type="spellEnd"/>
      <w:r>
        <w:t xml:space="preserve"> transformation and normalization.</w:t>
      </w:r>
    </w:p>
    <w:p w:rsidR="00284EBE" w:rsidRDefault="00284EBE" w:rsidP="00284EBE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0" name="Picture 9" descr="naive-bayes-custom-class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-bayes-custom-classificatio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lastRenderedPageBreak/>
        <w:t xml:space="preserve">The custom settings using training and test data accordingly resulted in accuracy of 78.01%, as displayed in below screenshot. The Naïve </w:t>
      </w:r>
      <w:proofErr w:type="spellStart"/>
      <w:r>
        <w:t>Bayes</w:t>
      </w:r>
      <w:proofErr w:type="spellEnd"/>
      <w:r>
        <w:t xml:space="preserve"> classifier performed slightly </w:t>
      </w:r>
      <w:r w:rsidR="00324BF7">
        <w:t xml:space="preserve">better using normalized </w:t>
      </w:r>
      <w:proofErr w:type="spellStart"/>
      <w:r w:rsidR="00324BF7">
        <w:t>tf-idf</w:t>
      </w:r>
      <w:proofErr w:type="spellEnd"/>
      <w:r w:rsidR="00324BF7">
        <w:t>, but the difference is not significant.</w:t>
      </w:r>
    </w:p>
    <w:p w:rsidR="00284EBE" w:rsidRDefault="00284EBE" w:rsidP="00284EBE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rPr>
          <w:noProof/>
        </w:rPr>
        <w:drawing>
          <wp:inline distT="0" distB="0" distL="0" distR="0">
            <wp:extent cx="5943600" cy="4075430"/>
            <wp:effectExtent l="19050" t="0" r="0" b="0"/>
            <wp:docPr id="11" name="Picture 10" descr="naive-bayes-custom-classification-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-bayes-custom-classification-result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Pr="00B24C70" w:rsidRDefault="00324BF7" w:rsidP="00284EBE">
      <w:pPr>
        <w:tabs>
          <w:tab w:val="left" w:pos="2680"/>
        </w:tabs>
        <w:rPr>
          <w:b/>
        </w:rPr>
      </w:pPr>
      <w:r w:rsidRPr="00B24C70">
        <w:rPr>
          <w:b/>
        </w:rPr>
        <w:lastRenderedPageBreak/>
        <w:t>Part V</w:t>
      </w:r>
      <w:r w:rsidR="00284EBE" w:rsidRPr="00B24C70">
        <w:rPr>
          <w:b/>
        </w:rPr>
        <w:t>) Classification with SVM Classifier</w:t>
      </w:r>
    </w:p>
    <w:p w:rsidR="00284EBE" w:rsidRDefault="00284EBE" w:rsidP="00284EBE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t xml:space="preserve">A) Default </w:t>
      </w:r>
      <w:proofErr w:type="spellStart"/>
      <w:r>
        <w:t>StringToWordVector</w:t>
      </w:r>
      <w:proofErr w:type="spellEnd"/>
      <w:r>
        <w:t xml:space="preserve"> filter options were used with SVM Classifier. Below screen shot displays these default options.</w:t>
      </w:r>
    </w:p>
    <w:p w:rsidR="00284EBE" w:rsidRDefault="00284EBE" w:rsidP="00284EBE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rPr>
          <w:noProof/>
        </w:rPr>
        <w:drawing>
          <wp:inline distT="0" distB="0" distL="0" distR="0">
            <wp:extent cx="5943600" cy="3937635"/>
            <wp:effectExtent l="19050" t="0" r="0" b="0"/>
            <wp:docPr id="12" name="Picture 11" descr="svm-default-class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-default-classificatio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lastRenderedPageBreak/>
        <w:t>The default settings using training and test data accordingly with SVM resulted in accuracy of 87.54%, as displayed in below screenshot.</w:t>
      </w:r>
    </w:p>
    <w:p w:rsidR="00284EBE" w:rsidRDefault="00284EBE" w:rsidP="00284EBE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rPr>
          <w:noProof/>
        </w:rPr>
        <w:drawing>
          <wp:inline distT="0" distB="0" distL="0" distR="0">
            <wp:extent cx="5943600" cy="4101465"/>
            <wp:effectExtent l="19050" t="0" r="0" b="0"/>
            <wp:docPr id="13" name="Picture 12" descr="svm-defeault-classification-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-defeault-classification-result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lastRenderedPageBreak/>
        <w:t xml:space="preserve">B) Custom </w:t>
      </w:r>
      <w:proofErr w:type="spellStart"/>
      <w:r>
        <w:t>StringToWordVector</w:t>
      </w:r>
      <w:proofErr w:type="spellEnd"/>
      <w:r>
        <w:t xml:space="preserve"> filter options were used with SVM Classifier. Below screen shot displays these default options. These options include </w:t>
      </w:r>
      <w:proofErr w:type="spellStart"/>
      <w:r>
        <w:t>tf-idf</w:t>
      </w:r>
      <w:proofErr w:type="spellEnd"/>
      <w:r>
        <w:t xml:space="preserve"> transformation and normalization.</w:t>
      </w:r>
    </w:p>
    <w:p w:rsidR="00284EBE" w:rsidRDefault="00284EBE" w:rsidP="00284EBE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rPr>
          <w:noProof/>
        </w:rPr>
        <w:drawing>
          <wp:inline distT="0" distB="0" distL="0" distR="0">
            <wp:extent cx="5943600" cy="4075430"/>
            <wp:effectExtent l="19050" t="0" r="0" b="0"/>
            <wp:docPr id="14" name="Picture 13" descr="svm-custom-class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-custom-classificati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lastRenderedPageBreak/>
        <w:t xml:space="preserve">The custom settings using training and test data accordingly with SVM classifier resulted in accuracy of 88.90%, as displayed in below screenshot. The SVM classifier performed </w:t>
      </w:r>
      <w:r w:rsidR="00324BF7">
        <w:t>significantly</w:t>
      </w:r>
      <w:r>
        <w:t xml:space="preserve"> better using normalized </w:t>
      </w:r>
      <w:proofErr w:type="spellStart"/>
      <w:r>
        <w:t>tf-idf</w:t>
      </w:r>
      <w:proofErr w:type="spellEnd"/>
      <w:r>
        <w:t>.</w:t>
      </w:r>
    </w:p>
    <w:p w:rsidR="00284EBE" w:rsidRDefault="00284EBE" w:rsidP="00284EBE">
      <w:pPr>
        <w:tabs>
          <w:tab w:val="left" w:pos="2680"/>
        </w:tabs>
      </w:pPr>
    </w:p>
    <w:p w:rsidR="00284EBE" w:rsidRDefault="00284EBE" w:rsidP="00284EBE">
      <w:pPr>
        <w:tabs>
          <w:tab w:val="left" w:pos="2680"/>
        </w:tabs>
      </w:pPr>
      <w:r>
        <w:rPr>
          <w:noProof/>
        </w:rPr>
        <w:drawing>
          <wp:inline distT="0" distB="0" distL="0" distR="0">
            <wp:extent cx="5943600" cy="4133215"/>
            <wp:effectExtent l="19050" t="0" r="0" b="0"/>
            <wp:docPr id="15" name="Picture 14" descr="svm-custom-classification-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-custom-classification-result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284EBE" w:rsidRDefault="00284EBE" w:rsidP="007B60DA">
      <w:pPr>
        <w:tabs>
          <w:tab w:val="left" w:pos="2680"/>
        </w:tabs>
      </w:pPr>
    </w:p>
    <w:p w:rsidR="00324BF7" w:rsidRDefault="00324BF7" w:rsidP="007B60DA">
      <w:pPr>
        <w:tabs>
          <w:tab w:val="left" w:pos="2680"/>
        </w:tabs>
      </w:pPr>
    </w:p>
    <w:p w:rsidR="00284EBE" w:rsidRPr="00324BF7" w:rsidRDefault="00284EBE" w:rsidP="007B60DA">
      <w:pPr>
        <w:tabs>
          <w:tab w:val="left" w:pos="2680"/>
        </w:tabs>
        <w:rPr>
          <w:b/>
        </w:rPr>
      </w:pPr>
      <w:r w:rsidRPr="00324BF7">
        <w:rPr>
          <w:b/>
        </w:rPr>
        <w:lastRenderedPageBreak/>
        <w:t>Part V</w:t>
      </w:r>
      <w:r w:rsidR="00324BF7">
        <w:rPr>
          <w:b/>
        </w:rPr>
        <w:t>I</w:t>
      </w:r>
      <w:r w:rsidRPr="00324BF7">
        <w:rPr>
          <w:b/>
        </w:rPr>
        <w:t>) Conclusions</w:t>
      </w:r>
    </w:p>
    <w:p w:rsidR="00284EBE" w:rsidRDefault="00284EBE" w:rsidP="007B60DA">
      <w:pPr>
        <w:tabs>
          <w:tab w:val="left" w:pos="2680"/>
        </w:tabs>
      </w:pPr>
    </w:p>
    <w:tbl>
      <w:tblPr>
        <w:tblStyle w:val="TableGrid"/>
        <w:tblW w:w="9741" w:type="dxa"/>
        <w:tblLook w:val="04A0"/>
      </w:tblPr>
      <w:tblGrid>
        <w:gridCol w:w="3247"/>
        <w:gridCol w:w="4421"/>
        <w:gridCol w:w="2073"/>
      </w:tblGrid>
      <w:tr w:rsidR="00324BF7" w:rsidTr="00324BF7">
        <w:trPr>
          <w:trHeight w:val="485"/>
        </w:trPr>
        <w:tc>
          <w:tcPr>
            <w:tcW w:w="3247" w:type="dxa"/>
          </w:tcPr>
          <w:p w:rsidR="00324BF7" w:rsidRPr="00324BF7" w:rsidRDefault="00324BF7" w:rsidP="007B60DA">
            <w:pPr>
              <w:tabs>
                <w:tab w:val="left" w:pos="2680"/>
              </w:tabs>
              <w:rPr>
                <w:b/>
              </w:rPr>
            </w:pPr>
            <w:r w:rsidRPr="00324BF7">
              <w:rPr>
                <w:b/>
              </w:rPr>
              <w:t>Classifier</w:t>
            </w:r>
          </w:p>
        </w:tc>
        <w:tc>
          <w:tcPr>
            <w:tcW w:w="4421" w:type="dxa"/>
          </w:tcPr>
          <w:p w:rsidR="00324BF7" w:rsidRPr="00324BF7" w:rsidRDefault="00324BF7" w:rsidP="007B60DA">
            <w:pPr>
              <w:tabs>
                <w:tab w:val="left" w:pos="2680"/>
              </w:tabs>
              <w:rPr>
                <w:b/>
              </w:rPr>
            </w:pPr>
            <w:proofErr w:type="spellStart"/>
            <w:r w:rsidRPr="00324BF7">
              <w:rPr>
                <w:b/>
              </w:rPr>
              <w:t>StringToVector</w:t>
            </w:r>
            <w:proofErr w:type="spellEnd"/>
            <w:r w:rsidRPr="00324BF7">
              <w:rPr>
                <w:b/>
              </w:rPr>
              <w:t xml:space="preserve"> Filter Options</w:t>
            </w:r>
          </w:p>
        </w:tc>
        <w:tc>
          <w:tcPr>
            <w:tcW w:w="2073" w:type="dxa"/>
          </w:tcPr>
          <w:p w:rsidR="00324BF7" w:rsidRPr="00324BF7" w:rsidRDefault="00324BF7" w:rsidP="00324BF7">
            <w:pPr>
              <w:tabs>
                <w:tab w:val="left" w:pos="2680"/>
              </w:tabs>
              <w:jc w:val="center"/>
              <w:rPr>
                <w:b/>
              </w:rPr>
            </w:pPr>
            <w:r w:rsidRPr="00324BF7">
              <w:rPr>
                <w:b/>
              </w:rPr>
              <w:t>Accuracy</w:t>
            </w:r>
          </w:p>
        </w:tc>
      </w:tr>
      <w:tr w:rsidR="00324BF7" w:rsidTr="00324BF7">
        <w:trPr>
          <w:trHeight w:val="420"/>
        </w:trPr>
        <w:tc>
          <w:tcPr>
            <w:tcW w:w="3247" w:type="dxa"/>
          </w:tcPr>
          <w:p w:rsidR="00324BF7" w:rsidRDefault="00324BF7" w:rsidP="007B60DA">
            <w:pPr>
              <w:tabs>
                <w:tab w:val="left" w:pos="2680"/>
              </w:tabs>
            </w:pPr>
            <w:r>
              <w:t xml:space="preserve">Naïve </w:t>
            </w:r>
            <w:proofErr w:type="spellStart"/>
            <w:r>
              <w:t>Bayes</w:t>
            </w:r>
            <w:proofErr w:type="spellEnd"/>
          </w:p>
        </w:tc>
        <w:tc>
          <w:tcPr>
            <w:tcW w:w="4421" w:type="dxa"/>
          </w:tcPr>
          <w:p w:rsidR="00324BF7" w:rsidRDefault="00324BF7" w:rsidP="007B60DA">
            <w:pPr>
              <w:tabs>
                <w:tab w:val="left" w:pos="2680"/>
              </w:tabs>
            </w:pPr>
            <w:r>
              <w:t>Default</w:t>
            </w:r>
          </w:p>
        </w:tc>
        <w:tc>
          <w:tcPr>
            <w:tcW w:w="2073" w:type="dxa"/>
          </w:tcPr>
          <w:p w:rsidR="00324BF7" w:rsidRDefault="00324BF7" w:rsidP="00324BF7">
            <w:pPr>
              <w:tabs>
                <w:tab w:val="left" w:pos="2680"/>
              </w:tabs>
              <w:jc w:val="center"/>
            </w:pPr>
            <w:r>
              <w:t>77.79%</w:t>
            </w:r>
          </w:p>
        </w:tc>
      </w:tr>
      <w:tr w:rsidR="00324BF7" w:rsidTr="00324BF7">
        <w:trPr>
          <w:trHeight w:val="420"/>
        </w:trPr>
        <w:tc>
          <w:tcPr>
            <w:tcW w:w="3247" w:type="dxa"/>
          </w:tcPr>
          <w:p w:rsidR="00324BF7" w:rsidRDefault="00324BF7" w:rsidP="007B60DA">
            <w:pPr>
              <w:tabs>
                <w:tab w:val="left" w:pos="2680"/>
              </w:tabs>
            </w:pPr>
            <w:r>
              <w:t xml:space="preserve">Naïve </w:t>
            </w:r>
            <w:proofErr w:type="spellStart"/>
            <w:r>
              <w:t>Bayes</w:t>
            </w:r>
            <w:proofErr w:type="spellEnd"/>
          </w:p>
        </w:tc>
        <w:tc>
          <w:tcPr>
            <w:tcW w:w="4421" w:type="dxa"/>
          </w:tcPr>
          <w:p w:rsidR="00324BF7" w:rsidRDefault="00324BF7" w:rsidP="007B60DA">
            <w:pPr>
              <w:tabs>
                <w:tab w:val="left" w:pos="2680"/>
              </w:tabs>
            </w:pPr>
            <w:r>
              <w:t>Custom (</w:t>
            </w:r>
            <w:proofErr w:type="spellStart"/>
            <w:r>
              <w:t>tf-idf</w:t>
            </w:r>
            <w:proofErr w:type="spellEnd"/>
            <w:r>
              <w:t xml:space="preserve"> + normalization)</w:t>
            </w:r>
          </w:p>
        </w:tc>
        <w:tc>
          <w:tcPr>
            <w:tcW w:w="2073" w:type="dxa"/>
          </w:tcPr>
          <w:p w:rsidR="00324BF7" w:rsidRDefault="00324BF7" w:rsidP="00324BF7">
            <w:pPr>
              <w:tabs>
                <w:tab w:val="left" w:pos="2680"/>
              </w:tabs>
              <w:jc w:val="center"/>
            </w:pPr>
            <w:r>
              <w:t>78.01%</w:t>
            </w:r>
          </w:p>
        </w:tc>
      </w:tr>
      <w:tr w:rsidR="00324BF7" w:rsidTr="00324BF7">
        <w:trPr>
          <w:trHeight w:val="420"/>
        </w:trPr>
        <w:tc>
          <w:tcPr>
            <w:tcW w:w="3247" w:type="dxa"/>
          </w:tcPr>
          <w:p w:rsidR="00324BF7" w:rsidRDefault="00324BF7" w:rsidP="007B60DA">
            <w:pPr>
              <w:tabs>
                <w:tab w:val="left" w:pos="2680"/>
              </w:tabs>
            </w:pPr>
            <w:r>
              <w:t>SVM</w:t>
            </w:r>
          </w:p>
        </w:tc>
        <w:tc>
          <w:tcPr>
            <w:tcW w:w="4421" w:type="dxa"/>
          </w:tcPr>
          <w:p w:rsidR="00324BF7" w:rsidRDefault="00324BF7" w:rsidP="007B60DA">
            <w:pPr>
              <w:tabs>
                <w:tab w:val="left" w:pos="2680"/>
              </w:tabs>
            </w:pPr>
            <w:r>
              <w:t>Default</w:t>
            </w:r>
          </w:p>
        </w:tc>
        <w:tc>
          <w:tcPr>
            <w:tcW w:w="2073" w:type="dxa"/>
          </w:tcPr>
          <w:p w:rsidR="00324BF7" w:rsidRDefault="00324BF7" w:rsidP="00324BF7">
            <w:pPr>
              <w:tabs>
                <w:tab w:val="left" w:pos="2680"/>
              </w:tabs>
              <w:jc w:val="center"/>
            </w:pPr>
            <w:r>
              <w:t>87.54%</w:t>
            </w:r>
          </w:p>
        </w:tc>
      </w:tr>
      <w:tr w:rsidR="00324BF7" w:rsidTr="00324BF7">
        <w:trPr>
          <w:trHeight w:val="420"/>
        </w:trPr>
        <w:tc>
          <w:tcPr>
            <w:tcW w:w="3247" w:type="dxa"/>
            <w:shd w:val="clear" w:color="auto" w:fill="C5E0B3" w:themeFill="accent6" w:themeFillTint="66"/>
          </w:tcPr>
          <w:p w:rsidR="00324BF7" w:rsidRDefault="00324BF7" w:rsidP="007B60DA">
            <w:pPr>
              <w:tabs>
                <w:tab w:val="left" w:pos="2680"/>
              </w:tabs>
            </w:pPr>
            <w:r>
              <w:t>SVM</w:t>
            </w:r>
          </w:p>
        </w:tc>
        <w:tc>
          <w:tcPr>
            <w:tcW w:w="4421" w:type="dxa"/>
            <w:shd w:val="clear" w:color="auto" w:fill="C5E0B3" w:themeFill="accent6" w:themeFillTint="66"/>
          </w:tcPr>
          <w:p w:rsidR="00324BF7" w:rsidRDefault="00324BF7" w:rsidP="007B60DA">
            <w:pPr>
              <w:tabs>
                <w:tab w:val="left" w:pos="2680"/>
              </w:tabs>
            </w:pPr>
            <w:r>
              <w:t>Custom (</w:t>
            </w:r>
            <w:proofErr w:type="spellStart"/>
            <w:r>
              <w:t>tf-idf</w:t>
            </w:r>
            <w:proofErr w:type="spellEnd"/>
            <w:r>
              <w:t xml:space="preserve"> + normalization)</w:t>
            </w:r>
          </w:p>
        </w:tc>
        <w:tc>
          <w:tcPr>
            <w:tcW w:w="2073" w:type="dxa"/>
            <w:shd w:val="clear" w:color="auto" w:fill="C5E0B3" w:themeFill="accent6" w:themeFillTint="66"/>
          </w:tcPr>
          <w:p w:rsidR="00324BF7" w:rsidRDefault="00324BF7" w:rsidP="00324BF7">
            <w:pPr>
              <w:tabs>
                <w:tab w:val="left" w:pos="2680"/>
              </w:tabs>
              <w:jc w:val="center"/>
            </w:pPr>
            <w:r>
              <w:t>88.90%,</w:t>
            </w:r>
          </w:p>
        </w:tc>
      </w:tr>
    </w:tbl>
    <w:p w:rsidR="00284EBE" w:rsidRDefault="00284EBE" w:rsidP="007B60DA">
      <w:pPr>
        <w:tabs>
          <w:tab w:val="left" w:pos="2680"/>
        </w:tabs>
      </w:pPr>
    </w:p>
    <w:p w:rsidR="00324BF7" w:rsidRDefault="00324BF7" w:rsidP="007B60DA">
      <w:pPr>
        <w:tabs>
          <w:tab w:val="left" w:pos="2680"/>
        </w:tabs>
      </w:pPr>
    </w:p>
    <w:p w:rsidR="00B24C70" w:rsidRDefault="00B24C70" w:rsidP="007B60DA">
      <w:pPr>
        <w:tabs>
          <w:tab w:val="left" w:pos="2680"/>
        </w:tabs>
      </w:pPr>
      <w:r>
        <w:t xml:space="preserve"> The Naïve </w:t>
      </w:r>
      <w:proofErr w:type="spellStart"/>
      <w:r>
        <w:t>Bayes</w:t>
      </w:r>
      <w:proofErr w:type="spellEnd"/>
      <w:r>
        <w:t xml:space="preserve"> and SVM classifier</w:t>
      </w:r>
      <w:r w:rsidR="007F797E">
        <w:t xml:space="preserve">s were trained and tested with </w:t>
      </w:r>
      <w:proofErr w:type="spellStart"/>
      <w:r w:rsidR="007F797E">
        <w:t>Weka</w:t>
      </w:r>
      <w:proofErr w:type="spellEnd"/>
      <w:r w:rsidR="007F797E">
        <w:t xml:space="preserve"> using the provided data set containing both training and test data</w:t>
      </w:r>
      <w:r>
        <w:t xml:space="preserve">. Both models were tested using the document-word matrix generated by </w:t>
      </w:r>
      <w:proofErr w:type="spellStart"/>
      <w:r w:rsidR="007F797E">
        <w:t>Weka’s</w:t>
      </w:r>
      <w:proofErr w:type="spellEnd"/>
      <w:r>
        <w:t xml:space="preserve"> default </w:t>
      </w:r>
      <w:proofErr w:type="spellStart"/>
      <w:r>
        <w:t>StringToWordVector</w:t>
      </w:r>
      <w:proofErr w:type="spellEnd"/>
      <w:r>
        <w:t xml:space="preserve"> and the document-word matrix generated through custom </w:t>
      </w:r>
      <w:proofErr w:type="spellStart"/>
      <w:r>
        <w:t>StringToWordVector</w:t>
      </w:r>
      <w:proofErr w:type="spellEnd"/>
      <w:r>
        <w:t xml:space="preserve"> settings. The custom settings included a </w:t>
      </w:r>
      <w:proofErr w:type="spellStart"/>
      <w:r>
        <w:t>tf-idf</w:t>
      </w:r>
      <w:proofErr w:type="spellEnd"/>
      <w:r>
        <w:t xml:space="preserve"> transform and normalization. </w:t>
      </w:r>
    </w:p>
    <w:p w:rsidR="00B24C70" w:rsidRDefault="00B24C70" w:rsidP="007B60DA">
      <w:pPr>
        <w:tabs>
          <w:tab w:val="left" w:pos="2680"/>
        </w:tabs>
      </w:pPr>
    </w:p>
    <w:p w:rsidR="00324BF7" w:rsidRDefault="00324BF7" w:rsidP="007B60DA">
      <w:pPr>
        <w:tabs>
          <w:tab w:val="left" w:pos="2680"/>
        </w:tabs>
      </w:pPr>
      <w:r>
        <w:t xml:space="preserve">The Support Vector Machine classifier out-performed the Naïve </w:t>
      </w:r>
      <w:proofErr w:type="spellStart"/>
      <w:r>
        <w:t>Bayes</w:t>
      </w:r>
      <w:proofErr w:type="spellEnd"/>
      <w:r>
        <w:t xml:space="preserve"> classifier, achieving an approximate 10% increase in test data classification </w:t>
      </w:r>
      <w:r w:rsidR="00B24C70">
        <w:t>accuracy.</w:t>
      </w:r>
    </w:p>
    <w:p w:rsidR="00B24C70" w:rsidRDefault="00B24C70" w:rsidP="007B60DA">
      <w:pPr>
        <w:tabs>
          <w:tab w:val="left" w:pos="2680"/>
        </w:tabs>
      </w:pPr>
    </w:p>
    <w:p w:rsidR="00B24C70" w:rsidRPr="00C97C4B" w:rsidRDefault="00B24C70" w:rsidP="007B60DA">
      <w:pPr>
        <w:tabs>
          <w:tab w:val="left" w:pos="2680"/>
        </w:tabs>
      </w:pPr>
      <w:r>
        <w:t xml:space="preserve">For both classifiers, there was a slight increase in accuracy when using the custom </w:t>
      </w:r>
      <w:proofErr w:type="spellStart"/>
      <w:r>
        <w:t>StringToWordVector</w:t>
      </w:r>
      <w:proofErr w:type="spellEnd"/>
      <w:r>
        <w:t xml:space="preserve"> options that included </w:t>
      </w:r>
      <w:proofErr w:type="spellStart"/>
      <w:r>
        <w:t>tf-idf</w:t>
      </w:r>
      <w:proofErr w:type="spellEnd"/>
      <w:r>
        <w:t xml:space="preserve"> transform and normalization.</w:t>
      </w:r>
    </w:p>
    <w:sectPr w:rsidR="00B24C70" w:rsidRPr="00C97C4B" w:rsidSect="00C23666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4567" w:rsidRDefault="00C14567" w:rsidP="007B60DA">
      <w:r>
        <w:separator/>
      </w:r>
    </w:p>
  </w:endnote>
  <w:endnote w:type="continuationSeparator" w:id="0">
    <w:p w:rsidR="00C14567" w:rsidRDefault="00C14567" w:rsidP="007B60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4567" w:rsidRDefault="00C14567" w:rsidP="007B60DA">
      <w:r>
        <w:separator/>
      </w:r>
    </w:p>
  </w:footnote>
  <w:footnote w:type="continuationSeparator" w:id="0">
    <w:p w:rsidR="00C14567" w:rsidRDefault="00C14567" w:rsidP="007B60D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4EBE" w:rsidRDefault="00284EBE">
    <w:pPr>
      <w:pStyle w:val="Header"/>
    </w:pPr>
  </w:p>
  <w:p w:rsidR="00284EBE" w:rsidRDefault="00284EBE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F5B69"/>
    <w:rsid w:val="000F6DDE"/>
    <w:rsid w:val="002705E7"/>
    <w:rsid w:val="00284EBE"/>
    <w:rsid w:val="00324BF7"/>
    <w:rsid w:val="00402105"/>
    <w:rsid w:val="00661C60"/>
    <w:rsid w:val="006F5B69"/>
    <w:rsid w:val="007B60DA"/>
    <w:rsid w:val="007B723A"/>
    <w:rsid w:val="007F797E"/>
    <w:rsid w:val="008355CB"/>
    <w:rsid w:val="008A459D"/>
    <w:rsid w:val="00907DF8"/>
    <w:rsid w:val="00B24C70"/>
    <w:rsid w:val="00C14567"/>
    <w:rsid w:val="00C23666"/>
    <w:rsid w:val="00C97C4B"/>
    <w:rsid w:val="00D447B1"/>
    <w:rsid w:val="00D66C80"/>
    <w:rsid w:val="00E8550E"/>
    <w:rsid w:val="00F03000"/>
    <w:rsid w:val="00F66C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1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60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60DA"/>
  </w:style>
  <w:style w:type="paragraph" w:styleId="Footer">
    <w:name w:val="footer"/>
    <w:basedOn w:val="Normal"/>
    <w:link w:val="FooterChar"/>
    <w:uiPriority w:val="99"/>
    <w:unhideWhenUsed/>
    <w:rsid w:val="007B60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60DA"/>
  </w:style>
  <w:style w:type="character" w:styleId="Hyperlink">
    <w:name w:val="Hyperlink"/>
    <w:basedOn w:val="DefaultParagraphFont"/>
    <w:uiPriority w:val="99"/>
    <w:unhideWhenUsed/>
    <w:rsid w:val="002705E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C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C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24B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44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Johnson</dc:creator>
  <cp:lastModifiedBy>Pustikins</cp:lastModifiedBy>
  <cp:revision>3</cp:revision>
  <dcterms:created xsi:type="dcterms:W3CDTF">2017-10-22T03:41:00Z</dcterms:created>
  <dcterms:modified xsi:type="dcterms:W3CDTF">2017-10-22T03:46:00Z</dcterms:modified>
</cp:coreProperties>
</file>