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usrmerge and Ubuntu 24.04 LTS</w:t>
      </w:r>
    </w:p>
    <w:p>
      <w:pPr>
        <w:pStyle w:val="Heading2"/>
      </w:pPr>
      <w:r>
        <w:t>Introduction</w:t>
      </w:r>
    </w:p>
    <w:p>
      <w:r>
        <w:t>With the release of Ubuntu 24.04 LTS (Noble Numbat), the Linux ecosystem continues its evolution toward a more consistent, modern filesystem layout. A key part of this shift is the usrmerge transition — a move to consolidate critical system directories under /usr. This change, initiated in earlier versions, is now a firmly established default in Ubuntu 24.04.</w:t>
      </w:r>
    </w:p>
    <w:p>
      <w:pPr>
        <w:pStyle w:val="Heading2"/>
      </w:pPr>
      <w:r>
        <w:t>What is usrmerge?</w:t>
      </w:r>
    </w:p>
    <w:p>
      <w:r>
        <w:t>usrmerge is a structural change to the Linux filesystem hierarchy. Traditionally, Unix-like systems separated essential binaries (/bin, /sbin) and libraries (/lib, /lib64) from their /usr counterparts. With usrmerge, these top-level directories are symbolic links pointing to their equivalents under /usr:</w:t>
        <w:br/>
        <w:br/>
        <w:t>Traditional Path    | New (Merged) Path</w:t>
        <w:br/>
        <w:t>--------------------|------------------------</w:t>
        <w:br/>
        <w:t>/bin                | /usr/bin</w:t>
        <w:br/>
        <w:t>/sbin               | /usr/sbin</w:t>
        <w:br/>
        <w:t>/lib                | /usr/lib</w:t>
        <w:br/>
        <w:t>/lib64              | /usr/lib64</w:t>
      </w:r>
    </w:p>
    <w:p>
      <w:pPr>
        <w:pStyle w:val="Heading2"/>
      </w:pPr>
      <w:r>
        <w:t>Why It Matters</w:t>
      </w:r>
    </w:p>
    <w:p>
      <w:r>
        <w:t>The move to a merged /usr layout provides several technical and practical benefits:</w:t>
        <w:br/>
        <w:br/>
        <w:t>1. Simplification: A single location for binaries and libraries simplifies system structure and package management.</w:t>
        <w:br/>
        <w:t>2. Compatibility with Modern Systems: Read-only root filesystems, containers, and minimal systems work more efficiently with a unified /usr.</w:t>
        <w:br/>
        <w:t>3. Consistency Across Distributions: Aligns Ubuntu with other major Linux distributions.</w:t>
        <w:br/>
        <w:t>4. Cleaner Upgrades: Reduces complexity and potential issues during upgrades.</w:t>
      </w:r>
    </w:p>
    <w:p>
      <w:pPr>
        <w:pStyle w:val="Heading2"/>
      </w:pPr>
      <w:r>
        <w:t>Ubuntu 24.04 and usrmerge</w:t>
      </w:r>
    </w:p>
    <w:p>
      <w:r>
        <w:t>Ubuntu began shipping with a merged /usr starting in Ubuntu 20.04 LTS, and in 24.04, it is now an immutable default on fresh installations.</w:t>
        <w:br/>
        <w:br/>
        <w:t>- Default installations use a merged /usr layout.</w:t>
        <w:br/>
        <w:t>- The usrmerge package is included by default.</w:t>
        <w:br/>
        <w:t>- Systems upgraded from older installs will be converted automatically.</w:t>
        <w:br/>
        <w:br/>
        <w:t>Check if your system is merged by running:</w:t>
        <w:br/>
        <w:t>ls -l /bin /sbin /lib /lib64</w:t>
      </w:r>
    </w:p>
    <w:p>
      <w:pPr>
        <w:pStyle w:val="Heading2"/>
      </w:pPr>
      <w:r>
        <w:t>Dealing with Legacy Systems</w:t>
      </w:r>
    </w:p>
    <w:p>
      <w:r>
        <w:t>For older or custom systems still using the traditional split layout, Ubuntu provides the usrmerge tool to perform the conversion:</w:t>
        <w:br/>
        <w:br/>
        <w:t>sudo apt install usrmerge</w:t>
        <w:br/>
        <w:t>sudo usrmerge</w:t>
        <w:br/>
        <w:br/>
        <w:t>Warning: Perform this operation with caution and ensure backups are taken. It may affect legacy scripts.</w:t>
      </w:r>
    </w:p>
    <w:p>
      <w:pPr>
        <w:pStyle w:val="Heading2"/>
      </w:pPr>
      <w:r>
        <w:t>Compatibility Notes</w:t>
      </w:r>
    </w:p>
    <w:p>
      <w:r>
        <w:t>- No action is needed for users with standard Ubuntu 24.04 installs.</w:t>
        <w:br/>
        <w:t>- Developers should update hardcoded paths if needed.</w:t>
        <w:br/>
        <w:t>- The change is transparent due to symbolic links.</w:t>
      </w:r>
    </w:p>
    <w:p>
      <w:pPr>
        <w:pStyle w:val="Heading2"/>
      </w:pPr>
      <w:r>
        <w:t>Conclusion</w:t>
      </w:r>
    </w:p>
    <w:p>
      <w:r>
        <w:t>Ubuntu 24.04 LTS solidifies the move toward a merged /usr filesystem, continuing a broader trend in Linux. While largely invisible to end users, it offers long-term maintainability and system clarity. For developers and administrators, understanding usrmerge is essential for modern Ubuntu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