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Go语言学习(十四)面向对象编程-可见性</w:t>
      </w:r>
    </w:p>
    <w:p>
      <w:pPr>
        <w:rPr/>
      </w:pPr>
      <w:r>
        <w:rPr>
          <w:lang w:val="en-US" w:eastAsia="zh-CN"/>
        </w:rPr>
        <w:t>原创 2016年05月11日 21:32:11</w:t>
      </w:r>
    </w:p>
    <w:p>
      <w:pPr>
        <w:rPr/>
      </w:pPr>
      <w:r>
        <w:t>标签：</w:t>
      </w:r>
    </w:p>
    <w:p>
      <w:pPr>
        <w:rPr/>
      </w:pPr>
      <w:r>
        <w:rPr/>
        <w:fldChar w:fldCharType="begin"/>
      </w:r>
      <w:r>
        <w:instrText xml:space="preserve"> HYPERLINK "http://so.csdn.net/so/search/s.do?q=go%E8%AF%AD%E8%A8%80&amp;t=blog" \t "http://blog.csdn.net/mchenys/article/details/_blank" </w:instrText>
      </w:r>
      <w:r>
        <w:rPr/>
        <w:fldChar w:fldCharType="separate"/>
      </w:r>
      <w:r>
        <w:t>go语言</w:t>
      </w:r>
      <w:r>
        <w:rPr/>
        <w:fldChar w:fldCharType="end"/>
      </w:r>
    </w:p>
    <w:p>
      <w:pPr>
        <w:rPr/>
      </w:pPr>
      <w:r>
        <w:t>717</w:t>
      </w:r>
    </w:p>
    <w:p>
      <w:pPr>
        <w:rPr/>
      </w:pPr>
      <w:r>
        <w:t>Go语言对关键字的增加非常吝啬,其中没有private、protected、public这样的关键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字。要使某个符号对其他包(package)可见(即可以访问)需要将该符号定义为以大写字母 </w:t>
      </w:r>
      <w:r>
        <w:rPr>
          <w:rFonts w:hint="eastAsia"/>
        </w:rPr>
        <w:br w:type="textWrapping"/>
      </w:r>
      <w:r>
        <w:rPr>
          <w:rFonts w:hint="eastAsia"/>
        </w:rPr>
        <w:t>开头，如：</w:t>
      </w:r>
    </w:p>
    <w:p>
      <w:pPr>
        <w:rPr>
          <w:rFonts w:hint="default"/>
        </w:rPr>
      </w:pPr>
      <w:r>
        <w:rPr>
          <w:rFonts w:hint="default"/>
        </w:rPr>
        <w:t>type Rect struct {</w:t>
      </w:r>
    </w:p>
    <w:p>
      <w:pPr>
        <w:rPr>
          <w:rFonts w:hint="default"/>
        </w:rPr>
      </w:pPr>
      <w:r>
        <w:rPr>
          <w:rFonts w:hint="default"/>
        </w:rPr>
        <w:t xml:space="preserve">    X, Y float64</w:t>
      </w:r>
    </w:p>
    <w:p>
      <w:pPr>
        <w:rPr>
          <w:rFonts w:hint="default"/>
        </w:rPr>
      </w:pPr>
      <w:r>
        <w:rPr>
          <w:rFonts w:hint="default"/>
        </w:rPr>
        <w:t xml:space="preserve">    Width, Height float64</w:t>
      </w:r>
    </w:p>
    <w:p>
      <w:pPr>
        <w:rPr/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eastAsia"/>
        </w:rPr>
        <w:t>这样,Rect类型的成员变量就全部被导出了,可以被所有其他引用了Rect所在包的代码访问到。</w:t>
      </w:r>
    </w:p>
    <w:p>
      <w:pPr>
        <w:rPr/>
      </w:pPr>
      <w:r>
        <w:rPr>
          <w:rFonts w:hint="eastAsia"/>
        </w:rPr>
        <w:t>成员方法的可访问性遵循同样的规则，例如：</w:t>
      </w:r>
    </w:p>
    <w:p>
      <w:pPr>
        <w:rPr>
          <w:rFonts w:hint="default"/>
        </w:rPr>
      </w:pPr>
      <w:r>
        <w:rPr>
          <w:rFonts w:hint="default"/>
        </w:rPr>
        <w:t>func (r *Rect) area() float64 {</w:t>
      </w:r>
    </w:p>
    <w:p>
      <w:pPr>
        <w:rPr>
          <w:rFonts w:hint="default"/>
        </w:rPr>
      </w:pPr>
      <w:r>
        <w:rPr>
          <w:rFonts w:hint="default"/>
        </w:rPr>
        <w:t xml:space="preserve">    return r.Width * r.Height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eastAsia"/>
        </w:rPr>
        <w:t>这样,Rect的area()方法只能在该类型所在的包内使用。</w:t>
      </w:r>
    </w:p>
    <w:p>
      <w:pPr>
        <w:rPr>
          <w:rFonts w:hint="eastAsia"/>
        </w:rPr>
      </w:pPr>
      <w:r>
        <w:rPr>
          <w:rFonts w:hint="eastAsia"/>
        </w:rPr>
        <w:t>需要注意的一点是,Go语言中符号的可访问性是包级别的而不是类型级别的.在上面的例 </w:t>
      </w:r>
      <w:r>
        <w:rPr>
          <w:rFonts w:hint="eastAsia"/>
        </w:rPr>
        <w:br w:type="textWrapping"/>
      </w:r>
      <w:r>
        <w:rPr>
          <w:rFonts w:hint="eastAsia"/>
        </w:rPr>
        <w:t>子中,尽管area()是Rect的内部方法,但同一个包中的其他类型也都可以访问到它.这样的可 </w:t>
      </w:r>
      <w:r>
        <w:rPr>
          <w:rFonts w:hint="eastAsia"/>
        </w:rPr>
        <w:br w:type="textWrapping"/>
      </w:r>
      <w:r>
        <w:rPr>
          <w:rFonts w:hint="eastAsia"/>
        </w:rPr>
        <w:t>访问性控制很粗旷,很特别但是非常实用。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文章来源：http://blog.csdn.net/mchenys/article/details/51378489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版权声明：本文为博主原创文章，未经博主允许不得转载。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60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