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41.读文本文件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把文件所有内容讲到一个字符串变量中（文件对象的.read()方法）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只读取一行（当文件比较大，内存不足时才用，因为读取效率比较慢）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helloFile.readline()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把文件读到一个字符串列表中（</w:t>
      </w:r>
      <w:r>
        <w:rPr>
          <w:rFonts w:hint="eastAsia"/>
          <w:color w:val="FF0000"/>
          <w:lang w:val="en-US" w:eastAsia="zh-CN"/>
        </w:rPr>
        <w:t>注意每一行存入一个元素，以\n换行符结尾-文件对象的</w:t>
      </w:r>
      <w:r>
        <w:rPr>
          <w:rFonts w:hint="eastAsia"/>
          <w:lang w:val="en-US" w:eastAsia="zh-CN"/>
        </w:rPr>
        <w:t>. readlines()方法--处理时最好用这个）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When, in disgrace with fortune and men' s eyes,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all alone beweep my outcast state,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trouble deaf heaven with my bootless cries,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look upon myself and curse my fate,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sonnetFile = open(' sonnet29. txt')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sonnetFile. readlines()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写文本文件（</w:t>
      </w:r>
      <w:r>
        <w:rPr>
          <w:rFonts w:hint="eastAsia"/>
          <w:color w:val="FF0000"/>
          <w:lang w:val="en-US" w:eastAsia="zh-CN"/>
        </w:rPr>
        <w:t>注意：打开方式要指定第二个参数为w覆盖写方式或者a追加写方式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Hello world!\ 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baconFile. write(' Bacon is not a vegetable.')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baconFile. close() 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保存python变量到文件，服务器重启后仍然可读取变量（要先导入shelve包，再用shelve.open(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)获取shelve文件对象）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shelve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 shelfFile)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class 'shelve. DbfilenameShelf'&gt;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shelfFile[' 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['Zophie', 'Pooka', 'Simon']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 shelfFile. keys())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['cats']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 shelfFile. values())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[['Zophie', 'Pooka', 'Simon']]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pprint. pformat() 函数 保存 变量,并且将变量保存到py文件中，其它程序导入该py文件，并读取变量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pprint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cats = [{'name': 'Zophie', 'desc': 'chubby'}, {'name': 'Pooka', 'desc': 'fluffy'}]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pprint. pformat( cats) "[{'desc': 'chubby', 'name': 'Zophie'}, {'desc': 'fluffy', 'name': 'Pooka'}]"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 = open(' myCats. py',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fileObj. write(' cats = ' + pprint. pformat( cats) + '\n')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fileObj. close()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另一个文件导入myCats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myCats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 [{'name': 'Zophie', 'desc': 'chubby'}, {'name': 'Pooka', 'desc': 'fluffy'}]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 {'name': 'Zophie', 'desc': 'chubby'}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cats[ 0][' name']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'Zophie'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总结：该方式适合保存基本数据类型，可以用文本编辑器查看保存的内容，其它类型例如File文件只能保存到shevle，基本数据类型也可以保存到shevle.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 模块用于复制文件或者文件夹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copy(' source', 'destination') 如果目标路径不是目录，是一个文件，则相当于复制并重命名，返回值为拷贝文件的新路径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shutil, os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C:\\ spam. txt', 'C:\\ delicious')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C:\\ delicious\\ spam. txt'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eggs. txt', 'C:\\ delicious\\ eggs2. txt')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C:\\ delicious\\ eggs2. 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Shutil.copytree(source,destination)将 路径 source 处 的 文件夹， 包括 它的 所有 文件 和 子 文件夹， 复制 到 路径 destination 处 的 文件夹。 source 和 destination 参数 都是 字符串。 返回新文件夹路径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shutil,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shutil. copytree(' C:\\ bacon', 'C:\\ bacon_ backup')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bacon_ backup'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文件或目录移动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move( source, destination)，source可以是文件或者是目录，destination如果是一个新的文件地址，如果与原名不一致则相当于改名，如果现在文件夹中有同名文件会覆盖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move(' C:\\ bacon. txt', 'C:\\ eggs')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eggs\\ bacon. txt'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永久删除文件或者目录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os. unlink( path) 将 删除 path 处 的 文件。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rmdir( path) 将 删除 path 处 的 文件夹。 该 文件夹 必须 为 空， 其中 没有 任何 文件 和 文件夹。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shutil. rmtree( path) 将 删除 path 处 的 文件夹， 它 包含 的 所有 文件 和 文件夹 都会 被 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删除文件到回收站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send2trash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# creates the 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Bacon is not a vegetable.')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send2trash. send2trash(' bacon.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遍历目录os.walk(path)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folderName, subfolders, filenames in os. walk(' C:\\ delicious'):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The current folder is ' + folderName)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subfolder in subfolders: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SUBFOLDER OF ' + folderName + ': ' + subfolder)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filename in filenames: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FILE INSIDE ' + folderName + ': '+ filename)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&gt;&gt;&gt;raise Exception(' This is the error message.')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捕获异常并输出错误信息：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boxPrint(sym,w,h)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err: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 exception happpended:'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(err))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happpended:Width must be greater than 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happpended:Symbol must be a single character string.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51.把错误信息保存到文件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traceback包，再用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traceback.format_exc()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方法获取追踪异常的信息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saveTheExceptionInfoIntoAFile():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This is the error message.'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errorInfo. 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write( traceback.format_exc())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The traceback info was written to errorInfo. txt.'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关键字； 条件（ 即 求值 为 True 或 False 的 表达式）； 逗号； 当 条件 为 False 时 显示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'open'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assert podBayDoorStatus == 'open', 'The pod bay doors need to be "open".'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'I\' m sorry, Dave. I\' m afraid I can' t do that.''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62,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assertForTest()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61, in assertForTest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AssertionError: The pod bay doors need to be "open".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先要导包：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logging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logging. basicConfig(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level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logging.DEBUG,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format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%(asctime) s - %(levelname) s - %(message) 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testLogging():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logging.debug(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'Some debugging details.'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logging.info(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logging module is working.'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logging.warning(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message is about to be logged.'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logging.error(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has occurred.'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logging.critical(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program is unable to recover!'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testLogging()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DEBUG - Some debugging details.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INFO - The logging module is working.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WARNING - An error message is about to be logged.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ERROR - An error has occurred.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CRITICAL - The program is unable to recover!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禁止输出日志信息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 要向 logging. disable() 传入 一个 日志 级别， 它 就会 禁止 该 级别 和 更低 级别 的 所有 日志 消息。 所以， 如果 想要 禁用 所有 日志， 只要 在 程序 中 添加 logging. disable（ logging.CRITICAL）。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级别顺序：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CRITICAL（最高）-&gt;ERROR-&gt;WARNING-&gt;INFO-&gt;DEBUG(最低)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logging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basicConfig( level= logging. INFO, format=' %(asctime) s - %(levelname) s - %(message) 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critical(' Critical error! Critical error!')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2015- 05- 22 11: 10: 48, 054 - CRITICAL - Critical error! Critical error!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disable( logging. CRITICAL)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logging. critical(' Critical error! Critical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error(' Error!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注意：logging. disable( logging. CRITICAL) 放到import logging下面，所有日志都不会打印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把日志输出到文件（指定filename）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logging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 basicConfig( filename=' myProgramLog. txt', level= logging. DEBUG, format=' %(asctime) s - %(levelname) s - %(message) s')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从web爬取信息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用系统默认浏览器打开指定网址：（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webbrowser,sys,pyperclip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#testkey，need copy into the clipboard:cjk--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yourname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openWebbrowserWithUrlInTheClipBoard():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word=pyperclip.paste()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(word) 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'https://www.baidu.com/s?word='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+word)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openWebbrowserWithUrlInTheClipBoard()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通过requests库获取指定文本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requests库再用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&lt;class 'requests.models.Response'&gt;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代码示例：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requestsATXTFile():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#requestsATXTFile()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'requests.models.Response'&gt;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178981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﻿The Project Gutenberg EBook of Romeo and Juliet, by William Shakespeare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eBook is for the use of anyone anywhere at no cost and with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almost no restrictions whatsoever.  You may copy it, give it away 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re-use it under the terms of the Proje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&lt;!--STATUS OK--&gt;&lt;html&gt; &lt;head&gt;&lt;meta http-equiv=content-type content=text/html;charse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防止下载失败的方法（或者返回错误状态码）抛出异常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requests.models.Response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对象的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，当没有正常访问地址时抛出异常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catchRequestsException():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'http://inventwithpython.com/page_that_does_not_exist'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exc: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'There are a problem:%s'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% (exc))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#catchRequestsException()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访问指定地址并保存到指定文件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获得指定的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Unicode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playFile=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'RomeoAndJuliet.txt'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chunk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playFile.write(chunk)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说明：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iter_ content() 方法 在 循环 的 每次 迭代 中， 返回 一段 内容。 每一 段 都是 bytes 数据 类型， 你 需要 指定 一段 包含 多少 字节。 10 万字 节 通常 是 不错 的 选择， 所以 将 100000 作为 参数 传递 给 iter_ content()。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write() 方法 返回 一个 数字， 表示 写入 文件 的 字节数。 在前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回顾 一下， 下载 并 保存 到 文件 的 完整 过程 如下：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调用 requests. get() 下载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用' wb' 调用 open()， 以 写 二进制 的 方式 打开 一个 新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利用 Respose 对象 的 iter_ content() 方法 做 循环。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在 每次 迭代 中 调用 write()， 将 内容 写入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调用 close() 关闭 该 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用Bs4模块解析html文件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先导入库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从网络获取html文本：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nosStarchSoup=bs4.BeautifulSoup(res.text,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(nosStarchSoup))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从html文件获取：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(exampleSoup))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常用select()查找页面元素的方法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传递 给 select() 方法 的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选择器 将 匹配…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div')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所有 名为&lt; div&gt;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select('# author')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带有 id 属性 为 author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select('. notice')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所有 使用 CSS class 属性 名为 notice 的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span')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所有 在&lt; div&gt; 元素 之内 的&lt; span&gt;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&gt; span')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所有 直接 在&lt; div&gt; 元素 之内 的&lt; span&gt; 元素， 中间 没有 其他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name]')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所有 名为&lt; input&gt;， 并有 一个 name 属性， 其 值 无所谓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type=" button"]') </w:t>
      </w:r>
      <w:r>
        <w:rPr>
          <w:rFonts w:hint="eastAsia"/>
          <w:lang w:val="en-US" w:eastAsia="zh-CN"/>
        </w:rPr>
        <w:tab/>
        <w:t>所有 名为&lt; input&gt;， 并有 一个 type 属性， 其 值 为 button 的 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解析html，根据id或标签查找元素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与js类似，获取指定id的元素的方法为：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元素的类型为：</w:t>
      </w:r>
      <w:r>
        <w:rPr>
          <w:rFonts w:hint="eastAsia"/>
          <w:lang w:val="en-US" w:eastAsia="zh-CN"/>
        </w:rPr>
        <w:t>&lt;class 'bs4.element.Tag'&gt;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获取元素的属性（封装为字典）：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/>
          <w:lang w:val="en-US" w:eastAsia="zh-CN"/>
        </w:rPr>
        <w:t>{'id': 'author'}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获取指定元素：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createAHTMLFile()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create html file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'3--'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'4--'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'5--'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'7--'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'8--'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'9--'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1-- &lt;class 'list'&gt;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3-- &lt;class 'bs4.element.Tag'&gt;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4--  Al Sweigart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5-- &lt;span id="author"&gt; Al Sweigart&lt;/span&gt;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6-- {'id': 'author'}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7-- &lt;p&gt; Download my &lt;strong&gt; Python&lt;/strong&gt; book from &lt;a href="http://inventwithpython.com"&gt; my website&lt;/a&gt;.&lt;/p&gt;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用selenium模块控制浏览器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 法名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返回 的 WebElement 对象/ 列表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class_ name( name)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class_ name( name)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使用 CSS 类 name 的 元素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css_ selector( selector)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css_ selector( selector)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匹配 CSS selector 的 元素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id( id)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id( id)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匹配 id 属性 值 的 元素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link_ text( text)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link_ text( text)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完全 匹配 提供 的 text 的&lt; a&gt; 元素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partial_ link_ text( text)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partial_ link_ text( text)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包含 提供 的 text 的&lt; a&gt; 元素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name( name)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匹配 name 属性 值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tag_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tag_ name( name)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匹配 标签 name 的 元素 (大小 写 无关，&lt; a&gt; 元素 匹配' a' 和' A')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(browser)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WebElement方法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或 方法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描述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tag_ name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标签 名， 例如 'a' 表示&lt; a&gt; 元素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get_ attribute( name)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该 元素 name 属 性的 值 text 该 元素 内 的 文本， 例如&lt; span&gt; hello&lt; /span&gt; 中的' hello'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clear()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对于 文本 字段 或 文本 区域 元素， 清除 其中 输入 的 文本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displayed()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如果 该 元素 可见， 返回 True， 否则 返回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enabled()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对于 输入 元素， 如果 该 元素 启用， 返回 True， 否则 返回 False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selected()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对于 复选框 或 单选 框 元素， 如果 该 元素 被选 中， 选择 True， 否则 返回 False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一个 字典， 包含 键' x' 和' y'， 表示 该 元素 在 页 面上 的 位置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获取一个元素：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submitFormWithInputSend_keys():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'kw'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keyWordElem.send_keys(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'Trump'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'su'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buttonElem.click()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#submitFormWithInputSend_keys()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操作浏览器web元素发送特殊键（键盘上不显示字符的键，如回车，退格，方向键等）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含义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DOWN, Keys. UP, Keys. LEFT, Keys. RIGHT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键盘 箭头 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ENTER, Keys. RETURN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回车 和 换行 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HOME, Keys. END, Keys. PAGE_ DOWN, Keys. PAGE_ 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Home 键、 End 键、 PageUp 键 和 Page Down 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ESCAPE, Keys. BACK_ SPACE, Keys. 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Esc、 Backspace 和 字母 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F1, Keys. F2, . . . , Keys. F12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键盘 顶部 的 F1 到 F12 键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TAB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Tab 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'http://www.qq.com'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htmlElem=browser.find_element_by_tag_name(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htmlElem.send_keys(Keys.END)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htmlElem.send_keys(Keys.HOME)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browser.back()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#退一页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browser.forward()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#前进一页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browser.refresh()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#刷新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browser.quit()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#浏览器退出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abstractNum w:abstractNumId="5">
    <w:nsid w:val="59F0017C"/>
    <w:multiLevelType w:val="singleLevel"/>
    <w:tmpl w:val="59F0017C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2CEBC"/>
    <w:multiLevelType w:val="singleLevel"/>
    <w:tmpl w:val="5A02CEBC"/>
    <w:lvl w:ilvl="0" w:tentative="0">
      <w:start w:val="1"/>
      <w:numFmt w:val="decimal"/>
      <w:suff w:val="space"/>
      <w:lvlText w:val="%1．"/>
      <w:lvlJc w:val="left"/>
    </w:lvl>
  </w:abstractNum>
  <w:abstractNum w:abstractNumId="7">
    <w:nsid w:val="5A03C721"/>
    <w:multiLevelType w:val="singleLevel"/>
    <w:tmpl w:val="5A03C721"/>
    <w:lvl w:ilvl="0" w:tentative="0">
      <w:start w:val="6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7376FF9"/>
    <w:rsid w:val="08810A6A"/>
    <w:rsid w:val="0A440153"/>
    <w:rsid w:val="0A81091E"/>
    <w:rsid w:val="0B1C343C"/>
    <w:rsid w:val="0D7E2E8E"/>
    <w:rsid w:val="0DC557C9"/>
    <w:rsid w:val="0E4C4237"/>
    <w:rsid w:val="0ED4796E"/>
    <w:rsid w:val="0F3A5A90"/>
    <w:rsid w:val="0F714282"/>
    <w:rsid w:val="0FA01285"/>
    <w:rsid w:val="10C21489"/>
    <w:rsid w:val="127D0D43"/>
    <w:rsid w:val="13E3706B"/>
    <w:rsid w:val="13F5092C"/>
    <w:rsid w:val="14AB5C7B"/>
    <w:rsid w:val="169F1758"/>
    <w:rsid w:val="19B522EE"/>
    <w:rsid w:val="19DF0761"/>
    <w:rsid w:val="19EC5304"/>
    <w:rsid w:val="1A3C0A46"/>
    <w:rsid w:val="1AC02A5B"/>
    <w:rsid w:val="1B2D41D5"/>
    <w:rsid w:val="1CA81FA1"/>
    <w:rsid w:val="1E8D05C6"/>
    <w:rsid w:val="20137507"/>
    <w:rsid w:val="21D42E92"/>
    <w:rsid w:val="223D4351"/>
    <w:rsid w:val="263A7C6F"/>
    <w:rsid w:val="264B7382"/>
    <w:rsid w:val="27084134"/>
    <w:rsid w:val="27B363E7"/>
    <w:rsid w:val="2A442DB3"/>
    <w:rsid w:val="2BF14760"/>
    <w:rsid w:val="2E106301"/>
    <w:rsid w:val="2FD50250"/>
    <w:rsid w:val="31FD6763"/>
    <w:rsid w:val="364756C3"/>
    <w:rsid w:val="37F4360E"/>
    <w:rsid w:val="38243D9D"/>
    <w:rsid w:val="3A302AF3"/>
    <w:rsid w:val="3B527BD5"/>
    <w:rsid w:val="3B961F01"/>
    <w:rsid w:val="3BB3477C"/>
    <w:rsid w:val="3CB459A4"/>
    <w:rsid w:val="42382D75"/>
    <w:rsid w:val="44127111"/>
    <w:rsid w:val="46ED1F39"/>
    <w:rsid w:val="475A6EFD"/>
    <w:rsid w:val="4F441956"/>
    <w:rsid w:val="4FE34A76"/>
    <w:rsid w:val="52824A43"/>
    <w:rsid w:val="530578BE"/>
    <w:rsid w:val="542F0C73"/>
    <w:rsid w:val="5A0E42C7"/>
    <w:rsid w:val="5C745C50"/>
    <w:rsid w:val="60FF5123"/>
    <w:rsid w:val="61274AE3"/>
    <w:rsid w:val="61866019"/>
    <w:rsid w:val="6207317A"/>
    <w:rsid w:val="625E2F55"/>
    <w:rsid w:val="63562837"/>
    <w:rsid w:val="65526CAF"/>
    <w:rsid w:val="674E1800"/>
    <w:rsid w:val="676109BA"/>
    <w:rsid w:val="687C4471"/>
    <w:rsid w:val="68B069F0"/>
    <w:rsid w:val="69847150"/>
    <w:rsid w:val="6B400381"/>
    <w:rsid w:val="6B9708DB"/>
    <w:rsid w:val="6CBE4F67"/>
    <w:rsid w:val="6FF3799A"/>
    <w:rsid w:val="70A80F44"/>
    <w:rsid w:val="71836ED3"/>
    <w:rsid w:val="71E01763"/>
    <w:rsid w:val="720A0D30"/>
    <w:rsid w:val="730C37CB"/>
    <w:rsid w:val="7720275B"/>
    <w:rsid w:val="7863362E"/>
    <w:rsid w:val="79076BB1"/>
    <w:rsid w:val="792E4F02"/>
    <w:rsid w:val="7AC77AF4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2017-11-09T08:16:37Z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