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8118" w14:textId="77777777" w:rsidR="00F47591" w:rsidRDefault="00F47591"/>
    <w:p w14:paraId="3FF75075" w14:textId="77777777" w:rsidR="00F47591" w:rsidRDefault="00F47591"/>
    <w:p w14:paraId="0DD67113" w14:textId="77777777" w:rsidR="00F47591" w:rsidRDefault="00F47591"/>
    <w:p w14:paraId="76BC8DD6" w14:textId="77777777" w:rsidR="00F47591" w:rsidRDefault="00000000">
      <w:pPr>
        <w:jc w:val="center"/>
      </w:pPr>
      <w:r>
        <w:rPr>
          <w:rFonts w:ascii="Calibri Light" w:hAnsi="Calibri Light"/>
          <w:color w:val="4A4A4A"/>
          <w:sz w:val="72"/>
        </w:rPr>
        <w:t>Policy-Toolkit</w:t>
      </w:r>
    </w:p>
    <w:p w14:paraId="3A9A43D4" w14:textId="77777777" w:rsidR="00F47591" w:rsidRDefault="00F47591">
      <w:pPr>
        <w:pBdr>
          <w:bottom w:val="single" w:sz="6" w:space="1" w:color="4472C4"/>
        </w:pBdr>
        <w:spacing w:after="120"/>
      </w:pPr>
    </w:p>
    <w:p w14:paraId="4B28E3DF" w14:textId="77777777" w:rsidR="00F47591" w:rsidRDefault="00000000">
      <w:pPr>
        <w:spacing w:before="480"/>
      </w:pPr>
      <w:r>
        <w:rPr>
          <w:b/>
          <w:color w:val="BE1E2D"/>
          <w:sz w:val="28"/>
        </w:rPr>
        <w:t>Table of Contents</w:t>
      </w:r>
    </w:p>
    <w:p w14:paraId="7ABAC344" w14:textId="77777777" w:rsidR="00F47591" w:rsidRDefault="00000000">
      <w:pPr>
        <w:spacing w:after="40"/>
      </w:pPr>
      <w:r>
        <w:t>1. Research Data and Databases</w:t>
      </w:r>
    </w:p>
    <w:p w14:paraId="69E1FF10" w14:textId="77777777" w:rsidR="00F47591" w:rsidRDefault="00000000">
      <w:pPr>
        <w:spacing w:after="40"/>
      </w:pPr>
      <w:r>
        <w:t>2. Research Outputs and Project Documentation</w:t>
      </w:r>
    </w:p>
    <w:p w14:paraId="1E02F04A" w14:textId="77777777" w:rsidR="00F47591" w:rsidRDefault="00000000">
      <w:pPr>
        <w:spacing w:after="40"/>
      </w:pPr>
      <w:r>
        <w:t>3. Code and Analytical Infrastructure</w:t>
      </w:r>
    </w:p>
    <w:p w14:paraId="71C91ACD" w14:textId="77777777" w:rsidR="00F47591" w:rsidRDefault="00000000">
      <w:pPr>
        <w:spacing w:after="40"/>
      </w:pPr>
      <w:r>
        <w:t>4. Artificial Intelligence and Algorithmic Systems</w:t>
      </w:r>
    </w:p>
    <w:p w14:paraId="4B161518" w14:textId="77777777" w:rsidR="00F47591" w:rsidRDefault="00000000">
      <w:pPr>
        <w:spacing w:after="40"/>
      </w:pPr>
      <w:r>
        <w:t>5. Digital Systems and Integrations</w:t>
      </w:r>
    </w:p>
    <w:p w14:paraId="293425D8" w14:textId="77777777" w:rsidR="00F47591" w:rsidRDefault="00000000">
      <w:pPr>
        <w:spacing w:after="40"/>
      </w:pPr>
      <w:r>
        <w:t>6. Access and System Administration</w:t>
      </w:r>
    </w:p>
    <w:p w14:paraId="509C8711" w14:textId="77777777" w:rsidR="00F47591" w:rsidRDefault="00000000">
      <w:r>
        <w:br w:type="page"/>
      </w:r>
    </w:p>
    <w:p w14:paraId="1FF6687A" w14:textId="77777777" w:rsidR="00F47591" w:rsidRDefault="00000000">
      <w:pPr>
        <w:pStyle w:val="Heading1"/>
      </w:pPr>
      <w:r>
        <w:lastRenderedPageBreak/>
        <w:t>1. Research Data and Databases</w:t>
      </w:r>
    </w:p>
    <w:p w14:paraId="4B12C6DE" w14:textId="77777777" w:rsidR="00F47591" w:rsidRDefault="00000000">
      <w:pPr>
        <w:spacing w:after="120"/>
      </w:pPr>
      <w:r>
        <w:t>This section documents all datasets and structured databases used in the Policy-Toolkit project, including their descriptions, storage locations, associated metadata, and responsible individuals.</w:t>
      </w:r>
    </w:p>
    <w:p w14:paraId="2A64157B" w14:textId="77777777" w:rsidR="00F47591" w:rsidRDefault="00000000">
      <w:pPr>
        <w:pStyle w:val="Heading2"/>
      </w:pPr>
      <w:r>
        <w:t>1.1 Primary Datasets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77"/>
        <w:gridCol w:w="3472"/>
        <w:gridCol w:w="1693"/>
        <w:gridCol w:w="1133"/>
        <w:gridCol w:w="1001"/>
      </w:tblGrid>
      <w:tr w:rsidR="00F47591" w14:paraId="6468E2FC" w14:textId="77777777">
        <w:tc>
          <w:tcPr>
            <w:tcW w:w="2160" w:type="dxa"/>
            <w:shd w:val="clear" w:color="auto" w:fill="BE1E2D"/>
          </w:tcPr>
          <w:p w14:paraId="5C98D990" w14:textId="77777777" w:rsidR="00F47591" w:rsidRDefault="00000000">
            <w:r>
              <w:rPr>
                <w:b/>
                <w:color w:val="FFFFFF"/>
                <w:sz w:val="20"/>
              </w:rPr>
              <w:t>Dataset Name</w:t>
            </w:r>
          </w:p>
        </w:tc>
        <w:tc>
          <w:tcPr>
            <w:tcW w:w="3600" w:type="dxa"/>
            <w:shd w:val="clear" w:color="auto" w:fill="BE1E2D"/>
          </w:tcPr>
          <w:p w14:paraId="6EDF46E5" w14:textId="77777777" w:rsidR="00F47591" w:rsidRDefault="00000000">
            <w:r>
              <w:rPr>
                <w:b/>
                <w:color w:val="FFFFFF"/>
                <w:sz w:val="20"/>
              </w:rPr>
              <w:t>Description</w:t>
            </w:r>
          </w:p>
        </w:tc>
        <w:tc>
          <w:tcPr>
            <w:tcW w:w="1728" w:type="dxa"/>
            <w:shd w:val="clear" w:color="auto" w:fill="BE1E2D"/>
          </w:tcPr>
          <w:p w14:paraId="06AFBA61" w14:textId="77777777" w:rsidR="00F47591" w:rsidRDefault="00000000">
            <w:r>
              <w:rPr>
                <w:b/>
                <w:color w:val="FFFFFF"/>
                <w:sz w:val="20"/>
              </w:rPr>
              <w:t>Storage Location</w:t>
            </w:r>
          </w:p>
        </w:tc>
        <w:tc>
          <w:tcPr>
            <w:tcW w:w="1152" w:type="dxa"/>
            <w:shd w:val="clear" w:color="auto" w:fill="BE1E2D"/>
          </w:tcPr>
          <w:p w14:paraId="1E8DC008" w14:textId="77777777" w:rsidR="00F47591" w:rsidRDefault="00000000">
            <w:r>
              <w:rPr>
                <w:b/>
                <w:color w:val="FFFFFF"/>
                <w:sz w:val="20"/>
              </w:rPr>
              <w:t>Format / Size</w:t>
            </w:r>
          </w:p>
        </w:tc>
        <w:tc>
          <w:tcPr>
            <w:tcW w:w="1008" w:type="dxa"/>
            <w:shd w:val="clear" w:color="auto" w:fill="BE1E2D"/>
          </w:tcPr>
          <w:p w14:paraId="3F0CAD80" w14:textId="77777777" w:rsidR="00F47591" w:rsidRDefault="00000000">
            <w:r>
              <w:rPr>
                <w:b/>
                <w:color w:val="FFFFFF"/>
                <w:sz w:val="20"/>
              </w:rPr>
              <w:t>Records</w:t>
            </w:r>
          </w:p>
        </w:tc>
      </w:tr>
      <w:tr w:rsidR="00F47591" w14:paraId="2B233D24" w14:textId="77777777">
        <w:tc>
          <w:tcPr>
            <w:tcW w:w="2160" w:type="dxa"/>
          </w:tcPr>
          <w:p w14:paraId="26D8D56F" w14:textId="77777777" w:rsidR="00F47591" w:rsidRDefault="00000000">
            <w:r>
              <w:rPr>
                <w:sz w:val="18"/>
              </w:rPr>
              <w:t>cancer_control_detailed.csv</w:t>
            </w:r>
          </w:p>
        </w:tc>
        <w:tc>
          <w:tcPr>
            <w:tcW w:w="3600" w:type="dxa"/>
          </w:tcPr>
          <w:p w14:paraId="6780CEC6" w14:textId="77777777" w:rsidR="00F47591" w:rsidRDefault="00000000">
            <w:r>
              <w:rPr>
                <w:sz w:val="18"/>
              </w:rPr>
              <w:t>Detailed scoring of National Cancer Control Plans (NCCPs) across ~74 countries. Each row represents a sub-element score for a country's plan, including the AI-generated response text, scoring reasoning, citation count, and normalized scores across 76 sub-elements in 12 sections.</w:t>
            </w:r>
          </w:p>
        </w:tc>
        <w:tc>
          <w:tcPr>
            <w:tcW w:w="1728" w:type="dxa"/>
          </w:tcPr>
          <w:p w14:paraId="53897EC2" w14:textId="77777777" w:rsidR="00F47591" w:rsidRDefault="00000000">
            <w:r>
              <w:rPr>
                <w:sz w:val="18"/>
              </w:rPr>
              <w:t>GitHub repository root &amp; Render.com deployment</w:t>
            </w:r>
          </w:p>
        </w:tc>
        <w:tc>
          <w:tcPr>
            <w:tcW w:w="1152" w:type="dxa"/>
          </w:tcPr>
          <w:p w14:paraId="5CD0C9D7" w14:textId="77777777" w:rsidR="00F47591" w:rsidRDefault="00000000">
            <w:r>
              <w:rPr>
                <w:sz w:val="18"/>
              </w:rPr>
              <w:t>CSV / 3.9 MB</w:t>
            </w:r>
          </w:p>
        </w:tc>
        <w:tc>
          <w:tcPr>
            <w:tcW w:w="1008" w:type="dxa"/>
          </w:tcPr>
          <w:p w14:paraId="50DC367D" w14:textId="77777777" w:rsidR="00F47591" w:rsidRDefault="00000000">
            <w:r>
              <w:rPr>
                <w:sz w:val="18"/>
              </w:rPr>
              <w:t>3,794 rows</w:t>
            </w:r>
          </w:p>
        </w:tc>
      </w:tr>
      <w:tr w:rsidR="00F47591" w14:paraId="4382A91A" w14:textId="77777777">
        <w:tc>
          <w:tcPr>
            <w:tcW w:w="2160" w:type="dxa"/>
            <w:shd w:val="clear" w:color="auto" w:fill="F2F2F2"/>
          </w:tcPr>
          <w:p w14:paraId="01ED5EDB" w14:textId="77777777" w:rsidR="00F47591" w:rsidRDefault="00000000">
            <w:r>
              <w:rPr>
                <w:sz w:val="18"/>
              </w:rPr>
              <w:t>CVD_scores_detailed.csv</w:t>
            </w:r>
          </w:p>
        </w:tc>
        <w:tc>
          <w:tcPr>
            <w:tcW w:w="3600" w:type="dxa"/>
            <w:shd w:val="clear" w:color="auto" w:fill="F2F2F2"/>
          </w:tcPr>
          <w:p w14:paraId="0A5CA3B2" w14:textId="77777777" w:rsidR="00F47591" w:rsidRDefault="00000000">
            <w:r>
              <w:rPr>
                <w:sz w:val="18"/>
              </w:rPr>
              <w:t>Detailed scoring of Cardiovascular Disease (CVD) national plans across 43 countries. Contains element-level scores (Elements 1-11), response text with citations, and score reasoning.</w:t>
            </w:r>
          </w:p>
        </w:tc>
        <w:tc>
          <w:tcPr>
            <w:tcW w:w="1728" w:type="dxa"/>
            <w:shd w:val="clear" w:color="auto" w:fill="F2F2F2"/>
          </w:tcPr>
          <w:p w14:paraId="1F00969F" w14:textId="77777777" w:rsidR="00F47591" w:rsidRDefault="00000000">
            <w:r>
              <w:rPr>
                <w:sz w:val="18"/>
              </w:rPr>
              <w:t>GitHub repository root &amp; Render.com deployment</w:t>
            </w:r>
          </w:p>
        </w:tc>
        <w:tc>
          <w:tcPr>
            <w:tcW w:w="1152" w:type="dxa"/>
            <w:shd w:val="clear" w:color="auto" w:fill="F2F2F2"/>
          </w:tcPr>
          <w:p w14:paraId="749F09A5" w14:textId="77777777" w:rsidR="00F47591" w:rsidRDefault="00000000">
            <w:r>
              <w:rPr>
                <w:sz w:val="18"/>
              </w:rPr>
              <w:t>CSV / 2.3 MB</w:t>
            </w:r>
          </w:p>
        </w:tc>
        <w:tc>
          <w:tcPr>
            <w:tcW w:w="1008" w:type="dxa"/>
            <w:shd w:val="clear" w:color="auto" w:fill="F2F2F2"/>
          </w:tcPr>
          <w:p w14:paraId="1442033B" w14:textId="77777777" w:rsidR="00F47591" w:rsidRDefault="00000000">
            <w:r>
              <w:rPr>
                <w:sz w:val="18"/>
              </w:rPr>
              <w:t>3,424 rows</w:t>
            </w:r>
          </w:p>
        </w:tc>
      </w:tr>
      <w:tr w:rsidR="00F47591" w14:paraId="58F736D3" w14:textId="77777777">
        <w:tc>
          <w:tcPr>
            <w:tcW w:w="2160" w:type="dxa"/>
          </w:tcPr>
          <w:p w14:paraId="069E2CE8" w14:textId="77777777" w:rsidR="00F47591" w:rsidRDefault="00000000">
            <w:r>
              <w:rPr>
                <w:sz w:val="18"/>
              </w:rPr>
              <w:t>global_nccp_analyses.csv</w:t>
            </w:r>
          </w:p>
        </w:tc>
        <w:tc>
          <w:tcPr>
            <w:tcW w:w="3600" w:type="dxa"/>
          </w:tcPr>
          <w:p w14:paraId="7D2D6751" w14:textId="77777777" w:rsidR="00F47591" w:rsidRDefault="00000000">
            <w:r>
              <w:rPr>
                <w:sz w:val="18"/>
              </w:rPr>
              <w:t>Summary-level analysis of all NCCP evaluations, providing aggregated country-level metrics and cross-country comparisons.</w:t>
            </w:r>
          </w:p>
        </w:tc>
        <w:tc>
          <w:tcPr>
            <w:tcW w:w="1728" w:type="dxa"/>
          </w:tcPr>
          <w:p w14:paraId="51E1809E" w14:textId="77777777" w:rsidR="00F47591" w:rsidRDefault="00000000">
            <w:r>
              <w:rPr>
                <w:sz w:val="18"/>
              </w:rPr>
              <w:t>GitHub repository root</w:t>
            </w:r>
          </w:p>
        </w:tc>
        <w:tc>
          <w:tcPr>
            <w:tcW w:w="1152" w:type="dxa"/>
          </w:tcPr>
          <w:p w14:paraId="53100058" w14:textId="77777777" w:rsidR="00F47591" w:rsidRDefault="00000000">
            <w:r>
              <w:rPr>
                <w:sz w:val="18"/>
              </w:rPr>
              <w:t>CSV / 3.1 MB</w:t>
            </w:r>
          </w:p>
        </w:tc>
        <w:tc>
          <w:tcPr>
            <w:tcW w:w="1008" w:type="dxa"/>
          </w:tcPr>
          <w:p w14:paraId="27EA0CBB" w14:textId="77777777" w:rsidR="00F47591" w:rsidRDefault="00000000">
            <w:r>
              <w:rPr>
                <w:sz w:val="18"/>
              </w:rPr>
              <w:t>4,485 rows</w:t>
            </w:r>
          </w:p>
        </w:tc>
      </w:tr>
      <w:tr w:rsidR="00F47591" w14:paraId="57101455" w14:textId="77777777">
        <w:tc>
          <w:tcPr>
            <w:tcW w:w="2160" w:type="dxa"/>
            <w:shd w:val="clear" w:color="auto" w:fill="F2F2F2"/>
          </w:tcPr>
          <w:p w14:paraId="1EFF3524" w14:textId="77777777" w:rsidR="00F47591" w:rsidRDefault="00000000">
            <w:r>
              <w:rPr>
                <w:sz w:val="18"/>
              </w:rPr>
              <w:t>cancer_data.csv</w:t>
            </w:r>
          </w:p>
        </w:tc>
        <w:tc>
          <w:tcPr>
            <w:tcW w:w="3600" w:type="dxa"/>
            <w:shd w:val="clear" w:color="auto" w:fill="F2F2F2"/>
          </w:tcPr>
          <w:p w14:paraId="3FA65C8D" w14:textId="77777777" w:rsidR="00F47591" w:rsidRDefault="00000000">
            <w:r>
              <w:rPr>
                <w:sz w:val="18"/>
              </w:rPr>
              <w:t>Global cancer incidence and mortality rates by country. Used for contextual data overlays on the dashboard.</w:t>
            </w:r>
          </w:p>
        </w:tc>
        <w:tc>
          <w:tcPr>
            <w:tcW w:w="1728" w:type="dxa"/>
            <w:shd w:val="clear" w:color="auto" w:fill="F2F2F2"/>
          </w:tcPr>
          <w:p w14:paraId="6C396915" w14:textId="77777777" w:rsidR="00F47591" w:rsidRDefault="00000000">
            <w:r>
              <w:rPr>
                <w:sz w:val="18"/>
              </w:rPr>
              <w:t>GitHub repository root</w:t>
            </w:r>
          </w:p>
        </w:tc>
        <w:tc>
          <w:tcPr>
            <w:tcW w:w="1152" w:type="dxa"/>
            <w:shd w:val="clear" w:color="auto" w:fill="F2F2F2"/>
          </w:tcPr>
          <w:p w14:paraId="71813EFD" w14:textId="77777777" w:rsidR="00F47591" w:rsidRDefault="00000000">
            <w:r>
              <w:rPr>
                <w:sz w:val="18"/>
              </w:rPr>
              <w:t>CSV / 5.7 KB</w:t>
            </w:r>
          </w:p>
        </w:tc>
        <w:tc>
          <w:tcPr>
            <w:tcW w:w="1008" w:type="dxa"/>
            <w:shd w:val="clear" w:color="auto" w:fill="F2F2F2"/>
          </w:tcPr>
          <w:p w14:paraId="065A7390" w14:textId="77777777" w:rsidR="00F47591" w:rsidRDefault="00000000">
            <w:r>
              <w:rPr>
                <w:sz w:val="18"/>
              </w:rPr>
              <w:t>249 rows</w:t>
            </w:r>
          </w:p>
        </w:tc>
      </w:tr>
      <w:tr w:rsidR="00F47591" w14:paraId="735A2566" w14:textId="77777777">
        <w:tc>
          <w:tcPr>
            <w:tcW w:w="2160" w:type="dxa"/>
          </w:tcPr>
          <w:p w14:paraId="1EE8E37D" w14:textId="77777777" w:rsidR="00F47591" w:rsidRDefault="00000000">
            <w:r>
              <w:rPr>
                <w:sz w:val="18"/>
              </w:rPr>
              <w:t>cancer_data_extended.csv</w:t>
            </w:r>
          </w:p>
        </w:tc>
        <w:tc>
          <w:tcPr>
            <w:tcW w:w="3600" w:type="dxa"/>
          </w:tcPr>
          <w:p w14:paraId="676BE762" w14:textId="77777777" w:rsidR="00F47591" w:rsidRDefault="00000000">
            <w:r>
              <w:rPr>
                <w:sz w:val="18"/>
              </w:rPr>
              <w:t>Extended cancer statistics with additional epidemiological indicators per country.</w:t>
            </w:r>
          </w:p>
        </w:tc>
        <w:tc>
          <w:tcPr>
            <w:tcW w:w="1728" w:type="dxa"/>
          </w:tcPr>
          <w:p w14:paraId="3198848D" w14:textId="77777777" w:rsidR="00F47591" w:rsidRDefault="00000000">
            <w:r>
              <w:rPr>
                <w:sz w:val="18"/>
              </w:rPr>
              <w:t>GitHub repository root</w:t>
            </w:r>
          </w:p>
        </w:tc>
        <w:tc>
          <w:tcPr>
            <w:tcW w:w="1152" w:type="dxa"/>
          </w:tcPr>
          <w:p w14:paraId="4321E8EB" w14:textId="77777777" w:rsidR="00F47591" w:rsidRDefault="00000000">
            <w:r>
              <w:rPr>
                <w:sz w:val="18"/>
              </w:rPr>
              <w:t>CSV / 8.9 KB</w:t>
            </w:r>
          </w:p>
        </w:tc>
        <w:tc>
          <w:tcPr>
            <w:tcW w:w="1008" w:type="dxa"/>
          </w:tcPr>
          <w:p w14:paraId="06F15518" w14:textId="77777777" w:rsidR="00F47591" w:rsidRDefault="00000000">
            <w:r>
              <w:rPr>
                <w:sz w:val="18"/>
              </w:rPr>
              <w:t>249 rows</w:t>
            </w:r>
          </w:p>
        </w:tc>
      </w:tr>
      <w:tr w:rsidR="00F47591" w14:paraId="06E60212" w14:textId="77777777">
        <w:tc>
          <w:tcPr>
            <w:tcW w:w="2160" w:type="dxa"/>
            <w:shd w:val="clear" w:color="auto" w:fill="F2F2F2"/>
          </w:tcPr>
          <w:p w14:paraId="6459B649" w14:textId="77777777" w:rsidR="00F47591" w:rsidRDefault="00000000">
            <w:r>
              <w:rPr>
                <w:sz w:val="18"/>
              </w:rPr>
              <w:t>country_codes.csv</w:t>
            </w:r>
          </w:p>
        </w:tc>
        <w:tc>
          <w:tcPr>
            <w:tcW w:w="3600" w:type="dxa"/>
            <w:shd w:val="clear" w:color="auto" w:fill="F2F2F2"/>
          </w:tcPr>
          <w:p w14:paraId="60B2EE80" w14:textId="77777777" w:rsidR="00F47591" w:rsidRDefault="00000000">
            <w:r>
              <w:rPr>
                <w:sz w:val="18"/>
              </w:rPr>
              <w:t>ISO country code mappings used for standardizing country identifiers across datasets.</w:t>
            </w:r>
          </w:p>
        </w:tc>
        <w:tc>
          <w:tcPr>
            <w:tcW w:w="1728" w:type="dxa"/>
            <w:shd w:val="clear" w:color="auto" w:fill="F2F2F2"/>
          </w:tcPr>
          <w:p w14:paraId="4B74987D" w14:textId="77777777" w:rsidR="00F47591" w:rsidRDefault="00000000">
            <w:r>
              <w:rPr>
                <w:sz w:val="18"/>
              </w:rPr>
              <w:t>GitHub repository root</w:t>
            </w:r>
          </w:p>
        </w:tc>
        <w:tc>
          <w:tcPr>
            <w:tcW w:w="1152" w:type="dxa"/>
            <w:shd w:val="clear" w:color="auto" w:fill="F2F2F2"/>
          </w:tcPr>
          <w:p w14:paraId="530AD424" w14:textId="77777777" w:rsidR="00F47591" w:rsidRDefault="00000000">
            <w:r>
              <w:rPr>
                <w:sz w:val="18"/>
              </w:rPr>
              <w:t>CSV / 4.2 KB</w:t>
            </w:r>
          </w:p>
        </w:tc>
        <w:tc>
          <w:tcPr>
            <w:tcW w:w="1008" w:type="dxa"/>
            <w:shd w:val="clear" w:color="auto" w:fill="F2F2F2"/>
          </w:tcPr>
          <w:p w14:paraId="61795606" w14:textId="77777777" w:rsidR="00F47591" w:rsidRDefault="00000000">
            <w:r>
              <w:rPr>
                <w:sz w:val="18"/>
              </w:rPr>
              <w:t>249 rows</w:t>
            </w:r>
          </w:p>
        </w:tc>
      </w:tr>
      <w:tr w:rsidR="00F47591" w14:paraId="21A94F06" w14:textId="77777777">
        <w:tc>
          <w:tcPr>
            <w:tcW w:w="2160" w:type="dxa"/>
          </w:tcPr>
          <w:p w14:paraId="40EA1081" w14:textId="77777777" w:rsidR="00F47591" w:rsidRDefault="00000000">
            <w:r>
              <w:rPr>
                <w:sz w:val="18"/>
              </w:rPr>
              <w:t>project_timeline.csv</w:t>
            </w:r>
          </w:p>
        </w:tc>
        <w:tc>
          <w:tcPr>
            <w:tcW w:w="3600" w:type="dxa"/>
          </w:tcPr>
          <w:p w14:paraId="6E8805E5" w14:textId="77777777" w:rsidR="00F47591" w:rsidRDefault="00000000">
            <w:r>
              <w:rPr>
                <w:sz w:val="18"/>
              </w:rPr>
              <w:t>Project milestone and timeline metadata.</w:t>
            </w:r>
          </w:p>
        </w:tc>
        <w:tc>
          <w:tcPr>
            <w:tcW w:w="1728" w:type="dxa"/>
          </w:tcPr>
          <w:p w14:paraId="735704A5" w14:textId="77777777" w:rsidR="00F47591" w:rsidRDefault="00000000">
            <w:r>
              <w:rPr>
                <w:sz w:val="18"/>
              </w:rPr>
              <w:t>GitHub repository root</w:t>
            </w:r>
          </w:p>
        </w:tc>
        <w:tc>
          <w:tcPr>
            <w:tcW w:w="1152" w:type="dxa"/>
          </w:tcPr>
          <w:p w14:paraId="6C5A21B4" w14:textId="77777777" w:rsidR="00F47591" w:rsidRDefault="00000000">
            <w:r>
              <w:rPr>
                <w:sz w:val="18"/>
              </w:rPr>
              <w:t>CSV / 544 B</w:t>
            </w:r>
          </w:p>
        </w:tc>
        <w:tc>
          <w:tcPr>
            <w:tcW w:w="1008" w:type="dxa"/>
          </w:tcPr>
          <w:p w14:paraId="58CBE8A8" w14:textId="77777777" w:rsidR="00F47591" w:rsidRDefault="00000000">
            <w:r>
              <w:rPr>
                <w:sz w:val="18"/>
              </w:rPr>
              <w:t>9 rows</w:t>
            </w:r>
          </w:p>
        </w:tc>
      </w:tr>
    </w:tbl>
    <w:p w14:paraId="7749526C" w14:textId="77777777" w:rsidR="00F47591" w:rsidRDefault="00F47591"/>
    <w:p w14:paraId="52EBF0BF" w14:textId="77777777" w:rsidR="00F47591" w:rsidRDefault="00000000">
      <w:pPr>
        <w:pStyle w:val="Heading2"/>
      </w:pPr>
      <w:r>
        <w:t>1.2 Framework Definition Files (Data Dictionaries)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3656"/>
        <w:gridCol w:w="2623"/>
        <w:gridCol w:w="1137"/>
      </w:tblGrid>
      <w:tr w:rsidR="00F47591" w14:paraId="1F6D87C9" w14:textId="77777777">
        <w:tc>
          <w:tcPr>
            <w:tcW w:w="2160" w:type="dxa"/>
            <w:shd w:val="clear" w:color="auto" w:fill="BE1E2D"/>
          </w:tcPr>
          <w:p w14:paraId="407F9E70" w14:textId="77777777" w:rsidR="00F47591" w:rsidRDefault="00000000">
            <w:r>
              <w:rPr>
                <w:b/>
                <w:color w:val="FFFFFF"/>
                <w:sz w:val="20"/>
              </w:rPr>
              <w:t>File Name</w:t>
            </w:r>
          </w:p>
        </w:tc>
        <w:tc>
          <w:tcPr>
            <w:tcW w:w="4320" w:type="dxa"/>
            <w:shd w:val="clear" w:color="auto" w:fill="BE1E2D"/>
          </w:tcPr>
          <w:p w14:paraId="7AEDFA5D" w14:textId="77777777" w:rsidR="00F47591" w:rsidRDefault="00000000">
            <w:r>
              <w:rPr>
                <w:b/>
                <w:color w:val="FFFFFF"/>
                <w:sz w:val="20"/>
              </w:rPr>
              <w:t>Description</w:t>
            </w:r>
          </w:p>
        </w:tc>
        <w:tc>
          <w:tcPr>
            <w:tcW w:w="1872" w:type="dxa"/>
            <w:shd w:val="clear" w:color="auto" w:fill="BE1E2D"/>
          </w:tcPr>
          <w:p w14:paraId="16AAAD29" w14:textId="77777777" w:rsidR="00F47591" w:rsidRDefault="00000000">
            <w:r>
              <w:rPr>
                <w:b/>
                <w:color w:val="FFFFFF"/>
                <w:sz w:val="20"/>
              </w:rPr>
              <w:t>Storage Location</w:t>
            </w:r>
          </w:p>
        </w:tc>
        <w:tc>
          <w:tcPr>
            <w:tcW w:w="1296" w:type="dxa"/>
            <w:shd w:val="clear" w:color="auto" w:fill="BE1E2D"/>
          </w:tcPr>
          <w:p w14:paraId="2CC1BC9C" w14:textId="77777777" w:rsidR="00F47591" w:rsidRDefault="00000000">
            <w:r>
              <w:rPr>
                <w:b/>
                <w:color w:val="FFFFFF"/>
                <w:sz w:val="20"/>
              </w:rPr>
              <w:t>Format / Size</w:t>
            </w:r>
          </w:p>
        </w:tc>
      </w:tr>
      <w:tr w:rsidR="00F47591" w14:paraId="635E21B1" w14:textId="77777777">
        <w:tc>
          <w:tcPr>
            <w:tcW w:w="2160" w:type="dxa"/>
          </w:tcPr>
          <w:p w14:paraId="47FEFF10" w14:textId="77777777" w:rsidR="00F47591" w:rsidRDefault="00000000">
            <w:r>
              <w:rPr>
                <w:sz w:val="18"/>
              </w:rPr>
              <w:lastRenderedPageBreak/>
              <w:t>NCCPFramework_Aug9.txt</w:t>
            </w:r>
          </w:p>
        </w:tc>
        <w:tc>
          <w:tcPr>
            <w:tcW w:w="4320" w:type="dxa"/>
          </w:tcPr>
          <w:p w14:paraId="1C8BE8E0" w14:textId="77777777" w:rsidR="00F47591" w:rsidRDefault="00000000">
            <w:r>
              <w:rPr>
                <w:sz w:val="18"/>
              </w:rPr>
              <w:t>JSON-formatted framework definitions for all 76 NCCP evaluation sub-elements. Each entry includes: category name, definition, scoring rubric (0-5 scale with criteria), recommended indicators, and template fields. Serves as the data dictionary for cancer_control_detailed.csv.</w:t>
            </w:r>
          </w:p>
        </w:tc>
        <w:tc>
          <w:tcPr>
            <w:tcW w:w="1872" w:type="dxa"/>
          </w:tcPr>
          <w:p w14:paraId="3E71879B" w14:textId="77777777" w:rsidR="00F47591" w:rsidRDefault="00000000">
            <w:r>
              <w:rPr>
                <w:sz w:val="18"/>
              </w:rPr>
              <w:t>static/NCCPFramework_Aug9.txt in repository</w:t>
            </w:r>
          </w:p>
        </w:tc>
        <w:tc>
          <w:tcPr>
            <w:tcW w:w="1296" w:type="dxa"/>
          </w:tcPr>
          <w:p w14:paraId="246C21EC" w14:textId="77777777" w:rsidR="00F47591" w:rsidRDefault="00000000">
            <w:r>
              <w:rPr>
                <w:sz w:val="18"/>
              </w:rPr>
              <w:t>JSON (text) / ~50 KB</w:t>
            </w:r>
          </w:p>
        </w:tc>
      </w:tr>
      <w:tr w:rsidR="00F47591" w14:paraId="546EB8AC" w14:textId="77777777">
        <w:tc>
          <w:tcPr>
            <w:tcW w:w="2160" w:type="dxa"/>
            <w:shd w:val="clear" w:color="auto" w:fill="F2F2F2"/>
          </w:tcPr>
          <w:p w14:paraId="2D3F5DAA" w14:textId="77777777" w:rsidR="00F47591" w:rsidRDefault="00000000">
            <w:r>
              <w:rPr>
                <w:sz w:val="18"/>
              </w:rPr>
              <w:t>Finalized CVD Framework.xlsx</w:t>
            </w:r>
          </w:p>
        </w:tc>
        <w:tc>
          <w:tcPr>
            <w:tcW w:w="4320" w:type="dxa"/>
            <w:shd w:val="clear" w:color="auto" w:fill="F2F2F2"/>
          </w:tcPr>
          <w:p w14:paraId="72F91ED8" w14:textId="77777777" w:rsidR="00F47591" w:rsidRDefault="00000000">
            <w:r>
              <w:rPr>
                <w:sz w:val="18"/>
              </w:rPr>
              <w:t>Excel workbook defining the CVD evaluation framework. Maps element headers to section names, includes section-level questions, and defines threat/opportunity sub-elements with descriptions. Serves as the data dictionary for CVD_scores_detailed.csv.</w:t>
            </w:r>
          </w:p>
        </w:tc>
        <w:tc>
          <w:tcPr>
            <w:tcW w:w="1872" w:type="dxa"/>
            <w:shd w:val="clear" w:color="auto" w:fill="F2F2F2"/>
          </w:tcPr>
          <w:p w14:paraId="5A21275F" w14:textId="77777777" w:rsidR="00F47591" w:rsidRDefault="00000000">
            <w:r>
              <w:rPr>
                <w:sz w:val="18"/>
              </w:rPr>
              <w:t>Repository root</w:t>
            </w:r>
          </w:p>
        </w:tc>
        <w:tc>
          <w:tcPr>
            <w:tcW w:w="1296" w:type="dxa"/>
            <w:shd w:val="clear" w:color="auto" w:fill="F2F2F2"/>
          </w:tcPr>
          <w:p w14:paraId="44F05EB9" w14:textId="77777777" w:rsidR="00F47591" w:rsidRDefault="00000000">
            <w:r>
              <w:rPr>
                <w:sz w:val="18"/>
              </w:rPr>
              <w:t>Excel / 40 KB</w:t>
            </w:r>
          </w:p>
        </w:tc>
      </w:tr>
    </w:tbl>
    <w:p w14:paraId="36AF73AE" w14:textId="77777777" w:rsidR="00F47591" w:rsidRDefault="00F47591"/>
    <w:p w14:paraId="03F5A1D9" w14:textId="77777777" w:rsidR="00F47591" w:rsidRDefault="00000000">
      <w:pPr>
        <w:pStyle w:val="Heading2"/>
      </w:pPr>
      <w:r>
        <w:t>1.3 PDF Document Libraries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3312"/>
        <w:gridCol w:w="1728"/>
        <w:gridCol w:w="1296"/>
        <w:gridCol w:w="1296"/>
      </w:tblGrid>
      <w:tr w:rsidR="00F47591" w14:paraId="2B401141" w14:textId="77777777">
        <w:tc>
          <w:tcPr>
            <w:tcW w:w="1872" w:type="dxa"/>
            <w:shd w:val="clear" w:color="auto" w:fill="BE1E2D"/>
          </w:tcPr>
          <w:p w14:paraId="014EA7D3" w14:textId="77777777" w:rsidR="00F47591" w:rsidRDefault="00000000">
            <w:r>
              <w:rPr>
                <w:b/>
                <w:color w:val="FFFFFF"/>
                <w:sz w:val="20"/>
              </w:rPr>
              <w:t>Collection</w:t>
            </w:r>
          </w:p>
        </w:tc>
        <w:tc>
          <w:tcPr>
            <w:tcW w:w="3312" w:type="dxa"/>
            <w:shd w:val="clear" w:color="auto" w:fill="BE1E2D"/>
          </w:tcPr>
          <w:p w14:paraId="418900A6" w14:textId="77777777" w:rsidR="00F47591" w:rsidRDefault="00000000">
            <w:r>
              <w:rPr>
                <w:b/>
                <w:color w:val="FFFFFF"/>
                <w:sz w:val="20"/>
              </w:rPr>
              <w:t>Description</w:t>
            </w:r>
          </w:p>
        </w:tc>
        <w:tc>
          <w:tcPr>
            <w:tcW w:w="1728" w:type="dxa"/>
            <w:shd w:val="clear" w:color="auto" w:fill="BE1E2D"/>
          </w:tcPr>
          <w:p w14:paraId="3FEAC695" w14:textId="77777777" w:rsidR="00F47591" w:rsidRDefault="00000000">
            <w:r>
              <w:rPr>
                <w:b/>
                <w:color w:val="FFFFFF"/>
                <w:sz w:val="20"/>
              </w:rPr>
              <w:t>Storage Location</w:t>
            </w:r>
          </w:p>
        </w:tc>
        <w:tc>
          <w:tcPr>
            <w:tcW w:w="1296" w:type="dxa"/>
            <w:shd w:val="clear" w:color="auto" w:fill="BE1E2D"/>
          </w:tcPr>
          <w:p w14:paraId="2CD1251C" w14:textId="77777777" w:rsidR="00F47591" w:rsidRDefault="00000000">
            <w:r>
              <w:rPr>
                <w:b/>
                <w:color w:val="FFFFFF"/>
                <w:sz w:val="20"/>
              </w:rPr>
              <w:t>Size</w:t>
            </w:r>
          </w:p>
        </w:tc>
        <w:tc>
          <w:tcPr>
            <w:tcW w:w="1296" w:type="dxa"/>
            <w:shd w:val="clear" w:color="auto" w:fill="BE1E2D"/>
          </w:tcPr>
          <w:p w14:paraId="6E897AFC" w14:textId="77777777" w:rsidR="00F47591" w:rsidRDefault="00000000">
            <w:r>
              <w:rPr>
                <w:b/>
                <w:color w:val="FFFFFF"/>
                <w:sz w:val="20"/>
              </w:rPr>
              <w:t>Count</w:t>
            </w:r>
          </w:p>
        </w:tc>
      </w:tr>
      <w:tr w:rsidR="00F47591" w14:paraId="330A61A3" w14:textId="77777777">
        <w:tc>
          <w:tcPr>
            <w:tcW w:w="1872" w:type="dxa"/>
          </w:tcPr>
          <w:p w14:paraId="53E2C041" w14:textId="77777777" w:rsidR="00F47591" w:rsidRDefault="00000000">
            <w:r>
              <w:rPr>
                <w:sz w:val="18"/>
              </w:rPr>
              <w:t>National Cancer Control Plans (NCCPs)</w:t>
            </w:r>
          </w:p>
        </w:tc>
        <w:tc>
          <w:tcPr>
            <w:tcW w:w="3312" w:type="dxa"/>
          </w:tcPr>
          <w:p w14:paraId="3CF66F0E" w14:textId="77777777" w:rsidR="00F47591" w:rsidRDefault="00000000">
            <w:r>
              <w:rPr>
                <w:sz w:val="18"/>
              </w:rPr>
              <w:t>Full-text PDF files of national cancer control plans sourced from government and WHO publications. File naming convention: Country_Year.pdf (e.g., Australia_2023.pdf).</w:t>
            </w:r>
          </w:p>
        </w:tc>
        <w:tc>
          <w:tcPr>
            <w:tcW w:w="1728" w:type="dxa"/>
          </w:tcPr>
          <w:p w14:paraId="550F4613" w14:textId="77777777" w:rsidR="00F47591" w:rsidRDefault="00000000">
            <w:r>
              <w:rPr>
                <w:sz w:val="18"/>
              </w:rPr>
              <w:t>NCCPs/ directory in repository</w:t>
            </w:r>
          </w:p>
        </w:tc>
        <w:tc>
          <w:tcPr>
            <w:tcW w:w="1296" w:type="dxa"/>
          </w:tcPr>
          <w:p w14:paraId="46002683" w14:textId="77777777" w:rsidR="00F47591" w:rsidRDefault="00000000">
            <w:r>
              <w:rPr>
                <w:sz w:val="18"/>
              </w:rPr>
              <w:t>~600 MB total</w:t>
            </w:r>
          </w:p>
        </w:tc>
        <w:tc>
          <w:tcPr>
            <w:tcW w:w="1296" w:type="dxa"/>
          </w:tcPr>
          <w:p w14:paraId="0ED240BE" w14:textId="77777777" w:rsidR="00F47591" w:rsidRDefault="00000000">
            <w:r>
              <w:rPr>
                <w:sz w:val="18"/>
              </w:rPr>
              <w:t>72 country PDFs</w:t>
            </w:r>
          </w:p>
        </w:tc>
      </w:tr>
      <w:tr w:rsidR="00F47591" w14:paraId="47BECA59" w14:textId="77777777">
        <w:tc>
          <w:tcPr>
            <w:tcW w:w="1872" w:type="dxa"/>
            <w:shd w:val="clear" w:color="auto" w:fill="F2F2F2"/>
          </w:tcPr>
          <w:p w14:paraId="30506EED" w14:textId="77777777" w:rsidR="00F47591" w:rsidRDefault="00000000">
            <w:r>
              <w:rPr>
                <w:sz w:val="18"/>
              </w:rPr>
              <w:t>CVD Plans</w:t>
            </w:r>
          </w:p>
        </w:tc>
        <w:tc>
          <w:tcPr>
            <w:tcW w:w="3312" w:type="dxa"/>
            <w:shd w:val="clear" w:color="auto" w:fill="F2F2F2"/>
          </w:tcPr>
          <w:p w14:paraId="18BC433B" w14:textId="77777777" w:rsidR="00F47591" w:rsidRDefault="00000000">
            <w:r>
              <w:rPr>
                <w:sz w:val="18"/>
              </w:rPr>
              <w:t>Full-text PDF files of national cardiovascular disease plans. File naming convention: CountryName_Year.pdf (e.g., Australia_2020.pdf).</w:t>
            </w:r>
          </w:p>
        </w:tc>
        <w:tc>
          <w:tcPr>
            <w:tcW w:w="1728" w:type="dxa"/>
            <w:shd w:val="clear" w:color="auto" w:fill="F2F2F2"/>
          </w:tcPr>
          <w:p w14:paraId="096BECB4" w14:textId="77777777" w:rsidR="00F47591" w:rsidRDefault="00000000">
            <w:r>
              <w:rPr>
                <w:sz w:val="18"/>
              </w:rPr>
              <w:t>CVD Plans/ directory in repository</w:t>
            </w:r>
          </w:p>
        </w:tc>
        <w:tc>
          <w:tcPr>
            <w:tcW w:w="1296" w:type="dxa"/>
            <w:shd w:val="clear" w:color="auto" w:fill="F2F2F2"/>
          </w:tcPr>
          <w:p w14:paraId="0C6466B2" w14:textId="77777777" w:rsidR="00F47591" w:rsidRDefault="00000000">
            <w:r>
              <w:rPr>
                <w:sz w:val="18"/>
              </w:rPr>
              <w:t>~290 MB total</w:t>
            </w:r>
          </w:p>
        </w:tc>
        <w:tc>
          <w:tcPr>
            <w:tcW w:w="1296" w:type="dxa"/>
            <w:shd w:val="clear" w:color="auto" w:fill="F2F2F2"/>
          </w:tcPr>
          <w:p w14:paraId="02C48213" w14:textId="77777777" w:rsidR="00F47591" w:rsidRDefault="00000000">
            <w:r>
              <w:rPr>
                <w:sz w:val="18"/>
              </w:rPr>
              <w:t>50+ country PDFs</w:t>
            </w:r>
          </w:p>
        </w:tc>
      </w:tr>
    </w:tbl>
    <w:p w14:paraId="7D65A20E" w14:textId="77777777" w:rsidR="00F47591" w:rsidRDefault="00F47591"/>
    <w:p w14:paraId="3F06EF3E" w14:textId="77777777" w:rsidR="00F47591" w:rsidRDefault="00000000">
      <w:pPr>
        <w:pStyle w:val="Heading2"/>
      </w:pPr>
      <w:r>
        <w:t>1.4 Version History and Update Schedule</w:t>
      </w:r>
    </w:p>
    <w:p w14:paraId="0814F69E" w14:textId="77777777" w:rsidR="00F47591" w:rsidRDefault="00000000">
      <w:pPr>
        <w:spacing w:after="120"/>
      </w:pPr>
      <w:r>
        <w:t>Datasets are updated on an ad-hoc basis as new country plans are published or re-evaluated. The CSV scoring files (cancer_control_detailed.csv, CVD_scores_detailed.csv) are regenerated when new plans are analyzed.</w:t>
      </w:r>
    </w:p>
    <w:p w14:paraId="2745BDC1" w14:textId="77777777" w:rsidR="00F47591" w:rsidRDefault="00000000">
      <w:pPr>
        <w:pStyle w:val="Heading2"/>
      </w:pPr>
      <w:r>
        <w:t>1.5 Responsible Individuals</w:t>
      </w:r>
    </w:p>
    <w:p w14:paraId="398D4AFD" w14:textId="77777777" w:rsidR="00F47591" w:rsidRDefault="00000000">
      <w:pPr>
        <w:spacing w:after="120"/>
      </w:pPr>
      <w:r>
        <w:t>Simon and Che have been added to the GitHub repository and have access to the codebase and all associated data files.</w:t>
      </w:r>
    </w:p>
    <w:p w14:paraId="7C829663" w14:textId="77777777" w:rsidR="00F47591" w:rsidRDefault="00000000">
      <w:r>
        <w:br w:type="page"/>
      </w:r>
    </w:p>
    <w:p w14:paraId="38D042EF" w14:textId="77777777" w:rsidR="00F47591" w:rsidRDefault="00000000">
      <w:pPr>
        <w:pStyle w:val="Heading1"/>
      </w:pPr>
      <w:r>
        <w:lastRenderedPageBreak/>
        <w:t>2. Research Outputs and Project Documentation</w:t>
      </w:r>
    </w:p>
    <w:p w14:paraId="28A4A51D" w14:textId="77777777" w:rsidR="00F47591" w:rsidRDefault="00000000">
      <w:pPr>
        <w:spacing w:after="120"/>
      </w:pPr>
      <w:r>
        <w:t>This section lists all research outputs and documentation produced as part of the Policy-Toolkit project.</w:t>
      </w:r>
    </w:p>
    <w:p w14:paraId="4F5F1EA7" w14:textId="77777777" w:rsidR="00F47591" w:rsidRDefault="00000000">
      <w:pPr>
        <w:pStyle w:val="Heading2"/>
      </w:pPr>
      <w:r>
        <w:t>2.1 Project Documentation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3"/>
        <w:gridCol w:w="3499"/>
        <w:gridCol w:w="1089"/>
        <w:gridCol w:w="3115"/>
      </w:tblGrid>
      <w:tr w:rsidR="00F47591" w14:paraId="507FBDC6" w14:textId="77777777">
        <w:tc>
          <w:tcPr>
            <w:tcW w:w="2016" w:type="dxa"/>
            <w:shd w:val="clear" w:color="auto" w:fill="BE1E2D"/>
          </w:tcPr>
          <w:p w14:paraId="0F27D3B3" w14:textId="77777777" w:rsidR="00F47591" w:rsidRDefault="00000000">
            <w:r>
              <w:rPr>
                <w:b/>
                <w:color w:val="FFFFFF"/>
                <w:sz w:val="20"/>
              </w:rPr>
              <w:t>Document Title</w:t>
            </w:r>
          </w:p>
        </w:tc>
        <w:tc>
          <w:tcPr>
            <w:tcW w:w="2880" w:type="dxa"/>
            <w:shd w:val="clear" w:color="auto" w:fill="BE1E2D"/>
          </w:tcPr>
          <w:p w14:paraId="05F12424" w14:textId="77777777" w:rsidR="00F47591" w:rsidRDefault="00000000">
            <w:r>
              <w:rPr>
                <w:b/>
                <w:color w:val="FFFFFF"/>
                <w:sz w:val="20"/>
              </w:rPr>
              <w:t>Storage Location</w:t>
            </w:r>
          </w:p>
        </w:tc>
        <w:tc>
          <w:tcPr>
            <w:tcW w:w="1152" w:type="dxa"/>
            <w:shd w:val="clear" w:color="auto" w:fill="BE1E2D"/>
          </w:tcPr>
          <w:p w14:paraId="0F042FB4" w14:textId="77777777" w:rsidR="00F47591" w:rsidRDefault="00000000">
            <w:r>
              <w:rPr>
                <w:b/>
                <w:color w:val="FFFFFF"/>
                <w:sz w:val="20"/>
              </w:rPr>
              <w:t>Status</w:t>
            </w:r>
          </w:p>
        </w:tc>
        <w:tc>
          <w:tcPr>
            <w:tcW w:w="3600" w:type="dxa"/>
            <w:shd w:val="clear" w:color="auto" w:fill="BE1E2D"/>
          </w:tcPr>
          <w:p w14:paraId="2EA6CFD4" w14:textId="77777777" w:rsidR="00F47591" w:rsidRDefault="00000000">
            <w:r>
              <w:rPr>
                <w:b/>
                <w:color w:val="FFFFFF"/>
                <w:sz w:val="20"/>
              </w:rPr>
              <w:t>Description</w:t>
            </w:r>
          </w:p>
        </w:tc>
      </w:tr>
      <w:tr w:rsidR="00F47591" w14:paraId="349A05D3" w14:textId="77777777">
        <w:tc>
          <w:tcPr>
            <w:tcW w:w="2016" w:type="dxa"/>
          </w:tcPr>
          <w:p w14:paraId="4FA032E4" w14:textId="77777777" w:rsidR="00F47591" w:rsidRDefault="00000000">
            <w:r>
              <w:rPr>
                <w:sz w:val="18"/>
              </w:rPr>
              <w:t>NCCP Framework Definitions</w:t>
            </w:r>
          </w:p>
        </w:tc>
        <w:tc>
          <w:tcPr>
            <w:tcW w:w="2880" w:type="dxa"/>
          </w:tcPr>
          <w:p w14:paraId="4FCD2620" w14:textId="77777777" w:rsidR="00F47591" w:rsidRDefault="00000000">
            <w:r>
              <w:rPr>
                <w:sz w:val="18"/>
              </w:rPr>
              <w:t>static/NCCPFramework_Aug9.txt</w:t>
            </w:r>
          </w:p>
        </w:tc>
        <w:tc>
          <w:tcPr>
            <w:tcW w:w="1152" w:type="dxa"/>
          </w:tcPr>
          <w:p w14:paraId="0C3C768A" w14:textId="77777777" w:rsidR="00F47591" w:rsidRDefault="00000000">
            <w:r>
              <w:rPr>
                <w:sz w:val="18"/>
              </w:rPr>
              <w:t>Finalized</w:t>
            </w:r>
          </w:p>
        </w:tc>
        <w:tc>
          <w:tcPr>
            <w:tcW w:w="3600" w:type="dxa"/>
          </w:tcPr>
          <w:p w14:paraId="069C489B" w14:textId="77777777" w:rsidR="00F47591" w:rsidRDefault="00000000">
            <w:r>
              <w:rPr>
                <w:sz w:val="18"/>
              </w:rPr>
              <w:t>Complete JSON specification of all 76 NCCP evaluation categories with scoring rubrics, definitions, and recommended indicators.</w:t>
            </w:r>
          </w:p>
        </w:tc>
      </w:tr>
      <w:tr w:rsidR="00F47591" w14:paraId="528A1104" w14:textId="77777777">
        <w:tc>
          <w:tcPr>
            <w:tcW w:w="2016" w:type="dxa"/>
            <w:shd w:val="clear" w:color="auto" w:fill="F2F2F2"/>
          </w:tcPr>
          <w:p w14:paraId="13DE4D3E" w14:textId="77777777" w:rsidR="00F47591" w:rsidRDefault="00000000">
            <w:r>
              <w:rPr>
                <w:sz w:val="18"/>
              </w:rPr>
              <w:t>CVD Framework Definitions</w:t>
            </w:r>
          </w:p>
        </w:tc>
        <w:tc>
          <w:tcPr>
            <w:tcW w:w="2880" w:type="dxa"/>
            <w:shd w:val="clear" w:color="auto" w:fill="F2F2F2"/>
          </w:tcPr>
          <w:p w14:paraId="5245F1FA" w14:textId="77777777" w:rsidR="00F47591" w:rsidRDefault="00000000">
            <w:r>
              <w:rPr>
                <w:sz w:val="18"/>
              </w:rPr>
              <w:t>Finalized CVD Framework.xlsx</w:t>
            </w:r>
          </w:p>
        </w:tc>
        <w:tc>
          <w:tcPr>
            <w:tcW w:w="1152" w:type="dxa"/>
            <w:shd w:val="clear" w:color="auto" w:fill="F2F2F2"/>
          </w:tcPr>
          <w:p w14:paraId="6060F556" w14:textId="77777777" w:rsidR="00F47591" w:rsidRDefault="00000000">
            <w:r>
              <w:rPr>
                <w:sz w:val="18"/>
              </w:rPr>
              <w:t>Finalized</w:t>
            </w:r>
          </w:p>
        </w:tc>
        <w:tc>
          <w:tcPr>
            <w:tcW w:w="3600" w:type="dxa"/>
            <w:shd w:val="clear" w:color="auto" w:fill="F2F2F2"/>
          </w:tcPr>
          <w:p w14:paraId="02B0C534" w14:textId="77777777" w:rsidR="00F47591" w:rsidRDefault="00000000">
            <w:r>
              <w:rPr>
                <w:sz w:val="18"/>
              </w:rPr>
              <w:t>Complete Excel workbook defining the 11-element CVD evaluation framework with section questions and sub-element descriptions.</w:t>
            </w:r>
          </w:p>
        </w:tc>
      </w:tr>
      <w:tr w:rsidR="00F47591" w14:paraId="27A72539" w14:textId="77777777">
        <w:tc>
          <w:tcPr>
            <w:tcW w:w="2016" w:type="dxa"/>
          </w:tcPr>
          <w:p w14:paraId="15BB97FB" w14:textId="77777777" w:rsidR="00F47591" w:rsidRDefault="00000000">
            <w:r>
              <w:rPr>
                <w:sz w:val="18"/>
              </w:rPr>
              <w:t>PRISM Technical Documentation</w:t>
            </w:r>
          </w:p>
        </w:tc>
        <w:tc>
          <w:tcPr>
            <w:tcW w:w="2880" w:type="dxa"/>
          </w:tcPr>
          <w:p w14:paraId="58C23446" w14:textId="77777777" w:rsidR="00F47591" w:rsidRDefault="00000000">
            <w:r>
              <w:rPr>
                <w:sz w:val="18"/>
              </w:rPr>
              <w:t>GHPL_Comprehensive_Technical_Report.pdf</w:t>
            </w:r>
          </w:p>
        </w:tc>
        <w:tc>
          <w:tcPr>
            <w:tcW w:w="1152" w:type="dxa"/>
          </w:tcPr>
          <w:p w14:paraId="2D5C5532" w14:textId="77777777" w:rsidR="00F47591" w:rsidRDefault="00000000">
            <w:r>
              <w:rPr>
                <w:sz w:val="18"/>
              </w:rPr>
              <w:t>Finalized</w:t>
            </w:r>
          </w:p>
        </w:tc>
        <w:tc>
          <w:tcPr>
            <w:tcW w:w="3600" w:type="dxa"/>
          </w:tcPr>
          <w:p w14:paraId="4A3D2AFE" w14:textId="77777777" w:rsidR="00F47591" w:rsidRDefault="00000000">
            <w:r>
              <w:rPr>
                <w:sz w:val="18"/>
              </w:rPr>
              <w:t>Comprehensive 20-page technical report documenting the PRISM multi-agent AI system architecture, methodology, validation results, and computational specifications.</w:t>
            </w:r>
          </w:p>
        </w:tc>
      </w:tr>
      <w:tr w:rsidR="00F47591" w14:paraId="2B7B0C76" w14:textId="77777777">
        <w:tc>
          <w:tcPr>
            <w:tcW w:w="2016" w:type="dxa"/>
            <w:shd w:val="clear" w:color="auto" w:fill="F2F2F2"/>
          </w:tcPr>
          <w:p w14:paraId="524BB21B" w14:textId="77777777" w:rsidR="00F47591" w:rsidRDefault="00000000">
            <w:r>
              <w:rPr>
                <w:sz w:val="18"/>
              </w:rPr>
              <w:t>Project Timeline</w:t>
            </w:r>
          </w:p>
        </w:tc>
        <w:tc>
          <w:tcPr>
            <w:tcW w:w="2880" w:type="dxa"/>
            <w:shd w:val="clear" w:color="auto" w:fill="F2F2F2"/>
          </w:tcPr>
          <w:p w14:paraId="3CFC8AB4" w14:textId="77777777" w:rsidR="00F47591" w:rsidRDefault="00000000">
            <w:r>
              <w:rPr>
                <w:sz w:val="18"/>
              </w:rPr>
              <w:t>project_timeline.csv</w:t>
            </w:r>
          </w:p>
        </w:tc>
        <w:tc>
          <w:tcPr>
            <w:tcW w:w="1152" w:type="dxa"/>
            <w:shd w:val="clear" w:color="auto" w:fill="F2F2F2"/>
          </w:tcPr>
          <w:p w14:paraId="3F61ED83" w14:textId="77777777" w:rsidR="00F47591" w:rsidRDefault="00000000">
            <w:r>
              <w:rPr>
                <w:sz w:val="18"/>
              </w:rPr>
              <w:t>Active</w:t>
            </w:r>
          </w:p>
        </w:tc>
        <w:tc>
          <w:tcPr>
            <w:tcW w:w="3600" w:type="dxa"/>
            <w:shd w:val="clear" w:color="auto" w:fill="F2F2F2"/>
          </w:tcPr>
          <w:p w14:paraId="2AE1976D" w14:textId="77777777" w:rsidR="00F47591" w:rsidRDefault="00000000">
            <w:r>
              <w:rPr>
                <w:sz w:val="18"/>
              </w:rPr>
              <w:t>Milestone and timeline tracking for the project.</w:t>
            </w:r>
          </w:p>
        </w:tc>
      </w:tr>
      <w:tr w:rsidR="00F47591" w14:paraId="24DACD0B" w14:textId="77777777">
        <w:tc>
          <w:tcPr>
            <w:tcW w:w="2016" w:type="dxa"/>
          </w:tcPr>
          <w:p w14:paraId="2A99D8DF" w14:textId="77777777" w:rsidR="00F47591" w:rsidRDefault="00000000">
            <w:r>
              <w:rPr>
                <w:sz w:val="18"/>
              </w:rPr>
              <w:t>This Handoff Document</w:t>
            </w:r>
          </w:p>
        </w:tc>
        <w:tc>
          <w:tcPr>
            <w:tcW w:w="2880" w:type="dxa"/>
          </w:tcPr>
          <w:p w14:paraId="6B2199DB" w14:textId="77777777" w:rsidR="00F47591" w:rsidRDefault="00000000">
            <w:r>
              <w:rPr>
                <w:sz w:val="18"/>
              </w:rPr>
              <w:t>Policy_Toolkit_Project_Description.pdf</w:t>
            </w:r>
          </w:p>
        </w:tc>
        <w:tc>
          <w:tcPr>
            <w:tcW w:w="1152" w:type="dxa"/>
          </w:tcPr>
          <w:p w14:paraId="03186544" w14:textId="77777777" w:rsidR="00F47591" w:rsidRDefault="00000000">
            <w:r>
              <w:rPr>
                <w:sz w:val="18"/>
              </w:rPr>
              <w:t>Final</w:t>
            </w:r>
          </w:p>
        </w:tc>
        <w:tc>
          <w:tcPr>
            <w:tcW w:w="3600" w:type="dxa"/>
          </w:tcPr>
          <w:p w14:paraId="59F19B2C" w14:textId="77777777" w:rsidR="00F47591" w:rsidRDefault="00000000">
            <w:r>
              <w:rPr>
                <w:sz w:val="18"/>
              </w:rPr>
              <w:t>Comprehensive project handoff documentation covering all six required areas.</w:t>
            </w:r>
          </w:p>
        </w:tc>
      </w:tr>
    </w:tbl>
    <w:p w14:paraId="78F8D23E" w14:textId="77777777" w:rsidR="00F47591" w:rsidRDefault="00F47591"/>
    <w:p w14:paraId="7CA69E03" w14:textId="77777777" w:rsidR="00F47591" w:rsidRDefault="00000000">
      <w:pPr>
        <w:pStyle w:val="Heading2"/>
      </w:pPr>
      <w:r>
        <w:t>2.2 Methodological Notes</w:t>
      </w:r>
    </w:p>
    <w:p w14:paraId="1F08E548" w14:textId="77777777" w:rsidR="00F47591" w:rsidRDefault="00000000">
      <w:pPr>
        <w:spacing w:after="120"/>
      </w:pPr>
      <w:r>
        <w:t>The Policy-Toolkit employs a structured evaluation framework to assess national health policy plans. The methodology includes:</w:t>
      </w:r>
    </w:p>
    <w:p w14:paraId="3350CF4D" w14:textId="77777777" w:rsidR="00F47591" w:rsidRDefault="00000000">
      <w:pPr>
        <w:pStyle w:val="ListBullet"/>
        <w:spacing w:after="40"/>
      </w:pPr>
      <w:r>
        <w:rPr>
          <w:b/>
        </w:rPr>
        <w:t>NCCP Evaluation:</w:t>
      </w:r>
      <w:r>
        <w:t xml:space="preserve"> 76 sub-elements organized across 12 sections (Outcomes, Objectives, Outputs, Functions, Threats, Opportunities, Strategy, Governance and Organization, Financing, Resource Management, Health Services, and Implementation). Each sub-element is scored on a scale determined by its maximum possible score (2-5 points).</w:t>
      </w:r>
    </w:p>
    <w:p w14:paraId="3E2D9623" w14:textId="77777777" w:rsidR="00F47591" w:rsidRDefault="00000000">
      <w:pPr>
        <w:pStyle w:val="ListBullet"/>
        <w:spacing w:after="40"/>
      </w:pPr>
      <w:r>
        <w:rPr>
          <w:b/>
        </w:rPr>
        <w:t>CVD Evaluation:</w:t>
      </w:r>
      <w:r>
        <w:t xml:space="preserve"> 11 elements (Health System Performance Outcomes, Objectives, Outputs, Threats, Opportunities, CVD Strategy, Governance and Organization, Financing, Resource Management, Health Services, and Monitoring and Evaluation).</w:t>
      </w:r>
    </w:p>
    <w:p w14:paraId="75E59C65" w14:textId="77777777" w:rsidR="00F47591" w:rsidRDefault="00000000">
      <w:pPr>
        <w:pStyle w:val="ListBullet"/>
        <w:spacing w:after="40"/>
      </w:pPr>
      <w:r>
        <w:rPr>
          <w:b/>
        </w:rPr>
        <w:t>Score Normalization:</w:t>
      </w:r>
      <w:r>
        <w:t xml:space="preserve"> Raw scores are normalized to a 0-5 scale for cross-country comparability using the max_scores_dict mapping defined in app.py.</w:t>
      </w:r>
    </w:p>
    <w:p w14:paraId="04ADCD2D" w14:textId="77777777" w:rsidR="00F47591" w:rsidRDefault="00000000">
      <w:pPr>
        <w:pStyle w:val="ListBullet"/>
        <w:spacing w:after="40"/>
      </w:pPr>
      <w:r>
        <w:rPr>
          <w:b/>
        </w:rPr>
        <w:lastRenderedPageBreak/>
        <w:t>AI-Assisted Analysis:</w:t>
      </w:r>
      <w:r>
        <w:t xml:space="preserve"> Country plans (PDFs) are evaluated using the PRISM (Policy Reasoning Integrated Sequential Model) multi-agent AI pipeline. PRISM's three-agent architecture generates detailed response text with page citations and scoring reasoning for each sub-element. Results are exported to CSV for dashboard display.</w:t>
      </w:r>
    </w:p>
    <w:p w14:paraId="1AA4DBD7" w14:textId="77777777" w:rsidR="00F47591" w:rsidRDefault="00000000">
      <w:pPr>
        <w:pStyle w:val="Heading2"/>
      </w:pPr>
      <w:r>
        <w:t>2.3 Presentations, Reports, and Grant-Related Materials</w:t>
      </w:r>
    </w:p>
    <w:p w14:paraId="41928C31" w14:textId="77777777" w:rsidR="00F47591" w:rsidRDefault="00000000">
      <w:pPr>
        <w:spacing w:after="120"/>
      </w:pPr>
      <w:r>
        <w:t>Presentations and reports are maintained separately by the Health Systems Innovation Lab. The Policy-Toolkit web dashboard itself serves as the primary interactive report, providing country-level plan assessments, comparative analyses, and data visualizations accessible via the deployed web application.</w:t>
      </w:r>
    </w:p>
    <w:p w14:paraId="2E18F969" w14:textId="77777777" w:rsidR="00F47591" w:rsidRDefault="00000000">
      <w:pPr>
        <w:pStyle w:val="Heading2"/>
      </w:pPr>
      <w:r>
        <w:t>2.4 Raw Input Files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2142"/>
        <w:gridCol w:w="4274"/>
      </w:tblGrid>
      <w:tr w:rsidR="00F47591" w14:paraId="402247F6" w14:textId="77777777">
        <w:tc>
          <w:tcPr>
            <w:tcW w:w="3168" w:type="dxa"/>
            <w:shd w:val="clear" w:color="auto" w:fill="BE1E2D"/>
          </w:tcPr>
          <w:p w14:paraId="0F25012C" w14:textId="77777777" w:rsidR="00F47591" w:rsidRDefault="00000000">
            <w:r>
              <w:rPr>
                <w:b/>
                <w:color w:val="FFFFFF"/>
                <w:sz w:val="20"/>
              </w:rPr>
              <w:t>File Name</w:t>
            </w:r>
          </w:p>
        </w:tc>
        <w:tc>
          <w:tcPr>
            <w:tcW w:w="2160" w:type="dxa"/>
            <w:shd w:val="clear" w:color="auto" w:fill="BE1E2D"/>
          </w:tcPr>
          <w:p w14:paraId="19AAA82A" w14:textId="77777777" w:rsidR="00F47591" w:rsidRDefault="00000000">
            <w:r>
              <w:rPr>
                <w:b/>
                <w:color w:val="FFFFFF"/>
                <w:sz w:val="20"/>
              </w:rPr>
              <w:t>Storage Location</w:t>
            </w:r>
          </w:p>
        </w:tc>
        <w:tc>
          <w:tcPr>
            <w:tcW w:w="4320" w:type="dxa"/>
            <w:shd w:val="clear" w:color="auto" w:fill="BE1E2D"/>
          </w:tcPr>
          <w:p w14:paraId="4302090E" w14:textId="77777777" w:rsidR="00F47591" w:rsidRDefault="00000000">
            <w:r>
              <w:rPr>
                <w:b/>
                <w:color w:val="FFFFFF"/>
                <w:sz w:val="20"/>
              </w:rPr>
              <w:t>Description</w:t>
            </w:r>
          </w:p>
        </w:tc>
      </w:tr>
      <w:tr w:rsidR="00F47591" w14:paraId="775B3B18" w14:textId="77777777">
        <w:tc>
          <w:tcPr>
            <w:tcW w:w="3168" w:type="dxa"/>
          </w:tcPr>
          <w:p w14:paraId="7E2F7517" w14:textId="77777777" w:rsidR="00F47591" w:rsidRDefault="00000000">
            <w:r>
              <w:rPr>
                <w:sz w:val="18"/>
              </w:rPr>
              <w:t>Canada_2017_output_Final.txt</w:t>
            </w:r>
          </w:p>
        </w:tc>
        <w:tc>
          <w:tcPr>
            <w:tcW w:w="2160" w:type="dxa"/>
          </w:tcPr>
          <w:p w14:paraId="7DABF38E" w14:textId="77777777" w:rsidR="00F47591" w:rsidRDefault="00000000">
            <w:r>
              <w:rPr>
                <w:sz w:val="18"/>
              </w:rPr>
              <w:t>Inputs/ directory</w:t>
            </w:r>
          </w:p>
        </w:tc>
        <w:tc>
          <w:tcPr>
            <w:tcW w:w="4320" w:type="dxa"/>
          </w:tcPr>
          <w:p w14:paraId="48AB86B2" w14:textId="77777777" w:rsidR="00F47591" w:rsidRDefault="00000000">
            <w:r>
              <w:rPr>
                <w:sz w:val="18"/>
              </w:rPr>
              <w:t>Raw analysis output for Canada's 2017 plan (~80 KB).</w:t>
            </w:r>
          </w:p>
        </w:tc>
      </w:tr>
      <w:tr w:rsidR="00F47591" w14:paraId="73D43269" w14:textId="77777777">
        <w:tc>
          <w:tcPr>
            <w:tcW w:w="3168" w:type="dxa"/>
            <w:shd w:val="clear" w:color="auto" w:fill="F2F2F2"/>
          </w:tcPr>
          <w:p w14:paraId="01F6FF29" w14:textId="77777777" w:rsidR="00F47591" w:rsidRDefault="00000000">
            <w:r>
              <w:rPr>
                <w:sz w:val="18"/>
              </w:rPr>
              <w:t>Australia_2019_output_Final.txt</w:t>
            </w:r>
          </w:p>
        </w:tc>
        <w:tc>
          <w:tcPr>
            <w:tcW w:w="2160" w:type="dxa"/>
            <w:shd w:val="clear" w:color="auto" w:fill="F2F2F2"/>
          </w:tcPr>
          <w:p w14:paraId="7BA76989" w14:textId="77777777" w:rsidR="00F47591" w:rsidRDefault="00000000">
            <w:r>
              <w:rPr>
                <w:sz w:val="18"/>
              </w:rPr>
              <w:t>Inputs/ directory</w:t>
            </w:r>
          </w:p>
        </w:tc>
        <w:tc>
          <w:tcPr>
            <w:tcW w:w="4320" w:type="dxa"/>
            <w:shd w:val="clear" w:color="auto" w:fill="F2F2F2"/>
          </w:tcPr>
          <w:p w14:paraId="60889BF7" w14:textId="77777777" w:rsidR="00F47591" w:rsidRDefault="00000000">
            <w:r>
              <w:rPr>
                <w:sz w:val="18"/>
              </w:rPr>
              <w:t>Raw analysis output for Australia's 2019 plan (~80 KB).</w:t>
            </w:r>
          </w:p>
        </w:tc>
      </w:tr>
    </w:tbl>
    <w:p w14:paraId="2E9EE4A0" w14:textId="77777777" w:rsidR="00F47591" w:rsidRDefault="00F47591"/>
    <w:p w14:paraId="20B598FB" w14:textId="77777777" w:rsidR="00F47591" w:rsidRDefault="00000000">
      <w:r>
        <w:br w:type="page"/>
      </w:r>
    </w:p>
    <w:p w14:paraId="71BA9A44" w14:textId="77777777" w:rsidR="00F47591" w:rsidRDefault="00000000">
      <w:pPr>
        <w:pStyle w:val="Heading1"/>
      </w:pPr>
      <w:r>
        <w:lastRenderedPageBreak/>
        <w:t>3. Code and Analytical Infrastructure</w:t>
      </w:r>
    </w:p>
    <w:p w14:paraId="1EBD0EAD" w14:textId="77777777" w:rsidR="00F47591" w:rsidRDefault="00000000">
      <w:pPr>
        <w:spacing w:after="120"/>
      </w:pPr>
      <w:r>
        <w:t>This section describes all codebases, analytical pipelines, and computational workflows used in the project.</w:t>
      </w:r>
    </w:p>
    <w:p w14:paraId="55E8D2F2" w14:textId="77777777" w:rsidR="00F47591" w:rsidRDefault="00000000">
      <w:pPr>
        <w:pStyle w:val="Heading2"/>
      </w:pPr>
      <w:r>
        <w:t>3.1 Repository Information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73"/>
        <w:gridCol w:w="7003"/>
      </w:tblGrid>
      <w:tr w:rsidR="00F47591" w14:paraId="687250AD" w14:textId="77777777">
        <w:tc>
          <w:tcPr>
            <w:tcW w:w="2592" w:type="dxa"/>
            <w:shd w:val="clear" w:color="auto" w:fill="BE1E2D"/>
          </w:tcPr>
          <w:p w14:paraId="5FF16E6C" w14:textId="77777777" w:rsidR="00F47591" w:rsidRDefault="00000000">
            <w:r>
              <w:rPr>
                <w:b/>
                <w:color w:val="FFFFFF"/>
                <w:sz w:val="20"/>
              </w:rPr>
              <w:t>Attribute</w:t>
            </w:r>
          </w:p>
        </w:tc>
        <w:tc>
          <w:tcPr>
            <w:tcW w:w="7056" w:type="dxa"/>
            <w:shd w:val="clear" w:color="auto" w:fill="BE1E2D"/>
          </w:tcPr>
          <w:p w14:paraId="4C25FD46" w14:textId="77777777" w:rsidR="00F47591" w:rsidRDefault="00000000">
            <w:r>
              <w:rPr>
                <w:b/>
                <w:color w:val="FFFFFF"/>
                <w:sz w:val="20"/>
              </w:rPr>
              <w:t>Details</w:t>
            </w:r>
          </w:p>
        </w:tc>
      </w:tr>
      <w:tr w:rsidR="00F47591" w14:paraId="29C6015B" w14:textId="77777777">
        <w:tc>
          <w:tcPr>
            <w:tcW w:w="2592" w:type="dxa"/>
          </w:tcPr>
          <w:p w14:paraId="048DEC6B" w14:textId="77777777" w:rsidR="00F47591" w:rsidRDefault="00000000">
            <w:r>
              <w:rPr>
                <w:sz w:val="18"/>
              </w:rPr>
              <w:t>Repository URL</w:t>
            </w:r>
          </w:p>
        </w:tc>
        <w:tc>
          <w:tcPr>
            <w:tcW w:w="7056" w:type="dxa"/>
          </w:tcPr>
          <w:p w14:paraId="53B38A1B" w14:textId="77777777" w:rsidR="00F47591" w:rsidRDefault="00000000">
            <w:r>
              <w:rPr>
                <w:sz w:val="18"/>
              </w:rPr>
              <w:t>https://github.com/cjkumar/Policy-Toolkit</w:t>
            </w:r>
          </w:p>
        </w:tc>
      </w:tr>
      <w:tr w:rsidR="00F47591" w14:paraId="5DCCC0CF" w14:textId="77777777">
        <w:tc>
          <w:tcPr>
            <w:tcW w:w="2592" w:type="dxa"/>
            <w:shd w:val="clear" w:color="auto" w:fill="F2F2F2"/>
          </w:tcPr>
          <w:p w14:paraId="2C2EC7D7" w14:textId="77777777" w:rsidR="00F47591" w:rsidRDefault="00000000">
            <w:r>
              <w:rPr>
                <w:sz w:val="18"/>
              </w:rPr>
              <w:t>Platform</w:t>
            </w:r>
          </w:p>
        </w:tc>
        <w:tc>
          <w:tcPr>
            <w:tcW w:w="7056" w:type="dxa"/>
            <w:shd w:val="clear" w:color="auto" w:fill="F2F2F2"/>
          </w:tcPr>
          <w:p w14:paraId="19B55D66" w14:textId="77777777" w:rsidR="00F47591" w:rsidRDefault="00000000">
            <w:r>
              <w:rPr>
                <w:sz w:val="18"/>
              </w:rPr>
              <w:t>GitHub</w:t>
            </w:r>
          </w:p>
        </w:tc>
      </w:tr>
      <w:tr w:rsidR="00F47591" w14:paraId="04CF9A7C" w14:textId="77777777">
        <w:tc>
          <w:tcPr>
            <w:tcW w:w="2592" w:type="dxa"/>
          </w:tcPr>
          <w:p w14:paraId="130DAC3B" w14:textId="77777777" w:rsidR="00F47591" w:rsidRDefault="00000000">
            <w:r>
              <w:rPr>
                <w:sz w:val="18"/>
              </w:rPr>
              <w:t>Default Branch</w:t>
            </w:r>
          </w:p>
        </w:tc>
        <w:tc>
          <w:tcPr>
            <w:tcW w:w="7056" w:type="dxa"/>
          </w:tcPr>
          <w:p w14:paraId="0E94FD8C" w14:textId="77777777" w:rsidR="00F47591" w:rsidRDefault="00000000">
            <w:r>
              <w:rPr>
                <w:sz w:val="18"/>
              </w:rPr>
              <w:t>main</w:t>
            </w:r>
          </w:p>
        </w:tc>
      </w:tr>
      <w:tr w:rsidR="00F47591" w14:paraId="6ADD88CB" w14:textId="77777777">
        <w:tc>
          <w:tcPr>
            <w:tcW w:w="2592" w:type="dxa"/>
            <w:shd w:val="clear" w:color="auto" w:fill="F2F2F2"/>
          </w:tcPr>
          <w:p w14:paraId="2B664A7C" w14:textId="77777777" w:rsidR="00F47591" w:rsidRDefault="00000000">
            <w:r>
              <w:rPr>
                <w:sz w:val="18"/>
              </w:rPr>
              <w:t>Repository Owner</w:t>
            </w:r>
          </w:p>
        </w:tc>
        <w:tc>
          <w:tcPr>
            <w:tcW w:w="7056" w:type="dxa"/>
            <w:shd w:val="clear" w:color="auto" w:fill="F2F2F2"/>
          </w:tcPr>
          <w:p w14:paraId="0E443CCF" w14:textId="77777777" w:rsidR="00F47591" w:rsidRDefault="00000000">
            <w:r>
              <w:rPr>
                <w:sz w:val="18"/>
              </w:rPr>
              <w:t>cjkumar (Caleb Kumar)</w:t>
            </w:r>
          </w:p>
        </w:tc>
      </w:tr>
      <w:tr w:rsidR="00F47591" w14:paraId="28271601" w14:textId="77777777">
        <w:tc>
          <w:tcPr>
            <w:tcW w:w="2592" w:type="dxa"/>
          </w:tcPr>
          <w:p w14:paraId="4FD5CB68" w14:textId="77777777" w:rsidR="00F47591" w:rsidRDefault="00000000">
            <w:r>
              <w:rPr>
                <w:sz w:val="18"/>
              </w:rPr>
              <w:t>Maintainers</w:t>
            </w:r>
          </w:p>
        </w:tc>
        <w:tc>
          <w:tcPr>
            <w:tcW w:w="7056" w:type="dxa"/>
          </w:tcPr>
          <w:p w14:paraId="57E931C4" w14:textId="77777777" w:rsidR="00F47591" w:rsidRDefault="00000000">
            <w:r>
              <w:rPr>
                <w:sz w:val="18"/>
              </w:rPr>
              <w:t>Simon and Che have been added to the GitHub repository with access to the code.</w:t>
            </w:r>
          </w:p>
        </w:tc>
      </w:tr>
      <w:tr w:rsidR="00F47591" w14:paraId="5938AD01" w14:textId="77777777">
        <w:tc>
          <w:tcPr>
            <w:tcW w:w="2592" w:type="dxa"/>
            <w:shd w:val="clear" w:color="auto" w:fill="F2F2F2"/>
          </w:tcPr>
          <w:p w14:paraId="7E83EA1E" w14:textId="77777777" w:rsidR="00F47591" w:rsidRDefault="00000000">
            <w:r>
              <w:rPr>
                <w:sz w:val="18"/>
              </w:rPr>
              <w:t>Git LFS</w:t>
            </w:r>
          </w:p>
        </w:tc>
        <w:tc>
          <w:tcPr>
            <w:tcW w:w="7056" w:type="dxa"/>
            <w:shd w:val="clear" w:color="auto" w:fill="F2F2F2"/>
          </w:tcPr>
          <w:p w14:paraId="25B98539" w14:textId="77777777" w:rsidR="00F47591" w:rsidRDefault="00000000">
            <w:r>
              <w:rPr>
                <w:sz w:val="18"/>
              </w:rPr>
              <w:t>Enabled (for large PDF files)</w:t>
            </w:r>
          </w:p>
        </w:tc>
      </w:tr>
      <w:tr w:rsidR="00F47591" w14:paraId="1C86704C" w14:textId="77777777">
        <w:tc>
          <w:tcPr>
            <w:tcW w:w="2592" w:type="dxa"/>
          </w:tcPr>
          <w:p w14:paraId="6E51DC46" w14:textId="77777777" w:rsidR="00F47591" w:rsidRDefault="00000000">
            <w:r>
              <w:rPr>
                <w:sz w:val="18"/>
              </w:rPr>
              <w:t>Latest Commit</w:t>
            </w:r>
          </w:p>
        </w:tc>
        <w:tc>
          <w:tcPr>
            <w:tcW w:w="7056" w:type="dxa"/>
          </w:tcPr>
          <w:p w14:paraId="557C4C42" w14:textId="77777777" w:rsidR="00F47591" w:rsidRDefault="00000000">
            <w:r>
              <w:rPr>
                <w:sz w:val="18"/>
              </w:rPr>
              <w:t>4d12385 — "major changes" (December 22, 2025)</w:t>
            </w:r>
          </w:p>
        </w:tc>
      </w:tr>
    </w:tbl>
    <w:p w14:paraId="6C8ED1CC" w14:textId="77777777" w:rsidR="00F47591" w:rsidRDefault="00F47591"/>
    <w:p w14:paraId="3E13762C" w14:textId="77777777" w:rsidR="00F47591" w:rsidRDefault="00000000">
      <w:pPr>
        <w:pStyle w:val="Heading2"/>
      </w:pPr>
      <w:r>
        <w:t>3.2 Repository Structure</w:t>
      </w:r>
    </w:p>
    <w:p w14:paraId="0BA94197" w14:textId="77777777" w:rsidR="00F47591" w:rsidRDefault="00000000">
      <w:pPr>
        <w:shd w:val="clear" w:color="auto" w:fill="F5F5F5"/>
        <w:spacing w:before="120" w:after="120"/>
        <w:ind w:left="567"/>
      </w:pPr>
      <w:r>
        <w:rPr>
          <w:rFonts w:ascii="Consolas" w:hAnsi="Consolas"/>
          <w:sz w:val="17"/>
        </w:rPr>
        <w:t>Policy-Toolkit/</w:t>
      </w:r>
      <w:r>
        <w:rPr>
          <w:rFonts w:ascii="Consolas" w:hAnsi="Consolas"/>
          <w:sz w:val="17"/>
        </w:rPr>
        <w:br/>
        <w:t>├── app.py                          # Main Flask application (1,057 lines)</w:t>
      </w:r>
      <w:r>
        <w:rPr>
          <w:rFonts w:ascii="Consolas" w:hAnsi="Consolas"/>
          <w:sz w:val="17"/>
        </w:rPr>
        <w:br/>
        <w:t>├── country_groups.py               # Country classifications &amp; groupings (209 lines)</w:t>
      </w:r>
      <w:r>
        <w:rPr>
          <w:rFonts w:ascii="Consolas" w:hAnsi="Consolas"/>
          <w:sz w:val="17"/>
        </w:rPr>
        <w:br/>
        <w:t>├── requirements.txt                # Python dependencies</w:t>
      </w:r>
      <w:r>
        <w:rPr>
          <w:rFonts w:ascii="Consolas" w:hAnsi="Consolas"/>
          <w:sz w:val="17"/>
        </w:rPr>
        <w:br/>
        <w:t>├── render.yaml                     # Render.com deployment configuration</w:t>
      </w:r>
      <w:r>
        <w:rPr>
          <w:rFonts w:ascii="Consolas" w:hAnsi="Consolas"/>
          <w:sz w:val="17"/>
        </w:rPr>
        <w:br/>
        <w:t>├── .python-version                 # Python version (3.12.5)</w:t>
      </w:r>
      <w:r>
        <w:rPr>
          <w:rFonts w:ascii="Consolas" w:hAnsi="Consolas"/>
          <w:sz w:val="17"/>
        </w:rPr>
        <w:br/>
        <w:t>├── cancer_control_detailed.csv     # NCCP scoring data</w:t>
      </w:r>
      <w:r>
        <w:rPr>
          <w:rFonts w:ascii="Consolas" w:hAnsi="Consolas"/>
          <w:sz w:val="17"/>
        </w:rPr>
        <w:br/>
        <w:t>├── CVD_scores_detailed.csv         # CVD scoring data</w:t>
      </w:r>
      <w:r>
        <w:rPr>
          <w:rFonts w:ascii="Consolas" w:hAnsi="Consolas"/>
          <w:sz w:val="17"/>
        </w:rPr>
        <w:br/>
        <w:t>├── global_nccp_analyses.csv        # Global NCCP analysis</w:t>
      </w:r>
      <w:r>
        <w:rPr>
          <w:rFonts w:ascii="Consolas" w:hAnsi="Consolas"/>
          <w:sz w:val="17"/>
        </w:rPr>
        <w:br/>
        <w:t>├── cancer_data.csv                 # Cancer incidence/mortality</w:t>
      </w:r>
      <w:r>
        <w:rPr>
          <w:rFonts w:ascii="Consolas" w:hAnsi="Consolas"/>
          <w:sz w:val="17"/>
        </w:rPr>
        <w:br/>
        <w:t>├── cancer_data_extended.csv        # Extended cancer statistics</w:t>
      </w:r>
      <w:r>
        <w:rPr>
          <w:rFonts w:ascii="Consolas" w:hAnsi="Consolas"/>
          <w:sz w:val="17"/>
        </w:rPr>
        <w:br/>
        <w:t>├── country_codes.csv               # ISO country codes</w:t>
      </w:r>
      <w:r>
        <w:rPr>
          <w:rFonts w:ascii="Consolas" w:hAnsi="Consolas"/>
          <w:sz w:val="17"/>
        </w:rPr>
        <w:br/>
        <w:t>├── project_timeline.csv            # Project milestones</w:t>
      </w:r>
      <w:r>
        <w:rPr>
          <w:rFonts w:ascii="Consolas" w:hAnsi="Consolas"/>
          <w:sz w:val="17"/>
        </w:rPr>
        <w:br/>
        <w:t>├── Finalized CVD Framework.xlsx    # CVD framework definitions</w:t>
      </w:r>
      <w:r>
        <w:rPr>
          <w:rFonts w:ascii="Consolas" w:hAnsi="Consolas"/>
          <w:sz w:val="17"/>
        </w:rPr>
        <w:br/>
        <w:t>├── templates/</w:t>
      </w:r>
      <w:r>
        <w:rPr>
          <w:rFonts w:ascii="Consolas" w:hAnsi="Consolas"/>
          <w:sz w:val="17"/>
        </w:rPr>
        <w:br/>
        <w:t>│   ├── index.html                  # Home page with country filters</w:t>
      </w:r>
      <w:r>
        <w:rPr>
          <w:rFonts w:ascii="Consolas" w:hAnsi="Consolas"/>
          <w:sz w:val="17"/>
        </w:rPr>
        <w:br/>
        <w:t>│   ├── plan.html                   # Individual country plan view</w:t>
      </w:r>
      <w:r>
        <w:rPr>
          <w:rFonts w:ascii="Consolas" w:hAnsi="Consolas"/>
          <w:sz w:val="17"/>
        </w:rPr>
        <w:br/>
        <w:t>│   └── comparison.html             # Side-by-side plan comparison</w:t>
      </w:r>
      <w:r>
        <w:rPr>
          <w:rFonts w:ascii="Consolas" w:hAnsi="Consolas"/>
          <w:sz w:val="17"/>
        </w:rPr>
        <w:br/>
        <w:t>├── static/</w:t>
      </w:r>
      <w:r>
        <w:rPr>
          <w:rFonts w:ascii="Consolas" w:hAnsi="Consolas"/>
          <w:sz w:val="17"/>
        </w:rPr>
        <w:br/>
        <w:t>│   ├── css/                        # Stylesheets (SB Admin 2 theme)</w:t>
      </w:r>
      <w:r>
        <w:rPr>
          <w:rFonts w:ascii="Consolas" w:hAnsi="Consolas"/>
          <w:sz w:val="17"/>
        </w:rPr>
        <w:br/>
        <w:t>│   ├── js/                         # JavaScript (maps, charts)</w:t>
      </w:r>
      <w:r>
        <w:rPr>
          <w:rFonts w:ascii="Consolas" w:hAnsi="Consolas"/>
          <w:sz w:val="17"/>
        </w:rPr>
        <w:br/>
        <w:t>│   ├── img/                        # Images and icons</w:t>
      </w:r>
      <w:r>
        <w:rPr>
          <w:rFonts w:ascii="Consolas" w:hAnsi="Consolas"/>
          <w:sz w:val="17"/>
        </w:rPr>
        <w:br/>
        <w:t>│   ├── vendor/                     # Third-party libraries</w:t>
      </w:r>
      <w:r>
        <w:rPr>
          <w:rFonts w:ascii="Consolas" w:hAnsi="Consolas"/>
          <w:sz w:val="17"/>
        </w:rPr>
        <w:br/>
        <w:t>│   ├── NCCPFramework_Aug9.txt      # NCCP framework definitions (JSON)</w:t>
      </w:r>
      <w:r>
        <w:rPr>
          <w:rFonts w:ascii="Consolas" w:hAnsi="Consolas"/>
          <w:sz w:val="17"/>
        </w:rPr>
        <w:br/>
        <w:t>│   └── Python Scripts/</w:t>
      </w:r>
      <w:r>
        <w:rPr>
          <w:rFonts w:ascii="Consolas" w:hAnsi="Consolas"/>
          <w:sz w:val="17"/>
        </w:rPr>
        <w:br/>
        <w:t>│       └── parse_Dropbox.py        # Dropbox file download utility</w:t>
      </w:r>
      <w:r>
        <w:rPr>
          <w:rFonts w:ascii="Consolas" w:hAnsi="Consolas"/>
          <w:sz w:val="17"/>
        </w:rPr>
        <w:br/>
      </w:r>
      <w:r>
        <w:rPr>
          <w:rFonts w:ascii="Consolas" w:hAnsi="Consolas"/>
          <w:sz w:val="17"/>
        </w:rPr>
        <w:lastRenderedPageBreak/>
        <w:t>├── NCCPs/                          # 72 cancer plan PDFs (~600 MB)</w:t>
      </w:r>
      <w:r>
        <w:rPr>
          <w:rFonts w:ascii="Consolas" w:hAnsi="Consolas"/>
          <w:sz w:val="17"/>
        </w:rPr>
        <w:br/>
        <w:t>├── CVD Plans/                      # 50+ CVD plan PDFs (~290 MB)</w:t>
      </w:r>
      <w:r>
        <w:rPr>
          <w:rFonts w:ascii="Consolas" w:hAnsi="Consolas"/>
          <w:sz w:val="17"/>
        </w:rPr>
        <w:br/>
        <w:t>├── Inputs/                         # Raw analysis output files</w:t>
      </w:r>
      <w:r>
        <w:rPr>
          <w:rFonts w:ascii="Consolas" w:hAnsi="Consolas"/>
          <w:sz w:val="17"/>
        </w:rPr>
        <w:br/>
        <w:t>└── downloaded_cdic_files/          # CDIC Excel datasets</w:t>
      </w:r>
    </w:p>
    <w:p w14:paraId="7745FBE5" w14:textId="77777777" w:rsidR="00F47591" w:rsidRDefault="00000000">
      <w:pPr>
        <w:pStyle w:val="Heading2"/>
      </w:pPr>
      <w:r>
        <w:t>3.3 Code Files and Descriptions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9"/>
        <w:gridCol w:w="719"/>
        <w:gridCol w:w="6988"/>
      </w:tblGrid>
      <w:tr w:rsidR="00F47591" w14:paraId="06849104" w14:textId="77777777">
        <w:tc>
          <w:tcPr>
            <w:tcW w:w="1872" w:type="dxa"/>
            <w:shd w:val="clear" w:color="auto" w:fill="BE1E2D"/>
          </w:tcPr>
          <w:p w14:paraId="52DD6951" w14:textId="77777777" w:rsidR="00F47591" w:rsidRDefault="00000000">
            <w:r>
              <w:rPr>
                <w:b/>
                <w:color w:val="FFFFFF"/>
                <w:sz w:val="20"/>
              </w:rPr>
              <w:t>File</w:t>
            </w:r>
          </w:p>
        </w:tc>
        <w:tc>
          <w:tcPr>
            <w:tcW w:w="720" w:type="dxa"/>
            <w:shd w:val="clear" w:color="auto" w:fill="BE1E2D"/>
          </w:tcPr>
          <w:p w14:paraId="131E1C46" w14:textId="77777777" w:rsidR="00F47591" w:rsidRDefault="00000000">
            <w:r>
              <w:rPr>
                <w:b/>
                <w:color w:val="FFFFFF"/>
                <w:sz w:val="20"/>
              </w:rPr>
              <w:t>Lines</w:t>
            </w:r>
          </w:p>
        </w:tc>
        <w:tc>
          <w:tcPr>
            <w:tcW w:w="7056" w:type="dxa"/>
            <w:shd w:val="clear" w:color="auto" w:fill="BE1E2D"/>
          </w:tcPr>
          <w:p w14:paraId="052F66BA" w14:textId="77777777" w:rsidR="00F47591" w:rsidRDefault="00000000">
            <w:r>
              <w:rPr>
                <w:b/>
                <w:color w:val="FFFFFF"/>
                <w:sz w:val="20"/>
              </w:rPr>
              <w:t>Purpose</w:t>
            </w:r>
          </w:p>
        </w:tc>
      </w:tr>
      <w:tr w:rsidR="00F47591" w14:paraId="0C739488" w14:textId="77777777">
        <w:tc>
          <w:tcPr>
            <w:tcW w:w="1872" w:type="dxa"/>
          </w:tcPr>
          <w:p w14:paraId="26BBF6B5" w14:textId="77777777" w:rsidR="00F47591" w:rsidRDefault="00000000">
            <w:r>
              <w:rPr>
                <w:sz w:val="18"/>
              </w:rPr>
              <w:t>app.py</w:t>
            </w:r>
          </w:p>
        </w:tc>
        <w:tc>
          <w:tcPr>
            <w:tcW w:w="720" w:type="dxa"/>
          </w:tcPr>
          <w:p w14:paraId="13F456B2" w14:textId="77777777" w:rsidR="00F47591" w:rsidRDefault="00000000">
            <w:r>
              <w:rPr>
                <w:sz w:val="18"/>
              </w:rPr>
              <w:t>1,057</w:t>
            </w:r>
          </w:p>
        </w:tc>
        <w:tc>
          <w:tcPr>
            <w:tcW w:w="7056" w:type="dxa"/>
          </w:tcPr>
          <w:p w14:paraId="1FAEB572" w14:textId="77777777" w:rsidR="00F47591" w:rsidRDefault="00000000">
            <w:r>
              <w:rPr>
                <w:sz w:val="18"/>
              </w:rPr>
              <w:t>Main Flask web application. Handles data loading (CSV, JSON, Excel), data processing (text cleaning, score normalization, section splitting), Plotly visualization generation (radial bar charts, distribution plots), PDF serving, and all HTTP routing.</w:t>
            </w:r>
          </w:p>
        </w:tc>
      </w:tr>
      <w:tr w:rsidR="00F47591" w14:paraId="02DA143D" w14:textId="77777777">
        <w:tc>
          <w:tcPr>
            <w:tcW w:w="1872" w:type="dxa"/>
            <w:shd w:val="clear" w:color="auto" w:fill="F2F2F2"/>
          </w:tcPr>
          <w:p w14:paraId="4915EF23" w14:textId="77777777" w:rsidR="00F47591" w:rsidRDefault="00000000">
            <w:r>
              <w:rPr>
                <w:sz w:val="18"/>
              </w:rPr>
              <w:t>country_groups.py</w:t>
            </w:r>
          </w:p>
        </w:tc>
        <w:tc>
          <w:tcPr>
            <w:tcW w:w="720" w:type="dxa"/>
            <w:shd w:val="clear" w:color="auto" w:fill="F2F2F2"/>
          </w:tcPr>
          <w:p w14:paraId="6983E15D" w14:textId="77777777" w:rsidR="00F47591" w:rsidRDefault="00000000">
            <w:r>
              <w:rPr>
                <w:sz w:val="18"/>
              </w:rPr>
              <w:t>209</w:t>
            </w:r>
          </w:p>
        </w:tc>
        <w:tc>
          <w:tcPr>
            <w:tcW w:w="7056" w:type="dxa"/>
            <w:shd w:val="clear" w:color="auto" w:fill="F2F2F2"/>
          </w:tcPr>
          <w:p w14:paraId="036989DA" w14:textId="77777777" w:rsidR="00F47591" w:rsidRDefault="00000000">
            <w:r>
              <w:rPr>
                <w:sz w:val="18"/>
              </w:rPr>
              <w:t>Defines country classification systems: EU, G20, G7, Commonwealth political groupings; World Bank income groups (HIC, UMIC, LMIC, LIC); WHO regional classifications (AFRO, AMRO, EMRO, EURO, SEARO, WPRO). Includes utility functions for lookups and alias resolution.</w:t>
            </w:r>
          </w:p>
        </w:tc>
      </w:tr>
      <w:tr w:rsidR="00F47591" w14:paraId="524A9E66" w14:textId="77777777">
        <w:tc>
          <w:tcPr>
            <w:tcW w:w="1872" w:type="dxa"/>
          </w:tcPr>
          <w:p w14:paraId="034729CD" w14:textId="77777777" w:rsidR="00F47591" w:rsidRDefault="00000000">
            <w:r>
              <w:rPr>
                <w:sz w:val="18"/>
              </w:rPr>
              <w:t>parse_Dropbox.py</w:t>
            </w:r>
          </w:p>
        </w:tc>
        <w:tc>
          <w:tcPr>
            <w:tcW w:w="720" w:type="dxa"/>
          </w:tcPr>
          <w:p w14:paraId="5C1B5572" w14:textId="77777777" w:rsidR="00F47591" w:rsidRDefault="00000000">
            <w:r>
              <w:rPr>
                <w:sz w:val="18"/>
              </w:rPr>
              <w:t>18</w:t>
            </w:r>
          </w:p>
        </w:tc>
        <w:tc>
          <w:tcPr>
            <w:tcW w:w="7056" w:type="dxa"/>
          </w:tcPr>
          <w:p w14:paraId="1FA9DB31" w14:textId="77777777" w:rsidR="00F47591" w:rsidRDefault="00000000">
            <w:r>
              <w:rPr>
                <w:sz w:val="18"/>
              </w:rPr>
              <w:t>Utility script for downloading policy document files from Dropbox using direct download links (static/Python Scripts/).</w:t>
            </w:r>
          </w:p>
        </w:tc>
      </w:tr>
    </w:tbl>
    <w:p w14:paraId="13AB805B" w14:textId="77777777" w:rsidR="00F47591" w:rsidRDefault="00F47591"/>
    <w:p w14:paraId="3567D99B" w14:textId="77777777" w:rsidR="00F47591" w:rsidRDefault="00000000">
      <w:pPr>
        <w:pStyle w:val="Heading2"/>
      </w:pPr>
      <w:r>
        <w:t>3.4 Key Functions in app.py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18"/>
        <w:gridCol w:w="5558"/>
      </w:tblGrid>
      <w:tr w:rsidR="00F47591" w14:paraId="46F34C97" w14:textId="77777777">
        <w:tc>
          <w:tcPr>
            <w:tcW w:w="4032" w:type="dxa"/>
            <w:shd w:val="clear" w:color="auto" w:fill="BE1E2D"/>
          </w:tcPr>
          <w:p w14:paraId="6C13F223" w14:textId="77777777" w:rsidR="00F47591" w:rsidRDefault="00000000">
            <w:r>
              <w:rPr>
                <w:b/>
                <w:color w:val="FFFFFF"/>
                <w:sz w:val="20"/>
              </w:rPr>
              <w:t>Function</w:t>
            </w:r>
          </w:p>
        </w:tc>
        <w:tc>
          <w:tcPr>
            <w:tcW w:w="5616" w:type="dxa"/>
            <w:shd w:val="clear" w:color="auto" w:fill="BE1E2D"/>
          </w:tcPr>
          <w:p w14:paraId="543D18F5" w14:textId="77777777" w:rsidR="00F47591" w:rsidRDefault="00000000">
            <w:r>
              <w:rPr>
                <w:b/>
                <w:color w:val="FFFFFF"/>
                <w:sz w:val="20"/>
              </w:rPr>
              <w:t>Purpose</w:t>
            </w:r>
          </w:p>
        </w:tc>
      </w:tr>
      <w:tr w:rsidR="00F47591" w14:paraId="18C61209" w14:textId="77777777">
        <w:tc>
          <w:tcPr>
            <w:tcW w:w="4032" w:type="dxa"/>
          </w:tcPr>
          <w:p w14:paraId="7ECE11AC" w14:textId="77777777" w:rsidR="00F47591" w:rsidRDefault="00000000">
            <w:r>
              <w:rPr>
                <w:sz w:val="18"/>
              </w:rPr>
              <w:t>load_csv_data()</w:t>
            </w:r>
          </w:p>
        </w:tc>
        <w:tc>
          <w:tcPr>
            <w:tcW w:w="5616" w:type="dxa"/>
          </w:tcPr>
          <w:p w14:paraId="4288E500" w14:textId="77777777" w:rsidR="00F47591" w:rsidRDefault="00000000">
            <w:r>
              <w:rPr>
                <w:sz w:val="18"/>
              </w:rPr>
              <w:t>Loads and parses cancer_control_detailed.csv into a pandas DataFrame.</w:t>
            </w:r>
          </w:p>
        </w:tc>
      </w:tr>
      <w:tr w:rsidR="00F47591" w14:paraId="4A567D44" w14:textId="77777777">
        <w:tc>
          <w:tcPr>
            <w:tcW w:w="4032" w:type="dxa"/>
            <w:shd w:val="clear" w:color="auto" w:fill="F2F2F2"/>
          </w:tcPr>
          <w:p w14:paraId="01AE9F5E" w14:textId="77777777" w:rsidR="00F47591" w:rsidRDefault="00000000">
            <w:r>
              <w:rPr>
                <w:sz w:val="18"/>
              </w:rPr>
              <w:t>load_cvd_csv_data()</w:t>
            </w:r>
          </w:p>
        </w:tc>
        <w:tc>
          <w:tcPr>
            <w:tcW w:w="5616" w:type="dxa"/>
            <w:shd w:val="clear" w:color="auto" w:fill="F2F2F2"/>
          </w:tcPr>
          <w:p w14:paraId="23248030" w14:textId="77777777" w:rsidR="00F47591" w:rsidRDefault="00000000">
            <w:r>
              <w:rPr>
                <w:sz w:val="18"/>
              </w:rPr>
              <w:t>Loads and parses CVD_scores_detailed.csv into a pandas DataFrame.</w:t>
            </w:r>
          </w:p>
        </w:tc>
      </w:tr>
      <w:tr w:rsidR="00F47591" w14:paraId="5BE4D294" w14:textId="77777777">
        <w:tc>
          <w:tcPr>
            <w:tcW w:w="4032" w:type="dxa"/>
          </w:tcPr>
          <w:p w14:paraId="731083A6" w14:textId="77777777" w:rsidR="00F47591" w:rsidRDefault="00000000">
            <w:r>
              <w:rPr>
                <w:sz w:val="18"/>
              </w:rPr>
              <w:t>load_framework_definitions()</w:t>
            </w:r>
          </w:p>
        </w:tc>
        <w:tc>
          <w:tcPr>
            <w:tcW w:w="5616" w:type="dxa"/>
          </w:tcPr>
          <w:p w14:paraId="5B97715D" w14:textId="77777777" w:rsidR="00F47591" w:rsidRDefault="00000000">
            <w:r>
              <w:rPr>
                <w:sz w:val="18"/>
              </w:rPr>
              <w:t>Loads NCCP framework definitions from the JSON text file.</w:t>
            </w:r>
          </w:p>
        </w:tc>
      </w:tr>
      <w:tr w:rsidR="00F47591" w14:paraId="1D1981DA" w14:textId="77777777">
        <w:tc>
          <w:tcPr>
            <w:tcW w:w="4032" w:type="dxa"/>
            <w:shd w:val="clear" w:color="auto" w:fill="F2F2F2"/>
          </w:tcPr>
          <w:p w14:paraId="746F50C7" w14:textId="77777777" w:rsidR="00F47591" w:rsidRDefault="00000000">
            <w:r>
              <w:rPr>
                <w:sz w:val="18"/>
              </w:rPr>
              <w:t>load_cvd_framework_definitions()</w:t>
            </w:r>
          </w:p>
        </w:tc>
        <w:tc>
          <w:tcPr>
            <w:tcW w:w="5616" w:type="dxa"/>
            <w:shd w:val="clear" w:color="auto" w:fill="F2F2F2"/>
          </w:tcPr>
          <w:p w14:paraId="6D7ADA67" w14:textId="77777777" w:rsidR="00F47591" w:rsidRDefault="00000000">
            <w:r>
              <w:rPr>
                <w:sz w:val="18"/>
              </w:rPr>
              <w:t>Loads CVD framework definitions from the Excel workbook.</w:t>
            </w:r>
          </w:p>
        </w:tc>
      </w:tr>
      <w:tr w:rsidR="00F47591" w14:paraId="0FE02FA0" w14:textId="77777777">
        <w:tc>
          <w:tcPr>
            <w:tcW w:w="4032" w:type="dxa"/>
          </w:tcPr>
          <w:p w14:paraId="76975957" w14:textId="77777777" w:rsidR="00F47591" w:rsidRDefault="00000000">
            <w:r>
              <w:rPr>
                <w:sz w:val="18"/>
              </w:rPr>
              <w:t>clean_text(text)</w:t>
            </w:r>
          </w:p>
        </w:tc>
        <w:tc>
          <w:tcPr>
            <w:tcW w:w="5616" w:type="dxa"/>
          </w:tcPr>
          <w:p w14:paraId="274B53F2" w14:textId="77777777" w:rsidR="00F47591" w:rsidRDefault="00000000">
            <w:r>
              <w:rPr>
                <w:sz w:val="18"/>
              </w:rPr>
              <w:t>Normalizes Unicode, removes [cite:X] markers and formatting artifacts.</w:t>
            </w:r>
          </w:p>
        </w:tc>
      </w:tr>
      <w:tr w:rsidR="00F47591" w14:paraId="70480230" w14:textId="77777777">
        <w:tc>
          <w:tcPr>
            <w:tcW w:w="4032" w:type="dxa"/>
            <w:shd w:val="clear" w:color="auto" w:fill="F2F2F2"/>
          </w:tcPr>
          <w:p w14:paraId="268FD642" w14:textId="77777777" w:rsidR="00F47591" w:rsidRDefault="00000000">
            <w:r>
              <w:rPr>
                <w:sz w:val="18"/>
              </w:rPr>
              <w:t>split_data(data, splits)</w:t>
            </w:r>
          </w:p>
        </w:tc>
        <w:tc>
          <w:tcPr>
            <w:tcW w:w="5616" w:type="dxa"/>
            <w:shd w:val="clear" w:color="auto" w:fill="F2F2F2"/>
          </w:tcPr>
          <w:p w14:paraId="771B603D" w14:textId="77777777" w:rsidR="00F47591" w:rsidRDefault="00000000">
            <w:r>
              <w:rPr>
                <w:sz w:val="18"/>
              </w:rPr>
              <w:t>Groups sub-element data by section structure for display.</w:t>
            </w:r>
          </w:p>
        </w:tc>
      </w:tr>
      <w:tr w:rsidR="00F47591" w14:paraId="6002C368" w14:textId="77777777">
        <w:tc>
          <w:tcPr>
            <w:tcW w:w="4032" w:type="dxa"/>
          </w:tcPr>
          <w:p w14:paraId="1588D936" w14:textId="77777777" w:rsidR="00F47591" w:rsidRDefault="00000000">
            <w:r>
              <w:rPr>
                <w:sz w:val="18"/>
              </w:rPr>
              <w:t>normalize_scores(scores, titles)</w:t>
            </w:r>
          </w:p>
        </w:tc>
        <w:tc>
          <w:tcPr>
            <w:tcW w:w="5616" w:type="dxa"/>
          </w:tcPr>
          <w:p w14:paraId="3E01A424" w14:textId="77777777" w:rsidR="00F47591" w:rsidRDefault="00000000">
            <w:r>
              <w:rPr>
                <w:sz w:val="18"/>
              </w:rPr>
              <w:t>Normalizes raw scores to a 0-5 scale using max_scores_dict.</w:t>
            </w:r>
          </w:p>
        </w:tc>
      </w:tr>
      <w:tr w:rsidR="00F47591" w14:paraId="1BFF1838" w14:textId="77777777">
        <w:tc>
          <w:tcPr>
            <w:tcW w:w="4032" w:type="dxa"/>
            <w:shd w:val="clear" w:color="auto" w:fill="F2F2F2"/>
          </w:tcPr>
          <w:p w14:paraId="650F4DD0" w14:textId="77777777" w:rsidR="00F47591" w:rsidRDefault="00000000">
            <w:r>
              <w:rPr>
                <w:sz w:val="18"/>
              </w:rPr>
              <w:t>get_framework_data_from_csv(country)</w:t>
            </w:r>
          </w:p>
        </w:tc>
        <w:tc>
          <w:tcPr>
            <w:tcW w:w="5616" w:type="dxa"/>
            <w:shd w:val="clear" w:color="auto" w:fill="F2F2F2"/>
          </w:tcPr>
          <w:p w14:paraId="17290705" w14:textId="77777777" w:rsidR="00F47591" w:rsidRDefault="00000000">
            <w:r>
              <w:rPr>
                <w:sz w:val="18"/>
              </w:rPr>
              <w:t>Retrieves and structures all NCCP data for a given country.</w:t>
            </w:r>
          </w:p>
        </w:tc>
      </w:tr>
      <w:tr w:rsidR="00F47591" w14:paraId="29C83139" w14:textId="77777777">
        <w:tc>
          <w:tcPr>
            <w:tcW w:w="4032" w:type="dxa"/>
          </w:tcPr>
          <w:p w14:paraId="2450E82C" w14:textId="77777777" w:rsidR="00F47591" w:rsidRDefault="00000000">
            <w:r>
              <w:rPr>
                <w:sz w:val="18"/>
              </w:rPr>
              <w:t>get_cvd_framework_data_from_csv(key)</w:t>
            </w:r>
          </w:p>
        </w:tc>
        <w:tc>
          <w:tcPr>
            <w:tcW w:w="5616" w:type="dxa"/>
          </w:tcPr>
          <w:p w14:paraId="4EE7B2EE" w14:textId="77777777" w:rsidR="00F47591" w:rsidRDefault="00000000">
            <w:r>
              <w:rPr>
                <w:sz w:val="18"/>
              </w:rPr>
              <w:t>Retrieves and structures all CVD data for a given country/year key.</w:t>
            </w:r>
          </w:p>
        </w:tc>
      </w:tr>
      <w:tr w:rsidR="00F47591" w14:paraId="51598303" w14:textId="77777777">
        <w:tc>
          <w:tcPr>
            <w:tcW w:w="4032" w:type="dxa"/>
            <w:shd w:val="clear" w:color="auto" w:fill="F2F2F2"/>
          </w:tcPr>
          <w:p w14:paraId="00152C9B" w14:textId="77777777" w:rsidR="00F47591" w:rsidRDefault="00000000">
            <w:r>
              <w:rPr>
                <w:sz w:val="18"/>
              </w:rPr>
              <w:t>create_radial_barchart(values, labels, max)</w:t>
            </w:r>
          </w:p>
        </w:tc>
        <w:tc>
          <w:tcPr>
            <w:tcW w:w="5616" w:type="dxa"/>
            <w:shd w:val="clear" w:color="auto" w:fill="F2F2F2"/>
          </w:tcPr>
          <w:p w14:paraId="475CE211" w14:textId="77777777" w:rsidR="00F47591" w:rsidRDefault="00000000">
            <w:r>
              <w:rPr>
                <w:sz w:val="18"/>
              </w:rPr>
              <w:t>Generates Plotly radial bar chart HTML for section-level scores.</w:t>
            </w:r>
          </w:p>
        </w:tc>
      </w:tr>
      <w:tr w:rsidR="00F47591" w14:paraId="7637ABF6" w14:textId="77777777">
        <w:tc>
          <w:tcPr>
            <w:tcW w:w="4032" w:type="dxa"/>
          </w:tcPr>
          <w:p w14:paraId="7203F396" w14:textId="77777777" w:rsidR="00F47591" w:rsidRDefault="00000000">
            <w:r>
              <w:rPr>
                <w:sz w:val="18"/>
              </w:rPr>
              <w:t>plot_score_distribution_interactive(...)</w:t>
            </w:r>
          </w:p>
        </w:tc>
        <w:tc>
          <w:tcPr>
            <w:tcW w:w="5616" w:type="dxa"/>
          </w:tcPr>
          <w:p w14:paraId="1CA4B81B" w14:textId="77777777" w:rsidR="00F47591" w:rsidRDefault="00000000">
            <w:r>
              <w:rPr>
                <w:sz w:val="18"/>
              </w:rPr>
              <w:t>Generates Plotly distribution bar chart for all sub-element scores.</w:t>
            </w:r>
          </w:p>
        </w:tc>
      </w:tr>
    </w:tbl>
    <w:p w14:paraId="50CCF97F" w14:textId="77777777" w:rsidR="00F47591" w:rsidRDefault="00F47591"/>
    <w:p w14:paraId="628C6403" w14:textId="77777777" w:rsidR="00F47591" w:rsidRDefault="00000000">
      <w:pPr>
        <w:pStyle w:val="Heading2"/>
      </w:pPr>
      <w:r>
        <w:lastRenderedPageBreak/>
        <w:t>3.5 Dependencies and Software Packages</w:t>
      </w:r>
    </w:p>
    <w:p w14:paraId="3EE5AFFD" w14:textId="77777777" w:rsidR="00F47591" w:rsidRDefault="00000000">
      <w:r>
        <w:rPr>
          <w:b/>
        </w:rPr>
        <w:t>Python Dependencies (requirements.txt)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8"/>
        <w:gridCol w:w="7428"/>
      </w:tblGrid>
      <w:tr w:rsidR="00F47591" w14:paraId="59784901" w14:textId="77777777">
        <w:tc>
          <w:tcPr>
            <w:tcW w:w="2160" w:type="dxa"/>
            <w:shd w:val="clear" w:color="auto" w:fill="BE1E2D"/>
          </w:tcPr>
          <w:p w14:paraId="0C9D6224" w14:textId="77777777" w:rsidR="00F47591" w:rsidRDefault="00000000">
            <w:r>
              <w:rPr>
                <w:b/>
                <w:color w:val="FFFFFF"/>
                <w:sz w:val="20"/>
              </w:rPr>
              <w:t>Package</w:t>
            </w:r>
          </w:p>
        </w:tc>
        <w:tc>
          <w:tcPr>
            <w:tcW w:w="7488" w:type="dxa"/>
            <w:shd w:val="clear" w:color="auto" w:fill="BE1E2D"/>
          </w:tcPr>
          <w:p w14:paraId="0CCAC1C5" w14:textId="77777777" w:rsidR="00F47591" w:rsidRDefault="00000000">
            <w:r>
              <w:rPr>
                <w:b/>
                <w:color w:val="FFFFFF"/>
                <w:sz w:val="20"/>
              </w:rPr>
              <w:t>Purpose</w:t>
            </w:r>
          </w:p>
        </w:tc>
      </w:tr>
      <w:tr w:rsidR="00F47591" w14:paraId="49F1FE9C" w14:textId="77777777">
        <w:tc>
          <w:tcPr>
            <w:tcW w:w="2160" w:type="dxa"/>
          </w:tcPr>
          <w:p w14:paraId="76958C2B" w14:textId="77777777" w:rsidR="00F47591" w:rsidRDefault="00000000">
            <w:r>
              <w:rPr>
                <w:sz w:val="18"/>
              </w:rPr>
              <w:t>Flask</w:t>
            </w:r>
          </w:p>
        </w:tc>
        <w:tc>
          <w:tcPr>
            <w:tcW w:w="7488" w:type="dxa"/>
          </w:tcPr>
          <w:p w14:paraId="622F4189" w14:textId="77777777" w:rsidR="00F47591" w:rsidRDefault="00000000">
            <w:r>
              <w:rPr>
                <w:sz w:val="18"/>
              </w:rPr>
              <w:t>Web application framework</w:t>
            </w:r>
          </w:p>
        </w:tc>
      </w:tr>
      <w:tr w:rsidR="00F47591" w14:paraId="016514A7" w14:textId="77777777">
        <w:tc>
          <w:tcPr>
            <w:tcW w:w="2160" w:type="dxa"/>
            <w:shd w:val="clear" w:color="auto" w:fill="F2F2F2"/>
          </w:tcPr>
          <w:p w14:paraId="63C17858" w14:textId="77777777" w:rsidR="00F47591" w:rsidRDefault="00000000">
            <w:r>
              <w:rPr>
                <w:sz w:val="18"/>
              </w:rPr>
              <w:t>pandas</w:t>
            </w:r>
          </w:p>
        </w:tc>
        <w:tc>
          <w:tcPr>
            <w:tcW w:w="7488" w:type="dxa"/>
            <w:shd w:val="clear" w:color="auto" w:fill="F2F2F2"/>
          </w:tcPr>
          <w:p w14:paraId="1032A15D" w14:textId="77777777" w:rsidR="00F47591" w:rsidRDefault="00000000">
            <w:r>
              <w:rPr>
                <w:sz w:val="18"/>
              </w:rPr>
              <w:t>Data manipulation and CSV/Excel loading</w:t>
            </w:r>
          </w:p>
        </w:tc>
      </w:tr>
      <w:tr w:rsidR="00F47591" w14:paraId="1A5FB0FC" w14:textId="77777777">
        <w:tc>
          <w:tcPr>
            <w:tcW w:w="2160" w:type="dxa"/>
          </w:tcPr>
          <w:p w14:paraId="1DD5F00F" w14:textId="77777777" w:rsidR="00F47591" w:rsidRDefault="00000000">
            <w:r>
              <w:rPr>
                <w:sz w:val="18"/>
              </w:rPr>
              <w:t>gunicorn</w:t>
            </w:r>
          </w:p>
        </w:tc>
        <w:tc>
          <w:tcPr>
            <w:tcW w:w="7488" w:type="dxa"/>
          </w:tcPr>
          <w:p w14:paraId="33673B6E" w14:textId="77777777" w:rsidR="00F47591" w:rsidRDefault="00000000">
            <w:r>
              <w:rPr>
                <w:sz w:val="18"/>
              </w:rPr>
              <w:t>Production WSGI HTTP server</w:t>
            </w:r>
          </w:p>
        </w:tc>
      </w:tr>
      <w:tr w:rsidR="00F47591" w14:paraId="546A5E02" w14:textId="77777777">
        <w:tc>
          <w:tcPr>
            <w:tcW w:w="2160" w:type="dxa"/>
            <w:shd w:val="clear" w:color="auto" w:fill="F2F2F2"/>
          </w:tcPr>
          <w:p w14:paraId="64157059" w14:textId="77777777" w:rsidR="00F47591" w:rsidRDefault="00000000">
            <w:r>
              <w:rPr>
                <w:sz w:val="18"/>
              </w:rPr>
              <w:t>plotly</w:t>
            </w:r>
          </w:p>
        </w:tc>
        <w:tc>
          <w:tcPr>
            <w:tcW w:w="7488" w:type="dxa"/>
            <w:shd w:val="clear" w:color="auto" w:fill="F2F2F2"/>
          </w:tcPr>
          <w:p w14:paraId="258402C1" w14:textId="77777777" w:rsidR="00F47591" w:rsidRDefault="00000000">
            <w:r>
              <w:rPr>
                <w:sz w:val="18"/>
              </w:rPr>
              <w:t>Interactive data visualization (radial charts, bar charts)</w:t>
            </w:r>
          </w:p>
        </w:tc>
      </w:tr>
      <w:tr w:rsidR="00F47591" w14:paraId="404A6F83" w14:textId="77777777">
        <w:tc>
          <w:tcPr>
            <w:tcW w:w="2160" w:type="dxa"/>
          </w:tcPr>
          <w:p w14:paraId="0FA55FE6" w14:textId="77777777" w:rsidR="00F47591" w:rsidRDefault="00000000">
            <w:r>
              <w:rPr>
                <w:sz w:val="18"/>
              </w:rPr>
              <w:t>scipy</w:t>
            </w:r>
          </w:p>
        </w:tc>
        <w:tc>
          <w:tcPr>
            <w:tcW w:w="7488" w:type="dxa"/>
          </w:tcPr>
          <w:p w14:paraId="565CC6FB" w14:textId="77777777" w:rsidR="00F47591" w:rsidRDefault="00000000">
            <w:r>
              <w:rPr>
                <w:sz w:val="18"/>
              </w:rPr>
              <w:t>Scientific computing utilities</w:t>
            </w:r>
          </w:p>
        </w:tc>
      </w:tr>
    </w:tbl>
    <w:p w14:paraId="02A4D6C0" w14:textId="77777777" w:rsidR="00F47591" w:rsidRDefault="00F47591"/>
    <w:p w14:paraId="08CF3548" w14:textId="77777777" w:rsidR="00F47591" w:rsidRDefault="00000000">
      <w:r>
        <w:rPr>
          <w:b/>
        </w:rPr>
        <w:t>Frontend Dependencies (CDN / Vendor)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4"/>
        <w:gridCol w:w="1433"/>
        <w:gridCol w:w="6279"/>
      </w:tblGrid>
      <w:tr w:rsidR="00F47591" w14:paraId="294B66AD" w14:textId="77777777">
        <w:tc>
          <w:tcPr>
            <w:tcW w:w="1872" w:type="dxa"/>
            <w:shd w:val="clear" w:color="auto" w:fill="BE1E2D"/>
          </w:tcPr>
          <w:p w14:paraId="103BC11C" w14:textId="77777777" w:rsidR="00F47591" w:rsidRDefault="00000000">
            <w:r>
              <w:rPr>
                <w:b/>
                <w:color w:val="FFFFFF"/>
                <w:sz w:val="20"/>
              </w:rPr>
              <w:t>Library</w:t>
            </w:r>
          </w:p>
        </w:tc>
        <w:tc>
          <w:tcPr>
            <w:tcW w:w="1440" w:type="dxa"/>
            <w:shd w:val="clear" w:color="auto" w:fill="BE1E2D"/>
          </w:tcPr>
          <w:p w14:paraId="5F6C113F" w14:textId="77777777" w:rsidR="00F47591" w:rsidRDefault="00000000">
            <w:r>
              <w:rPr>
                <w:b/>
                <w:color w:val="FFFFFF"/>
                <w:sz w:val="20"/>
              </w:rPr>
              <w:t>Version</w:t>
            </w:r>
          </w:p>
        </w:tc>
        <w:tc>
          <w:tcPr>
            <w:tcW w:w="6336" w:type="dxa"/>
            <w:shd w:val="clear" w:color="auto" w:fill="BE1E2D"/>
          </w:tcPr>
          <w:p w14:paraId="4FDE96C8" w14:textId="77777777" w:rsidR="00F47591" w:rsidRDefault="00000000">
            <w:r>
              <w:rPr>
                <w:b/>
                <w:color w:val="FFFFFF"/>
                <w:sz w:val="20"/>
              </w:rPr>
              <w:t>Purpose</w:t>
            </w:r>
          </w:p>
        </w:tc>
      </w:tr>
      <w:tr w:rsidR="00F47591" w14:paraId="058D249C" w14:textId="77777777">
        <w:tc>
          <w:tcPr>
            <w:tcW w:w="1872" w:type="dxa"/>
          </w:tcPr>
          <w:p w14:paraId="4CAEC387" w14:textId="77777777" w:rsidR="00F47591" w:rsidRDefault="00000000">
            <w:r>
              <w:rPr>
                <w:sz w:val="18"/>
              </w:rPr>
              <w:t>Bootstrap</w:t>
            </w:r>
          </w:p>
        </w:tc>
        <w:tc>
          <w:tcPr>
            <w:tcW w:w="1440" w:type="dxa"/>
          </w:tcPr>
          <w:p w14:paraId="678FF339" w14:textId="77777777" w:rsidR="00F47591" w:rsidRDefault="00000000">
            <w:r>
              <w:rPr>
                <w:sz w:val="18"/>
              </w:rPr>
              <w:t>4.5.2</w:t>
            </w:r>
          </w:p>
        </w:tc>
        <w:tc>
          <w:tcPr>
            <w:tcW w:w="6336" w:type="dxa"/>
          </w:tcPr>
          <w:p w14:paraId="1872C21A" w14:textId="77777777" w:rsidR="00F47591" w:rsidRDefault="00000000">
            <w:r>
              <w:rPr>
                <w:sz w:val="18"/>
              </w:rPr>
              <w:t>CSS framework and responsive layout</w:t>
            </w:r>
          </w:p>
        </w:tc>
      </w:tr>
      <w:tr w:rsidR="00F47591" w14:paraId="7AE44073" w14:textId="77777777">
        <w:tc>
          <w:tcPr>
            <w:tcW w:w="1872" w:type="dxa"/>
            <w:shd w:val="clear" w:color="auto" w:fill="F2F2F2"/>
          </w:tcPr>
          <w:p w14:paraId="12C21AE3" w14:textId="77777777" w:rsidR="00F47591" w:rsidRDefault="00000000">
            <w:r>
              <w:rPr>
                <w:sz w:val="18"/>
              </w:rPr>
              <w:t>jQuery</w:t>
            </w:r>
          </w:p>
        </w:tc>
        <w:tc>
          <w:tcPr>
            <w:tcW w:w="1440" w:type="dxa"/>
            <w:shd w:val="clear" w:color="auto" w:fill="F2F2F2"/>
          </w:tcPr>
          <w:p w14:paraId="3B8E425E" w14:textId="77777777" w:rsidR="00F47591" w:rsidRDefault="00000000">
            <w:r>
              <w:rPr>
                <w:sz w:val="18"/>
              </w:rPr>
              <w:t>3.5.1</w:t>
            </w:r>
          </w:p>
        </w:tc>
        <w:tc>
          <w:tcPr>
            <w:tcW w:w="6336" w:type="dxa"/>
            <w:shd w:val="clear" w:color="auto" w:fill="F2F2F2"/>
          </w:tcPr>
          <w:p w14:paraId="5B94EA10" w14:textId="77777777" w:rsidR="00F47591" w:rsidRDefault="00000000">
            <w:r>
              <w:rPr>
                <w:sz w:val="18"/>
              </w:rPr>
              <w:t>DOM manipulation and AJAX</w:t>
            </w:r>
          </w:p>
        </w:tc>
      </w:tr>
      <w:tr w:rsidR="00F47591" w14:paraId="116AA323" w14:textId="77777777">
        <w:tc>
          <w:tcPr>
            <w:tcW w:w="1872" w:type="dxa"/>
          </w:tcPr>
          <w:p w14:paraId="21897769" w14:textId="77777777" w:rsidR="00F47591" w:rsidRDefault="00000000">
            <w:r>
              <w:rPr>
                <w:sz w:val="18"/>
              </w:rPr>
              <w:t>Chart.js</w:t>
            </w:r>
          </w:p>
        </w:tc>
        <w:tc>
          <w:tcPr>
            <w:tcW w:w="1440" w:type="dxa"/>
          </w:tcPr>
          <w:p w14:paraId="31B6C5BF" w14:textId="77777777" w:rsidR="00F47591" w:rsidRDefault="00000000">
            <w:r>
              <w:rPr>
                <w:sz w:val="18"/>
              </w:rPr>
              <w:t>—</w:t>
            </w:r>
          </w:p>
        </w:tc>
        <w:tc>
          <w:tcPr>
            <w:tcW w:w="6336" w:type="dxa"/>
          </w:tcPr>
          <w:p w14:paraId="4BCCF89E" w14:textId="77777777" w:rsidR="00F47591" w:rsidRDefault="00000000">
            <w:r>
              <w:rPr>
                <w:sz w:val="18"/>
              </w:rPr>
              <w:t>Bar, area, and pie chart rendering</w:t>
            </w:r>
          </w:p>
        </w:tc>
      </w:tr>
      <w:tr w:rsidR="00F47591" w14:paraId="553D99AF" w14:textId="77777777">
        <w:tc>
          <w:tcPr>
            <w:tcW w:w="1872" w:type="dxa"/>
            <w:shd w:val="clear" w:color="auto" w:fill="F2F2F2"/>
          </w:tcPr>
          <w:p w14:paraId="4301321B" w14:textId="77777777" w:rsidR="00F47591" w:rsidRDefault="00000000">
            <w:r>
              <w:rPr>
                <w:sz w:val="18"/>
              </w:rPr>
              <w:t>Plotly.js</w:t>
            </w:r>
          </w:p>
        </w:tc>
        <w:tc>
          <w:tcPr>
            <w:tcW w:w="1440" w:type="dxa"/>
            <w:shd w:val="clear" w:color="auto" w:fill="F2F2F2"/>
          </w:tcPr>
          <w:p w14:paraId="1FEC1F16" w14:textId="77777777" w:rsidR="00F47591" w:rsidRDefault="00000000">
            <w:r>
              <w:rPr>
                <w:sz w:val="18"/>
              </w:rPr>
              <w:t>—</w:t>
            </w:r>
          </w:p>
        </w:tc>
        <w:tc>
          <w:tcPr>
            <w:tcW w:w="6336" w:type="dxa"/>
            <w:shd w:val="clear" w:color="auto" w:fill="F2F2F2"/>
          </w:tcPr>
          <w:p w14:paraId="40714A56" w14:textId="77777777" w:rsidR="00F47591" w:rsidRDefault="00000000">
            <w:r>
              <w:rPr>
                <w:sz w:val="18"/>
              </w:rPr>
              <w:t>Interactive radial and distribution plots (via CDN)</w:t>
            </w:r>
          </w:p>
        </w:tc>
      </w:tr>
      <w:tr w:rsidR="00F47591" w14:paraId="0A880F47" w14:textId="77777777">
        <w:tc>
          <w:tcPr>
            <w:tcW w:w="1872" w:type="dxa"/>
          </w:tcPr>
          <w:p w14:paraId="373DC39D" w14:textId="77777777" w:rsidR="00F47591" w:rsidRDefault="00000000">
            <w:r>
              <w:rPr>
                <w:sz w:val="18"/>
              </w:rPr>
              <w:t>Select2</w:t>
            </w:r>
          </w:p>
        </w:tc>
        <w:tc>
          <w:tcPr>
            <w:tcW w:w="1440" w:type="dxa"/>
          </w:tcPr>
          <w:p w14:paraId="57862D3C" w14:textId="77777777" w:rsidR="00F47591" w:rsidRDefault="00000000">
            <w:r>
              <w:rPr>
                <w:sz w:val="18"/>
              </w:rPr>
              <w:t>4.1.0-rc.0</w:t>
            </w:r>
          </w:p>
        </w:tc>
        <w:tc>
          <w:tcPr>
            <w:tcW w:w="6336" w:type="dxa"/>
          </w:tcPr>
          <w:p w14:paraId="51823069" w14:textId="77777777" w:rsidR="00F47591" w:rsidRDefault="00000000">
            <w:r>
              <w:rPr>
                <w:sz w:val="18"/>
              </w:rPr>
              <w:t>Enhanced dropdown select components with search</w:t>
            </w:r>
          </w:p>
        </w:tc>
      </w:tr>
      <w:tr w:rsidR="00F47591" w14:paraId="0731E731" w14:textId="77777777">
        <w:tc>
          <w:tcPr>
            <w:tcW w:w="1872" w:type="dxa"/>
            <w:shd w:val="clear" w:color="auto" w:fill="F2F2F2"/>
          </w:tcPr>
          <w:p w14:paraId="20BED62F" w14:textId="77777777" w:rsidR="00F47591" w:rsidRDefault="00000000">
            <w:r>
              <w:rPr>
                <w:sz w:val="18"/>
              </w:rPr>
              <w:t>Font Awesome</w:t>
            </w:r>
          </w:p>
        </w:tc>
        <w:tc>
          <w:tcPr>
            <w:tcW w:w="1440" w:type="dxa"/>
            <w:shd w:val="clear" w:color="auto" w:fill="F2F2F2"/>
          </w:tcPr>
          <w:p w14:paraId="542B962D" w14:textId="77777777" w:rsidR="00F47591" w:rsidRDefault="00000000">
            <w:r>
              <w:rPr>
                <w:sz w:val="18"/>
              </w:rPr>
              <w:t>Free</w:t>
            </w:r>
          </w:p>
        </w:tc>
        <w:tc>
          <w:tcPr>
            <w:tcW w:w="6336" w:type="dxa"/>
            <w:shd w:val="clear" w:color="auto" w:fill="F2F2F2"/>
          </w:tcPr>
          <w:p w14:paraId="272D12AB" w14:textId="77777777" w:rsidR="00F47591" w:rsidRDefault="00000000">
            <w:r>
              <w:rPr>
                <w:sz w:val="18"/>
              </w:rPr>
              <w:t>Icon library</w:t>
            </w:r>
          </w:p>
        </w:tc>
      </w:tr>
      <w:tr w:rsidR="00F47591" w14:paraId="383E76D7" w14:textId="77777777">
        <w:tc>
          <w:tcPr>
            <w:tcW w:w="1872" w:type="dxa"/>
          </w:tcPr>
          <w:p w14:paraId="207EF7B4" w14:textId="77777777" w:rsidR="00F47591" w:rsidRDefault="00000000">
            <w:r>
              <w:rPr>
                <w:sz w:val="18"/>
              </w:rPr>
              <w:t>Simplemaps</w:t>
            </w:r>
          </w:p>
        </w:tc>
        <w:tc>
          <w:tcPr>
            <w:tcW w:w="1440" w:type="dxa"/>
          </w:tcPr>
          <w:p w14:paraId="41F17102" w14:textId="77777777" w:rsidR="00F47591" w:rsidRDefault="00000000">
            <w:r>
              <w:rPr>
                <w:sz w:val="18"/>
              </w:rPr>
              <w:t>—</w:t>
            </w:r>
          </w:p>
        </w:tc>
        <w:tc>
          <w:tcPr>
            <w:tcW w:w="6336" w:type="dxa"/>
          </w:tcPr>
          <w:p w14:paraId="6689318A" w14:textId="77777777" w:rsidR="00F47591" w:rsidRDefault="00000000">
            <w:r>
              <w:rPr>
                <w:sz w:val="18"/>
              </w:rPr>
              <w:t>Interactive world map visualization</w:t>
            </w:r>
          </w:p>
        </w:tc>
      </w:tr>
      <w:tr w:rsidR="00F47591" w14:paraId="47041FC5" w14:textId="77777777">
        <w:tc>
          <w:tcPr>
            <w:tcW w:w="1872" w:type="dxa"/>
            <w:shd w:val="clear" w:color="auto" w:fill="F2F2F2"/>
          </w:tcPr>
          <w:p w14:paraId="4F61EBAC" w14:textId="77777777" w:rsidR="00F47591" w:rsidRDefault="00000000">
            <w:r>
              <w:rPr>
                <w:sz w:val="18"/>
              </w:rPr>
              <w:t>Google Charts</w:t>
            </w:r>
          </w:p>
        </w:tc>
        <w:tc>
          <w:tcPr>
            <w:tcW w:w="1440" w:type="dxa"/>
            <w:shd w:val="clear" w:color="auto" w:fill="F2F2F2"/>
          </w:tcPr>
          <w:p w14:paraId="7A9B0FF4" w14:textId="77777777" w:rsidR="00F47591" w:rsidRDefault="00000000">
            <w:r>
              <w:rPr>
                <w:sz w:val="18"/>
              </w:rPr>
              <w:t>—</w:t>
            </w:r>
          </w:p>
        </w:tc>
        <w:tc>
          <w:tcPr>
            <w:tcW w:w="6336" w:type="dxa"/>
            <w:shd w:val="clear" w:color="auto" w:fill="F2F2F2"/>
          </w:tcPr>
          <w:p w14:paraId="29C0081E" w14:textId="77777777" w:rsidR="00F47591" w:rsidRDefault="00000000">
            <w:r>
              <w:rPr>
                <w:sz w:val="18"/>
              </w:rPr>
              <w:t>Alternative chart rendering</w:t>
            </w:r>
          </w:p>
        </w:tc>
      </w:tr>
      <w:tr w:rsidR="00F47591" w14:paraId="1A8709A5" w14:textId="77777777">
        <w:tc>
          <w:tcPr>
            <w:tcW w:w="1872" w:type="dxa"/>
          </w:tcPr>
          <w:p w14:paraId="04439D3D" w14:textId="77777777" w:rsidR="00F47591" w:rsidRDefault="00000000">
            <w:r>
              <w:rPr>
                <w:sz w:val="18"/>
              </w:rPr>
              <w:t>Google Fonts</w:t>
            </w:r>
          </w:p>
        </w:tc>
        <w:tc>
          <w:tcPr>
            <w:tcW w:w="1440" w:type="dxa"/>
          </w:tcPr>
          <w:p w14:paraId="30F3EA61" w14:textId="77777777" w:rsidR="00F47591" w:rsidRDefault="00000000">
            <w:r>
              <w:rPr>
                <w:sz w:val="18"/>
              </w:rPr>
              <w:t>—</w:t>
            </w:r>
          </w:p>
        </w:tc>
        <w:tc>
          <w:tcPr>
            <w:tcW w:w="6336" w:type="dxa"/>
          </w:tcPr>
          <w:p w14:paraId="18734E14" w14:textId="77777777" w:rsidR="00F47591" w:rsidRDefault="00000000">
            <w:r>
              <w:rPr>
                <w:sz w:val="18"/>
              </w:rPr>
              <w:t>Lato and Nunito typefaces</w:t>
            </w:r>
          </w:p>
        </w:tc>
      </w:tr>
    </w:tbl>
    <w:p w14:paraId="4989B125" w14:textId="77777777" w:rsidR="00F47591" w:rsidRDefault="00F47591"/>
    <w:p w14:paraId="425DA6BE" w14:textId="77777777" w:rsidR="00F47591" w:rsidRDefault="00000000">
      <w:pPr>
        <w:pStyle w:val="Heading2"/>
      </w:pPr>
      <w:r>
        <w:t>3.6 Data Pipeline and Processing Workflow</w:t>
      </w:r>
    </w:p>
    <w:p w14:paraId="1DD299BF" w14:textId="77777777" w:rsidR="00F47591" w:rsidRDefault="00000000">
      <w:pPr>
        <w:spacing w:after="120"/>
      </w:pPr>
      <w:r>
        <w:t>The analytical pipeline follows this sequence:</w:t>
      </w:r>
    </w:p>
    <w:p w14:paraId="3360FC3E" w14:textId="77777777" w:rsidR="00F47591" w:rsidRDefault="00000000">
      <w:pPr>
        <w:spacing w:after="60"/>
      </w:pPr>
      <w:r>
        <w:rPr>
          <w:b/>
        </w:rPr>
        <w:t xml:space="preserve">1. Data Collection: </w:t>
      </w:r>
      <w:r>
        <w:t>National health policy plan PDFs are sourced from government publications, WHO, and partner organizations. Files are stored in NCCPs/ and CVD Plans/ directories.</w:t>
      </w:r>
    </w:p>
    <w:p w14:paraId="2AB9B7C8" w14:textId="77777777" w:rsidR="00F47591" w:rsidRDefault="00000000">
      <w:pPr>
        <w:spacing w:after="60"/>
      </w:pPr>
      <w:r>
        <w:rPr>
          <w:b/>
        </w:rPr>
        <w:t xml:space="preserve">2. AI-Assisted Evaluation: </w:t>
      </w:r>
      <w:r>
        <w:t>PDFs are processed through the PRISM multi-agent AI system (see Section 4) which evaluates each plan against the defined framework. PRISM's three-agent pipeline generates detailed response text, page-level citations, and scoring reasoning.</w:t>
      </w:r>
    </w:p>
    <w:p w14:paraId="31CC44A8" w14:textId="77777777" w:rsidR="00F47591" w:rsidRDefault="00000000">
      <w:pPr>
        <w:spacing w:after="60"/>
      </w:pPr>
      <w:r>
        <w:rPr>
          <w:b/>
        </w:rPr>
        <w:lastRenderedPageBreak/>
        <w:t xml:space="preserve">3. Data Export: </w:t>
      </w:r>
      <w:r>
        <w:t>PRISM evaluation results are exported to structured CSV files (cancer_control_detailed.csv, CVD_scores_detailed.csv).</w:t>
      </w:r>
    </w:p>
    <w:p w14:paraId="0472A213" w14:textId="77777777" w:rsidR="00F47591" w:rsidRDefault="00000000">
      <w:pPr>
        <w:spacing w:after="60"/>
      </w:pPr>
      <w:r>
        <w:rPr>
          <w:b/>
        </w:rPr>
        <w:t xml:space="preserve">4. Data Loading: </w:t>
      </w:r>
      <w:r>
        <w:t>The Flask application loads CSV data into pandas DataFrames at startup via load_csv_data() and load_cvd_csv_data().</w:t>
      </w:r>
    </w:p>
    <w:p w14:paraId="3CC0597E" w14:textId="77777777" w:rsidR="00F47591" w:rsidRDefault="00000000">
      <w:pPr>
        <w:spacing w:after="60"/>
      </w:pPr>
      <w:r>
        <w:rPr>
          <w:b/>
        </w:rPr>
        <w:t xml:space="preserve">5. Data Transformation: </w:t>
      </w:r>
      <w:r>
        <w:t>Text is cleaned (clean_text()), scores are normalized (normalize_scores()), and data is grouped by sections (split_data()).</w:t>
      </w:r>
    </w:p>
    <w:p w14:paraId="3A35FF28" w14:textId="77777777" w:rsidR="00F47591" w:rsidRDefault="00000000">
      <w:pPr>
        <w:spacing w:after="60"/>
      </w:pPr>
      <w:r>
        <w:rPr>
          <w:b/>
        </w:rPr>
        <w:t xml:space="preserve">6. Visualization: </w:t>
      </w:r>
      <w:r>
        <w:t>Plotly generates interactive radial bar charts and score distribution plots server-side, rendering as HTML embeds.</w:t>
      </w:r>
    </w:p>
    <w:p w14:paraId="448A66D7" w14:textId="77777777" w:rsidR="00F47591" w:rsidRDefault="00000000">
      <w:pPr>
        <w:spacing w:after="60"/>
      </w:pPr>
      <w:r>
        <w:rPr>
          <w:b/>
        </w:rPr>
        <w:t xml:space="preserve">7. Web Presentation: </w:t>
      </w:r>
      <w:r>
        <w:t>Jinja2 templates render the processed data and visualizations as interactive web pages served via Flask/Gunicorn.</w:t>
      </w:r>
    </w:p>
    <w:p w14:paraId="0C98209F" w14:textId="77777777" w:rsidR="00F47591" w:rsidRDefault="00000000">
      <w:pPr>
        <w:pStyle w:val="Heading2"/>
      </w:pPr>
      <w:r>
        <w:t>3.7 Instructions for Executing Analytical Workflows</w:t>
      </w:r>
    </w:p>
    <w:p w14:paraId="4328376C" w14:textId="77777777" w:rsidR="00F47591" w:rsidRDefault="00000000">
      <w:pPr>
        <w:spacing w:after="120"/>
      </w:pPr>
      <w:r>
        <w:t>To run the application locally:</w:t>
      </w:r>
    </w:p>
    <w:p w14:paraId="78E304E5" w14:textId="77777777" w:rsidR="00F47591" w:rsidRDefault="00000000">
      <w:pPr>
        <w:spacing w:after="40"/>
      </w:pPr>
      <w:r>
        <w:t>1. Ensure Python 3.12.5 is installed.</w:t>
      </w:r>
    </w:p>
    <w:p w14:paraId="383FBD27" w14:textId="77777777" w:rsidR="00F47591" w:rsidRDefault="00000000">
      <w:pPr>
        <w:spacing w:after="40"/>
      </w:pPr>
      <w:r>
        <w:t>2. Clone the repository with git clone.</w:t>
      </w:r>
    </w:p>
    <w:p w14:paraId="004853AB" w14:textId="77777777" w:rsidR="00F47591" w:rsidRDefault="00000000">
      <w:pPr>
        <w:spacing w:after="40"/>
      </w:pPr>
      <w:r>
        <w:t>3. Navigate to the project directory: cd Policy-Toolkit</w:t>
      </w:r>
    </w:p>
    <w:p w14:paraId="71BE7A12" w14:textId="77777777" w:rsidR="00F47591" w:rsidRDefault="00000000">
      <w:pPr>
        <w:spacing w:after="40"/>
      </w:pPr>
      <w:r>
        <w:t>4. Install dependencies: pip install -r requirements.txt</w:t>
      </w:r>
    </w:p>
    <w:p w14:paraId="335DF229" w14:textId="77777777" w:rsidR="00F47591" w:rsidRDefault="00000000">
      <w:pPr>
        <w:spacing w:after="40"/>
      </w:pPr>
      <w:r>
        <w:t>5. Run the Flask development server: python app.py</w:t>
      </w:r>
    </w:p>
    <w:p w14:paraId="361FED15" w14:textId="77777777" w:rsidR="00F47591" w:rsidRDefault="00000000">
      <w:pPr>
        <w:spacing w:after="40"/>
      </w:pPr>
      <w:r>
        <w:t>6. Access the application at http://localhost:5000 (or the port specified in the console).</w:t>
      </w:r>
    </w:p>
    <w:p w14:paraId="01D6FE79" w14:textId="77777777" w:rsidR="00F47591" w:rsidRDefault="00000000">
      <w:r>
        <w:br w:type="page"/>
      </w:r>
    </w:p>
    <w:p w14:paraId="2FED1225" w14:textId="77777777" w:rsidR="00F47591" w:rsidRDefault="00000000">
      <w:pPr>
        <w:pStyle w:val="Heading1"/>
      </w:pPr>
      <w:r>
        <w:lastRenderedPageBreak/>
        <w:t>4. Artificial Intelligence and Algorithmic Systems</w:t>
      </w:r>
    </w:p>
    <w:p w14:paraId="34DDD309" w14:textId="77777777" w:rsidR="00F47591" w:rsidRDefault="00000000">
      <w:pPr>
        <w:spacing w:after="120"/>
      </w:pPr>
      <w:r>
        <w:t>This section documents all AI models, algorithms, and automated decision-making systems used in the Policy-Toolkit project.</w:t>
      </w:r>
    </w:p>
    <w:p w14:paraId="3CF5D696" w14:textId="77777777" w:rsidR="00F47591" w:rsidRDefault="00000000">
      <w:pPr>
        <w:pStyle w:val="Heading2"/>
      </w:pPr>
      <w:r>
        <w:t>4.1 PRISM: Policy Reasoning Integrated Sequential Model</w:t>
      </w:r>
    </w:p>
    <w:p w14:paraId="3E361BEC" w14:textId="77777777" w:rsidR="00F47591" w:rsidRDefault="00000000">
      <w:pPr>
        <w:spacing w:after="120"/>
      </w:pPr>
      <w:r>
        <w:t>PRISM is a three-stage, multi-agent artificial intelligence system specifically engineered for the systematic evaluation of national disease control plans. It is the core analytical engine powering the Policy-Toolkit, processing PDF policy documents and generating the structured scoring data consumed by the web dashboard.</w:t>
      </w:r>
    </w:p>
    <w:p w14:paraId="3CDA07FF" w14:textId="77777777" w:rsidR="00F47591" w:rsidRDefault="00000000">
      <w:pPr>
        <w:spacing w:after="120"/>
      </w:pPr>
      <w:r>
        <w:t>PRISM has been successfully deployed for analysis of both National Cancer Control Plans (NCCPs) across 74 countries and National Cardiovascular Disease Control Plans (NCVDCPs) across 43 countries. The system achieved 68.0% agreement within one point of expert human reviewers across validation studies, with mean processing time of approximately 60 minutes per document.</w:t>
      </w:r>
    </w:p>
    <w:p w14:paraId="1371A49F" w14:textId="77777777" w:rsidR="00F47591" w:rsidRDefault="00000000">
      <w:pPr>
        <w:pStyle w:val="Heading2"/>
      </w:pPr>
      <w:r>
        <w:t>4.2 Multi-Agent Architecture</w:t>
      </w:r>
    </w:p>
    <w:p w14:paraId="09C51938" w14:textId="77777777" w:rsidR="00F47591" w:rsidRDefault="00000000">
      <w:pPr>
        <w:spacing w:after="120"/>
      </w:pPr>
      <w:r>
        <w:t>PRISM implements a directed acyclic graph (DAG) architecture comprising three primary agents with feedback loops for quality remediation: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2"/>
        <w:gridCol w:w="2160"/>
        <w:gridCol w:w="4032"/>
        <w:gridCol w:w="1296"/>
      </w:tblGrid>
      <w:tr w:rsidR="00F47591" w14:paraId="0683EA02" w14:textId="77777777">
        <w:tc>
          <w:tcPr>
            <w:tcW w:w="1152" w:type="dxa"/>
            <w:shd w:val="clear" w:color="auto" w:fill="BE1E2D"/>
          </w:tcPr>
          <w:p w14:paraId="69652852" w14:textId="77777777" w:rsidR="00F47591" w:rsidRDefault="00000000">
            <w:r>
              <w:rPr>
                <w:b/>
                <w:color w:val="FFFFFF"/>
                <w:sz w:val="20"/>
              </w:rPr>
              <w:t>Agent</w:t>
            </w:r>
          </w:p>
        </w:tc>
        <w:tc>
          <w:tcPr>
            <w:tcW w:w="2160" w:type="dxa"/>
            <w:shd w:val="clear" w:color="auto" w:fill="BE1E2D"/>
          </w:tcPr>
          <w:p w14:paraId="68C8CDB8" w14:textId="77777777" w:rsidR="00F47591" w:rsidRDefault="00000000">
            <w:r>
              <w:rPr>
                <w:b/>
                <w:color w:val="FFFFFF"/>
                <w:sz w:val="20"/>
              </w:rPr>
              <w:t>Model</w:t>
            </w:r>
          </w:p>
        </w:tc>
        <w:tc>
          <w:tcPr>
            <w:tcW w:w="4032" w:type="dxa"/>
            <w:shd w:val="clear" w:color="auto" w:fill="BE1E2D"/>
          </w:tcPr>
          <w:p w14:paraId="7A88F650" w14:textId="77777777" w:rsidR="00F47591" w:rsidRDefault="00000000">
            <w:r>
              <w:rPr>
                <w:b/>
                <w:color w:val="FFFFFF"/>
                <w:sz w:val="20"/>
              </w:rPr>
              <w:t>Primary Function</w:t>
            </w:r>
          </w:p>
        </w:tc>
        <w:tc>
          <w:tcPr>
            <w:tcW w:w="1296" w:type="dxa"/>
            <w:shd w:val="clear" w:color="auto" w:fill="BE1E2D"/>
          </w:tcPr>
          <w:p w14:paraId="735E5F88" w14:textId="77777777" w:rsidR="00F47591" w:rsidRDefault="00000000">
            <w:r>
              <w:rPr>
                <w:b/>
                <w:color w:val="FFFFFF"/>
                <w:sz w:val="20"/>
              </w:rPr>
              <w:t>Parameters</w:t>
            </w:r>
          </w:p>
        </w:tc>
      </w:tr>
      <w:tr w:rsidR="00F47591" w14:paraId="22C7B1EF" w14:textId="77777777">
        <w:tc>
          <w:tcPr>
            <w:tcW w:w="1152" w:type="dxa"/>
          </w:tcPr>
          <w:p w14:paraId="0DB4FD1C" w14:textId="77777777" w:rsidR="00F47591" w:rsidRDefault="00000000">
            <w:r>
              <w:rPr>
                <w:sz w:val="18"/>
              </w:rPr>
              <w:t>Agent 1</w:t>
            </w:r>
          </w:p>
        </w:tc>
        <w:tc>
          <w:tcPr>
            <w:tcW w:w="2160" w:type="dxa"/>
          </w:tcPr>
          <w:p w14:paraId="735EDF5B" w14:textId="77777777" w:rsidR="00F47591" w:rsidRDefault="00000000">
            <w:r>
              <w:rPr>
                <w:sz w:val="18"/>
              </w:rPr>
              <w:t>Qwen2.5-VL-72B</w:t>
            </w:r>
          </w:p>
        </w:tc>
        <w:tc>
          <w:tcPr>
            <w:tcW w:w="4032" w:type="dxa"/>
          </w:tcPr>
          <w:p w14:paraId="19AB8B24" w14:textId="77777777" w:rsidR="00F47591" w:rsidRDefault="00000000">
            <w:r>
              <w:rPr>
                <w:sz w:val="18"/>
              </w:rPr>
              <w:t>Document Ingestion, OCR, and Visual Processing</w:t>
            </w:r>
          </w:p>
        </w:tc>
        <w:tc>
          <w:tcPr>
            <w:tcW w:w="1296" w:type="dxa"/>
          </w:tcPr>
          <w:p w14:paraId="650598E7" w14:textId="77777777" w:rsidR="00F47591" w:rsidRDefault="00000000">
            <w:r>
              <w:rPr>
                <w:sz w:val="18"/>
              </w:rPr>
              <w:t>72 billion</w:t>
            </w:r>
          </w:p>
        </w:tc>
      </w:tr>
      <w:tr w:rsidR="00F47591" w14:paraId="20C097C4" w14:textId="77777777">
        <w:tc>
          <w:tcPr>
            <w:tcW w:w="1152" w:type="dxa"/>
            <w:shd w:val="clear" w:color="auto" w:fill="F2F2F2"/>
          </w:tcPr>
          <w:p w14:paraId="6201D365" w14:textId="77777777" w:rsidR="00F47591" w:rsidRDefault="00000000">
            <w:r>
              <w:rPr>
                <w:sz w:val="18"/>
              </w:rPr>
              <w:t>Agent 2</w:t>
            </w:r>
          </w:p>
        </w:tc>
        <w:tc>
          <w:tcPr>
            <w:tcW w:w="2160" w:type="dxa"/>
            <w:shd w:val="clear" w:color="auto" w:fill="F2F2F2"/>
          </w:tcPr>
          <w:p w14:paraId="7B17C505" w14:textId="77777777" w:rsidR="00F47591" w:rsidRDefault="00000000">
            <w:r>
              <w:rPr>
                <w:sz w:val="18"/>
              </w:rPr>
              <w:t>Llama 4 Scout 70B</w:t>
            </w:r>
          </w:p>
        </w:tc>
        <w:tc>
          <w:tcPr>
            <w:tcW w:w="4032" w:type="dxa"/>
            <w:shd w:val="clear" w:color="auto" w:fill="F2F2F2"/>
          </w:tcPr>
          <w:p w14:paraId="59EE5045" w14:textId="77777777" w:rsidR="00F47591" w:rsidRDefault="00000000">
            <w:r>
              <w:rPr>
                <w:sz w:val="18"/>
              </w:rPr>
              <w:t>Policy Analysis, Scoring, and Reasoning</w:t>
            </w:r>
          </w:p>
        </w:tc>
        <w:tc>
          <w:tcPr>
            <w:tcW w:w="1296" w:type="dxa"/>
            <w:shd w:val="clear" w:color="auto" w:fill="F2F2F2"/>
          </w:tcPr>
          <w:p w14:paraId="268A3FDC" w14:textId="77777777" w:rsidR="00F47591" w:rsidRDefault="00000000">
            <w:r>
              <w:rPr>
                <w:sz w:val="18"/>
              </w:rPr>
              <w:t>70 billion</w:t>
            </w:r>
          </w:p>
        </w:tc>
      </w:tr>
      <w:tr w:rsidR="00F47591" w14:paraId="21755CBE" w14:textId="77777777">
        <w:tc>
          <w:tcPr>
            <w:tcW w:w="1152" w:type="dxa"/>
          </w:tcPr>
          <w:p w14:paraId="178B0090" w14:textId="77777777" w:rsidR="00F47591" w:rsidRDefault="00000000">
            <w:r>
              <w:rPr>
                <w:sz w:val="18"/>
              </w:rPr>
              <w:t>Agent 3</w:t>
            </w:r>
          </w:p>
        </w:tc>
        <w:tc>
          <w:tcPr>
            <w:tcW w:w="2160" w:type="dxa"/>
          </w:tcPr>
          <w:p w14:paraId="4AA15D4B" w14:textId="77777777" w:rsidR="00F47591" w:rsidRDefault="00000000">
            <w:r>
              <w:rPr>
                <w:sz w:val="18"/>
              </w:rPr>
              <w:t>Custom NLP Pipeline</w:t>
            </w:r>
          </w:p>
        </w:tc>
        <w:tc>
          <w:tcPr>
            <w:tcW w:w="4032" w:type="dxa"/>
          </w:tcPr>
          <w:p w14:paraId="2B84DCF1" w14:textId="77777777" w:rsidR="00F47591" w:rsidRDefault="00000000">
            <w:r>
              <w:rPr>
                <w:sz w:val="18"/>
              </w:rPr>
              <w:t>Quality Assurance and Validation</w:t>
            </w:r>
          </w:p>
        </w:tc>
        <w:tc>
          <w:tcPr>
            <w:tcW w:w="1296" w:type="dxa"/>
          </w:tcPr>
          <w:p w14:paraId="231CC319" w14:textId="77777777" w:rsidR="00F47591" w:rsidRDefault="00000000">
            <w:r>
              <w:rPr>
                <w:sz w:val="18"/>
              </w:rPr>
              <w:t>N/A</w:t>
            </w:r>
          </w:p>
        </w:tc>
      </w:tr>
    </w:tbl>
    <w:p w14:paraId="2E73A384" w14:textId="77777777" w:rsidR="00F47591" w:rsidRDefault="00F47591"/>
    <w:p w14:paraId="2554C52A" w14:textId="77777777" w:rsidR="00F47591" w:rsidRDefault="00000000">
      <w:pPr>
        <w:spacing w:after="120"/>
      </w:pPr>
      <w:r>
        <w:t>Pipeline flow:</w:t>
      </w:r>
    </w:p>
    <w:p w14:paraId="401C974D" w14:textId="77777777" w:rsidR="00F47591" w:rsidRDefault="00000000">
      <w:pPr>
        <w:shd w:val="clear" w:color="auto" w:fill="F5F5F5"/>
        <w:spacing w:before="120" w:after="120"/>
        <w:ind w:left="567"/>
      </w:pPr>
      <w:r>
        <w:rPr>
          <w:rFonts w:ascii="Consolas" w:hAnsi="Consolas"/>
          <w:sz w:val="17"/>
        </w:rPr>
        <w:t>PDF → Agent 1 (Ingestion) → Agent 2 (Analysis) → Agent 3 (QA)</w:t>
      </w:r>
      <w:r>
        <w:rPr>
          <w:rFonts w:ascii="Consolas" w:hAnsi="Consolas"/>
          <w:sz w:val="17"/>
        </w:rPr>
        <w:br/>
        <w:t xml:space="preserve">                                     ↑                    |</w:t>
      </w:r>
      <w:r>
        <w:rPr>
          <w:rFonts w:ascii="Consolas" w:hAnsi="Consolas"/>
          <w:sz w:val="17"/>
        </w:rPr>
        <w:br/>
        <w:t xml:space="preserve">                                     └── Remediation ────┘</w:t>
      </w:r>
      <w:r>
        <w:rPr>
          <w:rFonts w:ascii="Consolas" w:hAnsi="Consolas"/>
          <w:sz w:val="17"/>
        </w:rPr>
        <w:br/>
      </w:r>
      <w:r>
        <w:rPr>
          <w:rFonts w:ascii="Consolas" w:hAnsi="Consolas"/>
          <w:sz w:val="17"/>
        </w:rPr>
        <w:br/>
        <w:t>Agent 2 output → Page Reference Extraction → Final Output (JSON/CSV)</w:t>
      </w:r>
    </w:p>
    <w:p w14:paraId="23E543E9" w14:textId="77777777" w:rsidR="00F47591" w:rsidRDefault="00000000">
      <w:pPr>
        <w:spacing w:after="120"/>
      </w:pPr>
      <w:r>
        <w:rPr/>
        <w:t>Inter-agent communication uses Pydantic-validated JSON payloads with strict schema enforcement. Each agent exposes a standardized interface accepting typed inputs and producing validated outputs via Pydantic models, enabling modular replacement of individual components as model capabilities evolve. The instructor library wraps the OpenAI-compatible API client to enforce JSON mode and automatic Pydantic validation with configurable retries on malformed or non-compliant responses.</w:t>
      </w:r>
    </w:p>
    <w:p w14:paraId="2D6AFA71" w14:textId="77777777" w:rsidR="00F47591" w:rsidRDefault="00000000">
      <w:pPr>
        <w:pStyle w:val="Heading2"/>
      </w:pPr>
      <w:r>
        <w:t>4.3 Agent 1: Document Ingestion and Visual Processing</w:t>
      </w:r>
    </w:p>
    <w:p w14:paraId="7C168EC0" w14:textId="77777777" w:rsidR="00F47591" w:rsidRDefault="00000000">
      <w:pPr>
        <w:spacing w:after="120"/>
      </w:pPr>
      <w:r>
        <w:t>Model: Qwen2.5-VL-72B (open-source vision-language model, 72 billion parameters)</w:t>
      </w:r>
    </w:p>
    <w:p w14:paraId="086F4374" w14:textId="77777777" w:rsidR="00F47591" w:rsidRDefault="00000000">
      <w:pPr>
        <w:spacing w:after="120"/>
      </w:pPr>
      <w:r>
        <w:lastRenderedPageBreak/>
        <w:t>Selection criteria: (1) multilingual OCR capability spanning 100+ languages; (2) robust handling of complex document layouts including multi-column formats, embedded tables, and integrated visual elements; (3) spatial-aware text extraction preserving document structure semantics.</w:t>
      </w:r>
    </w:p>
    <w:p w14:paraId="2F7B7B9A" w14:textId="77777777" w:rsidR="00F47591" w:rsidRDefault="00000000">
      <w:r>
        <w:rPr>
          <w:b/>
        </w:rPr>
        <w:t>Benchmark performance: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9"/>
        <w:gridCol w:w="1434"/>
        <w:gridCol w:w="5993"/>
      </w:tblGrid>
      <w:tr w:rsidR="00F47591" w14:paraId="6D33CF7D" w14:textId="77777777">
        <w:tc>
          <w:tcPr>
            <w:tcW w:w="2160" w:type="dxa"/>
            <w:shd w:val="clear" w:color="auto" w:fill="BE1E2D"/>
          </w:tcPr>
          <w:p w14:paraId="2F41A135" w14:textId="77777777" w:rsidR="00F47591" w:rsidRDefault="00000000">
            <w:r>
              <w:rPr>
                <w:b/>
                <w:color w:val="FFFFFF"/>
                <w:sz w:val="20"/>
              </w:rPr>
              <w:t>Benchmark</w:t>
            </w:r>
          </w:p>
        </w:tc>
        <w:tc>
          <w:tcPr>
            <w:tcW w:w="1440" w:type="dxa"/>
            <w:shd w:val="clear" w:color="auto" w:fill="BE1E2D"/>
          </w:tcPr>
          <w:p w14:paraId="03D23511" w14:textId="77777777" w:rsidR="00F47591" w:rsidRDefault="00000000">
            <w:r>
              <w:rPr>
                <w:b/>
                <w:color w:val="FFFFFF"/>
                <w:sz w:val="20"/>
              </w:rPr>
              <w:t>Accuracy</w:t>
            </w:r>
          </w:p>
        </w:tc>
        <w:tc>
          <w:tcPr>
            <w:tcW w:w="6048" w:type="dxa"/>
            <w:shd w:val="clear" w:color="auto" w:fill="BE1E2D"/>
          </w:tcPr>
          <w:p w14:paraId="324A733E" w14:textId="77777777" w:rsidR="00F47591" w:rsidRDefault="00000000">
            <w:r>
              <w:rPr>
                <w:b/>
                <w:color w:val="FFFFFF"/>
                <w:sz w:val="20"/>
              </w:rPr>
              <w:t>Task Domain</w:t>
            </w:r>
          </w:p>
        </w:tc>
      </w:tr>
      <w:tr w:rsidR="00F47591" w14:paraId="5BD3CB3A" w14:textId="77777777">
        <w:tc>
          <w:tcPr>
            <w:tcW w:w="2160" w:type="dxa"/>
          </w:tcPr>
          <w:p w14:paraId="77ABD090" w14:textId="77777777" w:rsidR="00F47591" w:rsidRDefault="00000000">
            <w:r>
              <w:rPr>
                <w:sz w:val="18"/>
              </w:rPr>
              <w:t>DocVQA</w:t>
            </w:r>
          </w:p>
        </w:tc>
        <w:tc>
          <w:tcPr>
            <w:tcW w:w="1440" w:type="dxa"/>
          </w:tcPr>
          <w:p w14:paraId="156D2292" w14:textId="77777777" w:rsidR="00F47591" w:rsidRDefault="00000000">
            <w:r>
              <w:rPr>
                <w:sz w:val="18"/>
              </w:rPr>
              <w:t>92.3%</w:t>
            </w:r>
          </w:p>
        </w:tc>
        <w:tc>
          <w:tcPr>
            <w:tcW w:w="6048" w:type="dxa"/>
          </w:tcPr>
          <w:p w14:paraId="16D3F111" w14:textId="77777777" w:rsidR="00F47591" w:rsidRDefault="00000000">
            <w:r>
              <w:rPr>
                <w:sz w:val="18"/>
              </w:rPr>
              <w:t>Document Question Answering</w:t>
            </w:r>
          </w:p>
        </w:tc>
      </w:tr>
      <w:tr w:rsidR="00F47591" w14:paraId="62059806" w14:textId="77777777">
        <w:tc>
          <w:tcPr>
            <w:tcW w:w="2160" w:type="dxa"/>
            <w:shd w:val="clear" w:color="auto" w:fill="F2F2F2"/>
          </w:tcPr>
          <w:p w14:paraId="672856CC" w14:textId="77777777" w:rsidR="00F47591" w:rsidRDefault="00000000">
            <w:r>
              <w:rPr>
                <w:sz w:val="18"/>
              </w:rPr>
              <w:t>TextVQA</w:t>
            </w:r>
          </w:p>
        </w:tc>
        <w:tc>
          <w:tcPr>
            <w:tcW w:w="1440" w:type="dxa"/>
            <w:shd w:val="clear" w:color="auto" w:fill="F2F2F2"/>
          </w:tcPr>
          <w:p w14:paraId="1196AB13" w14:textId="77777777" w:rsidR="00F47591" w:rsidRDefault="00000000">
            <w:r>
              <w:rPr>
                <w:sz w:val="18"/>
              </w:rPr>
              <w:t>89.7%</w:t>
            </w:r>
          </w:p>
        </w:tc>
        <w:tc>
          <w:tcPr>
            <w:tcW w:w="6048" w:type="dxa"/>
            <w:shd w:val="clear" w:color="auto" w:fill="F2F2F2"/>
          </w:tcPr>
          <w:p w14:paraId="5C2DBF02" w14:textId="77777777" w:rsidR="00F47591" w:rsidRDefault="00000000">
            <w:r>
              <w:rPr>
                <w:sz w:val="18"/>
              </w:rPr>
              <w:t>Scene Text Understanding</w:t>
            </w:r>
          </w:p>
        </w:tc>
      </w:tr>
      <w:tr w:rsidR="00F47591" w14:paraId="7315535D" w14:textId="77777777">
        <w:tc>
          <w:tcPr>
            <w:tcW w:w="2160" w:type="dxa"/>
          </w:tcPr>
          <w:p w14:paraId="0BA61864" w14:textId="77777777" w:rsidR="00F47591" w:rsidRDefault="00000000">
            <w:r>
              <w:rPr>
                <w:sz w:val="18"/>
              </w:rPr>
              <w:t>ChartQA</w:t>
            </w:r>
          </w:p>
        </w:tc>
        <w:tc>
          <w:tcPr>
            <w:tcW w:w="1440" w:type="dxa"/>
          </w:tcPr>
          <w:p w14:paraId="7E02719E" w14:textId="77777777" w:rsidR="00F47591" w:rsidRDefault="00000000">
            <w:r>
              <w:rPr>
                <w:sz w:val="18"/>
              </w:rPr>
              <w:t>87.4%</w:t>
            </w:r>
          </w:p>
        </w:tc>
        <w:tc>
          <w:tcPr>
            <w:tcW w:w="6048" w:type="dxa"/>
          </w:tcPr>
          <w:p w14:paraId="3ECDAA91" w14:textId="77777777" w:rsidR="00F47591" w:rsidRDefault="00000000">
            <w:r>
              <w:rPr>
                <w:sz w:val="18"/>
              </w:rPr>
              <w:t>Chart and Visual Data</w:t>
            </w:r>
          </w:p>
        </w:tc>
      </w:tr>
      <w:tr w:rsidR="00F47591" w14:paraId="06ABB6F8" w14:textId="77777777">
        <w:tc>
          <w:tcPr>
            <w:tcW w:w="2160" w:type="dxa"/>
            <w:shd w:val="clear" w:color="auto" w:fill="F2F2F2"/>
          </w:tcPr>
          <w:p w14:paraId="142C1D0F" w14:textId="77777777" w:rsidR="00F47591" w:rsidRDefault="00000000">
            <w:r>
              <w:rPr>
                <w:sz w:val="18"/>
              </w:rPr>
              <w:t>InfoVQA</w:t>
            </w:r>
          </w:p>
        </w:tc>
        <w:tc>
          <w:tcPr>
            <w:tcW w:w="1440" w:type="dxa"/>
            <w:shd w:val="clear" w:color="auto" w:fill="F2F2F2"/>
          </w:tcPr>
          <w:p w14:paraId="7B638F1A" w14:textId="77777777" w:rsidR="00F47591" w:rsidRDefault="00000000">
            <w:r>
              <w:rPr>
                <w:sz w:val="18"/>
              </w:rPr>
              <w:t>78.2%</w:t>
            </w:r>
          </w:p>
        </w:tc>
        <w:tc>
          <w:tcPr>
            <w:tcW w:w="6048" w:type="dxa"/>
            <w:shd w:val="clear" w:color="auto" w:fill="F2F2F2"/>
          </w:tcPr>
          <w:p w14:paraId="3575E3AA" w14:textId="77777777" w:rsidR="00F47591" w:rsidRDefault="00000000">
            <w:r>
              <w:rPr>
                <w:sz w:val="18"/>
              </w:rPr>
              <w:t>Infographic Comprehension</w:t>
            </w:r>
          </w:p>
        </w:tc>
      </w:tr>
    </w:tbl>
    <w:p w14:paraId="04970324" w14:textId="77777777" w:rsidR="00F47591" w:rsidRDefault="00F47591"/>
    <w:p w14:paraId="306034A6" w14:textId="77777777" w:rsidR="00F47591" w:rsidRDefault="00000000">
      <w:r>
        <w:rPr>
          <w:b/>
        </w:rPr>
        <w:t>Document preprocessing pipeline:</w:t>
      </w:r>
    </w:p>
    <w:p w14:paraId="75D0A376" w14:textId="77777777" w:rsidR="00F47591" w:rsidRDefault="00000000">
      <w:pPr>
        <w:pStyle w:val="ListBullet"/>
        <w:spacing w:after="40"/>
      </w:pPr>
      <w:r>
        <w:rPr>
          <w:b/>
        </w:rPr>
        <w:t>Image Preprocessing:</w:t>
      </w:r>
      <w:r>
        <w:t xml:space="preserve"> Grayscale conversion, Gaussian blurring (3x3 kernel), median filtering (5x5 window), and Otsu's thresholding for binarization</w:t>
      </w:r>
    </w:p>
    <w:p w14:paraId="601BD9EE" w14:textId="77777777" w:rsidR="00F47591" w:rsidRDefault="00000000">
      <w:pPr>
        <w:pStyle w:val="ListBullet"/>
        <w:spacing w:after="40"/>
      </w:pPr>
      <w:r>
        <w:rPr>
          <w:b/>
        </w:rPr>
        <w:t>Geometric Correction:</w:t>
      </w:r>
      <w:r>
        <w:t xml:space="preserve"> Hough Transform deskewing for text alignment, morphological operations (2x2 dilation/erosion kernels) for character boundary refinement</w:t>
      </w:r>
    </w:p>
    <w:p w14:paraId="2784673D" w14:textId="77777777" w:rsidR="00F47591" w:rsidRDefault="00000000">
      <w:pPr>
        <w:pStyle w:val="ListBullet"/>
        <w:spacing w:after="40"/>
      </w:pPr>
      <w:r>
        <w:rPr>
          <w:b/>
        </w:rPr>
        <w:t>Text Detection:</w:t>
      </w:r>
      <w:r>
        <w:t xml:space="preserve"> Connected component analysis for region identification, LSTM-based character recognition with per-character confidence scoring</w:t>
      </w:r>
    </w:p>
    <w:p w14:paraId="1D795898" w14:textId="77777777" w:rsidR="00F47591" w:rsidRDefault="00000000">
      <w:pPr>
        <w:pStyle w:val="ListBullet"/>
        <w:spacing w:after="40"/>
      </w:pPr>
      <w:r>
        <w:rPr>
          <w:b/>
        </w:rPr>
        <w:t>Layout Recognition:</w:t>
      </w:r>
      <w:r>
        <w:t xml:space="preserve"> LayoutLMv3 integration for visual element analysis, Vision Transformers for holistic image processing</w:t>
      </w:r>
    </w:p>
    <w:p w14:paraId="534872FE" w14:textId="77777777" w:rsidR="00F47591" w:rsidRDefault="00000000">
      <w:pPr>
        <w:spacing w:after="120"/>
      </w:pPr>
      <w:r>
        <w:t>Output: Page-indexed plain text with preserved structural metadata in QwenVL HTML format, capturing hierarchical relationships between headers, subheaders, tables, and figure captions. A PyMuPDF-based lightweight fallback mode is available for faster processing when the full VL model is not required.</w:t>
      </w:r>
    </w:p>
    <w:p w14:paraId="1D7067D2" w14:textId="77777777" w:rsidR="00F47591" w:rsidRDefault="00000000">
      <w:pPr>
        <w:pStyle w:val="Heading2"/>
      </w:pPr>
      <w:r>
        <w:t>4.4 Agent 2: Policy Analysis and Scoring</w:t>
      </w:r>
    </w:p>
    <w:p w14:paraId="7C4BAC31" w14:textId="77777777" w:rsidR="00F47591" w:rsidRDefault="00000000">
      <w:pPr>
        <w:spacing w:after="120"/>
      </w:pPr>
      <w:r>
        <w:rPr/>
        <w:t>Model: Llama 4 Scout 70B (70 billion parameters). Performance: 0.75-0.82 accuracy on LegalBench legal reasoning categories; 0.73 F1-score on PolicyQA.</w:t>
      </w:r>
    </w:p>
    <w:p w14:paraId="7E19C9E2" w14:textId="77777777" w:rsidR="00F47591" w:rsidRDefault="00000000">
      <w:pPr>
        <w:spacing w:after="120"/>
      </w:pPr>
      <w:r>
        <w:rPr/>
        <w:t>Retrieval-Augmented Generation (RAG): The analysis agent employs a RAG framework that enhances analytical capabilities through dynamic knowledge integration. A comprehensive knowledge base maintains detailed definitions and scoring criteria for all framework elements (built from the NCCP and CVD framework JSON files), enabling consistent application across documents. Embeddings are generated using all-MiniLM-L6-v2 (384-dimensional, L2 normalized).</w:t>
      </w:r>
    </w:p>
    <w:p w14:paraId="3E62ED7F" w14:textId="77777777" w:rsidR="00F47591" w:rsidRDefault="00000000">
      <w:r>
        <w:rPr>
          <w:b/>
        </w:rPr>
        <w:t>Structured output per sub-element:</w:t>
      </w:r>
    </w:p>
    <w:p w14:paraId="743DE77E" w14:textId="77777777" w:rsidR="00F47591" w:rsidRDefault="00000000">
      <w:pPr>
        <w:pStyle w:val="ListBullet"/>
        <w:spacing w:after="40"/>
      </w:pPr>
      <w:r>
        <w:t>response: Comprehensive analytical assessment incorporating relevant framework elements</w:t>
      </w:r>
    </w:p>
    <w:p w14:paraId="05E6BC1F" w14:textId="77777777" w:rsidR="00F47591" w:rsidRDefault="00000000">
      <w:pPr>
        <w:pStyle w:val="ListBullet"/>
        <w:spacing w:after="40"/>
      </w:pPr>
      <w:r>
        <w:t>score: Quantitative rating based on predefined comprehensiveness criteria (0 to max_score)</w:t>
      </w:r>
    </w:p>
    <w:p w14:paraId="7FCBA196" w14:textId="77777777" w:rsidR="00F47591" w:rsidRDefault="00000000">
      <w:pPr>
        <w:pStyle w:val="ListBullet"/>
        <w:spacing w:after="40"/>
      </w:pPr>
      <w:r>
        <w:lastRenderedPageBreak/>
        <w:t>scoring_reasoning: Detailed justification identifying strengths, weaknesses, and specific textual evidence</w:t>
      </w:r>
    </w:p>
    <w:p w14:paraId="4202FDC4" w14:textId="77777777" w:rsidR="00F47591" w:rsidRDefault="00000000">
      <w:pPr>
        <w:pStyle w:val="ListBullet"/>
        <w:spacing w:after="40"/>
      </w:pPr>
      <w:r>
        <w:t>response_page_citations: Page numbers from the source document supporting the response</w:t>
      </w:r>
    </w:p>
    <w:p w14:paraId="07CE0EDD" w14:textId="77777777" w:rsidR="00F47591" w:rsidRDefault="00000000">
      <w:pPr>
        <w:pStyle w:val="ListBullet"/>
        <w:spacing w:after="40"/>
      </w:pPr>
      <w:r>
        <w:t>scoring_reasoning_page_citations: Page numbers supporting the scoring justification</w:t>
      </w:r>
    </w:p>
    <w:p w14:paraId="071CF2C7" w14:textId="77777777" w:rsidR="00F47591" w:rsidRDefault="00000000">
      <w:r>
        <w:rPr>
          <w:b/>
        </w:rPr>
        <w:t>Framework support:</w:t>
      </w:r>
    </w:p>
    <w:p w14:paraId="7C9A827F" w14:textId="77777777" w:rsidR="00F47591" w:rsidRDefault="00000000">
      <w:pPr>
        <w:pStyle w:val="ListBullet"/>
        <w:spacing w:after="40"/>
      </w:pPr>
      <w:r>
        <w:rPr>
          <w:b/>
        </w:rPr>
        <w:t>Cancer Control:</w:t>
      </w:r>
      <w:r>
        <w:t xml:space="preserve"> 12 elements, 76 sub-elements based on the 2008 Atun et al. framework, validated through two-stage Delphi with 67 experts</w:t>
      </w:r>
    </w:p>
    <w:p w14:paraId="4E8D49E8" w14:textId="005F9046" w:rsidR="00F47591" w:rsidRDefault="00000000">
      <w:pPr>
        <w:pStyle w:val="ListBullet"/>
        <w:spacing w:after="40"/>
      </w:pPr>
      <w:r>
        <w:rPr>
          <w:b/>
        </w:rPr>
        <w:t>Cardiovascular Disease:</w:t>
      </w:r>
      <w:r>
        <w:t xml:space="preserve"> 11 elements, 69 sub-elements adapted from the cancer framework, validated with 42 </w:t>
      </w:r>
      <w:r w:rsidR="004E6151">
        <w:t>experts</w:t>
      </w:r>
      <w:r>
        <w:t xml:space="preserve"> from 28 countries</w:t>
      </w:r>
    </w:p>
    <w:p w14:paraId="2B8A1C2A" w14:textId="77777777" w:rsidR="004E6151" w:rsidRDefault="004E6151" w:rsidP="004E6151">
      <w:pPr>
        <w:pStyle w:val="ListBullet"/>
        <w:numPr>
          <w:ilvl w:val="0"/>
          <w:numId w:val="0"/>
        </w:numPr>
        <w:spacing w:after="40"/>
        <w:ind w:left="360"/>
      </w:pPr>
    </w:p>
    <w:p w14:paraId="1D592838" w14:textId="77777777" w:rsidR="00F47591" w:rsidRDefault="00000000">
      <w:pPr>
        <w:spacing w:after="120"/>
      </w:pPr>
      <w:r>
        <w:rPr/>
        <w:t>Structured Output Enforcement: Agent 2 uses Pydantic models (SubElementResponse) to define and enforce the expected JSON schema for each sub-element analysis. The instructor library patches the OpenAI-compatible API client to operate in JSON mode, automatically validating LLM responses against the Pydantic schema and retrying with corrective context when validation fails. Pydantic field validators reject template placeholder text (e.g., echoed-back prompt instructions) and enforce minimum content lengths for both the analytical response (≥50 characters) and scoring reasoning (≥30 characters), ensuring substantive output. Score values are constrained to the valid integer range (0-5) at the schema level. A fallback path uses raw API calls with manual JSON parsing and Pydantic model_validate_json() for environments where instructor is unavailable. Inference supports OpenAI-compatible API endpoints (configurable via PRISM_API_BASE environment variable), with per-element checkpointing for fault tolerance.</w:t>
      </w:r>
    </w:p>
    <w:p w14:paraId="0068A525" w14:textId="77777777" w:rsidR="00F47591" w:rsidRDefault="00000000">
      <w:pPr>
        <w:pStyle w:val="Heading2"/>
      </w:pPr>
      <w:r>
        <w:t>4.5 Agent 3: Quality Assurance and Validation</w:t>
      </w:r>
    </w:p>
    <w:p w14:paraId="499423C7" w14:textId="77777777" w:rsidR="00F47591" w:rsidRDefault="00000000">
      <w:pPr>
        <w:spacing w:after="120"/>
      </w:pPr>
      <w:r>
        <w:t>The Quality Assurance Agent implements comprehensive validation through four analytical dimensions: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6048"/>
        <w:gridCol w:w="864"/>
      </w:tblGrid>
      <w:tr w:rsidR="00F47591" w14:paraId="4F7E1BC8" w14:textId="77777777">
        <w:tc>
          <w:tcPr>
            <w:tcW w:w="1872" w:type="dxa"/>
            <w:shd w:val="clear" w:color="auto" w:fill="BE1E2D"/>
          </w:tcPr>
          <w:p w14:paraId="532D70FF" w14:textId="77777777" w:rsidR="00F47591" w:rsidRDefault="00000000">
            <w:r>
              <w:rPr>
                <w:b/>
                <w:color w:val="FFFFFF"/>
                <w:sz w:val="20"/>
              </w:rPr>
              <w:t>Dimension</w:t>
            </w:r>
          </w:p>
        </w:tc>
        <w:tc>
          <w:tcPr>
            <w:tcW w:w="6048" w:type="dxa"/>
            <w:shd w:val="clear" w:color="auto" w:fill="BE1E2D"/>
          </w:tcPr>
          <w:p w14:paraId="1154B77D" w14:textId="77777777" w:rsidR="00F47591" w:rsidRDefault="00000000">
            <w:r>
              <w:rPr>
                <w:b/>
                <w:color w:val="FFFFFF"/>
                <w:sz w:val="20"/>
              </w:rPr>
              <w:t>Method</w:t>
            </w:r>
          </w:p>
        </w:tc>
        <w:tc>
          <w:tcPr>
            <w:tcW w:w="864" w:type="dxa"/>
            <w:shd w:val="clear" w:color="auto" w:fill="BE1E2D"/>
          </w:tcPr>
          <w:p w14:paraId="7A0FE982" w14:textId="77777777" w:rsidR="00F47591" w:rsidRDefault="00000000">
            <w:r>
              <w:rPr>
                <w:b/>
                <w:color w:val="FFFFFF"/>
                <w:sz w:val="20"/>
              </w:rPr>
              <w:t>Weight</w:t>
            </w:r>
          </w:p>
        </w:tc>
      </w:tr>
      <w:tr w:rsidR="00F47591" w14:paraId="427131D4" w14:textId="77777777">
        <w:tc>
          <w:tcPr>
            <w:tcW w:w="1872" w:type="dxa"/>
          </w:tcPr>
          <w:p w14:paraId="33FCB5BA" w14:textId="77777777" w:rsidR="00F47591" w:rsidRDefault="00000000">
            <w:r>
              <w:rPr>
                <w:sz w:val="18"/>
              </w:rPr>
              <w:t>Readability</w:t>
            </w:r>
          </w:p>
        </w:tc>
        <w:tc>
          <w:tcPr>
            <w:tcW w:w="6048" w:type="dxa"/>
          </w:tcPr>
          <w:p w14:paraId="00D473E5" w14:textId="77777777" w:rsidR="00F47591" w:rsidRDefault="00000000">
            <w:r>
              <w:rPr>
                <w:sz w:val="18"/>
              </w:rPr>
              <w:t>Flesch-Kincaid Grade Level and Reading Ease metrics. Target: grade 12-16 for policymaker accessibility.</w:t>
            </w:r>
          </w:p>
        </w:tc>
        <w:tc>
          <w:tcPr>
            <w:tcW w:w="864" w:type="dxa"/>
          </w:tcPr>
          <w:p w14:paraId="716ECB11" w14:textId="77777777" w:rsidR="00F47591" w:rsidRDefault="00000000">
            <w:r>
              <w:rPr>
                <w:sz w:val="18"/>
              </w:rPr>
              <w:t>25%</w:t>
            </w:r>
          </w:p>
        </w:tc>
      </w:tr>
      <w:tr w:rsidR="00F47591" w14:paraId="50703E49" w14:textId="77777777">
        <w:tc>
          <w:tcPr>
            <w:tcW w:w="1872" w:type="dxa"/>
            <w:shd w:val="clear" w:color="auto" w:fill="F2F2F2"/>
          </w:tcPr>
          <w:p w14:paraId="0B91718D" w14:textId="77777777" w:rsidR="00F47591" w:rsidRDefault="00000000">
            <w:r>
              <w:rPr>
                <w:sz w:val="18"/>
              </w:rPr>
              <w:t>Semantic Coherence</w:t>
            </w:r>
          </w:p>
        </w:tc>
        <w:tc>
          <w:tcPr>
            <w:tcW w:w="6048" w:type="dxa"/>
            <w:shd w:val="clear" w:color="auto" w:fill="F2F2F2"/>
          </w:tcPr>
          <w:p w14:paraId="65BDF866" w14:textId="77777777" w:rsidR="00F47591" w:rsidRDefault="00000000">
            <w:r>
              <w:rPr>
                <w:sz w:val="18"/>
              </w:rPr>
              <w:t>Sentence embedding similarity (all-MiniLM-L6-v2) between consecutive sentences to validate logical flow.</w:t>
            </w:r>
          </w:p>
        </w:tc>
        <w:tc>
          <w:tcPr>
            <w:tcW w:w="864" w:type="dxa"/>
            <w:shd w:val="clear" w:color="auto" w:fill="F2F2F2"/>
          </w:tcPr>
          <w:p w14:paraId="43EF5A83" w14:textId="77777777" w:rsidR="00F47591" w:rsidRDefault="00000000">
            <w:r>
              <w:rPr>
                <w:sz w:val="18"/>
              </w:rPr>
              <w:t>25%</w:t>
            </w:r>
          </w:p>
        </w:tc>
      </w:tr>
      <w:tr w:rsidR="00F47591" w14:paraId="764DF186" w14:textId="77777777">
        <w:tc>
          <w:tcPr>
            <w:tcW w:w="1872" w:type="dxa"/>
          </w:tcPr>
          <w:p w14:paraId="7D126988" w14:textId="77777777" w:rsidR="00F47591" w:rsidRDefault="00000000">
            <w:r>
              <w:rPr>
                <w:sz w:val="18"/>
              </w:rPr>
              <w:t>Coverage Completeness</w:t>
            </w:r>
          </w:p>
        </w:tc>
        <w:tc>
          <w:tcPr>
            <w:tcW w:w="6048" w:type="dxa"/>
          </w:tcPr>
          <w:p w14:paraId="46677FA4" w14:textId="77777777" w:rsidR="00F47591" w:rsidRDefault="00000000">
            <w:r>
              <w:rPr>
                <w:sz w:val="18"/>
              </w:rPr>
              <w:t>Verification that all framework indicators and definition terms receive adequate attention. Minimum thresholds: 30 words for response, 20 words for reasoning.</w:t>
            </w:r>
          </w:p>
        </w:tc>
        <w:tc>
          <w:tcPr>
            <w:tcW w:w="864" w:type="dxa"/>
          </w:tcPr>
          <w:p w14:paraId="0B988C60" w14:textId="77777777" w:rsidR="00F47591" w:rsidRDefault="00000000">
            <w:r>
              <w:rPr>
                <w:sz w:val="18"/>
              </w:rPr>
              <w:t>25%</w:t>
            </w:r>
          </w:p>
        </w:tc>
      </w:tr>
      <w:tr w:rsidR="00F47591" w14:paraId="20168902" w14:textId="77777777">
        <w:tc>
          <w:tcPr>
            <w:tcW w:w="1872" w:type="dxa"/>
            <w:shd w:val="clear" w:color="auto" w:fill="F2F2F2"/>
          </w:tcPr>
          <w:p w14:paraId="273799CB" w14:textId="77777777" w:rsidR="00F47591" w:rsidRDefault="00000000">
            <w:r>
              <w:rPr>
                <w:sz w:val="18"/>
              </w:rPr>
              <w:t>Schema Compliance</w:t>
            </w:r>
          </w:p>
        </w:tc>
        <w:tc>
          <w:tcPr>
            <w:tcW w:w="6048" w:type="dxa"/>
            <w:shd w:val="clear" w:color="auto" w:fill="F2F2F2"/>
          </w:tcPr>
          <w:p w14:paraId="1B13BAD1" w14:textId="77777777" w:rsidR="00F47591" w:rsidRDefault="00000000">
            <w:r>
              <w:rPr>
                <w:sz w:val="18"/>
              </w:rPr>
              <w:t>JSON structure validation against required fields with automatic error correction (type coercion, default values, citation list cleaning).</w:t>
            </w:r>
          </w:p>
        </w:tc>
        <w:tc>
          <w:tcPr>
            <w:tcW w:w="864" w:type="dxa"/>
            <w:shd w:val="clear" w:color="auto" w:fill="F2F2F2"/>
          </w:tcPr>
          <w:p w14:paraId="5EF2B4FF" w14:textId="77777777" w:rsidR="00F47591" w:rsidRDefault="00000000">
            <w:r>
              <w:rPr>
                <w:sz w:val="18"/>
              </w:rPr>
              <w:t>25%</w:t>
            </w:r>
          </w:p>
        </w:tc>
      </w:tr>
    </w:tbl>
    <w:p w14:paraId="1B92DA8F" w14:textId="77777777" w:rsidR="00F47591" w:rsidRDefault="00F47591"/>
    <w:p w14:paraId="6BD768B4" w14:textId="77777777" w:rsidR="00F47591" w:rsidRDefault="00000000">
      <w:pPr>
        <w:spacing w:after="120"/>
      </w:pPr>
      <w:r>
        <w:t>Remediation: Outputs failing to meet the composite quality threshold (&lt; 0.75) trigger automatic re-analysis with modified prompting strategies. Up to 3 remediation attempts per sub-element. Automatic checkpointing at each sub-element ensures analysis continuity.</w:t>
      </w:r>
    </w:p>
    <w:p w14:paraId="41D8A98B" w14:textId="77777777" w:rsidR="00F47591" w:rsidRDefault="00000000">
      <w:pPr>
        <w:pStyle w:val="Heading2"/>
      </w:pPr>
      <w:r>
        <w:t>4.6 Page Reference Extraction System</w:t>
      </w:r>
    </w:p>
    <w:p w14:paraId="2FECFF68" w14:textId="77777777" w:rsidR="00F47591" w:rsidRDefault="00000000">
      <w:pPr>
        <w:spacing w:after="120"/>
      </w:pPr>
      <w:r>
        <w:t>The page reference extraction system provides automated source attribution for each response and reasoning field generated by Agent 2, enabling users to trace analytical conclusions back to specific locations within source PDF documents.</w:t>
      </w:r>
    </w:p>
    <w:p w14:paraId="320EFE51" w14:textId="77777777" w:rsidR="00F47591" w:rsidRDefault="00000000">
      <w:r>
        <w:rPr>
          <w:b/>
        </w:rPr>
        <w:t>Three-method triangulation approach:</w:t>
      </w:r>
    </w:p>
    <w:p w14:paraId="043F327C" w14:textId="77777777" w:rsidR="00F47591" w:rsidRDefault="00000000">
      <w:pPr>
        <w:pStyle w:val="ListBullet"/>
        <w:spacing w:after="40"/>
      </w:pPr>
      <w:r>
        <w:rPr>
          <w:b/>
        </w:rPr>
        <w:lastRenderedPageBreak/>
        <w:t>Method A — Numeric Entity Matching:</w:t>
      </w:r>
      <w:r>
        <w:t xml:space="preserve"> Extracts percentages, integers, years (1990-2099), currency values, and large number expressions from LLM output using regex patterns. Contextual validation filters common numbers below 10 to require adjacent keyword context. Output: Set A containing page numbers with matching numeric entities.</w:t>
      </w:r>
    </w:p>
    <w:p w14:paraId="07807659" w14:textId="77777777" w:rsidR="00F47591" w:rsidRDefault="00000000">
      <w:pPr>
        <w:pStyle w:val="ListBullet"/>
        <w:spacing w:after="40"/>
      </w:pPr>
      <w:r>
        <w:rPr>
          <w:b/>
        </w:rPr>
        <w:t>Method B — Sliding Window Semantic Similarity:</w:t>
      </w:r>
      <w:r>
        <w:t xml:space="preserve"> Segments LLM output and page text into overlapping windows (50 tokens with 25-token stride, 50% overlap). Embeddings computed via all-MiniLM-L6-v2 (384-dimensional, L2 normalized). Adaptive threshold selection via K-Means clustering with Elbow Method. Output: Set B containing pages exceeding the adaptively determined similarity threshold.</w:t>
      </w:r>
    </w:p>
    <w:p w14:paraId="6648E9C1" w14:textId="77777777" w:rsidR="00F47591" w:rsidRDefault="00000000">
      <w:pPr>
        <w:pStyle w:val="ListBullet"/>
        <w:spacing w:after="40"/>
      </w:pPr>
      <w:r>
        <w:rPr>
          <w:b/>
        </w:rPr>
        <w:t>Method C — Generative Matching with Temperature Sampling:</w:t>
      </w:r>
      <w:r>
        <w:t xml:space="preserve"> Pre-filters to pages scoring above 25th percentile in Method B similarity. Temperature sampling at 0.8-1.0 with top_p=0.95, n=3 samples per query. Majority voting: ≥2/3 YES responses required. Output: Set C containing pages validated by generative matching.</w:t>
      </w:r>
    </w:p>
    <w:p w14:paraId="163C7E83" w14:textId="77777777" w:rsidR="00F47591" w:rsidRDefault="00000000">
      <w:pPr>
        <w:spacing w:after="120"/>
      </w:pPr>
      <w:r>
        <w:t>Final attribution: PageRefs = A ∩ B ∩ C. Fallback hierarchy when three-way intersection is empty: (1) compute pairwise intersections and use the largest non-empty result; (2) if all pairwise intersections are empty, return Set B alone with reduced confidence flagging.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76"/>
        <w:gridCol w:w="1437"/>
        <w:gridCol w:w="5563"/>
      </w:tblGrid>
      <w:tr w:rsidR="00F47591" w14:paraId="112B5F36" w14:textId="77777777">
        <w:tc>
          <w:tcPr>
            <w:tcW w:w="2592" w:type="dxa"/>
            <w:shd w:val="clear" w:color="auto" w:fill="BE1E2D"/>
          </w:tcPr>
          <w:p w14:paraId="29CE228F" w14:textId="77777777" w:rsidR="00F47591" w:rsidRDefault="00000000">
            <w:r>
              <w:rPr>
                <w:b/>
                <w:color w:val="FFFFFF"/>
                <w:sz w:val="20"/>
              </w:rPr>
              <w:t>Convergence Level</w:t>
            </w:r>
          </w:p>
        </w:tc>
        <w:tc>
          <w:tcPr>
            <w:tcW w:w="1440" w:type="dxa"/>
            <w:shd w:val="clear" w:color="auto" w:fill="BE1E2D"/>
          </w:tcPr>
          <w:p w14:paraId="64109FEA" w14:textId="77777777" w:rsidR="00F47591" w:rsidRDefault="00000000">
            <w:r>
              <w:rPr>
                <w:b/>
                <w:color w:val="FFFFFF"/>
                <w:sz w:val="20"/>
              </w:rPr>
              <w:t>Confidence</w:t>
            </w:r>
          </w:p>
        </w:tc>
        <w:tc>
          <w:tcPr>
            <w:tcW w:w="5616" w:type="dxa"/>
            <w:shd w:val="clear" w:color="auto" w:fill="BE1E2D"/>
          </w:tcPr>
          <w:p w14:paraId="6CD3B749" w14:textId="77777777" w:rsidR="00F47591" w:rsidRDefault="00000000">
            <w:r>
              <w:rPr>
                <w:b/>
                <w:color w:val="FFFFFF"/>
                <w:sz w:val="20"/>
              </w:rPr>
              <w:t>Description</w:t>
            </w:r>
          </w:p>
        </w:tc>
      </w:tr>
      <w:tr w:rsidR="00F47591" w14:paraId="75D2312F" w14:textId="77777777">
        <w:tc>
          <w:tcPr>
            <w:tcW w:w="2592" w:type="dxa"/>
          </w:tcPr>
          <w:p w14:paraId="47F05F7A" w14:textId="77777777" w:rsidR="00F47591" w:rsidRDefault="00000000">
            <w:r>
              <w:rPr>
                <w:sz w:val="18"/>
              </w:rPr>
              <w:t>A ∩ B ∩ C</w:t>
            </w:r>
          </w:p>
        </w:tc>
        <w:tc>
          <w:tcPr>
            <w:tcW w:w="1440" w:type="dxa"/>
          </w:tcPr>
          <w:p w14:paraId="6B8BA262" w14:textId="77777777" w:rsidR="00F47591" w:rsidRDefault="00000000">
            <w:r>
              <w:rPr>
                <w:sz w:val="18"/>
              </w:rPr>
              <w:t>High</w:t>
            </w:r>
          </w:p>
        </w:tc>
        <w:tc>
          <w:tcPr>
            <w:tcW w:w="5616" w:type="dxa"/>
          </w:tcPr>
          <w:p w14:paraId="66E18C59" w14:textId="77777777" w:rsidR="00F47591" w:rsidRDefault="00000000">
            <w:r>
              <w:rPr>
                <w:sz w:val="18"/>
              </w:rPr>
              <w:t>All three methods agree</w:t>
            </w:r>
          </w:p>
        </w:tc>
      </w:tr>
      <w:tr w:rsidR="00F47591" w14:paraId="59958AE7" w14:textId="77777777">
        <w:tc>
          <w:tcPr>
            <w:tcW w:w="2592" w:type="dxa"/>
            <w:shd w:val="clear" w:color="auto" w:fill="F2F2F2"/>
          </w:tcPr>
          <w:p w14:paraId="1BB5C5C6" w14:textId="77777777" w:rsidR="00F47591" w:rsidRDefault="00000000">
            <w:r>
              <w:rPr>
                <w:sz w:val="18"/>
              </w:rPr>
              <w:t>Two-method intersection</w:t>
            </w:r>
          </w:p>
        </w:tc>
        <w:tc>
          <w:tcPr>
            <w:tcW w:w="1440" w:type="dxa"/>
            <w:shd w:val="clear" w:color="auto" w:fill="F2F2F2"/>
          </w:tcPr>
          <w:p w14:paraId="2770ED69" w14:textId="77777777" w:rsidR="00F47591" w:rsidRDefault="00000000">
            <w:r>
              <w:rPr>
                <w:sz w:val="18"/>
              </w:rPr>
              <w:t>Medium</w:t>
            </w:r>
          </w:p>
        </w:tc>
        <w:tc>
          <w:tcPr>
            <w:tcW w:w="5616" w:type="dxa"/>
            <w:shd w:val="clear" w:color="auto" w:fill="F2F2F2"/>
          </w:tcPr>
          <w:p w14:paraId="32509CA1" w14:textId="77777777" w:rsidR="00F47591" w:rsidRDefault="00000000">
            <w:r>
              <w:rPr>
                <w:sz w:val="18"/>
              </w:rPr>
              <w:t>Two methods converge</w:t>
            </w:r>
          </w:p>
        </w:tc>
      </w:tr>
      <w:tr w:rsidR="00F47591" w14:paraId="53F8FC39" w14:textId="77777777">
        <w:tc>
          <w:tcPr>
            <w:tcW w:w="2592" w:type="dxa"/>
          </w:tcPr>
          <w:p w14:paraId="58FEA585" w14:textId="77777777" w:rsidR="00F47591" w:rsidRDefault="00000000">
            <w:r>
              <w:rPr>
                <w:sz w:val="18"/>
              </w:rPr>
              <w:t>Single method only</w:t>
            </w:r>
          </w:p>
        </w:tc>
        <w:tc>
          <w:tcPr>
            <w:tcW w:w="1440" w:type="dxa"/>
          </w:tcPr>
          <w:p w14:paraId="3C20C4D8" w14:textId="77777777" w:rsidR="00F47591" w:rsidRDefault="00000000">
            <w:r>
              <w:rPr>
                <w:sz w:val="18"/>
              </w:rPr>
              <w:t>Low</w:t>
            </w:r>
          </w:p>
        </w:tc>
        <w:tc>
          <w:tcPr>
            <w:tcW w:w="5616" w:type="dxa"/>
          </w:tcPr>
          <w:p w14:paraId="502C7107" w14:textId="77777777" w:rsidR="00F47591" w:rsidRDefault="00000000">
            <w:r>
              <w:rPr>
                <w:sz w:val="18"/>
              </w:rPr>
              <w:t>One method only; flagged for review</w:t>
            </w:r>
          </w:p>
        </w:tc>
      </w:tr>
    </w:tbl>
    <w:p w14:paraId="11F0F904" w14:textId="77777777" w:rsidR="00F47591" w:rsidRDefault="00F47591"/>
    <w:p w14:paraId="648DCDEA" w14:textId="77777777" w:rsidR="00F47591" w:rsidRDefault="00000000">
      <w:pPr>
        <w:pStyle w:val="Heading2"/>
      </w:pPr>
      <w:r>
        <w:t>4.7 PRISM Code Library</w:t>
      </w:r>
    </w:p>
    <w:p w14:paraId="2F218471" w14:textId="77777777" w:rsidR="00F47591" w:rsidRDefault="00000000">
      <w:pPr>
        <w:spacing w:after="120"/>
      </w:pPr>
      <w:r>
        <w:t>The PRISM system is implemented as a Python library located at PRISM/ within the Policy_Generation project repository. The library contains 4,181 lines of Python across 20 modules.</w:t>
      </w:r>
    </w:p>
    <w:p w14:paraId="33E2B540" w14:textId="77777777" w:rsidR="00F47591" w:rsidRDefault="00000000">
      <w:pPr>
        <w:shd w:val="clear" w:color="auto" w:fill="F5F5F5"/>
        <w:spacing w:before="120" w:after="120"/>
        <w:ind w:left="567"/>
      </w:pPr>
      <w:r>
        <w:rPr>
          <w:rFonts w:ascii="Courier New" w:hAnsi="Courier New"/>
          <w:sz w:val="16"/>
        </w:rPr>
        <w:t>PRISM/</w:t>
        <w:br/>
        <w:t>├── __init__.py              # Package entry point</w:t>
        <w:br/>
        <w:t>├── __main__.py              # python -m PRISM support</w:t>
        <w:br/>
        <w:t>├── config.py                # Centralized config with cryptographic hashing (165 lines)</w:t>
        <w:br/>
        <w:t>├── pipeline.py              # DAG orchestrator (309 lines)</w:t>
        <w:br/>
        <w:t>├── validation.py            # Analysis JSON validator (178 lines)</w:t>
        <w:br/>
        <w:t>├── cli.py                   # CLI: analyze, batch, validate, export, summary (236 lines)</w:t>
        <w:br/>
        <w:t>├── requirements.txt         # Python dependencies</w:t>
        <w:br/>
        <w:t>├── setup.py                 # pip-installable package</w:t>
        <w:br/>
        <w:t>├── agents/</w:t>
        <w:br/>
        <w:t>│   ├── ingestion.py         # Agent 1: Qwen2.5-VL-72B document processing (518 lines)</w:t>
        <w:br/>
        <w:t>│   ├── analysis.py          # Agent 2: Llama 4 Scout 70B + RAG + Pydantic/instructor (380 lines)</w:t>
        <w:br/>
        <w:t>│   └── quality.py           # Agent 3: Multi-dimensional QA (530 lines)</w:t>
        <w:br/>
        <w:t>├── frameworks/</w:t>
        <w:br/>
        <w:t>│   ├── definitions.py       # NCCP (76 sub-elements) + CVD (69 sub-elements) (397 lines)</w:t>
        <w:br/>
        <w:t>│   └── loader.py            # Framework JSON loader with RAG KB builder (157 lines)</w:t>
        <w:br/>
        <w:t>├── page_references/</w:t>
        <w:br/>
        <w:t>│   ├── methods.py           # Methods A, B, C implementations (451 lines)</w:t>
        <w:br/>
        <w:t>│   └── extractor.py         # Three-way triangulation orchestrator (275 lines)</w:t>
        <w:br/>
        <w:t>└── visualization/</w:t>
        <w:br/>
        <w:t xml:space="preserve">    ├── export.py            # JSON to CSV export (177 lines)</w:t>
        <w:br/>
        <w:t xml:space="preserve">    └── scores.py            # Score normalization and statistics (171 lines)</w:t>
      </w:r>
    </w:p>
    <w:p w14:paraId="1B5015B2" w14:textId="486F1746" w:rsidR="00F47591" w:rsidRDefault="00000000">
      <w:pPr>
        <w:spacing w:after="120"/>
      </w:pPr>
      <w:r>
        <w:rPr/>
        <w:t>Key dependencies: PyMuPDF (PDF processing), sentence-transformers (embeddings), scikit-learn (K-Means clustering), torch (PyTorch backend), pydantic (structured output schema validation), instructor (LLM structured output with automatic retries), openai (API client), numpy, pandas.</w:t>
      </w:r>
    </w:p>
    <w:p w14:paraId="6A5CFF0A" w14:textId="77777777" w:rsidR="00F47591" w:rsidRDefault="00000000">
      <w:pPr>
        <w:pStyle w:val="Heading2"/>
      </w:pPr>
      <w:r>
        <w:t>4.8 Validation and Performance</w:t>
      </w:r>
    </w:p>
    <w:p w14:paraId="0CB11760" w14:textId="77777777" w:rsidR="00F47591" w:rsidRDefault="00000000">
      <w:r>
        <w:rPr>
          <w:b/>
        </w:rPr>
        <w:t>Human expert validation: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2880"/>
        <w:gridCol w:w="2880"/>
      </w:tblGrid>
      <w:tr w:rsidR="00F47591" w14:paraId="21952D6B" w14:textId="77777777">
        <w:tc>
          <w:tcPr>
            <w:tcW w:w="3168" w:type="dxa"/>
            <w:shd w:val="clear" w:color="auto" w:fill="BE1E2D"/>
          </w:tcPr>
          <w:p w14:paraId="00DA7134" w14:textId="77777777" w:rsidR="00F47591" w:rsidRDefault="00000000">
            <w:r>
              <w:rPr>
                <w:b/>
                <w:color w:val="FFFFFF"/>
                <w:sz w:val="20"/>
              </w:rPr>
              <w:t>Metric</w:t>
            </w:r>
          </w:p>
        </w:tc>
        <w:tc>
          <w:tcPr>
            <w:tcW w:w="2880" w:type="dxa"/>
            <w:shd w:val="clear" w:color="auto" w:fill="BE1E2D"/>
          </w:tcPr>
          <w:p w14:paraId="57359BA0" w14:textId="77777777" w:rsidR="00F47591" w:rsidRDefault="00000000">
            <w:r>
              <w:rPr>
                <w:b/>
                <w:color w:val="FFFFFF"/>
                <w:sz w:val="20"/>
              </w:rPr>
              <w:t>Cancer Study</w:t>
            </w:r>
          </w:p>
        </w:tc>
        <w:tc>
          <w:tcPr>
            <w:tcW w:w="2880" w:type="dxa"/>
            <w:shd w:val="clear" w:color="auto" w:fill="BE1E2D"/>
          </w:tcPr>
          <w:p w14:paraId="3EA02AC2" w14:textId="77777777" w:rsidR="00F47591" w:rsidRDefault="00000000">
            <w:r>
              <w:rPr>
                <w:b/>
                <w:color w:val="FFFFFF"/>
                <w:sz w:val="20"/>
              </w:rPr>
              <w:t>CVD Study</w:t>
            </w:r>
          </w:p>
        </w:tc>
      </w:tr>
      <w:tr w:rsidR="00F47591" w14:paraId="4BDA7D45" w14:textId="77777777">
        <w:tc>
          <w:tcPr>
            <w:tcW w:w="3168" w:type="dxa"/>
          </w:tcPr>
          <w:p w14:paraId="72FC2CA6" w14:textId="77777777" w:rsidR="00F47591" w:rsidRDefault="00000000">
            <w:r>
              <w:rPr>
                <w:sz w:val="18"/>
              </w:rPr>
              <w:t>Countries Validated</w:t>
            </w:r>
          </w:p>
        </w:tc>
        <w:tc>
          <w:tcPr>
            <w:tcW w:w="2880" w:type="dxa"/>
          </w:tcPr>
          <w:p w14:paraId="4F49C0C8" w14:textId="77777777" w:rsidR="00F47591" w:rsidRDefault="00000000">
            <w:r>
              <w:rPr>
                <w:sz w:val="18"/>
              </w:rPr>
              <w:t>6</w:t>
            </w:r>
          </w:p>
        </w:tc>
        <w:tc>
          <w:tcPr>
            <w:tcW w:w="2880" w:type="dxa"/>
          </w:tcPr>
          <w:p w14:paraId="5B75A8D3" w14:textId="77777777" w:rsidR="00F47591" w:rsidRDefault="00000000">
            <w:r>
              <w:rPr>
                <w:sz w:val="18"/>
              </w:rPr>
              <w:t>6</w:t>
            </w:r>
          </w:p>
        </w:tc>
      </w:tr>
      <w:tr w:rsidR="00F47591" w14:paraId="7925BAB2" w14:textId="77777777">
        <w:tc>
          <w:tcPr>
            <w:tcW w:w="3168" w:type="dxa"/>
            <w:shd w:val="clear" w:color="auto" w:fill="F2F2F2"/>
          </w:tcPr>
          <w:p w14:paraId="18049902" w14:textId="77777777" w:rsidR="00F47591" w:rsidRDefault="00000000">
            <w:r>
              <w:rPr>
                <w:sz w:val="18"/>
              </w:rPr>
              <w:t>Exact Agreement</w:t>
            </w:r>
          </w:p>
        </w:tc>
        <w:tc>
          <w:tcPr>
            <w:tcW w:w="2880" w:type="dxa"/>
            <w:shd w:val="clear" w:color="auto" w:fill="F2F2F2"/>
          </w:tcPr>
          <w:p w14:paraId="036EAC82" w14:textId="77777777" w:rsidR="00F47591" w:rsidRDefault="00000000">
            <w:r>
              <w:rPr>
                <w:sz w:val="18"/>
              </w:rPr>
              <w:t>43.7%</w:t>
            </w:r>
          </w:p>
        </w:tc>
        <w:tc>
          <w:tcPr>
            <w:tcW w:w="2880" w:type="dxa"/>
            <w:shd w:val="clear" w:color="auto" w:fill="F2F2F2"/>
          </w:tcPr>
          <w:p w14:paraId="47DCB558" w14:textId="77777777" w:rsidR="00F47591" w:rsidRDefault="00000000">
            <w:r>
              <w:rPr>
                <w:sz w:val="18"/>
              </w:rPr>
              <w:t>43.7%</w:t>
            </w:r>
          </w:p>
        </w:tc>
      </w:tr>
      <w:tr w:rsidR="00F47591" w14:paraId="4359B440" w14:textId="77777777">
        <w:tc>
          <w:tcPr>
            <w:tcW w:w="3168" w:type="dxa"/>
          </w:tcPr>
          <w:p w14:paraId="377834AD" w14:textId="77777777" w:rsidR="00F47591" w:rsidRDefault="00000000">
            <w:r>
              <w:rPr>
                <w:sz w:val="18"/>
              </w:rPr>
              <w:t>Agreement Within ±1 Point</w:t>
            </w:r>
          </w:p>
        </w:tc>
        <w:tc>
          <w:tcPr>
            <w:tcW w:w="2880" w:type="dxa"/>
          </w:tcPr>
          <w:p w14:paraId="1989ADFC" w14:textId="77777777" w:rsidR="00F47591" w:rsidRDefault="00000000">
            <w:r>
              <w:rPr>
                <w:sz w:val="18"/>
              </w:rPr>
              <w:t>68.0%</w:t>
            </w:r>
          </w:p>
        </w:tc>
        <w:tc>
          <w:tcPr>
            <w:tcW w:w="2880" w:type="dxa"/>
          </w:tcPr>
          <w:p w14:paraId="51E46DEB" w14:textId="77777777" w:rsidR="00F47591" w:rsidRDefault="00000000">
            <w:r>
              <w:rPr>
                <w:sz w:val="18"/>
              </w:rPr>
              <w:t>68.0%</w:t>
            </w:r>
          </w:p>
        </w:tc>
      </w:tr>
      <w:tr w:rsidR="00F47591" w14:paraId="19F4BA3B" w14:textId="77777777">
        <w:tc>
          <w:tcPr>
            <w:tcW w:w="3168" w:type="dxa"/>
            <w:shd w:val="clear" w:color="auto" w:fill="F2F2F2"/>
          </w:tcPr>
          <w:p w14:paraId="6364D9F5" w14:textId="77777777" w:rsidR="00F47591" w:rsidRDefault="00000000">
            <w:r>
              <w:rPr>
                <w:sz w:val="18"/>
              </w:rPr>
              <w:t>Mean Scoring Bias</w:t>
            </w:r>
          </w:p>
        </w:tc>
        <w:tc>
          <w:tcPr>
            <w:tcW w:w="2880" w:type="dxa"/>
            <w:shd w:val="clear" w:color="auto" w:fill="F2F2F2"/>
          </w:tcPr>
          <w:p w14:paraId="2F0A7C9F" w14:textId="77777777" w:rsidR="00F47591" w:rsidRDefault="00000000">
            <w:r>
              <w:rPr>
                <w:sz w:val="18"/>
              </w:rPr>
              <w:t>+0.28 points</w:t>
            </w:r>
          </w:p>
        </w:tc>
        <w:tc>
          <w:tcPr>
            <w:tcW w:w="2880" w:type="dxa"/>
            <w:shd w:val="clear" w:color="auto" w:fill="F2F2F2"/>
          </w:tcPr>
          <w:p w14:paraId="405BB9D3" w14:textId="77777777" w:rsidR="00F47591" w:rsidRDefault="00000000">
            <w:r>
              <w:rPr>
                <w:sz w:val="18"/>
              </w:rPr>
              <w:t>+0.28 points</w:t>
            </w:r>
          </w:p>
        </w:tc>
      </w:tr>
    </w:tbl>
    <w:p w14:paraId="5C993675" w14:textId="77777777" w:rsidR="00F47591" w:rsidRDefault="00F47591"/>
    <w:p w14:paraId="7CCB1C36" w14:textId="77777777" w:rsidR="00F47591" w:rsidRDefault="00000000">
      <w:pPr>
        <w:spacing w:after="120"/>
      </w:pPr>
      <w:r>
        <w:t>The 68.0% agreement within one point is consistent with inter-rater reliability typically observed in systematic review methodologies for complex policy documents. The slight positive bias indicates PRISM tends to score marginally higher than human reviewers, potentially reflecting more exhaustive document coverage.</w:t>
      </w:r>
    </w:p>
    <w:p w14:paraId="17065189" w14:textId="77777777" w:rsidR="00F47591" w:rsidRDefault="00000000">
      <w:pPr>
        <w:spacing w:after="120"/>
      </w:pPr>
      <w:r>
        <w:t>Page reference validation: A 10% sample of page references underwent human expert review with target precision ≥ 0.85 and target recall ≥ 0.70.</w:t>
      </w:r>
    </w:p>
    <w:p w14:paraId="6872A94B" w14:textId="77777777" w:rsidR="00F47591" w:rsidRDefault="00000000">
      <w:pPr>
        <w:spacing w:after="120"/>
      </w:pPr>
      <w:r>
        <w:t>Reproducibility: All documents are processed using identical model configurations, framework parameters, and quality thresholds. Configuration versioning tracks all system parameters with cryptographic SHA-256 hashes. Re-analysis of selected documents confirmed score consistency within ±0.1 points across independent runs.</w:t>
      </w:r>
    </w:p>
    <w:p w14:paraId="11D588C0" w14:textId="77777777" w:rsidR="00F47591" w:rsidRDefault="00000000">
      <w:pPr>
        <w:pStyle w:val="Heading2"/>
      </w:pPr>
      <w:r>
        <w:t>4.9 Model Training and Fine-Tuning</w:t>
      </w:r>
    </w:p>
    <w:p w14:paraId="47EBF3CF" w14:textId="77777777" w:rsidR="00F47591" w:rsidRDefault="00000000">
      <w:pPr>
        <w:spacing w:after="120"/>
      </w:pPr>
      <w:r>
        <w:rPr/>
        <w:t>No custom model training or fine-tuning was performed. PRISM uses pre-trained open-source foundation models (Qwen2.5-VL-72B for ingestion, Llama 4 Scout 70B for analysis) via inference-only API calls. Structured output quality is enforced through Pydantic schema validation and the instructor library rather than fine-tuning, using the following mechanisms:</w:t>
      </w:r>
    </w:p>
    <w:p w14:paraId="41F51FAB" w14:textId="77777777" w:rsidR="00F47591" w:rsidRDefault="00000000">
      <w:pPr>
        <w:pStyle w:val="ListBullet"/>
        <w:spacing w:after="40"/>
      </w:pPr>
      <w:r>
        <w:t>Retrieval-Augmented Generation (RAG) using the validated framework definitions as the knowledge base</w:t>
      </w:r>
    </w:p>
    <w:p w14:paraId="73CCCA4B" w14:textId="77777777" w:rsidR="00F47591" w:rsidRDefault="00000000">
      <w:pPr>
        <w:pStyle w:val="ListBullet"/>
        <w:spacing w:after="40"/>
      </w:pPr>
      <w:r>
        <w:t>Structured prompting with framework-specific scoring rubrics, definitions, and indicators</w:t>
      </w:r>
    </w:p>
    <w:p w14:paraId="1279A406" w14:textId="77777777" w:rsidR="00F47591" w:rsidRDefault="00000000">
      <w:pPr>
        <w:pStyle w:val="ListBullet"/>
        <w:spacing w:after="40"/>
      </w:pPr>
      <w:r>
        <w:t>Quality assurance feedback loops for automatic remediation</w:t>
      </w:r>
    </w:p>
    <w:p w14:paraId="5F96288F" w14:textId="77777777" w:rsidR="00F47591" w:rsidRDefault="00000000">
      <w:pPr>
        <w:pStyle w:val="Heading2"/>
      </w:pPr>
      <w:r>
        <w:lastRenderedPageBreak/>
        <w:t>4.10 Algorithmic Bias and Limitations</w:t>
      </w:r>
    </w:p>
    <w:p w14:paraId="1E9EE080" w14:textId="77777777" w:rsidR="00F47591" w:rsidRDefault="00000000">
      <w:pPr>
        <w:pStyle w:val="ListBullet"/>
        <w:spacing w:after="40"/>
      </w:pPr>
      <w:r>
        <w:rPr>
          <w:b/>
        </w:rPr>
        <w:t>Language Coverage:</w:t>
      </w:r>
      <w:r>
        <w:t xml:space="preserve"> While Qwen2.5-VL supports 100+ languages, OCR accuracy may vary for low-resource languages with limited training representation.</w:t>
      </w:r>
    </w:p>
    <w:p w14:paraId="50174D37" w14:textId="77777777" w:rsidR="00F47591" w:rsidRDefault="00000000">
      <w:pPr>
        <w:pStyle w:val="ListBullet"/>
        <w:spacing w:after="40"/>
      </w:pPr>
      <w:r>
        <w:rPr>
          <w:b/>
        </w:rPr>
        <w:t>Document Quality Sensitivity:</w:t>
      </w:r>
      <w:r>
        <w:t xml:space="preserve"> Performance degrades for severely degraded documents (&gt;30% noise coverage) or non-standard layouts.</w:t>
      </w:r>
    </w:p>
    <w:p w14:paraId="28FA1218" w14:textId="77777777" w:rsidR="00F47591" w:rsidRDefault="00000000">
      <w:pPr>
        <w:pStyle w:val="ListBullet"/>
        <w:spacing w:after="40"/>
      </w:pPr>
      <w:r>
        <w:rPr>
          <w:b/>
        </w:rPr>
        <w:t>Contextual Nuance:</w:t>
      </w:r>
      <w:r>
        <w:t xml:space="preserve"> Standardized scoring criteria may not fully capture context-specific policy nuances or implicit cultural factors.</w:t>
      </w:r>
    </w:p>
    <w:p w14:paraId="1C94F7C4" w14:textId="77777777" w:rsidR="00F47591" w:rsidRDefault="00000000">
      <w:pPr>
        <w:pStyle w:val="ListBullet"/>
        <w:spacing w:after="40"/>
      </w:pPr>
      <w:r>
        <w:rPr>
          <w:b/>
        </w:rPr>
        <w:t>Scoring Bias:</w:t>
      </w:r>
      <w:r>
        <w:t xml:space="preserve"> PRISM exhibits a mean positive scoring bias of +0.28 points relative to human experts, which should be considered when interpreting results.</w:t>
      </w:r>
    </w:p>
    <w:p w14:paraId="19F1D3E7" w14:textId="77777777" w:rsidR="00F47591" w:rsidRDefault="00000000">
      <w:pPr>
        <w:pStyle w:val="ListBullet"/>
        <w:spacing w:after="40"/>
      </w:pPr>
      <w:r>
        <w:rPr>
          <w:b/>
        </w:rPr>
        <w:t>Cross-page Content:</w:t>
      </w:r>
      <w:r>
        <w:t xml:space="preserve"> Content spanning multiple pages may result in incomplete attribution when semantic units are split across page boundaries.</w:t>
      </w:r>
    </w:p>
    <w:p w14:paraId="6D5AF325" w14:textId="77777777" w:rsidR="00F47591" w:rsidRDefault="00000000">
      <w:r>
        <w:br w:type="page"/>
      </w:r>
    </w:p>
    <w:p w14:paraId="552ED56A" w14:textId="77777777" w:rsidR="00F47591" w:rsidRDefault="00000000">
      <w:pPr>
        <w:pStyle w:val="Heading1"/>
      </w:pPr>
      <w:r>
        <w:lastRenderedPageBreak/>
        <w:t>5. Digital Systems and Integrations</w:t>
      </w:r>
    </w:p>
    <w:p w14:paraId="00BE30D5" w14:textId="77777777" w:rsidR="00F47591" w:rsidRDefault="00000000">
      <w:pPr>
        <w:spacing w:after="120"/>
      </w:pPr>
      <w:r>
        <w:t>This section documents all digital platforms, web applications, and system integrations used in the project.</w:t>
      </w:r>
    </w:p>
    <w:p w14:paraId="1B640F62" w14:textId="77777777" w:rsidR="00F47591" w:rsidRDefault="00000000">
      <w:pPr>
        <w:pStyle w:val="Heading2"/>
      </w:pPr>
      <w:r>
        <w:t>5.1 Policy-Toolkit Web Dashboard</w:t>
      </w:r>
    </w:p>
    <w:p w14:paraId="68AED853" w14:textId="77777777" w:rsidR="00F47591" w:rsidRDefault="00000000">
      <w:pPr>
        <w:spacing w:after="120"/>
      </w:pPr>
      <w:r>
        <w:t>Platform: Flask-based web application deployed on Render.com.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0"/>
        <w:gridCol w:w="7426"/>
      </w:tblGrid>
      <w:tr w:rsidR="00F47591" w14:paraId="5D7E5E39" w14:textId="77777777">
        <w:tc>
          <w:tcPr>
            <w:tcW w:w="2160" w:type="dxa"/>
            <w:shd w:val="clear" w:color="auto" w:fill="BE1E2D"/>
          </w:tcPr>
          <w:p w14:paraId="16ADD690" w14:textId="77777777" w:rsidR="00F47591" w:rsidRDefault="00000000">
            <w:r>
              <w:rPr>
                <w:b/>
                <w:color w:val="FFFFFF"/>
                <w:sz w:val="20"/>
              </w:rPr>
              <w:t>Attribute</w:t>
            </w:r>
          </w:p>
        </w:tc>
        <w:tc>
          <w:tcPr>
            <w:tcW w:w="7488" w:type="dxa"/>
            <w:shd w:val="clear" w:color="auto" w:fill="BE1E2D"/>
          </w:tcPr>
          <w:p w14:paraId="260D0B7C" w14:textId="77777777" w:rsidR="00F47591" w:rsidRDefault="00000000">
            <w:r>
              <w:rPr>
                <w:b/>
                <w:color w:val="FFFFFF"/>
                <w:sz w:val="20"/>
              </w:rPr>
              <w:t>Details</w:t>
            </w:r>
          </w:p>
        </w:tc>
      </w:tr>
      <w:tr w:rsidR="00F47591" w14:paraId="744A3EA7" w14:textId="77777777">
        <w:tc>
          <w:tcPr>
            <w:tcW w:w="2160" w:type="dxa"/>
          </w:tcPr>
          <w:p w14:paraId="53F1AA2A" w14:textId="77777777" w:rsidR="00F47591" w:rsidRDefault="00000000">
            <w:r>
              <w:rPr>
                <w:sz w:val="18"/>
              </w:rPr>
              <w:t>Application URL</w:t>
            </w:r>
          </w:p>
        </w:tc>
        <w:tc>
          <w:tcPr>
            <w:tcW w:w="7488" w:type="dxa"/>
          </w:tcPr>
          <w:p w14:paraId="7919F7F4" w14:textId="77777777" w:rsidR="00F47591" w:rsidRDefault="00000000">
            <w:r>
              <w:rPr>
                <w:sz w:val="18"/>
              </w:rPr>
              <w:t>Hosted on Render.com (see render.yaml for configuration)</w:t>
            </w:r>
          </w:p>
        </w:tc>
      </w:tr>
      <w:tr w:rsidR="00F47591" w14:paraId="73BB9CE4" w14:textId="77777777">
        <w:tc>
          <w:tcPr>
            <w:tcW w:w="2160" w:type="dxa"/>
            <w:shd w:val="clear" w:color="auto" w:fill="F2F2F2"/>
          </w:tcPr>
          <w:p w14:paraId="5F5285FA" w14:textId="77777777" w:rsidR="00F47591" w:rsidRDefault="00000000">
            <w:r>
              <w:rPr>
                <w:sz w:val="18"/>
              </w:rPr>
              <w:t>Framework</w:t>
            </w:r>
          </w:p>
        </w:tc>
        <w:tc>
          <w:tcPr>
            <w:tcW w:w="7488" w:type="dxa"/>
            <w:shd w:val="clear" w:color="auto" w:fill="F2F2F2"/>
          </w:tcPr>
          <w:p w14:paraId="7BEAA4A7" w14:textId="77777777" w:rsidR="00F47591" w:rsidRDefault="00000000">
            <w:r>
              <w:rPr>
                <w:sz w:val="18"/>
              </w:rPr>
              <w:t>Flask (Python) with Jinja2 templating</w:t>
            </w:r>
          </w:p>
        </w:tc>
      </w:tr>
      <w:tr w:rsidR="00F47591" w14:paraId="1CB1CF61" w14:textId="77777777">
        <w:tc>
          <w:tcPr>
            <w:tcW w:w="2160" w:type="dxa"/>
          </w:tcPr>
          <w:p w14:paraId="7F7ECB30" w14:textId="77777777" w:rsidR="00F47591" w:rsidRDefault="00000000">
            <w:r>
              <w:rPr>
                <w:sz w:val="18"/>
              </w:rPr>
              <w:t>Server</w:t>
            </w:r>
          </w:p>
        </w:tc>
        <w:tc>
          <w:tcPr>
            <w:tcW w:w="7488" w:type="dxa"/>
          </w:tcPr>
          <w:p w14:paraId="3E45F416" w14:textId="77777777" w:rsidR="00F47591" w:rsidRDefault="00000000">
            <w:r>
              <w:rPr>
                <w:sz w:val="18"/>
              </w:rPr>
              <w:t>Gunicorn WSGI HTTP server (production)</w:t>
            </w:r>
          </w:p>
        </w:tc>
      </w:tr>
      <w:tr w:rsidR="00F47591" w14:paraId="15F2C3D8" w14:textId="77777777">
        <w:tc>
          <w:tcPr>
            <w:tcW w:w="2160" w:type="dxa"/>
            <w:shd w:val="clear" w:color="auto" w:fill="F2F2F2"/>
          </w:tcPr>
          <w:p w14:paraId="6C6D787A" w14:textId="77777777" w:rsidR="00F47591" w:rsidRDefault="00000000">
            <w:r>
              <w:rPr>
                <w:sz w:val="18"/>
              </w:rPr>
              <w:t>Python Version</w:t>
            </w:r>
          </w:p>
        </w:tc>
        <w:tc>
          <w:tcPr>
            <w:tcW w:w="7488" w:type="dxa"/>
            <w:shd w:val="clear" w:color="auto" w:fill="F2F2F2"/>
          </w:tcPr>
          <w:p w14:paraId="3EB3E206" w14:textId="77777777" w:rsidR="00F47591" w:rsidRDefault="00000000">
            <w:r>
              <w:rPr>
                <w:sz w:val="18"/>
              </w:rPr>
              <w:t>3.12.5</w:t>
            </w:r>
          </w:p>
        </w:tc>
      </w:tr>
      <w:tr w:rsidR="00F47591" w14:paraId="1C21A9AE" w14:textId="77777777">
        <w:tc>
          <w:tcPr>
            <w:tcW w:w="2160" w:type="dxa"/>
          </w:tcPr>
          <w:p w14:paraId="1D4FE9C5" w14:textId="77777777" w:rsidR="00F47591" w:rsidRDefault="00000000">
            <w:r>
              <w:rPr>
                <w:sz w:val="18"/>
              </w:rPr>
              <w:t>Deployment</w:t>
            </w:r>
          </w:p>
        </w:tc>
        <w:tc>
          <w:tcPr>
            <w:tcW w:w="7488" w:type="dxa"/>
          </w:tcPr>
          <w:p w14:paraId="1DC7FC2A" w14:textId="77777777" w:rsidR="00F47591" w:rsidRDefault="00000000">
            <w:r>
              <w:rPr>
                <w:sz w:val="18"/>
              </w:rPr>
              <w:t>Render.com with render.yaml configuration</w:t>
            </w:r>
          </w:p>
        </w:tc>
      </w:tr>
    </w:tbl>
    <w:p w14:paraId="52774A8E" w14:textId="77777777" w:rsidR="00F47591" w:rsidRDefault="00F47591"/>
    <w:p w14:paraId="45741B54" w14:textId="77777777" w:rsidR="00F47591" w:rsidRDefault="00000000">
      <w:r>
        <w:rPr>
          <w:b/>
        </w:rPr>
        <w:t>Pages and routes: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4"/>
        <w:gridCol w:w="1724"/>
        <w:gridCol w:w="6128"/>
      </w:tblGrid>
      <w:tr w:rsidR="00F47591" w14:paraId="1FF85466" w14:textId="77777777">
        <w:tc>
          <w:tcPr>
            <w:tcW w:w="1728" w:type="dxa"/>
            <w:shd w:val="clear" w:color="auto" w:fill="BE1E2D"/>
          </w:tcPr>
          <w:p w14:paraId="12493505" w14:textId="77777777" w:rsidR="00F47591" w:rsidRDefault="00000000">
            <w:r>
              <w:rPr>
                <w:b/>
                <w:color w:val="FFFFFF"/>
                <w:sz w:val="20"/>
              </w:rPr>
              <w:t>Route</w:t>
            </w:r>
          </w:p>
        </w:tc>
        <w:tc>
          <w:tcPr>
            <w:tcW w:w="1728" w:type="dxa"/>
            <w:shd w:val="clear" w:color="auto" w:fill="BE1E2D"/>
          </w:tcPr>
          <w:p w14:paraId="1D83A994" w14:textId="77777777" w:rsidR="00F47591" w:rsidRDefault="00000000">
            <w:r>
              <w:rPr>
                <w:b/>
                <w:color w:val="FFFFFF"/>
                <w:sz w:val="20"/>
              </w:rPr>
              <w:t>Template</w:t>
            </w:r>
          </w:p>
        </w:tc>
        <w:tc>
          <w:tcPr>
            <w:tcW w:w="6192" w:type="dxa"/>
            <w:shd w:val="clear" w:color="auto" w:fill="BE1E2D"/>
          </w:tcPr>
          <w:p w14:paraId="5F0D6569" w14:textId="77777777" w:rsidR="00F47591" w:rsidRDefault="00000000">
            <w:r>
              <w:rPr>
                <w:b/>
                <w:color w:val="FFFFFF"/>
                <w:sz w:val="20"/>
              </w:rPr>
              <w:t>Description</w:t>
            </w:r>
          </w:p>
        </w:tc>
      </w:tr>
      <w:tr w:rsidR="00F47591" w14:paraId="3E8C3D7C" w14:textId="77777777">
        <w:tc>
          <w:tcPr>
            <w:tcW w:w="1728" w:type="dxa"/>
          </w:tcPr>
          <w:p w14:paraId="14CA8C13" w14:textId="77777777" w:rsidR="00F47591" w:rsidRDefault="00000000">
            <w:r>
              <w:rPr>
                <w:sz w:val="18"/>
              </w:rPr>
              <w:t>/</w:t>
            </w:r>
          </w:p>
        </w:tc>
        <w:tc>
          <w:tcPr>
            <w:tcW w:w="1728" w:type="dxa"/>
          </w:tcPr>
          <w:p w14:paraId="396C5F2A" w14:textId="77777777" w:rsidR="00F47591" w:rsidRDefault="00000000">
            <w:r>
              <w:rPr>
                <w:sz w:val="18"/>
              </w:rPr>
              <w:t>index.html</w:t>
            </w:r>
          </w:p>
        </w:tc>
        <w:tc>
          <w:tcPr>
            <w:tcW w:w="6192" w:type="dxa"/>
          </w:tcPr>
          <w:p w14:paraId="0D8B92D2" w14:textId="77777777" w:rsidR="00F47591" w:rsidRDefault="00000000">
            <w:r>
              <w:rPr>
                <w:sz w:val="18"/>
              </w:rPr>
              <w:t>Home page with country selection filters, world map visualization, and summary statistics. Supports filtering by WHO region, World Bank income group, and political groupings (EU, G20, G7, Commonwealth).</w:t>
            </w:r>
          </w:p>
        </w:tc>
      </w:tr>
      <w:tr w:rsidR="00F47591" w14:paraId="3FA4B6B8" w14:textId="77777777">
        <w:tc>
          <w:tcPr>
            <w:tcW w:w="1728" w:type="dxa"/>
            <w:shd w:val="clear" w:color="auto" w:fill="F2F2F2"/>
          </w:tcPr>
          <w:p w14:paraId="251F848E" w14:textId="77777777" w:rsidR="00F47591" w:rsidRDefault="00000000">
            <w:r>
              <w:rPr>
                <w:sz w:val="18"/>
              </w:rPr>
              <w:t>/plan/&lt;country&gt;</w:t>
            </w:r>
          </w:p>
        </w:tc>
        <w:tc>
          <w:tcPr>
            <w:tcW w:w="1728" w:type="dxa"/>
            <w:shd w:val="clear" w:color="auto" w:fill="F2F2F2"/>
          </w:tcPr>
          <w:p w14:paraId="452D1281" w14:textId="77777777" w:rsidR="00F47591" w:rsidRDefault="00000000">
            <w:r>
              <w:rPr>
                <w:sz w:val="18"/>
              </w:rPr>
              <w:t>plan.html</w:t>
            </w:r>
          </w:p>
        </w:tc>
        <w:tc>
          <w:tcPr>
            <w:tcW w:w="6192" w:type="dxa"/>
            <w:shd w:val="clear" w:color="auto" w:fill="F2F2F2"/>
          </w:tcPr>
          <w:p w14:paraId="6D2BAD50" w14:textId="77777777" w:rsidR="00F47591" w:rsidRDefault="00000000">
            <w:r>
              <w:rPr>
                <w:sz w:val="18"/>
              </w:rPr>
              <w:t>Individual country plan view showing radial bar chart of section scores, expandable sub-element cards with AI-generated responses, scoring reasoning, and page citations with embedded PDF viewer.</w:t>
            </w:r>
          </w:p>
        </w:tc>
      </w:tr>
      <w:tr w:rsidR="00F47591" w14:paraId="4C1A69DE" w14:textId="77777777">
        <w:tc>
          <w:tcPr>
            <w:tcW w:w="1728" w:type="dxa"/>
          </w:tcPr>
          <w:p w14:paraId="2D0296D3" w14:textId="77777777" w:rsidR="00F47591" w:rsidRDefault="00000000">
            <w:r>
              <w:rPr>
                <w:sz w:val="18"/>
              </w:rPr>
              <w:t>/comparison</w:t>
            </w:r>
          </w:p>
        </w:tc>
        <w:tc>
          <w:tcPr>
            <w:tcW w:w="1728" w:type="dxa"/>
          </w:tcPr>
          <w:p w14:paraId="5760D84B" w14:textId="77777777" w:rsidR="00F47591" w:rsidRDefault="00000000">
            <w:r>
              <w:rPr>
                <w:sz w:val="18"/>
              </w:rPr>
              <w:t>comparison.html</w:t>
            </w:r>
          </w:p>
        </w:tc>
        <w:tc>
          <w:tcPr>
            <w:tcW w:w="6192" w:type="dxa"/>
          </w:tcPr>
          <w:p w14:paraId="3956A590" w14:textId="77777777" w:rsidR="00F47591" w:rsidRDefault="00000000">
            <w:r>
              <w:rPr>
                <w:sz w:val="18"/>
              </w:rPr>
              <w:t>Side-by-side comparison of two countries' plan scores across all framework sections and sub-elements.</w:t>
            </w:r>
          </w:p>
        </w:tc>
      </w:tr>
    </w:tbl>
    <w:p w14:paraId="2C5C3A59" w14:textId="77777777" w:rsidR="00F47591" w:rsidRDefault="00F47591"/>
    <w:p w14:paraId="693733DC" w14:textId="77777777" w:rsidR="00F47591" w:rsidRDefault="00000000">
      <w:pPr>
        <w:pStyle w:val="Heading2"/>
      </w:pPr>
      <w:r>
        <w:t>5.2 FrameworkExplorer Visualization Application</w:t>
      </w:r>
    </w:p>
    <w:p w14:paraId="05CD5C5D" w14:textId="77777777" w:rsidR="00F47591" w:rsidRDefault="00000000">
      <w:pPr>
        <w:spacing w:after="120"/>
      </w:pPr>
      <w:r>
        <w:t>A secondary interactive visualization application is maintained in the nccp-viz/ directory of the Policy_Generation repository for research-oriented exploration.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8"/>
        <w:gridCol w:w="2860"/>
        <w:gridCol w:w="4568"/>
      </w:tblGrid>
      <w:tr w:rsidR="00F47591" w14:paraId="7BB89C9B" w14:textId="77777777">
        <w:tc>
          <w:tcPr>
            <w:tcW w:w="2160" w:type="dxa"/>
            <w:shd w:val="clear" w:color="auto" w:fill="BE1E2D"/>
          </w:tcPr>
          <w:p w14:paraId="325CFC4E" w14:textId="77777777" w:rsidR="00F47591" w:rsidRDefault="00000000">
            <w:r>
              <w:rPr>
                <w:b/>
                <w:color w:val="FFFFFF"/>
                <w:sz w:val="20"/>
              </w:rPr>
              <w:t>Component</w:t>
            </w:r>
          </w:p>
        </w:tc>
        <w:tc>
          <w:tcPr>
            <w:tcW w:w="2880" w:type="dxa"/>
            <w:shd w:val="clear" w:color="auto" w:fill="BE1E2D"/>
          </w:tcPr>
          <w:p w14:paraId="34480FBB" w14:textId="77777777" w:rsidR="00F47591" w:rsidRDefault="00000000">
            <w:r>
              <w:rPr>
                <w:b/>
                <w:color w:val="FFFFFF"/>
                <w:sz w:val="20"/>
              </w:rPr>
              <w:t>Technology</w:t>
            </w:r>
          </w:p>
        </w:tc>
        <w:tc>
          <w:tcPr>
            <w:tcW w:w="4608" w:type="dxa"/>
            <w:shd w:val="clear" w:color="auto" w:fill="BE1E2D"/>
          </w:tcPr>
          <w:p w14:paraId="4B905924" w14:textId="77777777" w:rsidR="00F47591" w:rsidRDefault="00000000">
            <w:r>
              <w:rPr>
                <w:b/>
                <w:color w:val="FFFFFF"/>
                <w:sz w:val="20"/>
              </w:rPr>
              <w:t>Purpose</w:t>
            </w:r>
          </w:p>
        </w:tc>
      </w:tr>
      <w:tr w:rsidR="00F47591" w14:paraId="614D153A" w14:textId="77777777">
        <w:tc>
          <w:tcPr>
            <w:tcW w:w="2160" w:type="dxa"/>
          </w:tcPr>
          <w:p w14:paraId="745CE10A" w14:textId="77777777" w:rsidR="00F47591" w:rsidRDefault="00000000">
            <w:r>
              <w:rPr>
                <w:sz w:val="18"/>
              </w:rPr>
              <w:t>Frontend Framework</w:t>
            </w:r>
          </w:p>
        </w:tc>
        <w:tc>
          <w:tcPr>
            <w:tcW w:w="2880" w:type="dxa"/>
          </w:tcPr>
          <w:p w14:paraId="2A322AB4" w14:textId="77777777" w:rsidR="00F47591" w:rsidRDefault="00000000">
            <w:r>
              <w:rPr>
                <w:sz w:val="18"/>
              </w:rPr>
              <w:t>React 18.x</w:t>
            </w:r>
          </w:p>
        </w:tc>
        <w:tc>
          <w:tcPr>
            <w:tcW w:w="4608" w:type="dxa"/>
          </w:tcPr>
          <w:p w14:paraId="619D0EC9" w14:textId="77777777" w:rsidR="00F47591" w:rsidRDefault="00000000">
            <w:r>
              <w:rPr>
                <w:sz w:val="18"/>
              </w:rPr>
              <w:t>Component-based UI architecture</w:t>
            </w:r>
          </w:p>
        </w:tc>
      </w:tr>
      <w:tr w:rsidR="00F47591" w14:paraId="2E1F76AC" w14:textId="77777777">
        <w:tc>
          <w:tcPr>
            <w:tcW w:w="2160" w:type="dxa"/>
            <w:shd w:val="clear" w:color="auto" w:fill="F2F2F2"/>
          </w:tcPr>
          <w:p w14:paraId="65343499" w14:textId="77777777" w:rsidR="00F47591" w:rsidRDefault="00000000">
            <w:r>
              <w:rPr>
                <w:sz w:val="18"/>
              </w:rPr>
              <w:t>Data Parsing</w:t>
            </w:r>
          </w:p>
        </w:tc>
        <w:tc>
          <w:tcPr>
            <w:tcW w:w="2880" w:type="dxa"/>
            <w:shd w:val="clear" w:color="auto" w:fill="F2F2F2"/>
          </w:tcPr>
          <w:p w14:paraId="1ED2CC51" w14:textId="77777777" w:rsidR="00F47591" w:rsidRDefault="00000000">
            <w:r>
              <w:rPr>
                <w:sz w:val="18"/>
              </w:rPr>
              <w:t>PapaParse</w:t>
            </w:r>
          </w:p>
        </w:tc>
        <w:tc>
          <w:tcPr>
            <w:tcW w:w="4608" w:type="dxa"/>
            <w:shd w:val="clear" w:color="auto" w:fill="F2F2F2"/>
          </w:tcPr>
          <w:p w14:paraId="17F50723" w14:textId="77777777" w:rsidR="00F47591" w:rsidRDefault="00000000">
            <w:r>
              <w:rPr>
                <w:sz w:val="18"/>
              </w:rPr>
              <w:t>CSV data ingestion and processing</w:t>
            </w:r>
          </w:p>
        </w:tc>
      </w:tr>
      <w:tr w:rsidR="00F47591" w14:paraId="095F099A" w14:textId="77777777">
        <w:tc>
          <w:tcPr>
            <w:tcW w:w="2160" w:type="dxa"/>
          </w:tcPr>
          <w:p w14:paraId="08187DBA" w14:textId="77777777" w:rsidR="00F47591" w:rsidRDefault="00000000">
            <w:r>
              <w:rPr>
                <w:sz w:val="18"/>
              </w:rPr>
              <w:lastRenderedPageBreak/>
              <w:t>Visualization</w:t>
            </w:r>
          </w:p>
        </w:tc>
        <w:tc>
          <w:tcPr>
            <w:tcW w:w="2880" w:type="dxa"/>
          </w:tcPr>
          <w:p w14:paraId="2E9C08DC" w14:textId="77777777" w:rsidR="00F47591" w:rsidRDefault="00000000">
            <w:r>
              <w:rPr>
                <w:sz w:val="18"/>
              </w:rPr>
              <w:t>Custom SVG (Coxcomb chart)</w:t>
            </w:r>
          </w:p>
        </w:tc>
        <w:tc>
          <w:tcPr>
            <w:tcW w:w="4608" w:type="dxa"/>
          </w:tcPr>
          <w:p w14:paraId="330CB3EB" w14:textId="77777777" w:rsidR="00F47591" w:rsidRDefault="00000000">
            <w:r>
              <w:rPr>
                <w:sz w:val="18"/>
              </w:rPr>
              <w:t>Interactive radial charts</w:t>
            </w:r>
          </w:p>
        </w:tc>
      </w:tr>
      <w:tr w:rsidR="00F47591" w14:paraId="2EF0BFD5" w14:textId="77777777">
        <w:tc>
          <w:tcPr>
            <w:tcW w:w="2160" w:type="dxa"/>
            <w:shd w:val="clear" w:color="auto" w:fill="F2F2F2"/>
          </w:tcPr>
          <w:p w14:paraId="1E001A83" w14:textId="77777777" w:rsidR="00F47591" w:rsidRDefault="00000000">
            <w:r>
              <w:rPr>
                <w:sz w:val="18"/>
              </w:rPr>
              <w:t>Backend</w:t>
            </w:r>
          </w:p>
        </w:tc>
        <w:tc>
          <w:tcPr>
            <w:tcW w:w="2880" w:type="dxa"/>
            <w:shd w:val="clear" w:color="auto" w:fill="F2F2F2"/>
          </w:tcPr>
          <w:p w14:paraId="0505C499" w14:textId="77777777" w:rsidR="00F47591" w:rsidRDefault="00000000">
            <w:r>
              <w:rPr>
                <w:sz w:val="18"/>
              </w:rPr>
              <w:t>Express.js (2,056 lines)</w:t>
            </w:r>
          </w:p>
        </w:tc>
        <w:tc>
          <w:tcPr>
            <w:tcW w:w="4608" w:type="dxa"/>
            <w:shd w:val="clear" w:color="auto" w:fill="F2F2F2"/>
          </w:tcPr>
          <w:p w14:paraId="4953CD1D" w14:textId="77777777" w:rsidR="00F47591" w:rsidRDefault="00000000">
            <w:r>
              <w:rPr>
                <w:sz w:val="18"/>
              </w:rPr>
              <w:t>API proxy for Claude-powered improvement suggestions</w:t>
            </w:r>
          </w:p>
        </w:tc>
      </w:tr>
      <w:tr w:rsidR="00F47591" w14:paraId="754983CE" w14:textId="77777777">
        <w:tc>
          <w:tcPr>
            <w:tcW w:w="2160" w:type="dxa"/>
          </w:tcPr>
          <w:p w14:paraId="64FC103D" w14:textId="77777777" w:rsidR="00F47591" w:rsidRDefault="00000000">
            <w:r>
              <w:rPr>
                <w:sz w:val="18"/>
              </w:rPr>
              <w:t>Styling</w:t>
            </w:r>
          </w:p>
        </w:tc>
        <w:tc>
          <w:tcPr>
            <w:tcW w:w="2880" w:type="dxa"/>
          </w:tcPr>
          <w:p w14:paraId="3507E767" w14:textId="77777777" w:rsidR="00F47591" w:rsidRDefault="00000000">
            <w:r>
              <w:rPr>
                <w:sz w:val="18"/>
              </w:rPr>
              <w:t>Custom CSS</w:t>
            </w:r>
          </w:p>
        </w:tc>
        <w:tc>
          <w:tcPr>
            <w:tcW w:w="4608" w:type="dxa"/>
          </w:tcPr>
          <w:p w14:paraId="0B451BD5" w14:textId="77777777" w:rsidR="00F47591" w:rsidRDefault="00000000">
            <w:r>
              <w:rPr>
                <w:sz w:val="18"/>
              </w:rPr>
              <w:t>Responsive design and theming</w:t>
            </w:r>
          </w:p>
        </w:tc>
      </w:tr>
      <w:tr w:rsidR="00F47591" w14:paraId="21B70480" w14:textId="77777777">
        <w:tc>
          <w:tcPr>
            <w:tcW w:w="2160" w:type="dxa"/>
            <w:shd w:val="clear" w:color="auto" w:fill="F2F2F2"/>
          </w:tcPr>
          <w:p w14:paraId="20527657" w14:textId="77777777" w:rsidR="00F47591" w:rsidRDefault="00000000">
            <w:r>
              <w:rPr>
                <w:sz w:val="18"/>
              </w:rPr>
              <w:t>PDF Rendering</w:t>
            </w:r>
          </w:p>
        </w:tc>
        <w:tc>
          <w:tcPr>
            <w:tcW w:w="2880" w:type="dxa"/>
            <w:shd w:val="clear" w:color="auto" w:fill="F2F2F2"/>
          </w:tcPr>
          <w:p w14:paraId="1692AEDD" w14:textId="77777777" w:rsidR="00F47591" w:rsidRDefault="00000000">
            <w:r>
              <w:rPr>
                <w:sz w:val="18"/>
              </w:rPr>
              <w:t>Native iframe</w:t>
            </w:r>
          </w:p>
        </w:tc>
        <w:tc>
          <w:tcPr>
            <w:tcW w:w="4608" w:type="dxa"/>
            <w:shd w:val="clear" w:color="auto" w:fill="F2F2F2"/>
          </w:tcPr>
          <w:p w14:paraId="144B2429" w14:textId="77777777" w:rsidR="00F47591" w:rsidRDefault="00000000">
            <w:r>
              <w:rPr>
                <w:sz w:val="18"/>
              </w:rPr>
              <w:t>Source document display</w:t>
            </w:r>
          </w:p>
        </w:tc>
      </w:tr>
    </w:tbl>
    <w:p w14:paraId="0534608B" w14:textId="77777777" w:rsidR="00F47591" w:rsidRDefault="00F47591"/>
    <w:p w14:paraId="45687742" w14:textId="77777777" w:rsidR="00F47591" w:rsidRDefault="00000000">
      <w:pPr>
        <w:pStyle w:val="Heading2"/>
      </w:pPr>
      <w:r>
        <w:t>5.3 PRISM Analysis Pipeline Infrastructure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76"/>
        <w:gridCol w:w="6000"/>
      </w:tblGrid>
      <w:tr w:rsidR="00F47591" w14:paraId="417CB4D4" w14:textId="77777777">
        <w:tc>
          <w:tcPr>
            <w:tcW w:w="3600" w:type="dxa"/>
            <w:shd w:val="clear" w:color="auto" w:fill="BE1E2D"/>
          </w:tcPr>
          <w:p w14:paraId="53B3F2BF" w14:textId="77777777" w:rsidR="00F47591" w:rsidRDefault="00000000">
            <w:r>
              <w:rPr>
                <w:b/>
                <w:color w:val="FFFFFF"/>
                <w:sz w:val="20"/>
              </w:rPr>
              <w:t>Component</w:t>
            </w:r>
          </w:p>
        </w:tc>
        <w:tc>
          <w:tcPr>
            <w:tcW w:w="6048" w:type="dxa"/>
            <w:shd w:val="clear" w:color="auto" w:fill="BE1E2D"/>
          </w:tcPr>
          <w:p w14:paraId="39746613" w14:textId="77777777" w:rsidR="00F47591" w:rsidRDefault="00000000">
            <w:r>
              <w:rPr>
                <w:b/>
                <w:color w:val="FFFFFF"/>
                <w:sz w:val="20"/>
              </w:rPr>
              <w:t>Specification</w:t>
            </w:r>
          </w:p>
        </w:tc>
      </w:tr>
      <w:tr w:rsidR="00F47591" w14:paraId="4C659F12" w14:textId="77777777">
        <w:tc>
          <w:tcPr>
            <w:tcW w:w="3600" w:type="dxa"/>
          </w:tcPr>
          <w:p w14:paraId="6831FF42" w14:textId="77777777" w:rsidR="00F47591" w:rsidRDefault="00000000">
            <w:r>
              <w:rPr>
                <w:sz w:val="18"/>
              </w:rPr>
              <w:t>Instance Type</w:t>
            </w:r>
          </w:p>
        </w:tc>
        <w:tc>
          <w:tcPr>
            <w:tcW w:w="6048" w:type="dxa"/>
          </w:tcPr>
          <w:p w14:paraId="611A6370" w14:textId="77777777" w:rsidR="00F47591" w:rsidRDefault="00000000">
            <w:r>
              <w:rPr>
                <w:sz w:val="18"/>
              </w:rPr>
              <w:t>AWS EC2 r6i.8xlarge</w:t>
            </w:r>
          </w:p>
        </w:tc>
      </w:tr>
      <w:tr w:rsidR="00F47591" w14:paraId="066EE252" w14:textId="77777777">
        <w:tc>
          <w:tcPr>
            <w:tcW w:w="3600" w:type="dxa"/>
            <w:shd w:val="clear" w:color="auto" w:fill="F2F2F2"/>
          </w:tcPr>
          <w:p w14:paraId="71945824" w14:textId="77777777" w:rsidR="00F47591" w:rsidRDefault="00000000">
            <w:r>
              <w:rPr>
                <w:sz w:val="18"/>
              </w:rPr>
              <w:t>Memory</w:t>
            </w:r>
          </w:p>
        </w:tc>
        <w:tc>
          <w:tcPr>
            <w:tcW w:w="6048" w:type="dxa"/>
            <w:shd w:val="clear" w:color="auto" w:fill="F2F2F2"/>
          </w:tcPr>
          <w:p w14:paraId="63065EC7" w14:textId="77777777" w:rsidR="00F47591" w:rsidRDefault="00000000">
            <w:r>
              <w:rPr>
                <w:sz w:val="18"/>
              </w:rPr>
              <w:t>256 GB RAM (peak utilization: ~180 GB)</w:t>
            </w:r>
          </w:p>
        </w:tc>
      </w:tr>
      <w:tr w:rsidR="00F47591" w14:paraId="1CEB9210" w14:textId="77777777">
        <w:tc>
          <w:tcPr>
            <w:tcW w:w="3600" w:type="dxa"/>
          </w:tcPr>
          <w:p w14:paraId="66ED1816" w14:textId="77777777" w:rsidR="00F47591" w:rsidRDefault="00000000">
            <w:r>
              <w:rPr>
                <w:sz w:val="18"/>
              </w:rPr>
              <w:t>vCPUs</w:t>
            </w:r>
          </w:p>
        </w:tc>
        <w:tc>
          <w:tcPr>
            <w:tcW w:w="6048" w:type="dxa"/>
          </w:tcPr>
          <w:p w14:paraId="30C1FBF4" w14:textId="77777777" w:rsidR="00F47591" w:rsidRDefault="00000000">
            <w:r>
              <w:rPr>
                <w:sz w:val="18"/>
              </w:rPr>
              <w:t>32 (average utilization: 78%)</w:t>
            </w:r>
          </w:p>
        </w:tc>
      </w:tr>
      <w:tr w:rsidR="00F47591" w14:paraId="748D4EED" w14:textId="77777777">
        <w:tc>
          <w:tcPr>
            <w:tcW w:w="3600" w:type="dxa"/>
            <w:shd w:val="clear" w:color="auto" w:fill="F2F2F2"/>
          </w:tcPr>
          <w:p w14:paraId="144F4229" w14:textId="77777777" w:rsidR="00F47591" w:rsidRDefault="00000000">
            <w:r>
              <w:rPr>
                <w:sz w:val="18"/>
              </w:rPr>
              <w:t>Processing Time (Core Pipeline)</w:t>
            </w:r>
          </w:p>
        </w:tc>
        <w:tc>
          <w:tcPr>
            <w:tcW w:w="6048" w:type="dxa"/>
            <w:shd w:val="clear" w:color="auto" w:fill="F2F2F2"/>
          </w:tcPr>
          <w:p w14:paraId="3FA9EA46" w14:textId="77777777" w:rsidR="00F47591" w:rsidRDefault="00000000">
            <w:r>
              <w:rPr>
                <w:sz w:val="18"/>
              </w:rPr>
              <w:t>~60 minutes per document</w:t>
            </w:r>
          </w:p>
        </w:tc>
      </w:tr>
      <w:tr w:rsidR="00F47591" w14:paraId="1369A60B" w14:textId="77777777">
        <w:tc>
          <w:tcPr>
            <w:tcW w:w="3600" w:type="dxa"/>
          </w:tcPr>
          <w:p w14:paraId="6C19CF95" w14:textId="77777777" w:rsidR="00F47591" w:rsidRDefault="00000000">
            <w:r>
              <w:rPr>
                <w:sz w:val="18"/>
              </w:rPr>
              <w:t>Processing Time (Page References)</w:t>
            </w:r>
          </w:p>
        </w:tc>
        <w:tc>
          <w:tcPr>
            <w:tcW w:w="6048" w:type="dxa"/>
          </w:tcPr>
          <w:p w14:paraId="353D8024" w14:textId="77777777" w:rsidR="00F47591" w:rsidRDefault="00000000">
            <w:r>
              <w:rPr>
                <w:sz w:val="18"/>
              </w:rPr>
              <w:t>~15-20 minutes additional</w:t>
            </w:r>
          </w:p>
        </w:tc>
      </w:tr>
      <w:tr w:rsidR="00F47591" w14:paraId="6D1E8ADE" w14:textId="77777777">
        <w:tc>
          <w:tcPr>
            <w:tcW w:w="3600" w:type="dxa"/>
            <w:shd w:val="clear" w:color="auto" w:fill="F2F2F2"/>
          </w:tcPr>
          <w:p w14:paraId="5713B9FA" w14:textId="77777777" w:rsidR="00F47591" w:rsidRDefault="00000000">
            <w:r>
              <w:rPr>
                <w:sz w:val="18"/>
              </w:rPr>
              <w:t>Storage</w:t>
            </w:r>
          </w:p>
        </w:tc>
        <w:tc>
          <w:tcPr>
            <w:tcW w:w="6048" w:type="dxa"/>
            <w:shd w:val="clear" w:color="auto" w:fill="F2F2F2"/>
          </w:tcPr>
          <w:p w14:paraId="2AD29EB0" w14:textId="77777777" w:rsidR="00F47591" w:rsidRDefault="00000000">
            <w:r>
              <w:rPr>
                <w:sz w:val="18"/>
              </w:rPr>
              <w:t>AWS S3 with versioning enabled</w:t>
            </w:r>
          </w:p>
        </w:tc>
      </w:tr>
      <w:tr w:rsidR="00F47591" w14:paraId="517649C9" w14:textId="77777777">
        <w:tc>
          <w:tcPr>
            <w:tcW w:w="3600" w:type="dxa"/>
          </w:tcPr>
          <w:p w14:paraId="47C26B0C" w14:textId="77777777" w:rsidR="00F47591" w:rsidRDefault="00000000">
            <w:r>
              <w:rPr>
                <w:sz w:val="18"/>
              </w:rPr>
              <w:t>Checkpointing</w:t>
            </w:r>
          </w:p>
        </w:tc>
        <w:tc>
          <w:tcPr>
            <w:tcW w:w="6048" w:type="dxa"/>
          </w:tcPr>
          <w:p w14:paraId="089183B4" w14:textId="77777777" w:rsidR="00F47591" w:rsidRDefault="00000000">
            <w:r>
              <w:rPr>
                <w:sz w:val="18"/>
              </w:rPr>
              <w:t>Automatic per sub-element</w:t>
            </w:r>
          </w:p>
        </w:tc>
      </w:tr>
    </w:tbl>
    <w:p w14:paraId="41F9831B" w14:textId="77777777" w:rsidR="00F47591" w:rsidRDefault="00F47591"/>
    <w:p w14:paraId="1C27698B" w14:textId="77777777" w:rsidR="00F47591" w:rsidRDefault="00000000">
      <w:r>
        <w:rPr>
          <w:b/>
        </w:rPr>
        <w:t>Page reference extraction resources: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76"/>
        <w:gridCol w:w="6000"/>
      </w:tblGrid>
      <w:tr w:rsidR="00F47591" w14:paraId="78227722" w14:textId="77777777">
        <w:tc>
          <w:tcPr>
            <w:tcW w:w="3600" w:type="dxa"/>
            <w:shd w:val="clear" w:color="auto" w:fill="BE1E2D"/>
          </w:tcPr>
          <w:p w14:paraId="2F08BEF5" w14:textId="77777777" w:rsidR="00F47591" w:rsidRDefault="00000000">
            <w:r>
              <w:rPr>
                <w:b/>
                <w:color w:val="FFFFFF"/>
                <w:sz w:val="20"/>
              </w:rPr>
              <w:t>Component</w:t>
            </w:r>
          </w:p>
        </w:tc>
        <w:tc>
          <w:tcPr>
            <w:tcW w:w="6048" w:type="dxa"/>
            <w:shd w:val="clear" w:color="auto" w:fill="BE1E2D"/>
          </w:tcPr>
          <w:p w14:paraId="7D927F16" w14:textId="77777777" w:rsidR="00F47591" w:rsidRDefault="00000000">
            <w:r>
              <w:rPr>
                <w:b/>
                <w:color w:val="FFFFFF"/>
                <w:sz w:val="20"/>
              </w:rPr>
              <w:t>Specification</w:t>
            </w:r>
          </w:p>
        </w:tc>
      </w:tr>
      <w:tr w:rsidR="00F47591" w14:paraId="5FD0F6D4" w14:textId="77777777">
        <w:tc>
          <w:tcPr>
            <w:tcW w:w="3600" w:type="dxa"/>
          </w:tcPr>
          <w:p w14:paraId="5D415533" w14:textId="77777777" w:rsidR="00F47591" w:rsidRDefault="00000000">
            <w:r>
              <w:rPr>
                <w:sz w:val="18"/>
              </w:rPr>
              <w:t>Embedding Model</w:t>
            </w:r>
          </w:p>
        </w:tc>
        <w:tc>
          <w:tcPr>
            <w:tcW w:w="6048" w:type="dxa"/>
          </w:tcPr>
          <w:p w14:paraId="2E6E7D7D" w14:textId="77777777" w:rsidR="00F47591" w:rsidRDefault="00000000">
            <w:r>
              <w:rPr>
                <w:sz w:val="18"/>
              </w:rPr>
              <w:t>all-MiniLM-L6-v2 (22M parameters)</w:t>
            </w:r>
          </w:p>
        </w:tc>
      </w:tr>
      <w:tr w:rsidR="00F47591" w14:paraId="44212EC7" w14:textId="77777777">
        <w:tc>
          <w:tcPr>
            <w:tcW w:w="3600" w:type="dxa"/>
            <w:shd w:val="clear" w:color="auto" w:fill="F2F2F2"/>
          </w:tcPr>
          <w:p w14:paraId="6E9A1BB9" w14:textId="77777777" w:rsidR="00F47591" w:rsidRDefault="00000000">
            <w:r>
              <w:rPr>
                <w:sz w:val="18"/>
              </w:rPr>
              <w:t>Inference Overhead</w:t>
            </w:r>
          </w:p>
        </w:tc>
        <w:tc>
          <w:tcPr>
            <w:tcW w:w="6048" w:type="dxa"/>
            <w:shd w:val="clear" w:color="auto" w:fill="F2F2F2"/>
          </w:tcPr>
          <w:p w14:paraId="292679F3" w14:textId="77777777" w:rsidR="00F47591" w:rsidRDefault="00000000">
            <w:r>
              <w:rPr>
                <w:sz w:val="18"/>
              </w:rPr>
              <w:t>~15 seconds per sub-element</w:t>
            </w:r>
          </w:p>
        </w:tc>
      </w:tr>
      <w:tr w:rsidR="00F47591" w14:paraId="54098D34" w14:textId="77777777">
        <w:tc>
          <w:tcPr>
            <w:tcW w:w="3600" w:type="dxa"/>
          </w:tcPr>
          <w:p w14:paraId="480C576B" w14:textId="77777777" w:rsidR="00F47591" w:rsidRDefault="00000000">
            <w:r>
              <w:rPr>
                <w:sz w:val="18"/>
              </w:rPr>
              <w:t>Memory Footprint</w:t>
            </w:r>
          </w:p>
        </w:tc>
        <w:tc>
          <w:tcPr>
            <w:tcW w:w="6048" w:type="dxa"/>
          </w:tcPr>
          <w:p w14:paraId="1C827685" w14:textId="77777777" w:rsidR="00F47591" w:rsidRDefault="00000000">
            <w:r>
              <w:rPr>
                <w:sz w:val="18"/>
              </w:rPr>
              <w:t>~2 GB additional for embedding matrices</w:t>
            </w:r>
          </w:p>
        </w:tc>
      </w:tr>
      <w:tr w:rsidR="00F47591" w14:paraId="0CE066DD" w14:textId="77777777">
        <w:tc>
          <w:tcPr>
            <w:tcW w:w="3600" w:type="dxa"/>
            <w:shd w:val="clear" w:color="auto" w:fill="F2F2F2"/>
          </w:tcPr>
          <w:p w14:paraId="0D7AE946" w14:textId="77777777" w:rsidR="00F47591" w:rsidRDefault="00000000">
            <w:r>
              <w:rPr>
                <w:sz w:val="18"/>
              </w:rPr>
              <w:t>Batch Size</w:t>
            </w:r>
          </w:p>
        </w:tc>
        <w:tc>
          <w:tcPr>
            <w:tcW w:w="6048" w:type="dxa"/>
            <w:shd w:val="clear" w:color="auto" w:fill="F2F2F2"/>
          </w:tcPr>
          <w:p w14:paraId="3F53CCB1" w14:textId="77777777" w:rsidR="00F47591" w:rsidRDefault="00000000">
            <w:r>
              <w:rPr>
                <w:sz w:val="18"/>
              </w:rPr>
              <w:t>32 window-page pairs</w:t>
            </w:r>
          </w:p>
        </w:tc>
      </w:tr>
    </w:tbl>
    <w:p w14:paraId="17D6E77B" w14:textId="77777777" w:rsidR="00F47591" w:rsidRDefault="00F47591"/>
    <w:p w14:paraId="2A7B2031" w14:textId="77777777" w:rsidR="00F47591" w:rsidRDefault="00000000">
      <w:pPr>
        <w:pStyle w:val="Heading2"/>
      </w:pPr>
      <w:r>
        <w:t>5.4 Data Flow Between Systems</w:t>
      </w:r>
    </w:p>
    <w:p w14:paraId="508ECEB8" w14:textId="2281232B" w:rsidR="00F47591" w:rsidRDefault="00000000">
      <w:pPr>
        <w:shd w:val="clear" w:color="auto" w:fill="F5F5F5"/>
        <w:spacing w:before="120" w:after="120"/>
        <w:ind w:left="567"/>
      </w:pPr>
      <w:r>
        <w:rPr>
          <w:rFonts w:ascii="Consolas" w:hAnsi="Consolas"/>
          <w:sz w:val="17"/>
        </w:rPr>
        <w:t xml:space="preserve">                  PRISM Pipeline (AWS)</w:t>
      </w:r>
      <w:r>
        <w:rPr>
          <w:rFonts w:ascii="Consolas" w:hAnsi="Consolas"/>
          <w:sz w:val="17"/>
        </w:rPr>
        <w:br/>
        <w:t xml:space="preserve">                  ┌─────────────────────────────────┐</w:t>
      </w:r>
      <w:r>
        <w:rPr>
          <w:rFonts w:ascii="Consolas" w:hAnsi="Consolas"/>
          <w:sz w:val="17"/>
        </w:rPr>
        <w:br/>
        <w:t>PDF Documents → │ Agent 1 → Agent 2 → Agent 3  │ → JSON analysis files</w:t>
      </w:r>
      <w:r>
        <w:rPr>
          <w:rFonts w:ascii="Consolas" w:hAnsi="Consolas"/>
          <w:sz w:val="17"/>
        </w:rPr>
        <w:br/>
        <w:t>(NCCPs/, CVD    │        Page Ref Extraction     │    (</w:t>
      </w:r>
      <w:proofErr w:type="spellStart"/>
      <w:r>
        <w:rPr>
          <w:rFonts w:ascii="Consolas" w:hAnsi="Consolas"/>
          <w:sz w:val="17"/>
        </w:rPr>
        <w:t>Country_Year.json</w:t>
      </w:r>
      <w:proofErr w:type="spellEnd"/>
      <w:r>
        <w:rPr>
          <w:rFonts w:ascii="Consolas" w:hAnsi="Consolas"/>
          <w:sz w:val="17"/>
        </w:rPr>
        <w:t>)</w:t>
      </w:r>
      <w:r>
        <w:rPr>
          <w:rFonts w:ascii="Consolas" w:hAnsi="Consolas"/>
          <w:sz w:val="17"/>
        </w:rPr>
        <w:br/>
        <w:t xml:space="preserve"> Plans/)        └─────────────────────────────────┘</w:t>
      </w:r>
      <w:r>
        <w:rPr>
          <w:rFonts w:ascii="Consolas" w:hAnsi="Consolas"/>
          <w:sz w:val="17"/>
        </w:rPr>
        <w:br/>
        <w:t xml:space="preserve">                                                            |</w:t>
      </w:r>
      <w:r>
        <w:rPr>
          <w:rFonts w:ascii="Consolas" w:hAnsi="Consolas"/>
          <w:sz w:val="17"/>
        </w:rPr>
        <w:br/>
        <w:t xml:space="preserve">                                                            v</w:t>
      </w:r>
      <w:r>
        <w:rPr>
          <w:rFonts w:ascii="Consolas" w:hAnsi="Consolas"/>
          <w:sz w:val="17"/>
        </w:rPr>
        <w:br/>
      </w:r>
      <w:r>
        <w:rPr>
          <w:rFonts w:ascii="Consolas" w:hAnsi="Consolas"/>
          <w:sz w:val="17"/>
        </w:rPr>
        <w:lastRenderedPageBreak/>
        <w:t xml:space="preserve">                                                   CSV Export (PRISM CLI)</w:t>
      </w:r>
      <w:r>
        <w:rPr>
          <w:rFonts w:ascii="Consolas" w:hAnsi="Consolas"/>
          <w:sz w:val="17"/>
        </w:rPr>
        <w:br/>
        <w:t xml:space="preserve">                                                            |</w:t>
      </w:r>
      <w:r>
        <w:rPr>
          <w:rFonts w:ascii="Consolas" w:hAnsi="Consolas"/>
          <w:sz w:val="17"/>
        </w:rPr>
        <w:br/>
        <w:t xml:space="preserve">                                  ┌───────────────────────────────────────┐</w:t>
      </w:r>
      <w:r>
        <w:rPr>
          <w:rFonts w:ascii="Consolas" w:hAnsi="Consolas"/>
          <w:sz w:val="17"/>
        </w:rPr>
        <w:br/>
        <w:t xml:space="preserve">                                  v                         </w:t>
      </w:r>
      <w:proofErr w:type="spellStart"/>
      <w:r>
        <w:rPr>
          <w:rFonts w:ascii="Consolas" w:hAnsi="Consolas"/>
          <w:sz w:val="17"/>
        </w:rPr>
        <w:t>v</w:t>
      </w:r>
      <w:proofErr w:type="spellEnd"/>
      <w:r>
        <w:rPr>
          <w:rFonts w:ascii="Consolas" w:hAnsi="Consolas"/>
          <w:sz w:val="17"/>
        </w:rPr>
        <w:br/>
        <w:t xml:space="preserve">                         </w:t>
      </w:r>
      <w:proofErr w:type="spellStart"/>
      <w:r>
        <w:rPr>
          <w:rFonts w:ascii="Consolas" w:hAnsi="Consolas"/>
          <w:sz w:val="17"/>
        </w:rPr>
        <w:t>cancer_control</w:t>
      </w:r>
      <w:proofErr w:type="spellEnd"/>
      <w:r>
        <w:rPr>
          <w:rFonts w:ascii="Consolas" w:hAnsi="Consolas"/>
          <w:sz w:val="17"/>
        </w:rPr>
        <w:t xml:space="preserve">_          </w:t>
      </w:r>
      <w:proofErr w:type="spellStart"/>
      <w:r>
        <w:rPr>
          <w:rFonts w:ascii="Consolas" w:hAnsi="Consolas"/>
          <w:sz w:val="17"/>
        </w:rPr>
        <w:t>CVD_scores</w:t>
      </w:r>
      <w:proofErr w:type="spellEnd"/>
      <w:r>
        <w:rPr>
          <w:rFonts w:ascii="Consolas" w:hAnsi="Consolas"/>
          <w:sz w:val="17"/>
        </w:rPr>
        <w:t>_</w:t>
      </w:r>
      <w:r>
        <w:rPr>
          <w:rFonts w:ascii="Consolas" w:hAnsi="Consolas"/>
          <w:sz w:val="17"/>
        </w:rPr>
        <w:br/>
        <w:t xml:space="preserve">                         detailed.csv             detailed.csv</w:t>
      </w:r>
      <w:r>
        <w:rPr>
          <w:rFonts w:ascii="Consolas" w:hAnsi="Consolas"/>
          <w:sz w:val="17"/>
        </w:rPr>
        <w:br/>
        <w:t xml:space="preserve">                                  |                         |</w:t>
      </w:r>
      <w:r>
        <w:rPr>
          <w:rFonts w:ascii="Consolas" w:hAnsi="Consolas"/>
          <w:sz w:val="17"/>
        </w:rPr>
        <w:br/>
        <w:t xml:space="preserve">                                  v                         </w:t>
      </w:r>
      <w:proofErr w:type="spellStart"/>
      <w:r>
        <w:rPr>
          <w:rFonts w:ascii="Consolas" w:hAnsi="Consolas"/>
          <w:sz w:val="17"/>
        </w:rPr>
        <w:t>v</w:t>
      </w:r>
      <w:proofErr w:type="spellEnd"/>
      <w:r>
        <w:rPr>
          <w:rFonts w:ascii="Consolas" w:hAnsi="Consolas"/>
          <w:sz w:val="17"/>
        </w:rPr>
        <w:br/>
        <w:t xml:space="preserve">                         </w:t>
      </w:r>
      <w:r w:rsidR="00165E55">
        <w:rPr>
          <w:rFonts w:ascii="Consolas" w:hAnsi="Consolas"/>
          <w:sz w:val="17"/>
        </w:rPr>
        <w:t xml:space="preserve">       </w:t>
      </w:r>
      <w:r>
        <w:rPr>
          <w:rFonts w:ascii="Consolas" w:hAnsi="Consolas"/>
          <w:sz w:val="17"/>
        </w:rPr>
        <w:t>Policy-Toolkit Flask Dashboard</w:t>
      </w:r>
      <w:r>
        <w:rPr>
          <w:rFonts w:ascii="Consolas" w:hAnsi="Consolas"/>
          <w:sz w:val="17"/>
        </w:rPr>
        <w:br/>
        <w:t xml:space="preserve">                         ┌────────────────────────────────────────┐</w:t>
      </w:r>
      <w:r>
        <w:rPr>
          <w:rFonts w:ascii="Consolas" w:hAnsi="Consolas"/>
          <w:sz w:val="17"/>
        </w:rPr>
        <w:br/>
        <w:t xml:space="preserve">                         │ index.html | plan.html | comparison │</w:t>
      </w:r>
      <w:r>
        <w:rPr>
          <w:rFonts w:ascii="Consolas" w:hAnsi="Consolas"/>
          <w:sz w:val="17"/>
        </w:rPr>
        <w:br/>
        <w:t xml:space="preserve">                         │ (maps, filters, radial charts, PDFs) │</w:t>
      </w:r>
      <w:r>
        <w:rPr>
          <w:rFonts w:ascii="Consolas" w:hAnsi="Consolas"/>
          <w:sz w:val="17"/>
        </w:rPr>
        <w:br/>
        <w:t xml:space="preserve">                         └────────────────────────────────────────┘</w:t>
      </w:r>
    </w:p>
    <w:p w14:paraId="119D374C" w14:textId="77777777" w:rsidR="00F47591" w:rsidRDefault="00000000">
      <w:pPr>
        <w:pStyle w:val="Heading2"/>
      </w:pPr>
      <w:r>
        <w:t>5.5 External Data Sources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64"/>
        <w:gridCol w:w="3599"/>
        <w:gridCol w:w="3413"/>
      </w:tblGrid>
      <w:tr w:rsidR="00F47591" w14:paraId="6D6C487B" w14:textId="77777777">
        <w:tc>
          <w:tcPr>
            <w:tcW w:w="2592" w:type="dxa"/>
            <w:shd w:val="clear" w:color="auto" w:fill="BE1E2D"/>
          </w:tcPr>
          <w:p w14:paraId="575F18E7" w14:textId="77777777" w:rsidR="00F47591" w:rsidRDefault="00000000">
            <w:r>
              <w:rPr>
                <w:b/>
                <w:color w:val="FFFFFF"/>
                <w:sz w:val="20"/>
              </w:rPr>
              <w:t>Source</w:t>
            </w:r>
          </w:p>
        </w:tc>
        <w:tc>
          <w:tcPr>
            <w:tcW w:w="3600" w:type="dxa"/>
            <w:shd w:val="clear" w:color="auto" w:fill="BE1E2D"/>
          </w:tcPr>
          <w:p w14:paraId="764B3BE4" w14:textId="77777777" w:rsidR="00F47591" w:rsidRDefault="00000000">
            <w:r>
              <w:rPr>
                <w:b/>
                <w:color w:val="FFFFFF"/>
                <w:sz w:val="20"/>
              </w:rPr>
              <w:t>URL</w:t>
            </w:r>
          </w:p>
        </w:tc>
        <w:tc>
          <w:tcPr>
            <w:tcW w:w="3456" w:type="dxa"/>
            <w:shd w:val="clear" w:color="auto" w:fill="BE1E2D"/>
          </w:tcPr>
          <w:p w14:paraId="3F45A233" w14:textId="77777777" w:rsidR="00F47591" w:rsidRDefault="00000000">
            <w:r>
              <w:rPr>
                <w:b/>
                <w:color w:val="FFFFFF"/>
                <w:sz w:val="20"/>
              </w:rPr>
              <w:t>Data Used</w:t>
            </w:r>
          </w:p>
        </w:tc>
      </w:tr>
      <w:tr w:rsidR="00F47591" w14:paraId="1AE6CB16" w14:textId="77777777">
        <w:tc>
          <w:tcPr>
            <w:tcW w:w="2592" w:type="dxa"/>
          </w:tcPr>
          <w:p w14:paraId="6E257B3C" w14:textId="77777777" w:rsidR="00F47591" w:rsidRDefault="00000000">
            <w:r>
              <w:rPr>
                <w:sz w:val="18"/>
              </w:rPr>
              <w:t>WHO NCD Document Repository</w:t>
            </w:r>
          </w:p>
        </w:tc>
        <w:tc>
          <w:tcPr>
            <w:tcW w:w="3600" w:type="dxa"/>
          </w:tcPr>
          <w:p w14:paraId="2EF5A3DC" w14:textId="77777777" w:rsidR="00F47591" w:rsidRDefault="00000000">
            <w:r>
              <w:rPr>
                <w:sz w:val="18"/>
              </w:rPr>
              <w:t>https://extranet.who.int/ncdccs/documents/</w:t>
            </w:r>
          </w:p>
        </w:tc>
        <w:tc>
          <w:tcPr>
            <w:tcW w:w="3456" w:type="dxa"/>
          </w:tcPr>
          <w:p w14:paraId="209BFA87" w14:textId="77777777" w:rsidR="00F47591" w:rsidRDefault="00000000">
            <w:r>
              <w:rPr>
                <w:sz w:val="18"/>
              </w:rPr>
              <w:t>Source policy plan PDFs</w:t>
            </w:r>
          </w:p>
        </w:tc>
      </w:tr>
      <w:tr w:rsidR="00F47591" w14:paraId="5FE39D4E" w14:textId="77777777">
        <w:tc>
          <w:tcPr>
            <w:tcW w:w="2592" w:type="dxa"/>
            <w:shd w:val="clear" w:color="auto" w:fill="F2F2F2"/>
          </w:tcPr>
          <w:p w14:paraId="2309CDC1" w14:textId="77777777" w:rsidR="00F47591" w:rsidRDefault="00000000">
            <w:r>
              <w:rPr>
                <w:sz w:val="18"/>
              </w:rPr>
              <w:t>ICCP Portal</w:t>
            </w:r>
          </w:p>
        </w:tc>
        <w:tc>
          <w:tcPr>
            <w:tcW w:w="3600" w:type="dxa"/>
            <w:shd w:val="clear" w:color="auto" w:fill="F2F2F2"/>
          </w:tcPr>
          <w:p w14:paraId="4A2738E2" w14:textId="77777777" w:rsidR="00F47591" w:rsidRDefault="00000000">
            <w:r>
              <w:rPr>
                <w:sz w:val="18"/>
              </w:rPr>
              <w:t>International Cancer Control Partnership</w:t>
            </w:r>
          </w:p>
        </w:tc>
        <w:tc>
          <w:tcPr>
            <w:tcW w:w="3456" w:type="dxa"/>
            <w:shd w:val="clear" w:color="auto" w:fill="F2F2F2"/>
          </w:tcPr>
          <w:p w14:paraId="5DBE12C9" w14:textId="77777777" w:rsidR="00F47591" w:rsidRDefault="00000000">
            <w:r>
              <w:rPr>
                <w:sz w:val="18"/>
              </w:rPr>
              <w:t>NCCP source documents</w:t>
            </w:r>
          </w:p>
        </w:tc>
      </w:tr>
      <w:tr w:rsidR="00F47591" w14:paraId="0001A191" w14:textId="77777777">
        <w:tc>
          <w:tcPr>
            <w:tcW w:w="2592" w:type="dxa"/>
          </w:tcPr>
          <w:p w14:paraId="3A16B5F1" w14:textId="77777777" w:rsidR="00F47591" w:rsidRDefault="00000000">
            <w:r>
              <w:rPr>
                <w:sz w:val="18"/>
              </w:rPr>
              <w:t>World Heart Federation</w:t>
            </w:r>
          </w:p>
        </w:tc>
        <w:tc>
          <w:tcPr>
            <w:tcW w:w="3600" w:type="dxa"/>
          </w:tcPr>
          <w:p w14:paraId="144EBB04" w14:textId="77777777" w:rsidR="00F47591" w:rsidRDefault="00000000">
            <w:r>
              <w:rPr>
                <w:sz w:val="18"/>
              </w:rPr>
              <w:t>WHF resources</w:t>
            </w:r>
          </w:p>
        </w:tc>
        <w:tc>
          <w:tcPr>
            <w:tcW w:w="3456" w:type="dxa"/>
          </w:tcPr>
          <w:p w14:paraId="2B69417A" w14:textId="77777777" w:rsidR="00F47591" w:rsidRDefault="00000000">
            <w:r>
              <w:rPr>
                <w:sz w:val="18"/>
              </w:rPr>
              <w:t>CVD plan source documents</w:t>
            </w:r>
          </w:p>
        </w:tc>
      </w:tr>
      <w:tr w:rsidR="00F47591" w14:paraId="6F32577D" w14:textId="77777777">
        <w:tc>
          <w:tcPr>
            <w:tcW w:w="2592" w:type="dxa"/>
            <w:shd w:val="clear" w:color="auto" w:fill="F2F2F2"/>
          </w:tcPr>
          <w:p w14:paraId="599FECA6" w14:textId="77777777" w:rsidR="00F47591" w:rsidRDefault="00000000">
            <w:r>
              <w:rPr>
                <w:sz w:val="18"/>
              </w:rPr>
              <w:t>Harvard Dataverse</w:t>
            </w:r>
          </w:p>
        </w:tc>
        <w:tc>
          <w:tcPr>
            <w:tcW w:w="3600" w:type="dxa"/>
            <w:shd w:val="clear" w:color="auto" w:fill="F2F2F2"/>
          </w:tcPr>
          <w:p w14:paraId="67468641" w14:textId="77777777" w:rsidR="00F47591" w:rsidRDefault="00000000">
            <w:r>
              <w:rPr>
                <w:sz w:val="18"/>
              </w:rPr>
              <w:t>https://doi.org/10.7910/DVN/ETVLMD</w:t>
            </w:r>
          </w:p>
        </w:tc>
        <w:tc>
          <w:tcPr>
            <w:tcW w:w="3456" w:type="dxa"/>
            <w:shd w:val="clear" w:color="auto" w:fill="F2F2F2"/>
          </w:tcPr>
          <w:p w14:paraId="17994D2C" w14:textId="77777777" w:rsidR="00F47591" w:rsidRDefault="00000000">
            <w:r>
              <w:rPr>
                <w:sz w:val="18"/>
              </w:rPr>
              <w:t>Replication data repository</w:t>
            </w:r>
          </w:p>
        </w:tc>
      </w:tr>
    </w:tbl>
    <w:p w14:paraId="795353B0" w14:textId="77777777" w:rsidR="00F47591" w:rsidRDefault="00F47591"/>
    <w:p w14:paraId="0CBE7BC1" w14:textId="77777777" w:rsidR="00F47591" w:rsidRDefault="00000000">
      <w:pPr>
        <w:pStyle w:val="Heading2"/>
      </w:pPr>
      <w:r>
        <w:t>5.6 Version Control and CI/CD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8"/>
        <w:gridCol w:w="7428"/>
      </w:tblGrid>
      <w:tr w:rsidR="00F47591" w14:paraId="7B1CCA5F" w14:textId="77777777" w:rsidTr="00165E55">
        <w:tc>
          <w:tcPr>
            <w:tcW w:w="2148" w:type="dxa"/>
            <w:shd w:val="clear" w:color="auto" w:fill="BE1E2D"/>
          </w:tcPr>
          <w:p w14:paraId="029E557D" w14:textId="77777777" w:rsidR="00F47591" w:rsidRDefault="00000000">
            <w:r>
              <w:rPr>
                <w:b/>
                <w:color w:val="FFFFFF"/>
                <w:sz w:val="20"/>
              </w:rPr>
              <w:t>Attribute</w:t>
            </w:r>
          </w:p>
        </w:tc>
        <w:tc>
          <w:tcPr>
            <w:tcW w:w="7428" w:type="dxa"/>
            <w:shd w:val="clear" w:color="auto" w:fill="BE1E2D"/>
          </w:tcPr>
          <w:p w14:paraId="0F423CA2" w14:textId="77777777" w:rsidR="00F47591" w:rsidRDefault="00000000">
            <w:r>
              <w:rPr>
                <w:b/>
                <w:color w:val="FFFFFF"/>
                <w:sz w:val="20"/>
              </w:rPr>
              <w:t>Details</w:t>
            </w:r>
          </w:p>
        </w:tc>
      </w:tr>
      <w:tr w:rsidR="00F47591" w14:paraId="1077827F" w14:textId="77777777" w:rsidTr="00165E55">
        <w:tc>
          <w:tcPr>
            <w:tcW w:w="2148" w:type="dxa"/>
          </w:tcPr>
          <w:p w14:paraId="1A8CA636" w14:textId="77777777" w:rsidR="00F47591" w:rsidRDefault="00000000">
            <w:r>
              <w:rPr>
                <w:sz w:val="18"/>
              </w:rPr>
              <w:t>Version Control</w:t>
            </w:r>
          </w:p>
        </w:tc>
        <w:tc>
          <w:tcPr>
            <w:tcW w:w="7428" w:type="dxa"/>
          </w:tcPr>
          <w:p w14:paraId="20D1174C" w14:textId="77777777" w:rsidR="00F47591" w:rsidRDefault="00000000">
            <w:r>
              <w:rPr>
                <w:sz w:val="18"/>
              </w:rPr>
              <w:t>Git (GitHub)</w:t>
            </w:r>
          </w:p>
        </w:tc>
      </w:tr>
      <w:tr w:rsidR="00F47591" w14:paraId="5C0E426F" w14:textId="77777777" w:rsidTr="00165E55">
        <w:tc>
          <w:tcPr>
            <w:tcW w:w="2148" w:type="dxa"/>
            <w:shd w:val="clear" w:color="auto" w:fill="F2F2F2"/>
          </w:tcPr>
          <w:p w14:paraId="53D60B57" w14:textId="77777777" w:rsidR="00F47591" w:rsidRDefault="00000000">
            <w:r>
              <w:rPr>
                <w:sz w:val="18"/>
              </w:rPr>
              <w:t>Repository</w:t>
            </w:r>
          </w:p>
        </w:tc>
        <w:tc>
          <w:tcPr>
            <w:tcW w:w="7428" w:type="dxa"/>
            <w:shd w:val="clear" w:color="auto" w:fill="F2F2F2"/>
          </w:tcPr>
          <w:p w14:paraId="557DF434" w14:textId="77777777" w:rsidR="00F47591" w:rsidRDefault="00000000">
            <w:r>
              <w:rPr>
                <w:sz w:val="18"/>
              </w:rPr>
              <w:t>https://github.com/cjkumar/Policy-Toolkit</w:t>
            </w:r>
          </w:p>
        </w:tc>
      </w:tr>
      <w:tr w:rsidR="00F47591" w14:paraId="6C5D6E38" w14:textId="77777777" w:rsidTr="00165E55">
        <w:tc>
          <w:tcPr>
            <w:tcW w:w="2148" w:type="dxa"/>
          </w:tcPr>
          <w:p w14:paraId="2A178A78" w14:textId="77777777" w:rsidR="00F47591" w:rsidRDefault="00000000">
            <w:r>
              <w:rPr>
                <w:sz w:val="18"/>
              </w:rPr>
              <w:t>Git LFS</w:t>
            </w:r>
          </w:p>
        </w:tc>
        <w:tc>
          <w:tcPr>
            <w:tcW w:w="7428" w:type="dxa"/>
          </w:tcPr>
          <w:p w14:paraId="6427F7E1" w14:textId="77777777" w:rsidR="00F47591" w:rsidRDefault="00000000">
            <w:r>
              <w:rPr>
                <w:sz w:val="18"/>
              </w:rPr>
              <w:t>Enabled for large PDF files (NCCPs/, CVD Plans/)</w:t>
            </w:r>
          </w:p>
        </w:tc>
      </w:tr>
      <w:tr w:rsidR="00F47591" w14:paraId="2E119F6C" w14:textId="77777777" w:rsidTr="00165E55">
        <w:tc>
          <w:tcPr>
            <w:tcW w:w="2148" w:type="dxa"/>
          </w:tcPr>
          <w:p w14:paraId="6D2F8618" w14:textId="77777777" w:rsidR="00F47591" w:rsidRDefault="00000000">
            <w:r>
              <w:rPr>
                <w:sz w:val="18"/>
              </w:rPr>
              <w:t>Configuration</w:t>
            </w:r>
          </w:p>
        </w:tc>
        <w:tc>
          <w:tcPr>
            <w:tcW w:w="7428" w:type="dxa"/>
          </w:tcPr>
          <w:p w14:paraId="53383337" w14:textId="77777777" w:rsidR="00F47591" w:rsidRDefault="00000000">
            <w:r>
              <w:rPr>
                <w:sz w:val="18"/>
              </w:rPr>
              <w:t>render.yaml defines build and start commands</w:t>
            </w:r>
          </w:p>
        </w:tc>
      </w:tr>
    </w:tbl>
    <w:p w14:paraId="751DAEEC" w14:textId="77777777" w:rsidR="00F47591" w:rsidRDefault="00F47591"/>
    <w:p w14:paraId="0ECC98E3" w14:textId="77777777" w:rsidR="00F47591" w:rsidRDefault="00000000">
      <w:r>
        <w:br w:type="page"/>
      </w:r>
    </w:p>
    <w:p w14:paraId="5A11E766" w14:textId="77777777" w:rsidR="00F47591" w:rsidRDefault="00000000">
      <w:pPr>
        <w:pStyle w:val="Heading1"/>
      </w:pPr>
      <w:r>
        <w:lastRenderedPageBreak/>
        <w:t>6. Access and System Administration</w:t>
      </w:r>
    </w:p>
    <w:p w14:paraId="7BE710F6" w14:textId="77777777" w:rsidR="00F47591" w:rsidRDefault="00000000">
      <w:pPr>
        <w:spacing w:after="120"/>
      </w:pPr>
      <w:r>
        <w:t>This section documents access controls, user accounts, and administrative procedures for all systems used in the project.</w:t>
      </w:r>
    </w:p>
    <w:p w14:paraId="6A82B68F" w14:textId="77777777" w:rsidR="00F47591" w:rsidRDefault="00000000">
      <w:pPr>
        <w:pStyle w:val="Heading2"/>
      </w:pPr>
      <w:r>
        <w:t>6.1 GitHub Repository Access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59"/>
        <w:gridCol w:w="2148"/>
        <w:gridCol w:w="4569"/>
      </w:tblGrid>
      <w:tr w:rsidR="00F47591" w14:paraId="72CB0573" w14:textId="77777777" w:rsidTr="008120C3">
        <w:tc>
          <w:tcPr>
            <w:tcW w:w="2859" w:type="dxa"/>
            <w:shd w:val="clear" w:color="auto" w:fill="BE1E2D"/>
          </w:tcPr>
          <w:p w14:paraId="33A27C45" w14:textId="77777777" w:rsidR="00F47591" w:rsidRDefault="00000000">
            <w:r>
              <w:rPr>
                <w:b/>
                <w:color w:val="FFFFFF"/>
                <w:sz w:val="20"/>
              </w:rPr>
              <w:t>User</w:t>
            </w:r>
          </w:p>
        </w:tc>
        <w:tc>
          <w:tcPr>
            <w:tcW w:w="2148" w:type="dxa"/>
            <w:shd w:val="clear" w:color="auto" w:fill="BE1E2D"/>
          </w:tcPr>
          <w:p w14:paraId="7B862141" w14:textId="77777777" w:rsidR="00F47591" w:rsidRDefault="00000000">
            <w:r>
              <w:rPr>
                <w:b/>
                <w:color w:val="FFFFFF"/>
                <w:sz w:val="20"/>
              </w:rPr>
              <w:t>Role</w:t>
            </w:r>
          </w:p>
        </w:tc>
        <w:tc>
          <w:tcPr>
            <w:tcW w:w="4569" w:type="dxa"/>
            <w:shd w:val="clear" w:color="auto" w:fill="BE1E2D"/>
          </w:tcPr>
          <w:p w14:paraId="63B6B1AC" w14:textId="77777777" w:rsidR="00F47591" w:rsidRDefault="00000000">
            <w:r>
              <w:rPr>
                <w:b/>
                <w:color w:val="FFFFFF"/>
                <w:sz w:val="20"/>
              </w:rPr>
              <w:t>Access Level</w:t>
            </w:r>
          </w:p>
        </w:tc>
      </w:tr>
      <w:tr w:rsidR="00F47591" w14:paraId="6FAE3925" w14:textId="77777777" w:rsidTr="008120C3">
        <w:tc>
          <w:tcPr>
            <w:tcW w:w="2859" w:type="dxa"/>
          </w:tcPr>
          <w:p w14:paraId="719CF12E" w14:textId="77777777" w:rsidR="00F47591" w:rsidRDefault="00000000">
            <w:r>
              <w:rPr>
                <w:sz w:val="18"/>
              </w:rPr>
              <w:t>cjkumar (Caleb Kumar)</w:t>
            </w:r>
          </w:p>
        </w:tc>
        <w:tc>
          <w:tcPr>
            <w:tcW w:w="2148" w:type="dxa"/>
          </w:tcPr>
          <w:p w14:paraId="2CDD5AD6" w14:textId="77777777" w:rsidR="00F47591" w:rsidRDefault="00000000">
            <w:r>
              <w:rPr>
                <w:sz w:val="18"/>
              </w:rPr>
              <w:t>Repository Owner</w:t>
            </w:r>
          </w:p>
        </w:tc>
        <w:tc>
          <w:tcPr>
            <w:tcW w:w="4569" w:type="dxa"/>
          </w:tcPr>
          <w:p w14:paraId="42F29796" w14:textId="77777777" w:rsidR="00F47591" w:rsidRDefault="00000000">
            <w:r>
              <w:rPr>
                <w:sz w:val="18"/>
              </w:rPr>
              <w:t>Admin (full access)</w:t>
            </w:r>
          </w:p>
        </w:tc>
      </w:tr>
      <w:tr w:rsidR="00F47591" w14:paraId="54B4787F" w14:textId="77777777" w:rsidTr="008120C3">
        <w:tc>
          <w:tcPr>
            <w:tcW w:w="2859" w:type="dxa"/>
          </w:tcPr>
          <w:p w14:paraId="7CC6BFA4" w14:textId="77777777" w:rsidR="00F47591" w:rsidRDefault="00000000">
            <w:r>
              <w:rPr>
                <w:sz w:val="18"/>
              </w:rPr>
              <w:t>Che</w:t>
            </w:r>
          </w:p>
        </w:tc>
        <w:tc>
          <w:tcPr>
            <w:tcW w:w="2148" w:type="dxa"/>
          </w:tcPr>
          <w:p w14:paraId="6FB2E326" w14:textId="77777777" w:rsidR="00F47591" w:rsidRDefault="00000000">
            <w:r>
              <w:rPr>
                <w:sz w:val="18"/>
              </w:rPr>
              <w:t>Maintainer</w:t>
            </w:r>
          </w:p>
        </w:tc>
        <w:tc>
          <w:tcPr>
            <w:tcW w:w="4569" w:type="dxa"/>
          </w:tcPr>
          <w:p w14:paraId="3CC10A49" w14:textId="77777777" w:rsidR="00F47591" w:rsidRDefault="00000000">
            <w:r>
              <w:rPr>
                <w:sz w:val="18"/>
              </w:rPr>
              <w:t>Write access to codebase and data</w:t>
            </w:r>
          </w:p>
        </w:tc>
      </w:tr>
    </w:tbl>
    <w:p w14:paraId="1DF01945" w14:textId="77777777" w:rsidR="00F47591" w:rsidRDefault="00F47591"/>
    <w:p w14:paraId="1F0638F2" w14:textId="096BFEDF" w:rsidR="00F47591" w:rsidRDefault="00000000">
      <w:pPr>
        <w:pStyle w:val="Heading2"/>
      </w:pPr>
      <w:r>
        <w:t>6.</w:t>
      </w:r>
      <w:r w:rsidR="00DA1ED9">
        <w:t>2</w:t>
      </w:r>
      <w:r>
        <w:t xml:space="preserve"> AWS Infrastructure (PRISM Pipeline)</w:t>
      </w:r>
    </w:p>
    <w:p w14:paraId="4CC35D53" w14:textId="77777777" w:rsidR="00F47591" w:rsidRDefault="00000000">
      <w:pPr>
        <w:spacing w:after="120"/>
      </w:pPr>
      <w:r>
        <w:t>The PRISM multi-agent pipeline runs on AWS EC2 instances for document processing. Access to the AWS infrastructure is managed separately from the GitHub repository.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2"/>
        <w:gridCol w:w="2147"/>
        <w:gridCol w:w="5567"/>
      </w:tblGrid>
      <w:tr w:rsidR="00F47591" w14:paraId="3018B5D8" w14:textId="77777777">
        <w:tc>
          <w:tcPr>
            <w:tcW w:w="1872" w:type="dxa"/>
            <w:shd w:val="clear" w:color="auto" w:fill="BE1E2D"/>
          </w:tcPr>
          <w:p w14:paraId="7DE028F1" w14:textId="77777777" w:rsidR="00F47591" w:rsidRDefault="00000000">
            <w:r>
              <w:rPr>
                <w:b/>
                <w:color w:val="FFFFFF"/>
                <w:sz w:val="20"/>
              </w:rPr>
              <w:t>Resource</w:t>
            </w:r>
          </w:p>
        </w:tc>
        <w:tc>
          <w:tcPr>
            <w:tcW w:w="2160" w:type="dxa"/>
            <w:shd w:val="clear" w:color="auto" w:fill="BE1E2D"/>
          </w:tcPr>
          <w:p w14:paraId="1B8FA60E" w14:textId="77777777" w:rsidR="00F47591" w:rsidRDefault="00000000">
            <w:r>
              <w:rPr>
                <w:b/>
                <w:color w:val="FFFFFF"/>
                <w:sz w:val="20"/>
              </w:rPr>
              <w:t>Type</w:t>
            </w:r>
          </w:p>
        </w:tc>
        <w:tc>
          <w:tcPr>
            <w:tcW w:w="5616" w:type="dxa"/>
            <w:shd w:val="clear" w:color="auto" w:fill="BE1E2D"/>
          </w:tcPr>
          <w:p w14:paraId="70E22E57" w14:textId="77777777" w:rsidR="00F47591" w:rsidRDefault="00000000">
            <w:r>
              <w:rPr>
                <w:b/>
                <w:color w:val="FFFFFF"/>
                <w:sz w:val="20"/>
              </w:rPr>
              <w:t>Purpose</w:t>
            </w:r>
          </w:p>
        </w:tc>
      </w:tr>
      <w:tr w:rsidR="00F47591" w14:paraId="31854B9E" w14:textId="77777777">
        <w:tc>
          <w:tcPr>
            <w:tcW w:w="1872" w:type="dxa"/>
          </w:tcPr>
          <w:p w14:paraId="3F04EB12" w14:textId="77777777" w:rsidR="00F47591" w:rsidRDefault="00000000">
            <w:r>
              <w:rPr>
                <w:sz w:val="18"/>
              </w:rPr>
              <w:t>EC2 Instance</w:t>
            </w:r>
          </w:p>
        </w:tc>
        <w:tc>
          <w:tcPr>
            <w:tcW w:w="2160" w:type="dxa"/>
          </w:tcPr>
          <w:p w14:paraId="3ABAF5F2" w14:textId="77777777" w:rsidR="00F47591" w:rsidRDefault="00000000">
            <w:r>
              <w:rPr>
                <w:sz w:val="18"/>
              </w:rPr>
              <w:t>r6i.8xlarge</w:t>
            </w:r>
          </w:p>
        </w:tc>
        <w:tc>
          <w:tcPr>
            <w:tcW w:w="5616" w:type="dxa"/>
          </w:tcPr>
          <w:p w14:paraId="317A07AD" w14:textId="77777777" w:rsidR="00F47591" w:rsidRDefault="00000000">
            <w:r>
              <w:rPr>
                <w:sz w:val="18"/>
              </w:rPr>
              <w:t>PRISM pipeline execution (256 GB RAM, 32 vCPUs)</w:t>
            </w:r>
          </w:p>
        </w:tc>
      </w:tr>
      <w:tr w:rsidR="00F47591" w14:paraId="2725AA80" w14:textId="77777777">
        <w:tc>
          <w:tcPr>
            <w:tcW w:w="1872" w:type="dxa"/>
            <w:shd w:val="clear" w:color="auto" w:fill="F2F2F2"/>
          </w:tcPr>
          <w:p w14:paraId="61B2C915" w14:textId="77777777" w:rsidR="00F47591" w:rsidRDefault="00000000">
            <w:r>
              <w:rPr>
                <w:sz w:val="18"/>
              </w:rPr>
              <w:t>S3 Storage</w:t>
            </w:r>
          </w:p>
        </w:tc>
        <w:tc>
          <w:tcPr>
            <w:tcW w:w="2160" w:type="dxa"/>
            <w:shd w:val="clear" w:color="auto" w:fill="F2F2F2"/>
          </w:tcPr>
          <w:p w14:paraId="22D91EEB" w14:textId="77777777" w:rsidR="00F47591" w:rsidRDefault="00000000">
            <w:r>
              <w:rPr>
                <w:sz w:val="18"/>
              </w:rPr>
              <w:t>Versioned bucket</w:t>
            </w:r>
          </w:p>
        </w:tc>
        <w:tc>
          <w:tcPr>
            <w:tcW w:w="5616" w:type="dxa"/>
            <w:shd w:val="clear" w:color="auto" w:fill="F2F2F2"/>
          </w:tcPr>
          <w:p w14:paraId="7E83F39C" w14:textId="77777777" w:rsidR="00F47591" w:rsidRDefault="00000000">
            <w:r>
              <w:rPr>
                <w:sz w:val="18"/>
              </w:rPr>
              <w:t>Analysis outputs, checkpoints, and audit logs</w:t>
            </w:r>
          </w:p>
        </w:tc>
      </w:tr>
    </w:tbl>
    <w:p w14:paraId="6B0AA985" w14:textId="77777777" w:rsidR="00F47591" w:rsidRDefault="00F47591"/>
    <w:p w14:paraId="131635ED" w14:textId="755464B3" w:rsidR="00F47591" w:rsidRDefault="00000000">
      <w:pPr>
        <w:pStyle w:val="Heading2"/>
      </w:pPr>
      <w:r>
        <w:t>6.</w:t>
      </w:r>
      <w:r w:rsidR="00DA1ED9">
        <w:t>3</w:t>
      </w:r>
      <w:r>
        <w:t xml:space="preserve"> Harvard Dataverse</w:t>
      </w:r>
    </w:p>
    <w:p w14:paraId="561F7A12" w14:textId="77777777" w:rsidR="00F47591" w:rsidRDefault="00000000">
      <w:pPr>
        <w:spacing w:after="120"/>
      </w:pPr>
      <w:r>
        <w:t>Research data and replication files are deposited in Harvard Dataverse for long-term archival and public access.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5"/>
        <w:gridCol w:w="7431"/>
      </w:tblGrid>
      <w:tr w:rsidR="00F47591" w14:paraId="221CB287" w14:textId="77777777">
        <w:tc>
          <w:tcPr>
            <w:tcW w:w="2160" w:type="dxa"/>
            <w:shd w:val="clear" w:color="auto" w:fill="BE1E2D"/>
          </w:tcPr>
          <w:p w14:paraId="109AEE7E" w14:textId="77777777" w:rsidR="00F47591" w:rsidRDefault="00000000">
            <w:r>
              <w:rPr>
                <w:b/>
                <w:color w:val="FFFFFF"/>
                <w:sz w:val="20"/>
              </w:rPr>
              <w:t>Attribute</w:t>
            </w:r>
          </w:p>
        </w:tc>
        <w:tc>
          <w:tcPr>
            <w:tcW w:w="7488" w:type="dxa"/>
            <w:shd w:val="clear" w:color="auto" w:fill="BE1E2D"/>
          </w:tcPr>
          <w:p w14:paraId="22BC051B" w14:textId="77777777" w:rsidR="00F47591" w:rsidRDefault="00000000">
            <w:r>
              <w:rPr>
                <w:b/>
                <w:color w:val="FFFFFF"/>
                <w:sz w:val="20"/>
              </w:rPr>
              <w:t>Details</w:t>
            </w:r>
          </w:p>
        </w:tc>
      </w:tr>
      <w:tr w:rsidR="00F47591" w14:paraId="0CDB41B2" w14:textId="77777777">
        <w:tc>
          <w:tcPr>
            <w:tcW w:w="2160" w:type="dxa"/>
          </w:tcPr>
          <w:p w14:paraId="41F9B717" w14:textId="77777777" w:rsidR="00F47591" w:rsidRDefault="00000000">
            <w:r>
              <w:rPr>
                <w:sz w:val="18"/>
              </w:rPr>
              <w:t>DOI</w:t>
            </w:r>
          </w:p>
        </w:tc>
        <w:tc>
          <w:tcPr>
            <w:tcW w:w="7488" w:type="dxa"/>
          </w:tcPr>
          <w:p w14:paraId="23F1C33A" w14:textId="77777777" w:rsidR="00F47591" w:rsidRDefault="00000000">
            <w:r>
              <w:rPr>
                <w:sz w:val="18"/>
              </w:rPr>
              <w:t>https://doi.org/10.7910/DVN/ETVLMD</w:t>
            </w:r>
          </w:p>
        </w:tc>
      </w:tr>
      <w:tr w:rsidR="00F47591" w14:paraId="0FD075F7" w14:textId="77777777">
        <w:tc>
          <w:tcPr>
            <w:tcW w:w="2160" w:type="dxa"/>
            <w:shd w:val="clear" w:color="auto" w:fill="F2F2F2"/>
          </w:tcPr>
          <w:p w14:paraId="5273F0ED" w14:textId="77777777" w:rsidR="00F47591" w:rsidRDefault="00000000">
            <w:r>
              <w:rPr>
                <w:sz w:val="18"/>
              </w:rPr>
              <w:t>Access</w:t>
            </w:r>
          </w:p>
        </w:tc>
        <w:tc>
          <w:tcPr>
            <w:tcW w:w="7488" w:type="dxa"/>
            <w:shd w:val="clear" w:color="auto" w:fill="F2F2F2"/>
          </w:tcPr>
          <w:p w14:paraId="44EE94D5" w14:textId="77777777" w:rsidR="00F47591" w:rsidRDefault="00000000">
            <w:r>
              <w:rPr>
                <w:sz w:val="18"/>
              </w:rPr>
              <w:t>Public</w:t>
            </w:r>
          </w:p>
        </w:tc>
      </w:tr>
      <w:tr w:rsidR="00F47591" w14:paraId="79FF2594" w14:textId="77777777">
        <w:tc>
          <w:tcPr>
            <w:tcW w:w="2160" w:type="dxa"/>
          </w:tcPr>
          <w:p w14:paraId="4B4A3C41" w14:textId="77777777" w:rsidR="00F47591" w:rsidRDefault="00000000">
            <w:r>
              <w:rPr>
                <w:sz w:val="18"/>
              </w:rPr>
              <w:t>Contents</w:t>
            </w:r>
          </w:p>
        </w:tc>
        <w:tc>
          <w:tcPr>
            <w:tcW w:w="7488" w:type="dxa"/>
          </w:tcPr>
          <w:p w14:paraId="79F653F0" w14:textId="77777777" w:rsidR="00F47591" w:rsidRDefault="00000000">
            <w:r>
              <w:rPr>
                <w:sz w:val="18"/>
              </w:rPr>
              <w:t>Scoring data, validation data, framework definitions</w:t>
            </w:r>
          </w:p>
        </w:tc>
      </w:tr>
    </w:tbl>
    <w:p w14:paraId="4C51A7A9" w14:textId="77777777" w:rsidR="00F47591" w:rsidRDefault="00F47591"/>
    <w:p w14:paraId="7399D2D6" w14:textId="77777777" w:rsidR="00F47591" w:rsidRDefault="00000000">
      <w:pPr>
        <w:pStyle w:val="Heading2"/>
      </w:pPr>
      <w:r>
        <w:t>6.5 API Keys and Secrets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49"/>
        <w:gridCol w:w="2577"/>
        <w:gridCol w:w="4850"/>
      </w:tblGrid>
      <w:tr w:rsidR="00F47591" w14:paraId="4F3448FC" w14:textId="77777777">
        <w:tc>
          <w:tcPr>
            <w:tcW w:w="2160" w:type="dxa"/>
            <w:shd w:val="clear" w:color="auto" w:fill="BE1E2D"/>
          </w:tcPr>
          <w:p w14:paraId="6F3A50C7" w14:textId="77777777" w:rsidR="00F47591" w:rsidRDefault="00000000">
            <w:r>
              <w:rPr>
                <w:b/>
                <w:color w:val="FFFFFF"/>
                <w:sz w:val="20"/>
              </w:rPr>
              <w:t>Secret</w:t>
            </w:r>
          </w:p>
        </w:tc>
        <w:tc>
          <w:tcPr>
            <w:tcW w:w="2592" w:type="dxa"/>
            <w:shd w:val="clear" w:color="auto" w:fill="BE1E2D"/>
          </w:tcPr>
          <w:p w14:paraId="2B39D7DB" w14:textId="77777777" w:rsidR="00F47591" w:rsidRDefault="00000000">
            <w:r>
              <w:rPr>
                <w:b/>
                <w:color w:val="FFFFFF"/>
                <w:sz w:val="20"/>
              </w:rPr>
              <w:t>Used By</w:t>
            </w:r>
          </w:p>
        </w:tc>
        <w:tc>
          <w:tcPr>
            <w:tcW w:w="4896" w:type="dxa"/>
            <w:shd w:val="clear" w:color="auto" w:fill="BE1E2D"/>
          </w:tcPr>
          <w:p w14:paraId="651AC63F" w14:textId="77777777" w:rsidR="00F47591" w:rsidRDefault="00000000">
            <w:r>
              <w:rPr>
                <w:b/>
                <w:color w:val="FFFFFF"/>
                <w:sz w:val="20"/>
              </w:rPr>
              <w:t>Storage</w:t>
            </w:r>
          </w:p>
        </w:tc>
      </w:tr>
      <w:tr w:rsidR="00F47591" w14:paraId="4F6003A0" w14:textId="77777777">
        <w:tc>
          <w:tcPr>
            <w:tcW w:w="2160" w:type="dxa"/>
          </w:tcPr>
          <w:p w14:paraId="23E0CD2E" w14:textId="77777777" w:rsidR="00F47591" w:rsidRDefault="00000000">
            <w:r>
              <w:rPr>
                <w:sz w:val="18"/>
              </w:rPr>
              <w:t>PRISM_API_KEY</w:t>
            </w:r>
          </w:p>
        </w:tc>
        <w:tc>
          <w:tcPr>
            <w:tcW w:w="2592" w:type="dxa"/>
          </w:tcPr>
          <w:p w14:paraId="022C2B31" w14:textId="77777777" w:rsidR="00F47591" w:rsidRDefault="00000000">
            <w:r>
              <w:rPr>
                <w:sz w:val="18"/>
              </w:rPr>
              <w:t>Agent 2 LLM inference</w:t>
            </w:r>
          </w:p>
        </w:tc>
        <w:tc>
          <w:tcPr>
            <w:tcW w:w="4896" w:type="dxa"/>
          </w:tcPr>
          <w:p w14:paraId="7381A33B" w14:textId="77777777" w:rsidR="00F47591" w:rsidRDefault="00000000">
            <w:r>
              <w:rPr>
                <w:sz w:val="18"/>
              </w:rPr>
              <w:t>Environment variable (not committed to repository)</w:t>
            </w:r>
          </w:p>
        </w:tc>
      </w:tr>
      <w:tr w:rsidR="00F47591" w14:paraId="24600994" w14:textId="77777777">
        <w:tc>
          <w:tcPr>
            <w:tcW w:w="2160" w:type="dxa"/>
            <w:shd w:val="clear" w:color="auto" w:fill="F2F2F2"/>
          </w:tcPr>
          <w:p w14:paraId="3177DED4" w14:textId="77777777" w:rsidR="00F47591" w:rsidRDefault="00000000">
            <w:r>
              <w:rPr>
                <w:sz w:val="18"/>
              </w:rPr>
              <w:lastRenderedPageBreak/>
              <w:t>PRISM_API_BASE</w:t>
            </w:r>
          </w:p>
        </w:tc>
        <w:tc>
          <w:tcPr>
            <w:tcW w:w="2592" w:type="dxa"/>
            <w:shd w:val="clear" w:color="auto" w:fill="F2F2F2"/>
          </w:tcPr>
          <w:p w14:paraId="5EAC2C5A" w14:textId="77777777" w:rsidR="00F47591" w:rsidRDefault="00000000">
            <w:r>
              <w:rPr>
                <w:sz w:val="18"/>
              </w:rPr>
              <w:t>Agent 2 API endpoint</w:t>
            </w:r>
          </w:p>
        </w:tc>
        <w:tc>
          <w:tcPr>
            <w:tcW w:w="4896" w:type="dxa"/>
            <w:shd w:val="clear" w:color="auto" w:fill="F2F2F2"/>
          </w:tcPr>
          <w:p w14:paraId="0E2E6186" w14:textId="77777777" w:rsidR="00F47591" w:rsidRDefault="00000000">
            <w:r>
              <w:rPr>
                <w:sz w:val="18"/>
              </w:rPr>
              <w:t>Environment variable (default: http://localhost:8000/v1)</w:t>
            </w:r>
          </w:p>
        </w:tc>
      </w:tr>
      <w:tr w:rsidR="00F47591" w14:paraId="74DD3F1F" w14:textId="77777777">
        <w:tc>
          <w:tcPr>
            <w:tcW w:w="2160" w:type="dxa"/>
          </w:tcPr>
          <w:p w14:paraId="135C3993" w14:textId="77777777" w:rsidR="00F47591" w:rsidRDefault="00000000">
            <w:r>
              <w:rPr>
                <w:sz w:val="18"/>
              </w:rPr>
              <w:t>Claude API Key</w:t>
            </w:r>
          </w:p>
        </w:tc>
        <w:tc>
          <w:tcPr>
            <w:tcW w:w="2592" w:type="dxa"/>
          </w:tcPr>
          <w:p w14:paraId="541988D4" w14:textId="77777777" w:rsidR="00F47591" w:rsidRDefault="00000000">
            <w:r>
              <w:rPr>
                <w:sz w:val="18"/>
              </w:rPr>
              <w:t>FrameworkExplorer AI suggestions</w:t>
            </w:r>
          </w:p>
        </w:tc>
        <w:tc>
          <w:tcPr>
            <w:tcW w:w="4896" w:type="dxa"/>
          </w:tcPr>
          <w:p w14:paraId="72A31158" w14:textId="77777777" w:rsidR="00F47591" w:rsidRDefault="00000000">
            <w:r>
              <w:rPr>
                <w:sz w:val="18"/>
              </w:rPr>
              <w:t>Express.js server environment (nccp-viz/)</w:t>
            </w:r>
          </w:p>
        </w:tc>
      </w:tr>
    </w:tbl>
    <w:p w14:paraId="66CB8684" w14:textId="77777777" w:rsidR="00F47591" w:rsidRDefault="00F47591"/>
    <w:p w14:paraId="28F45257" w14:textId="77777777" w:rsidR="00F47591" w:rsidRDefault="00000000">
      <w:pPr>
        <w:spacing w:after="120"/>
      </w:pPr>
      <w:r>
        <w:t>All API keys are stored as environment variables and are never committed to the repository. The .gitignore file excludes .env and credential files.</w:t>
      </w:r>
    </w:p>
    <w:p w14:paraId="4007AC05" w14:textId="77777777" w:rsidR="00F47591" w:rsidRDefault="00000000">
      <w:pPr>
        <w:pStyle w:val="Heading2"/>
      </w:pPr>
      <w:r>
        <w:t>6.6 Backup and Recovery</w:t>
      </w:r>
    </w:p>
    <w:p w14:paraId="015F228C" w14:textId="77777777" w:rsidR="00F47591" w:rsidRDefault="00000000">
      <w:pPr>
        <w:pStyle w:val="ListBullet"/>
        <w:spacing w:after="40"/>
      </w:pPr>
      <w:r>
        <w:rPr>
          <w:b/>
        </w:rPr>
        <w:t>Code:</w:t>
      </w:r>
      <w:r>
        <w:t xml:space="preserve"> Full history maintained in Git. GitHub provides redundancy.</w:t>
      </w:r>
    </w:p>
    <w:p w14:paraId="39BD0976" w14:textId="77777777" w:rsidR="00F47591" w:rsidRDefault="00000000">
      <w:pPr>
        <w:pStyle w:val="ListBullet"/>
        <w:spacing w:after="40"/>
      </w:pPr>
      <w:r>
        <w:rPr>
          <w:b/>
        </w:rPr>
        <w:t>Data:</w:t>
      </w:r>
      <w:r>
        <w:t xml:space="preserve"> CSV scoring files are version-controlled in the repository. Source PDFs are stored in Git LFS.</w:t>
      </w:r>
    </w:p>
    <w:p w14:paraId="2420BAFA" w14:textId="77777777" w:rsidR="00F47591" w:rsidRDefault="00000000">
      <w:pPr>
        <w:pStyle w:val="ListBullet"/>
        <w:spacing w:after="40"/>
      </w:pPr>
      <w:r>
        <w:rPr>
          <w:b/>
        </w:rPr>
        <w:t>Analysis Outputs:</w:t>
      </w:r>
      <w:r>
        <w:t xml:space="preserve"> PRISM JSON analysis files are stored in the repository (NCCP_Analyses/, CVD_Analyses/) and backed up to AWS S3 with versioning enabled.</w:t>
      </w:r>
    </w:p>
    <w:p w14:paraId="16B1D639" w14:textId="77777777" w:rsidR="00F47591" w:rsidRDefault="00000000">
      <w:pPr>
        <w:pStyle w:val="ListBullet"/>
        <w:spacing w:after="40"/>
      </w:pPr>
      <w:r>
        <w:rPr>
          <w:b/>
        </w:rPr>
        <w:t>Configuration:</w:t>
      </w:r>
      <w:r>
        <w:t xml:space="preserve"> All PRISM pipeline configurations are versioned with cryptographic hashes and saved alongside analysis logs for full reproducibility.</w:t>
      </w:r>
    </w:p>
    <w:p w14:paraId="14AE5630" w14:textId="7D304D87" w:rsidR="00F47591" w:rsidRDefault="00F47591">
      <w:pPr>
        <w:spacing w:after="40"/>
      </w:pPr>
    </w:p>
    <w:sectPr w:rsidR="00F475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131719">
    <w:abstractNumId w:val="8"/>
  </w:num>
  <w:num w:numId="2" w16cid:durableId="1587298685">
    <w:abstractNumId w:val="6"/>
  </w:num>
  <w:num w:numId="3" w16cid:durableId="693263882">
    <w:abstractNumId w:val="5"/>
  </w:num>
  <w:num w:numId="4" w16cid:durableId="2142720280">
    <w:abstractNumId w:val="4"/>
  </w:num>
  <w:num w:numId="5" w16cid:durableId="1114403536">
    <w:abstractNumId w:val="7"/>
  </w:num>
  <w:num w:numId="6" w16cid:durableId="1166482880">
    <w:abstractNumId w:val="3"/>
  </w:num>
  <w:num w:numId="7" w16cid:durableId="690110541">
    <w:abstractNumId w:val="2"/>
  </w:num>
  <w:num w:numId="8" w16cid:durableId="578750902">
    <w:abstractNumId w:val="1"/>
  </w:num>
  <w:num w:numId="9" w16cid:durableId="150223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55"/>
    <w:rsid w:val="001C3CD0"/>
    <w:rsid w:val="00245225"/>
    <w:rsid w:val="0029639D"/>
    <w:rsid w:val="00326F90"/>
    <w:rsid w:val="004E6151"/>
    <w:rsid w:val="005A5417"/>
    <w:rsid w:val="008120C3"/>
    <w:rsid w:val="00AA1D8D"/>
    <w:rsid w:val="00B47730"/>
    <w:rsid w:val="00CB0664"/>
    <w:rsid w:val="00DA1ED9"/>
    <w:rsid w:val="00F47591"/>
    <w:rsid w:val="00FA2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71B6C"/>
  <w14:defaultImageDpi w14:val="300"/>
  <w15:docId w15:val="{13C10F32-5F51-FE40-B1B0-9DA73395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color w:val="BE1E2D"/>
      <w:sz w:val="32"/>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b/>
      <w:bCs/>
      <w:color w:val="BE1E2D"/>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BE1E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4678</Words>
  <Characters>26667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Caleb</cp:lastModifiedBy>
  <cp:revision>8</cp:revision>
  <dcterms:created xsi:type="dcterms:W3CDTF">2013-12-23T23:15:00Z</dcterms:created>
  <dcterms:modified xsi:type="dcterms:W3CDTF">2026-03-24T03:57:00Z</dcterms:modified>
  <cp:category/>
</cp:coreProperties>
</file>