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BC63" w14:textId="38CD1A61" w:rsidR="005876B8" w:rsidRDefault="005876B8" w:rsidP="005876B8">
      <w:pPr>
        <w:jc w:val="center"/>
        <w:rPr>
          <w:sz w:val="32"/>
          <w:szCs w:val="32"/>
        </w:rPr>
      </w:pPr>
      <w:r>
        <w:rPr>
          <w:sz w:val="32"/>
          <w:szCs w:val="32"/>
        </w:rPr>
        <w:t>Lab 5 UART over Bluetooth/I2C</w:t>
      </w:r>
    </w:p>
    <w:p w14:paraId="2F79BF33" w14:textId="6CA8D7B3" w:rsidR="005876B8" w:rsidRDefault="005876B8" w:rsidP="005876B8">
      <w:pPr>
        <w:jc w:val="center"/>
        <w:rPr>
          <w:sz w:val="32"/>
          <w:szCs w:val="32"/>
        </w:rPr>
      </w:pPr>
    </w:p>
    <w:p w14:paraId="2467D581" w14:textId="2C894147" w:rsidR="005876B8" w:rsidRDefault="005876B8" w:rsidP="005876B8">
      <w:pPr>
        <w:rPr>
          <w:sz w:val="22"/>
          <w:szCs w:val="22"/>
        </w:rPr>
      </w:pPr>
      <w:r>
        <w:rPr>
          <w:sz w:val="22"/>
          <w:szCs w:val="22"/>
        </w:rPr>
        <w:t>Name: Chase Lewis</w:t>
      </w:r>
    </w:p>
    <w:p w14:paraId="2420ADEB" w14:textId="0F7157BB" w:rsidR="005876B8" w:rsidRDefault="005876B8" w:rsidP="005876B8">
      <w:pPr>
        <w:rPr>
          <w:sz w:val="22"/>
          <w:szCs w:val="22"/>
        </w:rPr>
      </w:pPr>
      <w:r>
        <w:rPr>
          <w:sz w:val="22"/>
          <w:szCs w:val="22"/>
        </w:rPr>
        <w:t>Lab Performed: September 17, 2021</w:t>
      </w:r>
    </w:p>
    <w:p w14:paraId="6DCA6B71" w14:textId="232ADC67" w:rsidR="005876B8" w:rsidRPr="005876B8" w:rsidRDefault="005876B8" w:rsidP="005876B8">
      <w:pPr>
        <w:rPr>
          <w:sz w:val="22"/>
          <w:szCs w:val="22"/>
        </w:rPr>
      </w:pPr>
      <w:r>
        <w:rPr>
          <w:sz w:val="22"/>
          <w:szCs w:val="22"/>
        </w:rPr>
        <w:t>TA’s Name:</w:t>
      </w:r>
      <w:r>
        <w:rPr>
          <w:sz w:val="22"/>
          <w:szCs w:val="22"/>
        </w:rPr>
        <w:tab/>
      </w:r>
      <w:r w:rsidRPr="005876B8">
        <w:rPr>
          <w:sz w:val="22"/>
          <w:szCs w:val="22"/>
        </w:rPr>
        <w:t>Xavier Brooks</w:t>
      </w:r>
    </w:p>
    <w:p w14:paraId="0988BDFF" w14:textId="3E561CD5" w:rsidR="005876B8" w:rsidRPr="005876B8" w:rsidRDefault="005876B8" w:rsidP="005876B8">
      <w:pPr>
        <w:rPr>
          <w:sz w:val="22"/>
          <w:szCs w:val="22"/>
        </w:rPr>
      </w:pPr>
      <w:r w:rsidRPr="005876B8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 w:rsidRPr="005876B8">
        <w:rPr>
          <w:sz w:val="22"/>
          <w:szCs w:val="22"/>
        </w:rPr>
        <w:t>Lucas Burnette</w:t>
      </w:r>
    </w:p>
    <w:p w14:paraId="5DEDA17F" w14:textId="089CE0D0" w:rsidR="005876B8" w:rsidRPr="005876B8" w:rsidRDefault="005876B8" w:rsidP="005876B8">
      <w:pPr>
        <w:rPr>
          <w:sz w:val="22"/>
          <w:szCs w:val="22"/>
        </w:rPr>
      </w:pPr>
      <w:r w:rsidRPr="005876B8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 w:rsidRPr="005876B8">
        <w:rPr>
          <w:sz w:val="22"/>
          <w:szCs w:val="22"/>
        </w:rPr>
        <w:t xml:space="preserve">Charles </w:t>
      </w:r>
      <w:proofErr w:type="spellStart"/>
      <w:r w:rsidRPr="005876B8">
        <w:rPr>
          <w:sz w:val="22"/>
          <w:szCs w:val="22"/>
        </w:rPr>
        <w:t>Poliwoda</w:t>
      </w:r>
      <w:proofErr w:type="spellEnd"/>
    </w:p>
    <w:p w14:paraId="00597861" w14:textId="31AFB3CA" w:rsidR="005876B8" w:rsidRDefault="005876B8" w:rsidP="005876B8">
      <w:pPr>
        <w:rPr>
          <w:sz w:val="22"/>
          <w:szCs w:val="22"/>
        </w:rPr>
      </w:pPr>
      <w:r w:rsidRPr="005876B8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 w:rsidRPr="005876B8">
        <w:rPr>
          <w:sz w:val="22"/>
          <w:szCs w:val="22"/>
        </w:rPr>
        <w:t xml:space="preserve">Seth </w:t>
      </w:r>
      <w:proofErr w:type="spellStart"/>
      <w:r w:rsidRPr="005876B8">
        <w:rPr>
          <w:sz w:val="22"/>
          <w:szCs w:val="22"/>
        </w:rPr>
        <w:t>Zerishnek</w:t>
      </w:r>
      <w:proofErr w:type="spellEnd"/>
      <w:r w:rsidRPr="005876B8">
        <w:rPr>
          <w:sz w:val="22"/>
          <w:szCs w:val="22"/>
        </w:rPr>
        <w:t>-Gower</w:t>
      </w:r>
    </w:p>
    <w:p w14:paraId="164D3E77" w14:textId="38B26923" w:rsidR="005876B8" w:rsidRDefault="005876B8" w:rsidP="005876B8">
      <w:pPr>
        <w:rPr>
          <w:sz w:val="22"/>
          <w:szCs w:val="22"/>
        </w:rPr>
      </w:pPr>
      <w:r>
        <w:rPr>
          <w:sz w:val="22"/>
          <w:szCs w:val="22"/>
        </w:rPr>
        <w:t>Instructor’s Name:</w:t>
      </w:r>
      <w:r w:rsidRPr="005876B8">
        <w:rPr>
          <w:sz w:val="22"/>
          <w:szCs w:val="22"/>
        </w:rPr>
        <w:t xml:space="preserve">  Mr. Louis </w:t>
      </w:r>
      <w:proofErr w:type="spellStart"/>
      <w:r w:rsidRPr="005876B8">
        <w:rPr>
          <w:sz w:val="22"/>
          <w:szCs w:val="22"/>
        </w:rPr>
        <w:t>Beato</w:t>
      </w:r>
      <w:proofErr w:type="spellEnd"/>
    </w:p>
    <w:p w14:paraId="2F78390F" w14:textId="3231CA05" w:rsidR="005876B8" w:rsidRDefault="005876B8" w:rsidP="005876B8">
      <w:pPr>
        <w:rPr>
          <w:sz w:val="22"/>
          <w:szCs w:val="22"/>
        </w:rPr>
      </w:pPr>
    </w:p>
    <w:p w14:paraId="3B1FE5ED" w14:textId="51C49335" w:rsidR="005876B8" w:rsidRDefault="005876B8" w:rsidP="005876B8">
      <w:pPr>
        <w:rPr>
          <w:sz w:val="22"/>
          <w:szCs w:val="22"/>
        </w:rPr>
      </w:pPr>
    </w:p>
    <w:p w14:paraId="7D50377C" w14:textId="19BA1008" w:rsidR="005876B8" w:rsidRDefault="005876B8" w:rsidP="005876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Description</w:t>
      </w:r>
    </w:p>
    <w:p w14:paraId="27D3E1E0" w14:textId="02A43D12" w:rsidR="005876B8" w:rsidRDefault="005876B8" w:rsidP="005876B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This exercise was focused on the initialization and capabilities of the OLED I2C 1306 display. A program was built to properly configure the ports on the microcontroller and display text and a graphic. </w:t>
      </w:r>
    </w:p>
    <w:p w14:paraId="5176B512" w14:textId="013553A3" w:rsidR="005876B8" w:rsidRDefault="005876B8" w:rsidP="005876B8">
      <w:pPr>
        <w:rPr>
          <w:sz w:val="22"/>
          <w:szCs w:val="22"/>
        </w:rPr>
      </w:pPr>
    </w:p>
    <w:p w14:paraId="75D653FA" w14:textId="3A608DC4" w:rsidR="005876B8" w:rsidRDefault="005876B8" w:rsidP="005876B8">
      <w:pPr>
        <w:rPr>
          <w:sz w:val="22"/>
          <w:szCs w:val="22"/>
        </w:rPr>
      </w:pPr>
    </w:p>
    <w:p w14:paraId="0CDFF766" w14:textId="23FAC9E2" w:rsidR="005876B8" w:rsidRDefault="005876B8" w:rsidP="005876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</w:t>
      </w:r>
      <w:r>
        <w:rPr>
          <w:b/>
          <w:bCs/>
          <w:sz w:val="28"/>
          <w:szCs w:val="28"/>
        </w:rPr>
        <w:t>Description</w:t>
      </w:r>
    </w:p>
    <w:p w14:paraId="68901ADA" w14:textId="27AE96B7" w:rsidR="004F1DA6" w:rsidRPr="005876B8" w:rsidRDefault="005876B8" w:rsidP="005876B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94F29">
        <w:rPr>
          <w:sz w:val="22"/>
          <w:szCs w:val="22"/>
        </w:rPr>
        <w:t xml:space="preserve">The code configures the ports for the </w:t>
      </w:r>
      <w:r w:rsidR="00894F29">
        <w:rPr>
          <w:sz w:val="22"/>
          <w:szCs w:val="22"/>
        </w:rPr>
        <w:t>OLED I2C 1306 display</w:t>
      </w:r>
      <w:r w:rsidR="00894F29">
        <w:rPr>
          <w:sz w:val="22"/>
          <w:szCs w:val="22"/>
        </w:rPr>
        <w:t xml:space="preserve"> and set up the microcontroller to use the enhanced universal serial communication interface B (</w:t>
      </w:r>
      <w:proofErr w:type="spellStart"/>
      <w:r w:rsidR="00894F29">
        <w:rPr>
          <w:sz w:val="22"/>
          <w:szCs w:val="22"/>
        </w:rPr>
        <w:t>eUSCI_B</w:t>
      </w:r>
      <w:proofErr w:type="spellEnd"/>
      <w:r w:rsidR="00894F29">
        <w:rPr>
          <w:sz w:val="22"/>
          <w:szCs w:val="22"/>
        </w:rPr>
        <w:t>) registers which are applicable in I2C.</w:t>
      </w:r>
      <w:r w:rsidR="005C1C49">
        <w:rPr>
          <w:sz w:val="22"/>
          <w:szCs w:val="22"/>
        </w:rPr>
        <w:t xml:space="preserve"> The program allows for communication between the OLED display and the microcontroller. </w:t>
      </w:r>
      <w:r w:rsidR="00894F29">
        <w:rPr>
          <w:sz w:val="22"/>
          <w:szCs w:val="22"/>
        </w:rPr>
        <w:t xml:space="preserve"> After those were properly initialized</w:t>
      </w:r>
      <w:r w:rsidR="005C1C49">
        <w:rPr>
          <w:sz w:val="22"/>
          <w:szCs w:val="22"/>
        </w:rPr>
        <w:t xml:space="preserve">, </w:t>
      </w:r>
      <w:r w:rsidR="00894F29">
        <w:rPr>
          <w:sz w:val="22"/>
          <w:szCs w:val="22"/>
        </w:rPr>
        <w:t xml:space="preserve">two methods were implemented to assist in the initial display on the OLED display. </w:t>
      </w:r>
      <w:r w:rsidR="004F1DA6">
        <w:rPr>
          <w:sz w:val="22"/>
          <w:szCs w:val="22"/>
        </w:rPr>
        <w:t xml:space="preserve">Once that happens, the OLED display was set to display the three phrases: “Hello World”, “How are you?” and “Goodbye.” Then a straight line diagonally across the OLED display would appear. </w:t>
      </w:r>
    </w:p>
    <w:p w14:paraId="252B6575" w14:textId="77777777" w:rsidR="005876B8" w:rsidRDefault="005876B8" w:rsidP="005876B8">
      <w:pPr>
        <w:rPr>
          <w:sz w:val="22"/>
          <w:szCs w:val="22"/>
        </w:rPr>
      </w:pPr>
    </w:p>
    <w:p w14:paraId="63BD2FA4" w14:textId="77777777" w:rsidR="005876B8" w:rsidRPr="005876B8" w:rsidRDefault="005876B8" w:rsidP="005876B8">
      <w:pPr>
        <w:rPr>
          <w:sz w:val="22"/>
          <w:szCs w:val="22"/>
        </w:rPr>
      </w:pPr>
    </w:p>
    <w:p w14:paraId="3C91154A" w14:textId="77777777" w:rsidR="005876B8" w:rsidRPr="005876B8" w:rsidRDefault="005876B8" w:rsidP="005876B8">
      <w:pPr>
        <w:rPr>
          <w:sz w:val="22"/>
          <w:szCs w:val="22"/>
        </w:rPr>
      </w:pPr>
    </w:p>
    <w:p w14:paraId="0A3F5E01" w14:textId="036BE2A8" w:rsidR="005876B8" w:rsidRPr="005876B8" w:rsidRDefault="005876B8" w:rsidP="005876B8">
      <w:pPr>
        <w:rPr>
          <w:sz w:val="22"/>
          <w:szCs w:val="22"/>
        </w:rPr>
      </w:pPr>
    </w:p>
    <w:sectPr w:rsidR="005876B8" w:rsidRPr="0058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B8"/>
    <w:rsid w:val="001E5B3A"/>
    <w:rsid w:val="004F1DA6"/>
    <w:rsid w:val="005876B8"/>
    <w:rsid w:val="005C1C49"/>
    <w:rsid w:val="0089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DE3A5"/>
  <w15:chartTrackingRefBased/>
  <w15:docId w15:val="{4493F98F-9C39-E945-B555-8F46C1A0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Lewis (RIT Student)</dc:creator>
  <cp:keywords/>
  <dc:description/>
  <cp:lastModifiedBy>Chase Lewis (RIT Student)</cp:lastModifiedBy>
  <cp:revision>3</cp:revision>
  <cp:lastPrinted>2021-09-23T02:43:00Z</cp:lastPrinted>
  <dcterms:created xsi:type="dcterms:W3CDTF">2021-09-23T02:43:00Z</dcterms:created>
  <dcterms:modified xsi:type="dcterms:W3CDTF">2021-09-23T02:43:00Z</dcterms:modified>
</cp:coreProperties>
</file>