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Data-experiment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title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Generate an informative title for what you tested with the data that also states what data were used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Identification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Christopher Lortie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Department of Biology, York University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Toronto, ON CANADA.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LortieATyorku.ca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Keywords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List a few.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Introduction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Single paragraph stating background, hypothesis, and your prediction(s)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en-US"/>
        </w:rPr>
        <w:t xml:space="preserve">Tips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Background - nice place to work in citation or two and just state the research field very, very briefly. Even two sentences.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Ensure you clearly state hypothesis and 1-2 predictions you tested with the dataset.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Results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Single brief paragraph stating findings and single figure with legend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en-US"/>
        </w:rPr>
        <w:t>Tips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 direct, state what you found, put stats in parentheses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Have clear figure legend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Conclusions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Single paragraph stating conclusion and implications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en-US"/>
        </w:rPr>
        <w:t>Tips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Nice place to work in one more citation with big picture idea first.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Then state - does your data-experiment support or reject hypothesis, were both predictions supported, did this experiment support/conflict with previous studies (work in final citation here), then end with implication - what does what you found out, either positive or negative mean (implications)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Implications can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mean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the following - how a person/system should change or be managed given what you found, or state next step, or state how findings advance what we know/think or consider theory.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Literature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the main text, cite the papers with numbers in the order you need the ideas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… </w:t>
      </w:r>
      <w:r>
        <w:rPr>
          <w:rFonts w:ascii="Times New Roman" w:hAnsi="Times New Roman"/>
          <w:sz w:val="24"/>
          <w:szCs w:val="24"/>
          <w:rtl w:val="0"/>
          <w:lang w:val="en-US"/>
        </w:rPr>
        <w:t>An active lifestyle is important for short and long-term health and well being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… </w:t>
      </w:r>
      <w:r>
        <w:rPr>
          <w:rFonts w:ascii="Times New Roman" w:hAnsi="Times New Roman"/>
          <w:sz w:val="24"/>
          <w:szCs w:val="24"/>
          <w:rtl w:val="0"/>
          <w:lang w:val="en-US"/>
        </w:rPr>
        <w:t>(1,2).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Then, here you format like this..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Authors, year, title of paper. Journal name, Vol, pages.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Etc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Etc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Figure 1.</w:t>
      </w:r>
      <w:r>
        <w:rPr>
          <w:rFonts w:ascii="Times New Roman" w:hAnsi="Times New Roman"/>
          <w:rtl w:val="0"/>
          <w:lang w:val="en-US"/>
        </w:rPr>
        <w:t xml:space="preserve">  explanation</w:t>
      </w:r>
      <w:r>
        <w:rPr>
          <w:rFonts w:ascii="Times New Roman" w:hAnsi="Times New Roman" w:hint="default"/>
          <w:rtl w:val="0"/>
          <w:lang w:val="en-US"/>
        </w:rPr>
        <w:t>…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Insert figure here.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