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475" w:rsidRDefault="008D4475" w:rsidP="008D4475">
      <w:pPr>
        <w:spacing w:after="160"/>
        <w:rPr>
          <w:rFonts w:ascii="Calibri Light" w:hAnsi="Calibri Light"/>
          <w:sz w:val="22"/>
          <w:szCs w:val="22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8D4475" w:rsidRDefault="008D4475" w:rsidP="008D4475">
      <w:pPr>
        <w:spacing w:after="160"/>
        <w:rPr>
          <w:rFonts w:ascii="Calibri Light" w:hAnsi="Calibri Light"/>
          <w:sz w:val="22"/>
          <w:szCs w:val="22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>HONEYWELL, I’M HOME! THE INTERNET OF THINGS AND THE NEW DOMESTIC LANDSCAPE</w:t>
      </w:r>
    </w:p>
    <w:p w:rsidR="008D4475" w:rsidRDefault="008D4475" w:rsidP="008D447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8D4475" w:rsidRPr="00206C46" w:rsidRDefault="008D4475" w:rsidP="008D447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>- Objects are dematerializing into live streams, downloads, e-books, smartphone apps, and the so-called “sharing economy”. (</w:t>
      </w:r>
      <w:proofErr w:type="spellStart"/>
      <w:r w:rsidRPr="00206C46">
        <w:rPr>
          <w:rFonts w:ascii="Calibri Light" w:hAnsi="Calibri Light"/>
          <w:sz w:val="22"/>
          <w:szCs w:val="22"/>
          <w:lang w:eastAsia="zh-HK"/>
        </w:rPr>
        <w:t>McGuirk</w:t>
      </w:r>
      <w:proofErr w:type="spellEnd"/>
      <w:r w:rsidRPr="00206C46">
        <w:rPr>
          <w:rFonts w:ascii="Calibri Light" w:hAnsi="Calibri Light"/>
          <w:sz w:val="22"/>
          <w:szCs w:val="22"/>
          <w:lang w:eastAsia="zh-HK"/>
        </w:rPr>
        <w:t>, 48)</w:t>
      </w:r>
    </w:p>
    <w:p w:rsidR="008D4475" w:rsidRPr="00206C46" w:rsidRDefault="008D4475" w:rsidP="008D447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 xml:space="preserve">- What we think of as “domestic space” is being completely redefined. We need look no further than the rise and rise of Airbnb. The rental website epitomizes a new era of nomadic, vicarious living, in which one can simply slip into different lifestyles like dresses. Its evangelists proclaim a utopian mission of sharing over owning (CEO Brian </w:t>
      </w:r>
      <w:proofErr w:type="spellStart"/>
      <w:r w:rsidRPr="00206C46">
        <w:rPr>
          <w:rFonts w:ascii="Calibri Light" w:hAnsi="Calibri Light"/>
          <w:sz w:val="22"/>
          <w:szCs w:val="22"/>
          <w:lang w:eastAsia="zh-HK"/>
        </w:rPr>
        <w:t>Chesky</w:t>
      </w:r>
      <w:proofErr w:type="spellEnd"/>
      <w:r w:rsidRPr="00206C46">
        <w:rPr>
          <w:rFonts w:ascii="Calibri Light" w:hAnsi="Calibri Light"/>
          <w:sz w:val="22"/>
          <w:szCs w:val="22"/>
          <w:lang w:eastAsia="zh-HK"/>
        </w:rPr>
        <w:t xml:space="preserve"> famously claims not to own a home) and like good</w:t>
      </w:r>
      <w:r>
        <w:rPr>
          <w:rFonts w:ascii="Calibri Light" w:hAnsi="Calibri Light"/>
          <w:sz w:val="22"/>
          <w:szCs w:val="22"/>
          <w:lang w:eastAsia="zh-HK"/>
        </w:rPr>
        <w:t xml:space="preserve"> neo </w:t>
      </w:r>
      <w:r w:rsidRPr="00206C46">
        <w:rPr>
          <w:rFonts w:ascii="Calibri Light" w:hAnsi="Calibri Light"/>
          <w:sz w:val="22"/>
          <w:szCs w:val="22"/>
          <w:lang w:eastAsia="zh-HK"/>
        </w:rPr>
        <w:t>Marxists they talk of use-value rather than exchange-value. (</w:t>
      </w:r>
      <w:proofErr w:type="spellStart"/>
      <w:r w:rsidRPr="00206C46">
        <w:rPr>
          <w:rFonts w:ascii="Calibri Light" w:hAnsi="Calibri Light"/>
          <w:sz w:val="22"/>
          <w:szCs w:val="22"/>
          <w:lang w:eastAsia="zh-HK"/>
        </w:rPr>
        <w:t>McGuirk</w:t>
      </w:r>
      <w:proofErr w:type="spellEnd"/>
      <w:r w:rsidRPr="00206C46">
        <w:rPr>
          <w:rFonts w:ascii="Calibri Light" w:hAnsi="Calibri Light"/>
          <w:sz w:val="22"/>
          <w:szCs w:val="22"/>
          <w:lang w:eastAsia="zh-HK"/>
        </w:rPr>
        <w:t>, 48)</w:t>
      </w:r>
    </w:p>
    <w:p w:rsidR="008D4475" w:rsidRPr="00206C46" w:rsidRDefault="008D4475" w:rsidP="008D447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>- Airbnb is what we have instead of state-subsidized affordable housing, and it is leading to the wholesale commodification of domestic space. (</w:t>
      </w:r>
      <w:proofErr w:type="spellStart"/>
      <w:r w:rsidRPr="00206C46">
        <w:rPr>
          <w:rFonts w:ascii="Calibri Light" w:hAnsi="Calibri Light"/>
          <w:sz w:val="22"/>
          <w:szCs w:val="22"/>
          <w:lang w:eastAsia="zh-HK"/>
        </w:rPr>
        <w:t>McGuirk</w:t>
      </w:r>
      <w:proofErr w:type="spellEnd"/>
      <w:r w:rsidRPr="00206C46">
        <w:rPr>
          <w:rFonts w:ascii="Calibri Light" w:hAnsi="Calibri Light"/>
          <w:sz w:val="22"/>
          <w:szCs w:val="22"/>
          <w:lang w:eastAsia="zh-HK"/>
        </w:rPr>
        <w:t>, 48)</w:t>
      </w:r>
    </w:p>
    <w:p w:rsidR="008D4475" w:rsidRDefault="008D4475" w:rsidP="008D447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>- Our homes are increasingly the primary sites of production. This is not just true of new flexible labor models that allow many people to work from home; it also applies to the so-called “sharing economy” (read the digital rental economy) that allows us to commodify our private spaces so effortlessly. (</w:t>
      </w:r>
      <w:proofErr w:type="spellStart"/>
      <w:r w:rsidRPr="00206C46">
        <w:rPr>
          <w:rFonts w:ascii="Calibri Light" w:hAnsi="Calibri Light"/>
          <w:sz w:val="22"/>
          <w:szCs w:val="22"/>
          <w:lang w:eastAsia="zh-HK"/>
        </w:rPr>
        <w:t>McGuirk</w:t>
      </w:r>
      <w:proofErr w:type="spellEnd"/>
      <w:r w:rsidRPr="00206C46">
        <w:rPr>
          <w:rFonts w:ascii="Calibri Light" w:hAnsi="Calibri Light"/>
          <w:sz w:val="22"/>
          <w:szCs w:val="22"/>
          <w:lang w:eastAsia="zh-HK"/>
        </w:rPr>
        <w:t>, 50)</w:t>
      </w:r>
    </w:p>
    <w:p w:rsidR="008D4475" w:rsidRDefault="008D4475" w:rsidP="008D4475">
      <w:pPr>
        <w:spacing w:after="160"/>
        <w:rPr>
          <w:rFonts w:ascii="Calibri Light" w:hAnsi="Calibri Light"/>
          <w:sz w:val="22"/>
          <w:szCs w:val="22"/>
          <w:lang w:eastAsia="zh-HK"/>
        </w:rPr>
      </w:pPr>
      <w:bookmarkStart w:id="0" w:name="_GoBack"/>
      <w:bookmarkEnd w:id="0"/>
    </w:p>
    <w:p w:rsidR="008D4475" w:rsidRPr="00206C46" w:rsidRDefault="008D4475" w:rsidP="008D447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8D4475" w:rsidRDefault="008D4475" w:rsidP="008D447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 xml:space="preserve">Justin </w:t>
      </w:r>
      <w:proofErr w:type="spellStart"/>
      <w:r w:rsidRPr="00206C46">
        <w:rPr>
          <w:rFonts w:ascii="Calibri Light" w:hAnsi="Calibri Light"/>
          <w:sz w:val="22"/>
          <w:szCs w:val="22"/>
          <w:lang w:eastAsia="zh-HK"/>
        </w:rPr>
        <w:t>McGuirk</w:t>
      </w:r>
      <w:proofErr w:type="spellEnd"/>
      <w:r w:rsidRPr="00206C46">
        <w:rPr>
          <w:rFonts w:ascii="Calibri Light" w:hAnsi="Calibri Light"/>
          <w:sz w:val="22"/>
          <w:szCs w:val="22"/>
          <w:lang w:eastAsia="zh-HK"/>
        </w:rPr>
        <w:t>, “Honeywell, I’m Home! The Internet of Things and the New Domestic Landscape” in Housing after the Neoliberal Turn: International Case Studies, (Leipzig: Spector Books, 2015)</w:t>
      </w:r>
      <w:r>
        <w:rPr>
          <w:rFonts w:ascii="Calibri Light" w:hAnsi="Calibri Light"/>
          <w:sz w:val="22"/>
          <w:szCs w:val="22"/>
          <w:lang w:eastAsia="zh-HK"/>
        </w:rPr>
        <w:t>.</w:t>
      </w:r>
    </w:p>
    <w:p w:rsidR="005E46DD" w:rsidRDefault="008D4475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75"/>
    <w:rsid w:val="0080153B"/>
    <w:rsid w:val="008D4475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DD07"/>
  <w15:chartTrackingRefBased/>
  <w15:docId w15:val="{6AAD2626-3B8E-2A4F-9EE7-94A720E6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47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2019-05-19T02:11:00Z</dcterms:created>
  <dcterms:modified xsi:type="dcterms:W3CDTF">2019-05-19T02:12:00Z</dcterms:modified>
</cp:coreProperties>
</file>