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DC" w:rsidRDefault="00C930DC" w:rsidP="00C930DC">
      <w:r>
        <w:t>----------------------------------------------------------------</w:t>
      </w:r>
    </w:p>
    <w:p w:rsidR="005E46DD" w:rsidRPr="00C930DC" w:rsidRDefault="00C930DC">
      <w:r w:rsidRPr="00C930DC">
        <w:t>THE PROJECT OF AUTONOMY</w:t>
      </w:r>
    </w:p>
    <w:p w:rsidR="00C930DC" w:rsidRDefault="00C930DC" w:rsidP="00C930DC">
      <w:r>
        <w:t>----------------------------------------------------------------</w:t>
      </w:r>
    </w:p>
    <w:p w:rsidR="00C930DC" w:rsidRDefault="00C930DC" w:rsidP="00C930DC">
      <w:r>
        <w:t xml:space="preserve">- </w:t>
      </w:r>
      <w:r w:rsidRPr="00997545">
        <w:t xml:space="preserve">Tafuri quote: “In the face of modernized production techniques and the expansion and rationalization of the market, the architect, as producer of “objects”, became an incongruous figure. It was no longer a question of giving form to single elements of the urban fabric, nor even to simple prototypes. Once the true unity of the production cycle has been identified in the city, the only true task the architect can have is to organize this cycle. Taking this position to its extreme conclusion, </w:t>
      </w:r>
      <w:proofErr w:type="spellStart"/>
      <w:r w:rsidRPr="00997545">
        <w:t>Hilberseimer</w:t>
      </w:r>
      <w:proofErr w:type="spellEnd"/>
      <w:r w:rsidRPr="00997545">
        <w:t xml:space="preserve"> insists of elaborating “organizational models” as the only one that can fully reflect the need for </w:t>
      </w:r>
      <w:proofErr w:type="spellStart"/>
      <w:r w:rsidRPr="00997545">
        <w:t>Taylorizing</w:t>
      </w:r>
      <w:proofErr w:type="spellEnd"/>
      <w:r w:rsidRPr="00997545">
        <w:t xml:space="preserve"> building production, as the new task of the technician, who is now completely integrated into this process” (</w:t>
      </w:r>
      <w:proofErr w:type="spellStart"/>
      <w:r w:rsidRPr="00997545">
        <w:t>Aureli</w:t>
      </w:r>
      <w:proofErr w:type="spellEnd"/>
      <w:r w:rsidRPr="00997545">
        <w:t>, 77)</w:t>
      </w:r>
    </w:p>
    <w:p w:rsidR="00C930DC" w:rsidRDefault="00C930DC" w:rsidP="00C930DC"/>
    <w:p w:rsidR="00C930DC" w:rsidRDefault="00C930DC" w:rsidP="00C930DC">
      <w:r>
        <w:t>----------------------------------------------------------------</w:t>
      </w:r>
    </w:p>
    <w:p w:rsidR="00C930DC" w:rsidRDefault="00C930DC" w:rsidP="00C930DC">
      <w:r w:rsidRPr="00D3511C">
        <w:t xml:space="preserve">Pier Vittorio </w:t>
      </w:r>
      <w:proofErr w:type="spellStart"/>
      <w:r w:rsidRPr="00D3511C">
        <w:t>Aureli</w:t>
      </w:r>
      <w:proofErr w:type="spellEnd"/>
      <w:r w:rsidRPr="00D3511C">
        <w:t xml:space="preserve">, </w:t>
      </w:r>
      <w:r w:rsidRPr="00D3511C">
        <w:rPr>
          <w:i/>
        </w:rPr>
        <w:t>The Project of Autonomy</w:t>
      </w:r>
      <w:r w:rsidRPr="00D3511C">
        <w:t xml:space="preserve">, (New York: The Temple </w:t>
      </w:r>
      <w:proofErr w:type="spellStart"/>
      <w:r w:rsidRPr="00D3511C">
        <w:t>Hoyne</w:t>
      </w:r>
      <w:proofErr w:type="spellEnd"/>
      <w:r w:rsidRPr="00D3511C">
        <w:t xml:space="preserve"> Buell Center for Study of American Architecture, 2008).</w:t>
      </w:r>
      <w:bookmarkStart w:id="0" w:name="_GoBack"/>
      <w:bookmarkEnd w:id="0"/>
    </w:p>
    <w:p w:rsidR="00C930DC" w:rsidRDefault="00C930DC"/>
    <w:sectPr w:rsidR="00C930DC" w:rsidSect="00B7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DC"/>
    <w:rsid w:val="0080153B"/>
    <w:rsid w:val="00B74C26"/>
    <w:rsid w:val="00C930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1F6787F"/>
  <w15:chartTrackingRefBased/>
  <w15:docId w15:val="{B5606001-15E0-E84C-B4EE-596099D99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30DC"/>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2019-05-19T02:33:00Z</dcterms:created>
  <dcterms:modified xsi:type="dcterms:W3CDTF">2019-05-19T02:34:00Z</dcterms:modified>
</cp:coreProperties>
</file>