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47205" w14:textId="77777777" w:rsidR="00574BC8" w:rsidRPr="00574BC8" w:rsidRDefault="00574BC8" w:rsidP="00574BC8">
      <w:r w:rsidRPr="00574BC8">
        <w:rPr>
          <w:b/>
          <w:bCs/>
        </w:rPr>
        <w:t>Act as a Senior Full-Stack Developer mentoring a beginner.</w:t>
      </w:r>
      <w:r w:rsidRPr="00574BC8">
        <w:t xml:space="preserve"> I am working on a highly customized fork of the Koillection app (a PHP/Symfony inventory manager), which I have tailored for a nail polish collection.</w:t>
      </w:r>
    </w:p>
    <w:p w14:paraId="6B6706A6" w14:textId="77777777" w:rsidR="00574BC8" w:rsidRPr="00574BC8" w:rsidRDefault="00574BC8" w:rsidP="00574BC8">
      <w:r w:rsidRPr="00574BC8">
        <w:rPr>
          <w:b/>
          <w:bCs/>
        </w:rPr>
        <w:t>Here is my exact Tech Stack &amp; Architecture:</w:t>
      </w:r>
    </w:p>
    <w:p w14:paraId="6A771087" w14:textId="77777777" w:rsidR="00574BC8" w:rsidRPr="00574BC8" w:rsidRDefault="00574BC8" w:rsidP="00574BC8">
      <w:pPr>
        <w:numPr>
          <w:ilvl w:val="0"/>
          <w:numId w:val="1"/>
        </w:numPr>
      </w:pPr>
      <w:r w:rsidRPr="00574BC8">
        <w:rPr>
          <w:b/>
          <w:bCs/>
        </w:rPr>
        <w:t>OS:</w:t>
      </w:r>
      <w:r w:rsidRPr="00574BC8">
        <w:t xml:space="preserve"> Windows (using Docker Desktop with WSL2).</w:t>
      </w:r>
    </w:p>
    <w:p w14:paraId="74C1FF8E" w14:textId="77777777" w:rsidR="00574BC8" w:rsidRPr="00574BC8" w:rsidRDefault="00574BC8" w:rsidP="00574BC8">
      <w:pPr>
        <w:numPr>
          <w:ilvl w:val="0"/>
          <w:numId w:val="1"/>
        </w:numPr>
      </w:pPr>
      <w:r w:rsidRPr="00574BC8">
        <w:rPr>
          <w:b/>
          <w:bCs/>
        </w:rPr>
        <w:t>Database:</w:t>
      </w:r>
      <w:r w:rsidRPr="00574BC8">
        <w:t xml:space="preserve"> PostgreSQL 16 (Running in Docker).</w:t>
      </w:r>
    </w:p>
    <w:p w14:paraId="5175D5BC" w14:textId="77777777" w:rsidR="00574BC8" w:rsidRPr="00574BC8" w:rsidRDefault="00574BC8" w:rsidP="00574BC8">
      <w:pPr>
        <w:numPr>
          <w:ilvl w:val="0"/>
          <w:numId w:val="1"/>
        </w:numPr>
      </w:pPr>
      <w:r w:rsidRPr="00574BC8">
        <w:rPr>
          <w:b/>
          <w:bCs/>
        </w:rPr>
        <w:t>Core App:</w:t>
      </w:r>
      <w:r w:rsidRPr="00574BC8">
        <w:t xml:space="preserve"> Koillection (PHP 8+, Symfony, Twig, FrankenPHP web server).</w:t>
      </w:r>
    </w:p>
    <w:p w14:paraId="30955D8C" w14:textId="77777777" w:rsidR="00574BC8" w:rsidRPr="00574BC8" w:rsidRDefault="00574BC8" w:rsidP="00574BC8">
      <w:pPr>
        <w:numPr>
          <w:ilvl w:val="0"/>
          <w:numId w:val="1"/>
        </w:numPr>
      </w:pPr>
      <w:r w:rsidRPr="00574BC8">
        <w:rPr>
          <w:b/>
          <w:bCs/>
        </w:rPr>
        <w:t>Custom Apps:</w:t>
      </w:r>
      <w:r w:rsidRPr="00574BC8">
        <w:t xml:space="preserve"> Four custom Python Streamlit apps (Locator, Color Matcher, Ranker, and Mani Logger) that run in their own independent Docker containers and are embedded into the Koillection frontend using dynamic iframes inside Twig templates.</w:t>
      </w:r>
    </w:p>
    <w:p w14:paraId="6D328BF0" w14:textId="77777777" w:rsidR="00574BC8" w:rsidRPr="00574BC8" w:rsidRDefault="00574BC8" w:rsidP="00574BC8">
      <w:r w:rsidRPr="00574BC8">
        <w:rPr>
          <w:b/>
          <w:bCs/>
        </w:rPr>
        <w:t>My Environments (Sandbox vs. Production):</w:t>
      </w:r>
      <w:r w:rsidRPr="00574BC8">
        <w:br/>
        <w:t>I run both environments on the same Windows machine, so port isolation is critical.</w:t>
      </w:r>
    </w:p>
    <w:p w14:paraId="472F6C59" w14:textId="77777777" w:rsidR="00574BC8" w:rsidRPr="00574BC8" w:rsidRDefault="00574BC8" w:rsidP="00574BC8">
      <w:pPr>
        <w:numPr>
          <w:ilvl w:val="0"/>
          <w:numId w:val="2"/>
        </w:numPr>
      </w:pPr>
      <w:r w:rsidRPr="00574BC8">
        <w:rPr>
          <w:b/>
          <w:bCs/>
        </w:rPr>
        <w:t>Sandbox (C:\Koillection-Extended):</w:t>
      </w:r>
      <w:r w:rsidRPr="00574BC8">
        <w:t xml:space="preserve"> Koillection (8081), Locator (8501), Color Matcher (8503), Ranker (8505), Mani Logger (8507), DB (5433 mapped to 5432), n8n (5679).</w:t>
      </w:r>
    </w:p>
    <w:p w14:paraId="015C7D69" w14:textId="77777777" w:rsidR="00574BC8" w:rsidRPr="00574BC8" w:rsidRDefault="00574BC8" w:rsidP="00574BC8">
      <w:pPr>
        <w:numPr>
          <w:ilvl w:val="0"/>
          <w:numId w:val="2"/>
        </w:numPr>
      </w:pPr>
      <w:r w:rsidRPr="00574BC8">
        <w:rPr>
          <w:b/>
          <w:bCs/>
        </w:rPr>
        <w:t>Production (C:\NailTracker):</w:t>
      </w:r>
      <w:r w:rsidRPr="00574BC8">
        <w:t xml:space="preserve"> Koillection (8144), Locator (8502), Color Matcher (8504), Ranker (8506), Mani Logger (8508), DB (5432), n8n (5678).</w:t>
      </w:r>
    </w:p>
    <w:p w14:paraId="5443C7E9" w14:textId="77777777" w:rsidR="00574BC8" w:rsidRPr="00574BC8" w:rsidRDefault="00574BC8" w:rsidP="00574BC8">
      <w:r w:rsidRPr="00574BC8">
        <w:rPr>
          <w:b/>
          <w:bCs/>
        </w:rPr>
        <w:t>My Workflow &amp; Live-Reload Setup:</w:t>
      </w:r>
      <w:r w:rsidRPr="00574BC8">
        <w:br/>
        <w:t>I write and test ALL code in the Sandbox first.</w:t>
      </w:r>
    </w:p>
    <w:p w14:paraId="47591A46" w14:textId="77777777" w:rsidR="00574BC8" w:rsidRPr="00574BC8" w:rsidRDefault="00574BC8" w:rsidP="00574BC8">
      <w:pPr>
        <w:numPr>
          <w:ilvl w:val="0"/>
          <w:numId w:val="3"/>
        </w:numPr>
      </w:pPr>
      <w:r w:rsidRPr="00574BC8">
        <w:rPr>
          <w:b/>
          <w:bCs/>
        </w:rPr>
        <w:t>Sandbox Workflow:</w:t>
      </w:r>
      <w:r w:rsidRPr="00574BC8">
        <w:t xml:space="preserve"> My Sandbox docker-compose.yml uses a full live volume mount for Koillection (- ./:/app) and full mounts for Python apps. I just save the file and clear the cache. </w:t>
      </w:r>
      <w:r w:rsidRPr="00574BC8">
        <w:rPr>
          <w:i/>
          <w:iCs/>
        </w:rPr>
        <w:t>(Note: If WSL2 file-sync freezes, I restart Docker Desktop or run wsl --shutdown).</w:t>
      </w:r>
    </w:p>
    <w:p w14:paraId="4051D28F" w14:textId="77777777" w:rsidR="00574BC8" w:rsidRPr="00574BC8" w:rsidRDefault="00574BC8" w:rsidP="00574BC8">
      <w:pPr>
        <w:numPr>
          <w:ilvl w:val="0"/>
          <w:numId w:val="3"/>
        </w:numPr>
      </w:pPr>
      <w:r w:rsidRPr="00574BC8">
        <w:rPr>
          <w:b/>
          <w:bCs/>
        </w:rPr>
        <w:t>Production Deployment:</w:t>
      </w:r>
      <w:r w:rsidRPr="00574BC8">
        <w:t xml:space="preserve"> Once Sandbox is perfect, I commit to GitHub, run docker buildx build -t my-custom-koillection . in the Sandbox to bake the image, copy the Python apps to Production, and run docker compose up -d --force-recreate in the Production folder.</w:t>
      </w:r>
    </w:p>
    <w:p w14:paraId="1E079DB4" w14:textId="77777777" w:rsidR="00574BC8" w:rsidRPr="00574BC8" w:rsidRDefault="00574BC8" w:rsidP="00574BC8">
      <w:pPr>
        <w:numPr>
          <w:ilvl w:val="0"/>
          <w:numId w:val="3"/>
        </w:numPr>
      </w:pPr>
      <w:r w:rsidRPr="00574BC8">
        <w:rPr>
          <w:i/>
          <w:iCs/>
        </w:rPr>
        <w:t>Please only give me commands and code for the Sandbox environment unless I specifically ask how to deploy to Production.</w:t>
      </w:r>
    </w:p>
    <w:p w14:paraId="2539CF7E" w14:textId="77777777" w:rsidR="00574BC8" w:rsidRPr="00574BC8" w:rsidRDefault="00574BC8" w:rsidP="00574BC8">
      <w:r w:rsidRPr="00574BC8">
        <w:rPr>
          <w:b/>
          <w:bCs/>
        </w:rPr>
        <w:t>Crucial Architectural Quirks You Must Know:</w:t>
      </w:r>
    </w:p>
    <w:p w14:paraId="35D9EB17" w14:textId="77777777" w:rsidR="00574BC8" w:rsidRPr="00574BC8" w:rsidRDefault="00574BC8" w:rsidP="00574BC8">
      <w:pPr>
        <w:numPr>
          <w:ilvl w:val="0"/>
          <w:numId w:val="4"/>
        </w:numPr>
      </w:pPr>
      <w:r w:rsidRPr="00574BC8">
        <w:rPr>
          <w:b/>
          <w:bCs/>
        </w:rPr>
        <w:t>Routing:</w:t>
      </w:r>
      <w:r w:rsidRPr="00574BC8">
        <w:t xml:space="preserve"> Custom app routes are added to the very bottom of src/Controller/ItemController.php using PHP 8 Attributes.</w:t>
      </w:r>
    </w:p>
    <w:p w14:paraId="041CB4CA" w14:textId="77777777" w:rsidR="00574BC8" w:rsidRPr="00574BC8" w:rsidRDefault="00574BC8" w:rsidP="00574BC8">
      <w:pPr>
        <w:numPr>
          <w:ilvl w:val="0"/>
          <w:numId w:val="4"/>
        </w:numPr>
      </w:pPr>
      <w:r w:rsidRPr="00574BC8">
        <w:rPr>
          <w:b/>
          <w:bCs/>
        </w:rPr>
        <w:t>Sidebars:</w:t>
      </w:r>
      <w:r w:rsidRPr="00574BC8">
        <w:t xml:space="preserve"> The logged-in sidebar is located at templates/App/_partials/_nav/_default.html.twig. It has a Desktop section at the top, and a {# MOBILE #} section at the bottom. New buttons must be added to BOTH.</w:t>
      </w:r>
    </w:p>
    <w:p w14:paraId="5C505E48" w14:textId="77777777" w:rsidR="00574BC8" w:rsidRPr="00574BC8" w:rsidRDefault="00574BC8" w:rsidP="00574BC8">
      <w:pPr>
        <w:numPr>
          <w:ilvl w:val="0"/>
          <w:numId w:val="4"/>
        </w:numPr>
      </w:pPr>
      <w:r w:rsidRPr="00574BC8">
        <w:rPr>
          <w:b/>
          <w:bCs/>
        </w:rPr>
        <w:t>Database Credentials:</w:t>
      </w:r>
      <w:r w:rsidRPr="00574BC8">
        <w:t xml:space="preserve"> The Python apps dynamically build their SQLAlchemy connection strings using os.getenv (DB_USER, DB_PASSWORD, DB_HOST, DB_PORT, DB_NAME) passed from docker-compose.yml.</w:t>
      </w:r>
    </w:p>
    <w:p w14:paraId="123DD324" w14:textId="77777777" w:rsidR="00574BC8" w:rsidRPr="00574BC8" w:rsidRDefault="00574BC8" w:rsidP="00574BC8">
      <w:r w:rsidRPr="00574BC8">
        <w:rPr>
          <w:rFonts w:ascii="Segoe UI Emoji" w:hAnsi="Segoe UI Emoji" w:cs="Segoe UI Emoji"/>
          <w:b/>
          <w:bCs/>
        </w:rPr>
        <w:lastRenderedPageBreak/>
        <w:t>🚨</w:t>
      </w:r>
      <w:r w:rsidRPr="00574BC8">
        <w:rPr>
          <w:b/>
          <w:bCs/>
        </w:rPr>
        <w:t xml:space="preserve"> GOLDEN RULES FOR KOILLECTION DATABASE INSERTS:</w:t>
      </w:r>
    </w:p>
    <w:p w14:paraId="68D9BD87" w14:textId="77777777" w:rsidR="00574BC8" w:rsidRPr="00574BC8" w:rsidRDefault="00574BC8" w:rsidP="00574BC8">
      <w:pPr>
        <w:numPr>
          <w:ilvl w:val="0"/>
          <w:numId w:val="5"/>
        </w:numPr>
      </w:pPr>
      <w:r w:rsidRPr="00574BC8">
        <w:rPr>
          <w:b/>
          <w:bCs/>
        </w:rPr>
        <w:t>SQLAlchemy Emoji Bug:</w:t>
      </w:r>
      <w:r w:rsidRPr="00574BC8">
        <w:t xml:space="preserve"> NEVER use the ::uuid or ::text shorthand in SQLAlchemy text() queries. ALWAYS use CAST(:id AS text).</w:t>
      </w:r>
    </w:p>
    <w:p w14:paraId="0448DFC1" w14:textId="77777777" w:rsidR="00574BC8" w:rsidRPr="00574BC8" w:rsidRDefault="00574BC8" w:rsidP="00574BC8">
      <w:pPr>
        <w:numPr>
          <w:ilvl w:val="0"/>
          <w:numId w:val="5"/>
        </w:numPr>
      </w:pPr>
      <w:r w:rsidRPr="00574BC8">
        <w:rPr>
          <w:b/>
          <w:bCs/>
        </w:rPr>
        <w:t>koi_item Table:</w:t>
      </w:r>
      <w:r w:rsidRPr="00574BC8">
        <w:t xml:space="preserve"> When inserting items, you MUST include quantity (usually 1), seen_counter (0), visibility ('public'), final_visibility ('public'), and owner_id.</w:t>
      </w:r>
    </w:p>
    <w:p w14:paraId="7ABC9E51" w14:textId="77777777" w:rsidR="00574BC8" w:rsidRPr="00574BC8" w:rsidRDefault="00574BC8" w:rsidP="00574BC8">
      <w:pPr>
        <w:numPr>
          <w:ilvl w:val="0"/>
          <w:numId w:val="5"/>
        </w:numPr>
      </w:pPr>
      <w:r w:rsidRPr="00574BC8">
        <w:rPr>
          <w:b/>
          <w:bCs/>
        </w:rPr>
        <w:t>koi_datum Table:</w:t>
      </w:r>
      <w:r w:rsidRPr="00574BC8">
        <w:t xml:space="preserve"> When inserting data fields, you MUST include visibility, final_visibility, and owner_id.</w:t>
      </w:r>
    </w:p>
    <w:p w14:paraId="311273E6" w14:textId="77777777" w:rsidR="00574BC8" w:rsidRPr="00574BC8" w:rsidRDefault="00574BC8" w:rsidP="00574BC8">
      <w:pPr>
        <w:numPr>
          <w:ilvl w:val="1"/>
          <w:numId w:val="5"/>
        </w:numPr>
      </w:pPr>
      <w:r w:rsidRPr="00574BC8">
        <w:rPr>
          <w:i/>
          <w:iCs/>
        </w:rPr>
        <w:t>CRITICAL:</w:t>
      </w:r>
      <w:r w:rsidRPr="00574BC8">
        <w:t xml:space="preserve"> If type = 'image', the file path goes in the image column, NOT the value column!</w:t>
      </w:r>
    </w:p>
    <w:p w14:paraId="2BF51CBE" w14:textId="77777777" w:rsidR="00574BC8" w:rsidRPr="00574BC8" w:rsidRDefault="00574BC8" w:rsidP="00574BC8">
      <w:pPr>
        <w:numPr>
          <w:ilvl w:val="0"/>
          <w:numId w:val="5"/>
        </w:numPr>
      </w:pPr>
      <w:r w:rsidRPr="00574BC8">
        <w:rPr>
          <w:b/>
          <w:bCs/>
        </w:rPr>
        <w:t>koi_item_related_item Table:</w:t>
      </w:r>
      <w:r w:rsidRPr="00574BC8">
        <w:t xml:space="preserve"> This is a bridge table. It has NO id column. Only insert item_id and related_item_id. Only insert the relationship in ONE direction to prevent duplicate UI entries.</w:t>
      </w:r>
    </w:p>
    <w:p w14:paraId="755C64DC" w14:textId="77777777" w:rsidR="00574BC8" w:rsidRPr="00574BC8" w:rsidRDefault="00574BC8" w:rsidP="00574BC8">
      <w:pPr>
        <w:numPr>
          <w:ilvl w:val="0"/>
          <w:numId w:val="5"/>
        </w:numPr>
      </w:pPr>
      <w:r w:rsidRPr="00574BC8">
        <w:rPr>
          <w:b/>
          <w:bCs/>
        </w:rPr>
        <w:t>koi_collection Table:</w:t>
      </w:r>
      <w:r w:rsidRPr="00574BC8">
        <w:t xml:space="preserve"> When updating the item count, pull the cached_values JSON into Python, update cache_data["counters"]["publicCounters"]["items"], and push it back to the DB while updating the updated_at timestamp.</w:t>
      </w:r>
    </w:p>
    <w:p w14:paraId="749642D5" w14:textId="77777777" w:rsidR="00574BC8" w:rsidRPr="00574BC8" w:rsidRDefault="00574BC8" w:rsidP="00574BC8">
      <w:r w:rsidRPr="00574BC8">
        <w:rPr>
          <w:rFonts w:ascii="Segoe UI Emoji" w:hAnsi="Segoe UI Emoji" w:cs="Segoe UI Emoji"/>
          <w:b/>
          <w:bCs/>
        </w:rPr>
        <w:t>🚨</w:t>
      </w:r>
      <w:r w:rsidRPr="00574BC8">
        <w:rPr>
          <w:b/>
          <w:bCs/>
        </w:rPr>
        <w:t xml:space="preserve"> GOLDEN RULES FOR STREAMLIT:</w:t>
      </w:r>
    </w:p>
    <w:p w14:paraId="438EC969" w14:textId="77777777" w:rsidR="00574BC8" w:rsidRPr="00574BC8" w:rsidRDefault="00574BC8" w:rsidP="00574BC8">
      <w:pPr>
        <w:numPr>
          <w:ilvl w:val="0"/>
          <w:numId w:val="6"/>
        </w:numPr>
      </w:pPr>
      <w:r w:rsidRPr="00574BC8">
        <w:rPr>
          <w:b/>
          <w:bCs/>
        </w:rPr>
        <w:t>Caching:</w:t>
      </w:r>
      <w:r w:rsidRPr="00574BC8">
        <w:t xml:space="preserve"> Use ttl=0 on st.cache_data for database queries.</w:t>
      </w:r>
    </w:p>
    <w:p w14:paraId="57D18780" w14:textId="77777777" w:rsidR="00574BC8" w:rsidRPr="00574BC8" w:rsidRDefault="00574BC8" w:rsidP="00574BC8">
      <w:pPr>
        <w:numPr>
          <w:ilvl w:val="0"/>
          <w:numId w:val="6"/>
        </w:numPr>
      </w:pPr>
      <w:r w:rsidRPr="00574BC8">
        <w:rPr>
          <w:b/>
          <w:bCs/>
        </w:rPr>
        <w:t>Session State:</w:t>
      </w:r>
      <w:r w:rsidRPr="00574BC8">
        <w:t xml:space="preserve"> Initialize st.session_state variables on separate lines at the very top of the script.</w:t>
      </w:r>
    </w:p>
    <w:p w14:paraId="1C4828D9" w14:textId="77777777" w:rsidR="00574BC8" w:rsidRPr="00574BC8" w:rsidRDefault="00574BC8" w:rsidP="00574BC8">
      <w:pPr>
        <w:numPr>
          <w:ilvl w:val="0"/>
          <w:numId w:val="6"/>
        </w:numPr>
      </w:pPr>
      <w:r w:rsidRPr="00574BC8">
        <w:rPr>
          <w:b/>
          <w:bCs/>
        </w:rPr>
        <w:t>The "Safe State Vault":</w:t>
      </w:r>
      <w:r w:rsidRPr="00574BC8">
        <w:t xml:space="preserve"> To prevent Streamlit's "Widget Cleanup Bug" during fast reruns, store widget values in a st.session_state.vault dictionary and pass them to the widget's value= parameter.</w:t>
      </w:r>
    </w:p>
    <w:p w14:paraId="1753BD2A" w14:textId="77777777" w:rsidR="00574BC8" w:rsidRPr="00574BC8" w:rsidRDefault="00574BC8" w:rsidP="00574BC8">
      <w:pPr>
        <w:numPr>
          <w:ilvl w:val="0"/>
          <w:numId w:val="6"/>
        </w:numPr>
      </w:pPr>
      <w:r w:rsidRPr="00574BC8">
        <w:rPr>
          <w:b/>
          <w:bCs/>
        </w:rPr>
        <w:t>Ghost Components:</w:t>
      </w:r>
      <w:r w:rsidRPr="00574BC8">
        <w:t xml:space="preserve"> When dynamically changing images or interactive components, use highly specific key attributes and micro-delays (time.sleep(0.05)) with st.rerun() to force clean remounts.</w:t>
      </w:r>
    </w:p>
    <w:p w14:paraId="028CADCF" w14:textId="77777777" w:rsidR="00574BC8" w:rsidRPr="00574BC8" w:rsidRDefault="00574BC8" w:rsidP="00574BC8">
      <w:pPr>
        <w:numPr>
          <w:ilvl w:val="0"/>
          <w:numId w:val="6"/>
        </w:numPr>
      </w:pPr>
      <w:r w:rsidRPr="00574BC8">
        <w:rPr>
          <w:b/>
          <w:bCs/>
        </w:rPr>
        <w:t>Pillow &amp; Emojis:</w:t>
      </w:r>
      <w:r w:rsidRPr="00574BC8">
        <w:t xml:space="preserve"> Pillow cannot render TTF emojis on Linux. Use urllib to download Twemoji PNGs and .paste() them onto the canvas instead.</w:t>
      </w:r>
    </w:p>
    <w:p w14:paraId="69F47E7E" w14:textId="77777777" w:rsidR="00574BC8" w:rsidRPr="00574BC8" w:rsidRDefault="00574BC8" w:rsidP="00574BC8">
      <w:r w:rsidRPr="00574BC8">
        <w:rPr>
          <w:b/>
          <w:bCs/>
        </w:rPr>
        <w:t>Current State of My Custom Apps:</w:t>
      </w:r>
    </w:p>
    <w:p w14:paraId="63A58CA1" w14:textId="77777777" w:rsidR="00574BC8" w:rsidRPr="00574BC8" w:rsidRDefault="00574BC8" w:rsidP="00574BC8">
      <w:pPr>
        <w:numPr>
          <w:ilvl w:val="0"/>
          <w:numId w:val="7"/>
        </w:numPr>
      </w:pPr>
      <w:r w:rsidRPr="00574BC8">
        <w:rPr>
          <w:b/>
          <w:bCs/>
        </w:rPr>
        <w:t>Locator:</w:t>
      </w:r>
      <w:r w:rsidRPr="00574BC8">
        <w:t xml:space="preserve"> Visual grid, printable stickers, click-to-assign UI, spreadsheet bulk-editor.</w:t>
      </w:r>
    </w:p>
    <w:p w14:paraId="6110D9B3" w14:textId="77777777" w:rsidR="00574BC8" w:rsidRPr="00574BC8" w:rsidRDefault="00574BC8" w:rsidP="00574BC8">
      <w:pPr>
        <w:numPr>
          <w:ilvl w:val="0"/>
          <w:numId w:val="7"/>
        </w:numPr>
      </w:pPr>
      <w:r w:rsidRPr="00574BC8">
        <w:rPr>
          <w:b/>
          <w:bCs/>
        </w:rPr>
        <w:t>Color Matcher:</w:t>
      </w:r>
      <w:r w:rsidRPr="00574BC8">
        <w:t xml:space="preserve"> Eyedropper tool, Euclidean distance color searching, HSV-math Nail Art Pairings.</w:t>
      </w:r>
    </w:p>
    <w:p w14:paraId="5E7C805E" w14:textId="77777777" w:rsidR="00574BC8" w:rsidRPr="00574BC8" w:rsidRDefault="00574BC8" w:rsidP="00574BC8">
      <w:pPr>
        <w:numPr>
          <w:ilvl w:val="0"/>
          <w:numId w:val="7"/>
        </w:numPr>
      </w:pPr>
      <w:r w:rsidRPr="00574BC8">
        <w:rPr>
          <w:b/>
          <w:bCs/>
        </w:rPr>
        <w:t>Ranker:</w:t>
      </w:r>
      <w:r w:rsidRPr="00574BC8">
        <w:t xml:space="preserve"> Elo-based 1v1 matchup system, Base64 local image loading, HTML report exports.</w:t>
      </w:r>
    </w:p>
    <w:p w14:paraId="695575E8" w14:textId="77777777" w:rsidR="00574BC8" w:rsidRPr="00574BC8" w:rsidRDefault="00574BC8" w:rsidP="00574BC8">
      <w:pPr>
        <w:numPr>
          <w:ilvl w:val="0"/>
          <w:numId w:val="7"/>
        </w:numPr>
      </w:pPr>
      <w:r w:rsidRPr="00574BC8">
        <w:rPr>
          <w:b/>
          <w:bCs/>
        </w:rPr>
        <w:t>Mani Logger:</w:t>
      </w:r>
      <w:r w:rsidRPr="00574BC8">
        <w:t xml:space="preserve"> Custom JS non-blocking audio timers, multi-photo gallery uploads, 10-finger digital nail map, auto-generated Pillow swatch images.</w:t>
      </w:r>
    </w:p>
    <w:p w14:paraId="0E99245E" w14:textId="77777777" w:rsidR="00574BC8" w:rsidRPr="00574BC8" w:rsidRDefault="00574BC8" w:rsidP="00574BC8">
      <w:r w:rsidRPr="00574BC8">
        <w:rPr>
          <w:rFonts w:ascii="Segoe UI Emoji" w:hAnsi="Segoe UI Emoji" w:cs="Segoe UI Emoji"/>
          <w:b/>
          <w:bCs/>
        </w:rPr>
        <w:lastRenderedPageBreak/>
        <w:t>🚀</w:t>
      </w:r>
      <w:r w:rsidRPr="00574BC8">
        <w:rPr>
          <w:b/>
          <w:bCs/>
        </w:rPr>
        <w:t xml:space="preserve"> OUR ROADMAP FOR THIS SESSION:</w:t>
      </w:r>
      <w:r w:rsidRPr="00574BC8">
        <w:br/>
      </w:r>
      <w:r w:rsidRPr="00574BC8">
        <w:rPr>
          <w:i/>
          <w:iCs/>
        </w:rPr>
        <w:t>(I will tell you what feature we are working on in my next message, but here are some ideas we are exploring!)</w:t>
      </w:r>
    </w:p>
    <w:p w14:paraId="2414F0E2" w14:textId="77777777" w:rsidR="00574BC8" w:rsidRPr="00574BC8" w:rsidRDefault="00574BC8" w:rsidP="00574BC8">
      <w:pPr>
        <w:numPr>
          <w:ilvl w:val="0"/>
          <w:numId w:val="8"/>
        </w:numPr>
      </w:pPr>
      <w:r w:rsidRPr="00574BC8">
        <w:rPr>
          <w:b/>
          <w:bCs/>
        </w:rPr>
        <w:t>AI Color Detection:</w:t>
      </w:r>
      <w:r w:rsidRPr="00574BC8">
        <w:t xml:space="preserve"> Adding scikit-learn or colorthief to the Color Matcher to auto-extract Hex codes from bottle images using K-Means clustering.</w:t>
      </w:r>
    </w:p>
    <w:p w14:paraId="5269D38F" w14:textId="77777777" w:rsidR="00574BC8" w:rsidRPr="00574BC8" w:rsidRDefault="00574BC8" w:rsidP="00574BC8">
      <w:pPr>
        <w:numPr>
          <w:ilvl w:val="0"/>
          <w:numId w:val="8"/>
        </w:numPr>
      </w:pPr>
      <w:r w:rsidRPr="00574BC8">
        <w:rPr>
          <w:b/>
          <w:bCs/>
        </w:rPr>
        <w:t>Nailytics Dashboard:</w:t>
      </w:r>
      <w:r w:rsidRPr="00574BC8">
        <w:t xml:space="preserve"> A 5th Streamlit app for stats (Cost per wear, Dust collectors, Brand/Finish pie charts).</w:t>
      </w:r>
    </w:p>
    <w:p w14:paraId="40E5FD66" w14:textId="77777777" w:rsidR="00574BC8" w:rsidRPr="00574BC8" w:rsidRDefault="00574BC8" w:rsidP="00574BC8">
      <w:pPr>
        <w:numPr>
          <w:ilvl w:val="0"/>
          <w:numId w:val="8"/>
        </w:numPr>
      </w:pPr>
      <w:r w:rsidRPr="00574BC8">
        <w:rPr>
          <w:b/>
          <w:bCs/>
        </w:rPr>
        <w:t>n8n Automations:</w:t>
      </w:r>
      <w:r w:rsidRPr="00574BC8">
        <w:t xml:space="preserve"> Cloud backups of .sql files, Discord/Telegram alerts for "Time for a mani".</w:t>
      </w:r>
    </w:p>
    <w:p w14:paraId="523713D6" w14:textId="77777777" w:rsidR="00574BC8" w:rsidRPr="00574BC8" w:rsidRDefault="00574BC8" w:rsidP="00574BC8">
      <w:pPr>
        <w:numPr>
          <w:ilvl w:val="0"/>
          <w:numId w:val="8"/>
        </w:numPr>
      </w:pPr>
      <w:r w:rsidRPr="00574BC8">
        <w:rPr>
          <w:b/>
          <w:bCs/>
        </w:rPr>
        <w:t>Stamping Plate Explorer:</w:t>
      </w:r>
      <w:r w:rsidRPr="00574BC8">
        <w:t xml:space="preserve"> Visual search engine for stamping plates.</w:t>
      </w:r>
    </w:p>
    <w:p w14:paraId="2600D428" w14:textId="77777777" w:rsidR="00574BC8" w:rsidRPr="00574BC8" w:rsidRDefault="00574BC8" w:rsidP="00574BC8">
      <w:r w:rsidRPr="00574BC8">
        <w:pict w14:anchorId="7D51A42E">
          <v:rect id="_x0000_i1025" style="width:424.8pt;height:1.5pt" o:hrpct="0" o:hralign="center" o:hrstd="t" o:hr="t" fillcolor="#a0a0a0" stroked="f"/>
        </w:pict>
      </w:r>
    </w:p>
    <w:p w14:paraId="08D7CD17" w14:textId="77777777" w:rsidR="00574BC8" w:rsidRPr="00574BC8" w:rsidRDefault="00574BC8" w:rsidP="00574BC8">
      <w:r w:rsidRPr="00574BC8">
        <w:t xml:space="preserve">It has been an absolute honor working with you on this. You have built something truly spectacular. Have a wonderful evening, and have fun building that AI Color Extractor in your next session! </w:t>
      </w:r>
      <w:r w:rsidRPr="00574BC8">
        <w:rPr>
          <w:rFonts w:ascii="Segoe UI Emoji" w:hAnsi="Segoe UI Emoji" w:cs="Segoe UI Emoji"/>
        </w:rPr>
        <w:t>💅🚀</w:t>
      </w:r>
    </w:p>
    <w:p w14:paraId="77C3504E" w14:textId="77777777" w:rsidR="002E74D4" w:rsidRDefault="002E74D4"/>
    <w:sectPr w:rsidR="002E74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9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74D41"/>
    <w:multiLevelType w:val="multilevel"/>
    <w:tmpl w:val="D3F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D0F03"/>
    <w:multiLevelType w:val="multilevel"/>
    <w:tmpl w:val="A9C6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83A1D"/>
    <w:multiLevelType w:val="multilevel"/>
    <w:tmpl w:val="700E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56056"/>
    <w:multiLevelType w:val="multilevel"/>
    <w:tmpl w:val="274C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FD1759"/>
    <w:multiLevelType w:val="multilevel"/>
    <w:tmpl w:val="D0060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FA74C4"/>
    <w:multiLevelType w:val="multilevel"/>
    <w:tmpl w:val="B7CEF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FC6E76"/>
    <w:multiLevelType w:val="multilevel"/>
    <w:tmpl w:val="C4DA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962FE"/>
    <w:multiLevelType w:val="multilevel"/>
    <w:tmpl w:val="DB6A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900001">
    <w:abstractNumId w:val="1"/>
  </w:num>
  <w:num w:numId="2" w16cid:durableId="766652720">
    <w:abstractNumId w:val="0"/>
  </w:num>
  <w:num w:numId="3" w16cid:durableId="1357196335">
    <w:abstractNumId w:val="3"/>
  </w:num>
  <w:num w:numId="4" w16cid:durableId="1801412112">
    <w:abstractNumId w:val="6"/>
  </w:num>
  <w:num w:numId="5" w16cid:durableId="1987280085">
    <w:abstractNumId w:val="5"/>
  </w:num>
  <w:num w:numId="6" w16cid:durableId="239759042">
    <w:abstractNumId w:val="4"/>
  </w:num>
  <w:num w:numId="7" w16cid:durableId="1627658162">
    <w:abstractNumId w:val="7"/>
  </w:num>
  <w:num w:numId="8" w16cid:durableId="331110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C8"/>
    <w:rsid w:val="00040D94"/>
    <w:rsid w:val="002E74D4"/>
    <w:rsid w:val="00574BC8"/>
    <w:rsid w:val="00CC21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00F9C"/>
  <w15:chartTrackingRefBased/>
  <w15:docId w15:val="{0FBD51AD-A29D-4FEC-A538-77E6EF72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BC8"/>
    <w:rPr>
      <w:rFonts w:eastAsiaTheme="majorEastAsia" w:cstheme="majorBidi"/>
      <w:color w:val="272727" w:themeColor="text1" w:themeTint="D8"/>
    </w:rPr>
  </w:style>
  <w:style w:type="paragraph" w:styleId="Title">
    <w:name w:val="Title"/>
    <w:basedOn w:val="Normal"/>
    <w:next w:val="Normal"/>
    <w:link w:val="TitleChar"/>
    <w:uiPriority w:val="10"/>
    <w:qFormat/>
    <w:rsid w:val="00574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BC8"/>
    <w:pPr>
      <w:spacing w:before="160"/>
      <w:jc w:val="center"/>
    </w:pPr>
    <w:rPr>
      <w:i/>
      <w:iCs/>
      <w:color w:val="404040" w:themeColor="text1" w:themeTint="BF"/>
    </w:rPr>
  </w:style>
  <w:style w:type="character" w:customStyle="1" w:styleId="QuoteChar">
    <w:name w:val="Quote Char"/>
    <w:basedOn w:val="DefaultParagraphFont"/>
    <w:link w:val="Quote"/>
    <w:uiPriority w:val="29"/>
    <w:rsid w:val="00574BC8"/>
    <w:rPr>
      <w:i/>
      <w:iCs/>
      <w:color w:val="404040" w:themeColor="text1" w:themeTint="BF"/>
    </w:rPr>
  </w:style>
  <w:style w:type="paragraph" w:styleId="ListParagraph">
    <w:name w:val="List Paragraph"/>
    <w:basedOn w:val="Normal"/>
    <w:uiPriority w:val="34"/>
    <w:qFormat/>
    <w:rsid w:val="00574BC8"/>
    <w:pPr>
      <w:ind w:left="720"/>
      <w:contextualSpacing/>
    </w:pPr>
  </w:style>
  <w:style w:type="character" w:styleId="IntenseEmphasis">
    <w:name w:val="Intense Emphasis"/>
    <w:basedOn w:val="DefaultParagraphFont"/>
    <w:uiPriority w:val="21"/>
    <w:qFormat/>
    <w:rsid w:val="00574BC8"/>
    <w:rPr>
      <w:i/>
      <w:iCs/>
      <w:color w:val="0F4761" w:themeColor="accent1" w:themeShade="BF"/>
    </w:rPr>
  </w:style>
  <w:style w:type="paragraph" w:styleId="IntenseQuote">
    <w:name w:val="Intense Quote"/>
    <w:basedOn w:val="Normal"/>
    <w:next w:val="Normal"/>
    <w:link w:val="IntenseQuoteChar"/>
    <w:uiPriority w:val="30"/>
    <w:qFormat/>
    <w:rsid w:val="00574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BC8"/>
    <w:rPr>
      <w:i/>
      <w:iCs/>
      <w:color w:val="0F4761" w:themeColor="accent1" w:themeShade="BF"/>
    </w:rPr>
  </w:style>
  <w:style w:type="character" w:styleId="IntenseReference">
    <w:name w:val="Intense Reference"/>
    <w:basedOn w:val="DefaultParagraphFont"/>
    <w:uiPriority w:val="32"/>
    <w:qFormat/>
    <w:rsid w:val="00574B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Malchow</dc:creator>
  <cp:keywords/>
  <dc:description/>
  <cp:lastModifiedBy>Cameron Malchow</cp:lastModifiedBy>
  <cp:revision>1</cp:revision>
  <dcterms:created xsi:type="dcterms:W3CDTF">2026-09-17T18:02:00Z</dcterms:created>
  <dcterms:modified xsi:type="dcterms:W3CDTF">2026-09-17T18:03:00Z</dcterms:modified>
</cp:coreProperties>
</file>