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DA375A" w14:textId="77777777" w:rsidR="00177263" w:rsidRPr="00177263" w:rsidRDefault="00177263" w:rsidP="00177263">
      <w:r w:rsidRPr="00177263">
        <w:t>Se analizaron los goles totales de los partidos de la Copa América y se obtuvieron las siguientes medidas:</w:t>
      </w:r>
    </w:p>
    <w:p w14:paraId="3C8A4C4A" w14:textId="77777777" w:rsidR="00177263" w:rsidRPr="00177263" w:rsidRDefault="00177263" w:rsidP="00177263">
      <w:pPr>
        <w:numPr>
          <w:ilvl w:val="0"/>
          <w:numId w:val="1"/>
        </w:numPr>
      </w:pPr>
      <w:r w:rsidRPr="00177263">
        <w:rPr>
          <w:b/>
          <w:bCs/>
        </w:rPr>
        <w:t>Media (2.97):</w:t>
      </w:r>
      <w:r w:rsidRPr="00177263">
        <w:t xml:space="preserve"> En promedio, hubo aproximadamente 2.97 goles por partido.</w:t>
      </w:r>
    </w:p>
    <w:p w14:paraId="209D8F7F" w14:textId="77777777" w:rsidR="00177263" w:rsidRPr="00177263" w:rsidRDefault="00177263" w:rsidP="00177263">
      <w:pPr>
        <w:numPr>
          <w:ilvl w:val="0"/>
          <w:numId w:val="1"/>
        </w:numPr>
      </w:pPr>
      <w:r w:rsidRPr="00177263">
        <w:rPr>
          <w:b/>
          <w:bCs/>
        </w:rPr>
        <w:t>Mediana (2.5):</w:t>
      </w:r>
      <w:r w:rsidRPr="00177263">
        <w:t xml:space="preserve"> El 50% de los partidos tuvo 2.5 goles o menos.</w:t>
      </w:r>
    </w:p>
    <w:p w14:paraId="5796C218" w14:textId="77777777" w:rsidR="00177263" w:rsidRPr="00177263" w:rsidRDefault="00177263" w:rsidP="00177263">
      <w:pPr>
        <w:numPr>
          <w:ilvl w:val="0"/>
          <w:numId w:val="1"/>
        </w:numPr>
      </w:pPr>
      <w:r w:rsidRPr="00177263">
        <w:rPr>
          <w:b/>
          <w:bCs/>
        </w:rPr>
        <w:t>Moda 1 (1) y Moda 2 (3):</w:t>
      </w:r>
      <w:r w:rsidRPr="00177263">
        <w:t xml:space="preserve"> Los resultados más frecuentes fueron partidos con 1 o 3 goles.</w:t>
      </w:r>
    </w:p>
    <w:p w14:paraId="71F7AEB9" w14:textId="77777777" w:rsidR="00E37693" w:rsidRDefault="00E37693"/>
    <w:p w14:paraId="5BE352C2" w14:textId="77777777" w:rsidR="00177263" w:rsidRDefault="00177263"/>
    <w:p w14:paraId="5223E780" w14:textId="77777777" w:rsidR="00177263" w:rsidRPr="00177263" w:rsidRDefault="00177263" w:rsidP="00177263">
      <w:pPr>
        <w:numPr>
          <w:ilvl w:val="0"/>
          <w:numId w:val="2"/>
        </w:numPr>
      </w:pPr>
      <w:r w:rsidRPr="00177263">
        <w:rPr>
          <w:b/>
          <w:bCs/>
        </w:rPr>
        <w:t>Varianza (19.01):</w:t>
      </w:r>
      <w:r w:rsidRPr="00177263">
        <w:t xml:space="preserve"> Significa que las asistencias varían bastante entre partidos, en lugar de estar siempre cerca del promedio (14.66).</w:t>
      </w:r>
    </w:p>
    <w:p w14:paraId="4674EF5E" w14:textId="77777777" w:rsidR="00177263" w:rsidRPr="00177263" w:rsidRDefault="00177263" w:rsidP="00177263">
      <w:pPr>
        <w:numPr>
          <w:ilvl w:val="0"/>
          <w:numId w:val="2"/>
        </w:numPr>
      </w:pPr>
      <w:r w:rsidRPr="00177263">
        <w:rPr>
          <w:b/>
          <w:bCs/>
        </w:rPr>
        <w:t>Desviación estándar (4.36):</w:t>
      </w:r>
      <w:r w:rsidRPr="00177263">
        <w:t xml:space="preserve"> En la mayoría de los partidos, las asistencias estarán dentro del rango de 14.66 ± 4.36 (entre 10 y 19).</w:t>
      </w:r>
    </w:p>
    <w:p w14:paraId="0F0FC923" w14:textId="77777777" w:rsidR="00177263" w:rsidRPr="00177263" w:rsidRDefault="00177263" w:rsidP="00177263">
      <w:pPr>
        <w:numPr>
          <w:ilvl w:val="0"/>
          <w:numId w:val="2"/>
        </w:numPr>
      </w:pPr>
      <w:r w:rsidRPr="00177263">
        <w:rPr>
          <w:b/>
          <w:bCs/>
        </w:rPr>
        <w:t>Coeficiente de variación (29.75%):</w:t>
      </w:r>
      <w:r w:rsidRPr="00177263">
        <w:t xml:space="preserve"> Indica que la dispersión es moderada en comparación con la media. Valores altos significarían que los partidos tienen diferencias muy grandes en asistencias.</w:t>
      </w:r>
    </w:p>
    <w:p w14:paraId="5C077493" w14:textId="77777777" w:rsidR="00177263" w:rsidRDefault="00177263"/>
    <w:p w14:paraId="50131790" w14:textId="77777777" w:rsidR="000679A3" w:rsidRPr="000679A3" w:rsidRDefault="000679A3" w:rsidP="000679A3">
      <w:r w:rsidRPr="000679A3">
        <w:t xml:space="preserve">  </w:t>
      </w:r>
      <w:r w:rsidRPr="000679A3">
        <w:rPr>
          <w:b/>
          <w:bCs/>
        </w:rPr>
        <w:t>Asimetría (1.34, positiva)</w:t>
      </w:r>
    </w:p>
    <w:p w14:paraId="077BDD89" w14:textId="77777777" w:rsidR="000679A3" w:rsidRPr="000679A3" w:rsidRDefault="000679A3" w:rsidP="000679A3">
      <w:pPr>
        <w:numPr>
          <w:ilvl w:val="0"/>
          <w:numId w:val="3"/>
        </w:numPr>
      </w:pPr>
      <w:r w:rsidRPr="000679A3">
        <w:t>Una asimetría positiva indica que la distribución está sesgada a la derecha.</w:t>
      </w:r>
    </w:p>
    <w:p w14:paraId="35EE8BAA" w14:textId="77777777" w:rsidR="000679A3" w:rsidRPr="000679A3" w:rsidRDefault="000679A3" w:rsidP="000679A3">
      <w:pPr>
        <w:numPr>
          <w:ilvl w:val="0"/>
          <w:numId w:val="3"/>
        </w:numPr>
      </w:pPr>
      <w:r w:rsidRPr="000679A3">
        <w:t>Esto significa que hay más partidos con pocos goles y algunos con muchos goles (cola larga a la derecha).</w:t>
      </w:r>
    </w:p>
    <w:p w14:paraId="1B70C9C2" w14:textId="77777777" w:rsidR="000679A3" w:rsidRPr="000679A3" w:rsidRDefault="000679A3" w:rsidP="000679A3">
      <w:r w:rsidRPr="000679A3">
        <w:t xml:space="preserve">  </w:t>
      </w:r>
      <w:r w:rsidRPr="000679A3">
        <w:rPr>
          <w:b/>
          <w:bCs/>
        </w:rPr>
        <w:t>Curtosis (4.54, mayor a 3)</w:t>
      </w:r>
    </w:p>
    <w:p w14:paraId="50F8D883" w14:textId="77777777" w:rsidR="000679A3" w:rsidRPr="000679A3" w:rsidRDefault="000679A3" w:rsidP="000679A3">
      <w:pPr>
        <w:numPr>
          <w:ilvl w:val="0"/>
          <w:numId w:val="4"/>
        </w:numPr>
      </w:pPr>
      <w:r w:rsidRPr="000679A3">
        <w:t xml:space="preserve">Una curtosis mayor a 3 indica una distribución </w:t>
      </w:r>
      <w:r w:rsidRPr="000679A3">
        <w:rPr>
          <w:b/>
          <w:bCs/>
        </w:rPr>
        <w:t>leptocúrtica</w:t>
      </w:r>
      <w:r w:rsidRPr="000679A3">
        <w:t>, es decir, con más valores extremos de lo normal.</w:t>
      </w:r>
    </w:p>
    <w:p w14:paraId="75970CE7" w14:textId="77777777" w:rsidR="000679A3" w:rsidRPr="000679A3" w:rsidRDefault="000679A3" w:rsidP="000679A3">
      <w:pPr>
        <w:numPr>
          <w:ilvl w:val="0"/>
          <w:numId w:val="4"/>
        </w:numPr>
      </w:pPr>
      <w:r w:rsidRPr="000679A3">
        <w:t>Esto sugiere que hubo más partidos con muy pocos goles (0 o 1) y algunos con muchos goles (5 o más), en lugar de estar distribuidos uniformemente cerca de la media.</w:t>
      </w:r>
    </w:p>
    <w:p w14:paraId="23C1C3AB" w14:textId="77777777" w:rsidR="000679A3" w:rsidRDefault="000679A3"/>
    <w:p w14:paraId="539EE37E" w14:textId="77777777" w:rsidR="000679A3" w:rsidRDefault="000679A3"/>
    <w:p w14:paraId="005C84D6" w14:textId="77777777" w:rsidR="000679A3" w:rsidRDefault="000679A3"/>
    <w:p w14:paraId="32AE3F82" w14:textId="77777777" w:rsidR="000679A3" w:rsidRDefault="000679A3"/>
    <w:p w14:paraId="319F42C8" w14:textId="77777777" w:rsidR="000679A3" w:rsidRDefault="000679A3"/>
    <w:p w14:paraId="23FC0C6F" w14:textId="77777777" w:rsidR="000679A3" w:rsidRPr="000679A3" w:rsidRDefault="000679A3" w:rsidP="000679A3">
      <w:r w:rsidRPr="000679A3">
        <w:lastRenderedPageBreak/>
        <w:t>Estos valores describen la distribución de los goles totales en los partidos de la Copa América:</w:t>
      </w:r>
    </w:p>
    <w:p w14:paraId="1775B4A6" w14:textId="77777777" w:rsidR="000679A3" w:rsidRPr="000679A3" w:rsidRDefault="000679A3" w:rsidP="000679A3">
      <w:pPr>
        <w:numPr>
          <w:ilvl w:val="0"/>
          <w:numId w:val="5"/>
        </w:numPr>
      </w:pPr>
      <w:r w:rsidRPr="000679A3">
        <w:rPr>
          <w:b/>
          <w:bCs/>
        </w:rPr>
        <w:t>Q1 (1):</w:t>
      </w:r>
      <w:r w:rsidRPr="000679A3">
        <w:t xml:space="preserve"> El 25% de los partidos tuvo 1 gol o menos.</w:t>
      </w:r>
    </w:p>
    <w:p w14:paraId="19A0123C" w14:textId="77777777" w:rsidR="000679A3" w:rsidRPr="000679A3" w:rsidRDefault="000679A3" w:rsidP="000679A3">
      <w:pPr>
        <w:numPr>
          <w:ilvl w:val="0"/>
          <w:numId w:val="5"/>
        </w:numPr>
      </w:pPr>
      <w:r w:rsidRPr="000679A3">
        <w:rPr>
          <w:b/>
          <w:bCs/>
        </w:rPr>
        <w:t>Q2 (2.5, mediana):</w:t>
      </w:r>
      <w:r w:rsidRPr="000679A3">
        <w:t xml:space="preserve"> El 50% de los partidos tuvo 2.5 goles o menos.</w:t>
      </w:r>
    </w:p>
    <w:p w14:paraId="2CE837AD" w14:textId="77777777" w:rsidR="000679A3" w:rsidRPr="000679A3" w:rsidRDefault="000679A3" w:rsidP="000679A3">
      <w:pPr>
        <w:numPr>
          <w:ilvl w:val="0"/>
          <w:numId w:val="5"/>
        </w:numPr>
      </w:pPr>
      <w:r w:rsidRPr="000679A3">
        <w:rPr>
          <w:b/>
          <w:bCs/>
        </w:rPr>
        <w:t>Q3 (4):</w:t>
      </w:r>
      <w:r w:rsidRPr="000679A3">
        <w:t xml:space="preserve"> El 75% de los partidos tuvo 4 goles o menos.</w:t>
      </w:r>
    </w:p>
    <w:p w14:paraId="63ACC44F" w14:textId="77777777" w:rsidR="000679A3" w:rsidRPr="000679A3" w:rsidRDefault="000679A3" w:rsidP="000679A3">
      <w:pPr>
        <w:numPr>
          <w:ilvl w:val="0"/>
          <w:numId w:val="5"/>
        </w:numPr>
      </w:pPr>
      <w:r w:rsidRPr="000679A3">
        <w:rPr>
          <w:b/>
          <w:bCs/>
        </w:rPr>
        <w:t>P10 (0.1):</w:t>
      </w:r>
      <w:r w:rsidRPr="000679A3">
        <w:t xml:space="preserve"> El 10% de los partidos tuvo menos de 0.1 goles (posiblemente indica que hubo pocos partidos sin goles).</w:t>
      </w:r>
    </w:p>
    <w:p w14:paraId="75F3EA14" w14:textId="77777777" w:rsidR="000679A3" w:rsidRPr="000679A3" w:rsidRDefault="000679A3" w:rsidP="000679A3">
      <w:pPr>
        <w:numPr>
          <w:ilvl w:val="0"/>
          <w:numId w:val="5"/>
        </w:numPr>
      </w:pPr>
      <w:r w:rsidRPr="000679A3">
        <w:rPr>
          <w:b/>
          <w:bCs/>
        </w:rPr>
        <w:t>P35 (1.85):</w:t>
      </w:r>
      <w:r w:rsidRPr="000679A3">
        <w:t xml:space="preserve"> El 35% de los partidos tuvo 1.85 goles o menos.</w:t>
      </w:r>
    </w:p>
    <w:p w14:paraId="29680A3C" w14:textId="77777777" w:rsidR="000679A3" w:rsidRPr="000679A3" w:rsidRDefault="000679A3" w:rsidP="000679A3">
      <w:pPr>
        <w:numPr>
          <w:ilvl w:val="0"/>
          <w:numId w:val="5"/>
        </w:numPr>
      </w:pPr>
      <w:r w:rsidRPr="000679A3">
        <w:rPr>
          <w:b/>
          <w:bCs/>
        </w:rPr>
        <w:t>P68 (3):</w:t>
      </w:r>
      <w:r w:rsidRPr="000679A3">
        <w:t xml:space="preserve"> El 68% de los partidos tuvo 3 goles o menos.</w:t>
      </w:r>
    </w:p>
    <w:p w14:paraId="175D7B23" w14:textId="77777777" w:rsidR="000679A3" w:rsidRPr="000679A3" w:rsidRDefault="000679A3" w:rsidP="000679A3">
      <w:pPr>
        <w:numPr>
          <w:ilvl w:val="0"/>
          <w:numId w:val="5"/>
        </w:numPr>
      </w:pPr>
      <w:r w:rsidRPr="000679A3">
        <w:rPr>
          <w:b/>
          <w:bCs/>
        </w:rPr>
        <w:t>P90 (5.9):</w:t>
      </w:r>
      <w:r w:rsidRPr="000679A3">
        <w:t xml:space="preserve"> El 90% de los partidos tuvo 5.9 goles o menos.</w:t>
      </w:r>
    </w:p>
    <w:p w14:paraId="1B1247A8" w14:textId="77777777" w:rsidR="000679A3" w:rsidRDefault="000679A3"/>
    <w:p w14:paraId="54933619" w14:textId="77777777" w:rsidR="000679A3" w:rsidRDefault="000679A3"/>
    <w:p w14:paraId="66AC6BB8" w14:textId="77777777" w:rsidR="009958AD" w:rsidRDefault="009958AD"/>
    <w:p w14:paraId="373FFE9C" w14:textId="77777777" w:rsidR="009958AD" w:rsidRDefault="009958AD"/>
    <w:p w14:paraId="75C1A044" w14:textId="77777777" w:rsidR="009958AD" w:rsidRDefault="009958AD"/>
    <w:p w14:paraId="28450FAC" w14:textId="77777777" w:rsidR="009958AD" w:rsidRDefault="009958AD"/>
    <w:p w14:paraId="075ACB3B" w14:textId="77777777" w:rsidR="009958AD" w:rsidRDefault="009958AD"/>
    <w:p w14:paraId="67A46172" w14:textId="77777777" w:rsidR="009958AD" w:rsidRDefault="009958AD"/>
    <w:p w14:paraId="01AA64F4" w14:textId="77777777" w:rsidR="009958AD" w:rsidRDefault="009958AD"/>
    <w:p w14:paraId="61A785D5" w14:textId="77777777" w:rsidR="009958AD" w:rsidRDefault="009958AD" w:rsidP="009958AD">
      <w:pPr>
        <w:rPr>
          <w:b/>
          <w:bCs/>
        </w:rPr>
      </w:pPr>
    </w:p>
    <w:p w14:paraId="36CD574E" w14:textId="77777777" w:rsidR="009958AD" w:rsidRDefault="009958AD" w:rsidP="009958AD">
      <w:pPr>
        <w:rPr>
          <w:b/>
          <w:bCs/>
        </w:rPr>
      </w:pPr>
    </w:p>
    <w:p w14:paraId="21BCF7B6" w14:textId="77777777" w:rsidR="009958AD" w:rsidRDefault="009958AD" w:rsidP="009958AD">
      <w:pPr>
        <w:rPr>
          <w:b/>
          <w:bCs/>
        </w:rPr>
      </w:pPr>
    </w:p>
    <w:p w14:paraId="31D36BD2" w14:textId="77777777" w:rsidR="009958AD" w:rsidRDefault="009958AD" w:rsidP="009958AD">
      <w:pPr>
        <w:rPr>
          <w:b/>
          <w:bCs/>
        </w:rPr>
      </w:pPr>
    </w:p>
    <w:p w14:paraId="173BDD56" w14:textId="77777777" w:rsidR="009958AD" w:rsidRDefault="009958AD" w:rsidP="009958AD">
      <w:pPr>
        <w:rPr>
          <w:b/>
          <w:bCs/>
        </w:rPr>
      </w:pPr>
    </w:p>
    <w:p w14:paraId="15D84560" w14:textId="77777777" w:rsidR="009958AD" w:rsidRDefault="009958AD" w:rsidP="009958AD">
      <w:pPr>
        <w:rPr>
          <w:b/>
          <w:bCs/>
        </w:rPr>
      </w:pPr>
    </w:p>
    <w:p w14:paraId="4997CF77" w14:textId="77777777" w:rsidR="009958AD" w:rsidRDefault="009958AD" w:rsidP="009958AD">
      <w:pPr>
        <w:rPr>
          <w:b/>
          <w:bCs/>
        </w:rPr>
      </w:pPr>
    </w:p>
    <w:p w14:paraId="5141D20E" w14:textId="77777777" w:rsidR="009958AD" w:rsidRDefault="009958AD" w:rsidP="009958AD">
      <w:pPr>
        <w:rPr>
          <w:b/>
          <w:bCs/>
        </w:rPr>
      </w:pPr>
    </w:p>
    <w:p w14:paraId="39A12903" w14:textId="77777777" w:rsidR="009958AD" w:rsidRDefault="009958AD" w:rsidP="009958AD">
      <w:pPr>
        <w:rPr>
          <w:b/>
          <w:bCs/>
        </w:rPr>
      </w:pPr>
    </w:p>
    <w:p w14:paraId="3A2108E0" w14:textId="77777777" w:rsidR="009958AD" w:rsidRDefault="009958AD" w:rsidP="009958AD">
      <w:pPr>
        <w:rPr>
          <w:b/>
          <w:bCs/>
        </w:rPr>
      </w:pPr>
    </w:p>
    <w:p w14:paraId="78871AE2" w14:textId="76AF3213" w:rsidR="009958AD" w:rsidRPr="009958AD" w:rsidRDefault="009958AD" w:rsidP="009958AD">
      <w:pPr>
        <w:rPr>
          <w:b/>
          <w:bCs/>
        </w:rPr>
      </w:pPr>
      <w:r w:rsidRPr="009958AD">
        <w:rPr>
          <w:b/>
          <w:bCs/>
        </w:rPr>
        <w:lastRenderedPageBreak/>
        <w:t>Interpretación clave:</w:t>
      </w:r>
    </w:p>
    <w:p w14:paraId="721F4D61" w14:textId="77777777" w:rsidR="009958AD" w:rsidRPr="009958AD" w:rsidRDefault="009958AD" w:rsidP="009958AD">
      <w:pPr>
        <w:numPr>
          <w:ilvl w:val="0"/>
          <w:numId w:val="8"/>
        </w:numPr>
      </w:pPr>
      <w:r w:rsidRPr="009958AD">
        <w:rPr>
          <w:b/>
          <w:bCs/>
        </w:rPr>
        <w:t>Q1 (25%)</w:t>
      </w:r>
      <w:r w:rsidRPr="009958AD">
        <w:t>: El 25% de los partidos tuvo asistencias de disparos menores o iguales a este valor.</w:t>
      </w:r>
    </w:p>
    <w:p w14:paraId="35E8770D" w14:textId="77777777" w:rsidR="009958AD" w:rsidRPr="009958AD" w:rsidRDefault="009958AD" w:rsidP="009958AD">
      <w:pPr>
        <w:numPr>
          <w:ilvl w:val="0"/>
          <w:numId w:val="8"/>
        </w:numPr>
      </w:pPr>
      <w:r w:rsidRPr="009958AD">
        <w:rPr>
          <w:b/>
          <w:bCs/>
        </w:rPr>
        <w:t>Q2 (Mediana, 50%)</w:t>
      </w:r>
      <w:r w:rsidRPr="009958AD">
        <w:t>: La mitad de los partidos tuvo menos y la otra mitad más asistencias que este valor.</w:t>
      </w:r>
    </w:p>
    <w:p w14:paraId="322C0E75" w14:textId="77777777" w:rsidR="009958AD" w:rsidRPr="009958AD" w:rsidRDefault="009958AD" w:rsidP="009958AD">
      <w:pPr>
        <w:numPr>
          <w:ilvl w:val="0"/>
          <w:numId w:val="8"/>
        </w:numPr>
      </w:pPr>
      <w:r w:rsidRPr="009958AD">
        <w:rPr>
          <w:b/>
          <w:bCs/>
        </w:rPr>
        <w:t>Q3 (75%)</w:t>
      </w:r>
      <w:r w:rsidRPr="009958AD">
        <w:t>: El 75% de los partidos tuvo asistencias menores o iguales a este valor.</w:t>
      </w:r>
    </w:p>
    <w:p w14:paraId="5F336516" w14:textId="77777777" w:rsidR="009958AD" w:rsidRPr="009958AD" w:rsidRDefault="009958AD" w:rsidP="009958AD">
      <w:pPr>
        <w:numPr>
          <w:ilvl w:val="0"/>
          <w:numId w:val="8"/>
        </w:numPr>
      </w:pPr>
      <w:r w:rsidRPr="009958AD">
        <w:rPr>
          <w:b/>
          <w:bCs/>
        </w:rPr>
        <w:t>P10, P35, P68, P90</w:t>
      </w:r>
      <w:r w:rsidRPr="009958AD">
        <w:t>: Representan percentiles específicos, indicando los valores por debajo de los cuales se encuentran el 10%, 35%, 68% y 90% de los partidos, respectivamente.</w:t>
      </w:r>
    </w:p>
    <w:p w14:paraId="51B9DAE0" w14:textId="77777777" w:rsidR="009958AD" w:rsidRPr="009958AD" w:rsidRDefault="009958AD" w:rsidP="009958AD">
      <w:pPr>
        <w:rPr>
          <w:b/>
          <w:bCs/>
        </w:rPr>
      </w:pPr>
      <w:r w:rsidRPr="009958AD">
        <w:rPr>
          <w:b/>
          <w:bCs/>
        </w:rPr>
        <w:t>Ejemplo:</w:t>
      </w:r>
    </w:p>
    <w:p w14:paraId="620EB411" w14:textId="77777777" w:rsidR="009958AD" w:rsidRPr="009958AD" w:rsidRDefault="009958AD" w:rsidP="009958AD">
      <w:pPr>
        <w:numPr>
          <w:ilvl w:val="0"/>
          <w:numId w:val="9"/>
        </w:numPr>
      </w:pPr>
      <w:r w:rsidRPr="009958AD">
        <w:t xml:space="preserve">En el </w:t>
      </w:r>
      <w:r w:rsidRPr="009958AD">
        <w:rPr>
          <w:b/>
          <w:bCs/>
        </w:rPr>
        <w:t>Hard Rock Stadium</w:t>
      </w:r>
      <w:r w:rsidRPr="009958AD">
        <w:t xml:space="preserve">, el 50% de los partidos tuvo </w:t>
      </w:r>
      <w:r w:rsidRPr="009958AD">
        <w:rPr>
          <w:b/>
          <w:bCs/>
        </w:rPr>
        <w:t>19 asistencias o menos</w:t>
      </w:r>
      <w:r w:rsidRPr="009958AD">
        <w:t xml:space="preserve"> (mediana).</w:t>
      </w:r>
    </w:p>
    <w:p w14:paraId="691ED135" w14:textId="77777777" w:rsidR="009958AD" w:rsidRPr="009958AD" w:rsidRDefault="009958AD" w:rsidP="009958AD">
      <w:pPr>
        <w:numPr>
          <w:ilvl w:val="0"/>
          <w:numId w:val="9"/>
        </w:numPr>
      </w:pPr>
      <w:r w:rsidRPr="009958AD">
        <w:t xml:space="preserve">En el </w:t>
      </w:r>
      <w:r w:rsidRPr="009958AD">
        <w:rPr>
          <w:b/>
          <w:bCs/>
        </w:rPr>
        <w:t>Levi’s Stadium</w:t>
      </w:r>
      <w:r w:rsidRPr="009958AD">
        <w:t xml:space="preserve">, los valores son más bajos, con una mediana de </w:t>
      </w:r>
      <w:r w:rsidRPr="009958AD">
        <w:rPr>
          <w:b/>
          <w:bCs/>
        </w:rPr>
        <w:t>8 asistencias</w:t>
      </w:r>
      <w:r w:rsidRPr="009958AD">
        <w:t>, indicando que en este estadio se registraron menos asistencias de disparos en promedio.</w:t>
      </w:r>
    </w:p>
    <w:p w14:paraId="5E4CC0B5" w14:textId="77777777" w:rsidR="009958AD" w:rsidRPr="009958AD" w:rsidRDefault="009958AD" w:rsidP="009958AD">
      <w:pPr>
        <w:numPr>
          <w:ilvl w:val="0"/>
          <w:numId w:val="9"/>
        </w:numPr>
      </w:pPr>
      <w:r w:rsidRPr="009958AD">
        <w:rPr>
          <w:b/>
          <w:bCs/>
        </w:rPr>
        <w:t>Children’s Mercy Park</w:t>
      </w:r>
      <w:r w:rsidRPr="009958AD">
        <w:t xml:space="preserve"> muestra valores constantes en todos los percentiles, lo que sugiere poca variabilidad en los datos.</w:t>
      </w:r>
    </w:p>
    <w:p w14:paraId="01163AD0" w14:textId="77777777" w:rsidR="009958AD" w:rsidRDefault="009958AD"/>
    <w:p w14:paraId="6E542E3F" w14:textId="77777777" w:rsidR="0000087D" w:rsidRDefault="0000087D"/>
    <w:p w14:paraId="6CF20188" w14:textId="77777777" w:rsidR="00341D04" w:rsidRDefault="00341D04"/>
    <w:p w14:paraId="5E4D79B6" w14:textId="77777777" w:rsidR="00341D04" w:rsidRDefault="00341D04"/>
    <w:p w14:paraId="72EF1C82" w14:textId="77777777" w:rsidR="00341D04" w:rsidRDefault="00341D04"/>
    <w:p w14:paraId="1853CBCF" w14:textId="77777777" w:rsidR="00341D04" w:rsidRDefault="00341D04"/>
    <w:p w14:paraId="62586126" w14:textId="77777777" w:rsidR="00341D04" w:rsidRDefault="00341D04"/>
    <w:p w14:paraId="09653E05" w14:textId="77777777" w:rsidR="00341D04" w:rsidRDefault="00341D04"/>
    <w:p w14:paraId="4F9B408E" w14:textId="77777777" w:rsidR="00341D04" w:rsidRDefault="00341D04"/>
    <w:p w14:paraId="67ADD756" w14:textId="77777777" w:rsidR="00341D04" w:rsidRDefault="00341D04"/>
    <w:p w14:paraId="6F1A9F01" w14:textId="77777777" w:rsidR="00341D04" w:rsidRDefault="00341D04"/>
    <w:p w14:paraId="63B255A2" w14:textId="77777777" w:rsidR="00341D04" w:rsidRDefault="00341D04"/>
    <w:p w14:paraId="5699A46B" w14:textId="77777777" w:rsidR="00341D04" w:rsidRDefault="00341D04"/>
    <w:p w14:paraId="0846A604" w14:textId="77777777" w:rsidR="00341D04" w:rsidRDefault="00341D04"/>
    <w:p w14:paraId="6F0E35E1" w14:textId="195B9670" w:rsidR="00341D04" w:rsidRDefault="00341D04">
      <w:r>
        <w:lastRenderedPageBreak/>
        <w:t>Diagrama de cajas</w:t>
      </w:r>
    </w:p>
    <w:p w14:paraId="1517AE2B" w14:textId="77777777" w:rsidR="0000087D" w:rsidRPr="0000087D" w:rsidRDefault="0000087D" w:rsidP="0000087D">
      <w:pPr>
        <w:numPr>
          <w:ilvl w:val="0"/>
          <w:numId w:val="6"/>
        </w:numPr>
      </w:pPr>
      <w:r w:rsidRPr="0000087D">
        <w:rPr>
          <w:b/>
          <w:bCs/>
        </w:rPr>
        <w:t>Fase de grupos (Group Stage)</w:t>
      </w:r>
    </w:p>
    <w:p w14:paraId="48816C8E" w14:textId="77777777" w:rsidR="0000087D" w:rsidRPr="0000087D" w:rsidRDefault="0000087D" w:rsidP="0000087D">
      <w:pPr>
        <w:numPr>
          <w:ilvl w:val="1"/>
          <w:numId w:val="6"/>
        </w:numPr>
      </w:pPr>
      <w:r w:rsidRPr="0000087D">
        <w:t>Tiene la mayor variabilidad de goles, con partidos de pocos goles (cerca de 0) y algunos con muchos goles (~6-7).</w:t>
      </w:r>
    </w:p>
    <w:p w14:paraId="282E619F" w14:textId="77777777" w:rsidR="0000087D" w:rsidRPr="0000087D" w:rsidRDefault="0000087D" w:rsidP="0000087D">
      <w:pPr>
        <w:numPr>
          <w:ilvl w:val="1"/>
          <w:numId w:val="6"/>
        </w:numPr>
      </w:pPr>
      <w:r w:rsidRPr="0000087D">
        <w:t>La mediana está cerca de 3 goles.</w:t>
      </w:r>
    </w:p>
    <w:p w14:paraId="1663E908" w14:textId="77777777" w:rsidR="0000087D" w:rsidRPr="0000087D" w:rsidRDefault="0000087D" w:rsidP="0000087D">
      <w:pPr>
        <w:numPr>
          <w:ilvl w:val="0"/>
          <w:numId w:val="6"/>
        </w:numPr>
      </w:pPr>
      <w:r w:rsidRPr="0000087D">
        <w:rPr>
          <w:b/>
          <w:bCs/>
        </w:rPr>
        <w:t>Cuartos de final (Quarter-finals)</w:t>
      </w:r>
    </w:p>
    <w:p w14:paraId="11EF8A56" w14:textId="77777777" w:rsidR="0000087D" w:rsidRPr="0000087D" w:rsidRDefault="0000087D" w:rsidP="0000087D">
      <w:pPr>
        <w:numPr>
          <w:ilvl w:val="1"/>
          <w:numId w:val="6"/>
        </w:numPr>
      </w:pPr>
      <w:r w:rsidRPr="0000087D">
        <w:t>Los partidos tienen un rango de goles similar a la fase de grupos, pero con una mayor concentración alrededor de 4-5 goles.</w:t>
      </w:r>
    </w:p>
    <w:p w14:paraId="2D9AC216" w14:textId="77777777" w:rsidR="0000087D" w:rsidRPr="0000087D" w:rsidRDefault="0000087D" w:rsidP="0000087D">
      <w:pPr>
        <w:numPr>
          <w:ilvl w:val="0"/>
          <w:numId w:val="6"/>
        </w:numPr>
      </w:pPr>
      <w:r w:rsidRPr="0000087D">
        <w:rPr>
          <w:b/>
          <w:bCs/>
        </w:rPr>
        <w:t>Semifinales (Semi-finals)</w:t>
      </w:r>
    </w:p>
    <w:p w14:paraId="25148C5A" w14:textId="77777777" w:rsidR="0000087D" w:rsidRPr="0000087D" w:rsidRDefault="0000087D" w:rsidP="0000087D">
      <w:pPr>
        <w:numPr>
          <w:ilvl w:val="1"/>
          <w:numId w:val="6"/>
        </w:numPr>
      </w:pPr>
      <w:r w:rsidRPr="0000087D">
        <w:t>Hay menos variabilidad y los partidos suelen tener entre 2 y 4 goles.</w:t>
      </w:r>
    </w:p>
    <w:p w14:paraId="205921AD" w14:textId="77777777" w:rsidR="0000087D" w:rsidRPr="0000087D" w:rsidRDefault="0000087D" w:rsidP="0000087D">
      <w:pPr>
        <w:numPr>
          <w:ilvl w:val="0"/>
          <w:numId w:val="6"/>
        </w:numPr>
      </w:pPr>
      <w:r w:rsidRPr="0000087D">
        <w:rPr>
          <w:b/>
          <w:bCs/>
        </w:rPr>
        <w:t>Tercer puesto (3rd Place Final)</w:t>
      </w:r>
    </w:p>
    <w:p w14:paraId="0B804E0B" w14:textId="77777777" w:rsidR="0000087D" w:rsidRPr="0000087D" w:rsidRDefault="0000087D" w:rsidP="0000087D">
      <w:pPr>
        <w:numPr>
          <w:ilvl w:val="0"/>
          <w:numId w:val="6"/>
        </w:numPr>
      </w:pPr>
      <w:r w:rsidRPr="0000087D">
        <w:rPr>
          <w:b/>
          <w:bCs/>
        </w:rPr>
        <w:t>Final</w:t>
      </w:r>
    </w:p>
    <w:p w14:paraId="543EC2A7" w14:textId="77777777" w:rsidR="0000087D" w:rsidRPr="0000087D" w:rsidRDefault="0000087D" w:rsidP="0000087D">
      <w:pPr>
        <w:numPr>
          <w:ilvl w:val="1"/>
          <w:numId w:val="6"/>
        </w:numPr>
      </w:pPr>
      <w:r w:rsidRPr="0000087D">
        <w:t>Solo tiene un punto (un solo partido), lo que indica el número de goles anotados en el partido final del torneo.</w:t>
      </w:r>
    </w:p>
    <w:p w14:paraId="06BE6586" w14:textId="77777777" w:rsidR="0000087D" w:rsidRPr="0000087D" w:rsidRDefault="0000087D" w:rsidP="0000087D">
      <w:r w:rsidRPr="0000087D">
        <w:rPr>
          <w:b/>
          <w:bCs/>
        </w:rPr>
        <w:t>Conclusión:</w:t>
      </w:r>
    </w:p>
    <w:p w14:paraId="51498BE3" w14:textId="77777777" w:rsidR="0000087D" w:rsidRPr="0000087D" w:rsidRDefault="0000087D" w:rsidP="0000087D">
      <w:pPr>
        <w:numPr>
          <w:ilvl w:val="0"/>
          <w:numId w:val="7"/>
        </w:numPr>
      </w:pPr>
      <w:r w:rsidRPr="0000087D">
        <w:t>En la fase de grupos hay más dispersión en los goles.</w:t>
      </w:r>
    </w:p>
    <w:p w14:paraId="2ED7AB01" w14:textId="02EF4C86" w:rsidR="000679A3" w:rsidRDefault="0000087D" w:rsidP="00411AE6">
      <w:pPr>
        <w:numPr>
          <w:ilvl w:val="0"/>
          <w:numId w:val="7"/>
        </w:numPr>
      </w:pPr>
      <w:r w:rsidRPr="0000087D">
        <w:t>A medida que avanza el torneo, los partidos tienden a ser más cerrados, con menos variabilidad en la cantidad de goles.</w:t>
      </w:r>
    </w:p>
    <w:sectPr w:rsidR="000679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E87EC5"/>
    <w:multiLevelType w:val="multilevel"/>
    <w:tmpl w:val="654A5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1970A3"/>
    <w:multiLevelType w:val="multilevel"/>
    <w:tmpl w:val="DF4E3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3E541E"/>
    <w:multiLevelType w:val="multilevel"/>
    <w:tmpl w:val="AA061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633A2E"/>
    <w:multiLevelType w:val="multilevel"/>
    <w:tmpl w:val="6E7E4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AF267E"/>
    <w:multiLevelType w:val="multilevel"/>
    <w:tmpl w:val="BB8ED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732778"/>
    <w:multiLevelType w:val="multilevel"/>
    <w:tmpl w:val="C1C63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7873A7"/>
    <w:multiLevelType w:val="multilevel"/>
    <w:tmpl w:val="254E9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C2C7940"/>
    <w:multiLevelType w:val="multilevel"/>
    <w:tmpl w:val="ABA0A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D520D15"/>
    <w:multiLevelType w:val="multilevel"/>
    <w:tmpl w:val="052A8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1928801">
    <w:abstractNumId w:val="4"/>
  </w:num>
  <w:num w:numId="2" w16cid:durableId="294991442">
    <w:abstractNumId w:val="8"/>
  </w:num>
  <w:num w:numId="3" w16cid:durableId="36126691">
    <w:abstractNumId w:val="3"/>
  </w:num>
  <w:num w:numId="4" w16cid:durableId="864909426">
    <w:abstractNumId w:val="0"/>
  </w:num>
  <w:num w:numId="5" w16cid:durableId="2073194304">
    <w:abstractNumId w:val="5"/>
  </w:num>
  <w:num w:numId="6" w16cid:durableId="1039279315">
    <w:abstractNumId w:val="2"/>
  </w:num>
  <w:num w:numId="7" w16cid:durableId="505093671">
    <w:abstractNumId w:val="6"/>
  </w:num>
  <w:num w:numId="8" w16cid:durableId="1642080276">
    <w:abstractNumId w:val="7"/>
  </w:num>
  <w:num w:numId="9" w16cid:durableId="20615141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D28"/>
    <w:rsid w:val="0000087D"/>
    <w:rsid w:val="000679A3"/>
    <w:rsid w:val="00177263"/>
    <w:rsid w:val="00341D04"/>
    <w:rsid w:val="003C12C6"/>
    <w:rsid w:val="00411AE6"/>
    <w:rsid w:val="009958AD"/>
    <w:rsid w:val="00C83D28"/>
    <w:rsid w:val="00D34F00"/>
    <w:rsid w:val="00D74FEF"/>
    <w:rsid w:val="00E37693"/>
    <w:rsid w:val="00EE1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EC60B"/>
  <w15:chartTrackingRefBased/>
  <w15:docId w15:val="{59E11F5E-CB85-4DA6-80B7-77566AFCB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83D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83D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83D2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83D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83D2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83D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83D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83D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83D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83D2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83D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83D2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83D28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83D28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83D2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83D2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83D2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83D2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83D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83D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83D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83D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83D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83D2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83D2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83D28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83D2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83D28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83D2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96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73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0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181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636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426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4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6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4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3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3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28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6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182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706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341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4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7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4</Pages>
  <Words>546</Words>
  <Characters>3007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John Michuy Galindo</dc:creator>
  <cp:keywords/>
  <dc:description/>
  <cp:lastModifiedBy>Carlos John Michuy Galindo</cp:lastModifiedBy>
  <cp:revision>5</cp:revision>
  <dcterms:created xsi:type="dcterms:W3CDTF">2025-03-04T19:23:00Z</dcterms:created>
  <dcterms:modified xsi:type="dcterms:W3CDTF">2025-03-04T20:36:00Z</dcterms:modified>
</cp:coreProperties>
</file>