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CC9E" w14:textId="0B96FBDC" w:rsidR="00B158A3" w:rsidRDefault="003F74B2">
      <w:r>
        <w:t>Wayne Mitchell</w:t>
      </w:r>
    </w:p>
    <w:p w14:paraId="1B170863" w14:textId="13906BC4" w:rsidR="003F74B2" w:rsidRDefault="003F74B2">
      <w:r>
        <w:t>CIS.250</w:t>
      </w:r>
    </w:p>
    <w:p w14:paraId="09C06367" w14:textId="7B8A65C2" w:rsidR="003F74B2" w:rsidRDefault="003F74B2">
      <w:r>
        <w:t>Chapter 9</w:t>
      </w:r>
    </w:p>
    <w:p w14:paraId="401EF2E8" w14:textId="189CE7A4" w:rsidR="003F74B2" w:rsidRDefault="003F74B2">
      <w:r>
        <w:t>Project #1</w:t>
      </w:r>
    </w:p>
    <w:p w14:paraId="03810D85" w14:textId="77777777" w:rsidR="003F74B2" w:rsidRDefault="003F74B2"/>
    <w:p w14:paraId="2E6FCAB9" w14:textId="77777777" w:rsidR="003F74B2" w:rsidRPr="003F74B2" w:rsidRDefault="003F74B2" w:rsidP="003F74B2">
      <w:r w:rsidRPr="003F74B2">
        <w:t>My job uses a hierarchical structure where all the computers and networks connect to a central server at the time and as you go down the list it splits into separate LAN's and network sectors:</w:t>
      </w:r>
    </w:p>
    <w:p w14:paraId="07AFB13B" w14:textId="199A7B8B" w:rsidR="003F74B2" w:rsidRDefault="003F74B2">
      <w:r w:rsidRPr="003F74B2">
        <w:drawing>
          <wp:inline distT="0" distB="0" distL="0" distR="0" wp14:anchorId="56823074" wp14:editId="0FC4F8AB">
            <wp:extent cx="5943600" cy="3085465"/>
            <wp:effectExtent l="0" t="0" r="0" b="635"/>
            <wp:docPr id="32854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45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B2"/>
    <w:rsid w:val="003F74B2"/>
    <w:rsid w:val="00551378"/>
    <w:rsid w:val="00682C77"/>
    <w:rsid w:val="008E75DC"/>
    <w:rsid w:val="00AD75CF"/>
    <w:rsid w:val="00B1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63760"/>
  <w15:chartTrackingRefBased/>
  <w15:docId w15:val="{C8A880CA-A7CF-406F-BD25-2528B448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4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4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4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2026-04-19T15:20:00Z</dcterms:created>
  <dcterms:modified xsi:type="dcterms:W3CDTF">2026-04-19T15:21:00Z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ae0f96b8-592d-4050-96d6-9c844b46ec17</vt:lpwstr>
  </property>
</Properties>
</file>