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DE93" w14:textId="2738F66F" w:rsidR="00A01163" w:rsidRDefault="00A01163" w:rsidP="00F4231A">
      <w:pPr>
        <w:spacing w:line="480" w:lineRule="auto"/>
        <w:rPr>
          <w:rFonts w:ascii="Times New Roman" w:hAnsi="Times New Roman" w:cs="Times New Roman"/>
        </w:rPr>
      </w:pPr>
      <w:r>
        <w:rPr>
          <w:rFonts w:ascii="Times New Roman" w:hAnsi="Times New Roman" w:cs="Times New Roman"/>
        </w:rPr>
        <w:t>Wayne Mitchell</w:t>
      </w:r>
    </w:p>
    <w:p w14:paraId="36BC639F" w14:textId="335FA4EA" w:rsidR="00A01163" w:rsidRDefault="00A01163" w:rsidP="00F4231A">
      <w:pPr>
        <w:spacing w:line="480" w:lineRule="auto"/>
        <w:rPr>
          <w:rFonts w:ascii="Times New Roman" w:hAnsi="Times New Roman" w:cs="Times New Roman"/>
        </w:rPr>
      </w:pPr>
      <w:r>
        <w:rPr>
          <w:rFonts w:ascii="Times New Roman" w:hAnsi="Times New Roman" w:cs="Times New Roman"/>
        </w:rPr>
        <w:t>Stat 101 Week 2</w:t>
      </w:r>
    </w:p>
    <w:p w14:paraId="63EE56D8" w14:textId="7CB48548" w:rsidR="00A01163" w:rsidRDefault="00A01163" w:rsidP="00F4231A">
      <w:pPr>
        <w:spacing w:line="480" w:lineRule="auto"/>
        <w:rPr>
          <w:rFonts w:ascii="Times New Roman" w:hAnsi="Times New Roman" w:cs="Times New Roman"/>
        </w:rPr>
      </w:pPr>
      <w:r>
        <w:rPr>
          <w:rFonts w:ascii="Times New Roman" w:hAnsi="Times New Roman" w:cs="Times New Roman"/>
        </w:rPr>
        <w:t>Homework 2</w:t>
      </w:r>
    </w:p>
    <w:p w14:paraId="679C93AA" w14:textId="77777777" w:rsidR="00F4231A" w:rsidRDefault="00F4231A" w:rsidP="00F4231A">
      <w:pPr>
        <w:spacing w:line="480" w:lineRule="auto"/>
        <w:rPr>
          <w:rFonts w:ascii="Times New Roman" w:hAnsi="Times New Roman" w:cs="Times New Roman"/>
        </w:rPr>
      </w:pPr>
    </w:p>
    <w:p w14:paraId="0061E9E1" w14:textId="4C4D093C" w:rsidR="00F4231A" w:rsidRPr="00F4231A" w:rsidRDefault="00F4231A" w:rsidP="00F4231A">
      <w:pPr>
        <w:spacing w:line="480" w:lineRule="auto"/>
        <w:rPr>
          <w:rFonts w:ascii="Times New Roman" w:hAnsi="Times New Roman" w:cs="Times New Roman"/>
        </w:rPr>
      </w:pPr>
      <w:r w:rsidRPr="00F4231A">
        <w:rPr>
          <w:rFonts w:ascii="Times New Roman" w:hAnsi="Times New Roman" w:cs="Times New Roman"/>
        </w:rPr>
        <w:t xml:space="preserve">The role of a data scientist is to transform raw information into meaningful insights that organizations can use to make better decisions. In today’s world, businesses, governments, and even individuals generate massive amounts of information every second through online transactions, social media, sensors, and digital services. This </w:t>
      </w:r>
      <w:r>
        <w:rPr>
          <w:rFonts w:ascii="Times New Roman" w:hAnsi="Times New Roman" w:cs="Times New Roman"/>
        </w:rPr>
        <w:t>enormous</w:t>
      </w:r>
      <w:r w:rsidRPr="00F4231A">
        <w:rPr>
          <w:rFonts w:ascii="Times New Roman" w:hAnsi="Times New Roman" w:cs="Times New Roman"/>
        </w:rPr>
        <w:t xml:space="preserve"> collection of information is known as big data, which is often characterized by its volume, velocity, and variety. A data scientist’s job is to sift through this data, clean it, analyze it, and find patterns that can reveal opportunities, predict outcomes, or solve complex problems.</w:t>
      </w:r>
    </w:p>
    <w:p w14:paraId="47560CC4" w14:textId="2667F7FE" w:rsidR="00F4231A" w:rsidRPr="00F4231A" w:rsidRDefault="00F4231A" w:rsidP="00F4231A">
      <w:pPr>
        <w:spacing w:line="480" w:lineRule="auto"/>
        <w:ind w:firstLine="720"/>
        <w:rPr>
          <w:rFonts w:ascii="Times New Roman" w:hAnsi="Times New Roman" w:cs="Times New Roman"/>
        </w:rPr>
      </w:pPr>
      <w:r w:rsidRPr="00F4231A">
        <w:rPr>
          <w:rFonts w:ascii="Times New Roman" w:hAnsi="Times New Roman" w:cs="Times New Roman"/>
        </w:rPr>
        <w:t xml:space="preserve">Big data is overwhelming and unorganized, but </w:t>
      </w:r>
      <w:r>
        <w:rPr>
          <w:rFonts w:ascii="Times New Roman" w:hAnsi="Times New Roman" w:cs="Times New Roman"/>
        </w:rPr>
        <w:t>it becomes a powerful tool when studied correctly</w:t>
      </w:r>
      <w:r w:rsidRPr="00F4231A">
        <w:rPr>
          <w:rFonts w:ascii="Times New Roman" w:hAnsi="Times New Roman" w:cs="Times New Roman"/>
        </w:rPr>
        <w:t>. For example, retail companies use big data to understand customer purchasing habits, while healthcare organizations use it to predict disease outbreaks or improve patient treatment plans. A data scientist bridges the gap between this raw data and actionable results by combining statistical methods, programming, and domain knowledge. Their work ensures that decision-making is not based on guesses, but on evidence from large and diverse datasets.</w:t>
      </w:r>
    </w:p>
    <w:p w14:paraId="4B34A59A" w14:textId="7EB1D1AC" w:rsidR="00F4231A" w:rsidRPr="00F4231A" w:rsidRDefault="00F4231A" w:rsidP="00F4231A">
      <w:pPr>
        <w:spacing w:line="480" w:lineRule="auto"/>
        <w:ind w:firstLine="720"/>
        <w:rPr>
          <w:rFonts w:ascii="Times New Roman" w:hAnsi="Times New Roman" w:cs="Times New Roman"/>
        </w:rPr>
      </w:pPr>
      <w:r w:rsidRPr="00F4231A">
        <w:rPr>
          <w:rFonts w:ascii="Times New Roman" w:hAnsi="Times New Roman" w:cs="Times New Roman"/>
        </w:rPr>
        <w:t xml:space="preserve">To be successful, a data scientist must develop a combination of technical and analytical skills. Strong programming knowledge in Python, R, or SQL is essential for managing and analyzing data. Statistical and mathematical understanding allows them to interpret results accurately and design models </w:t>
      </w:r>
      <w:r>
        <w:rPr>
          <w:rFonts w:ascii="Times New Roman" w:hAnsi="Times New Roman" w:cs="Times New Roman"/>
        </w:rPr>
        <w:t>to</w:t>
      </w:r>
      <w:r w:rsidRPr="00F4231A">
        <w:rPr>
          <w:rFonts w:ascii="Times New Roman" w:hAnsi="Times New Roman" w:cs="Times New Roman"/>
        </w:rPr>
        <w:t xml:space="preserve"> predict future trends. Equally important are soft skills such as communication and storytelling, since data scientists must explain their findings to non-technical </w:t>
      </w:r>
      <w:r w:rsidRPr="00F4231A">
        <w:rPr>
          <w:rFonts w:ascii="Times New Roman" w:hAnsi="Times New Roman" w:cs="Times New Roman"/>
        </w:rPr>
        <w:lastRenderedPageBreak/>
        <w:t xml:space="preserve">audiences </w:t>
      </w:r>
      <w:r>
        <w:rPr>
          <w:rFonts w:ascii="Times New Roman" w:hAnsi="Times New Roman" w:cs="Times New Roman"/>
        </w:rPr>
        <w:t>clearly and persuasively</w:t>
      </w:r>
      <w:r w:rsidRPr="00F4231A">
        <w:rPr>
          <w:rFonts w:ascii="Times New Roman" w:hAnsi="Times New Roman" w:cs="Times New Roman"/>
        </w:rPr>
        <w:t xml:space="preserve">. </w:t>
      </w:r>
      <w:r>
        <w:rPr>
          <w:rFonts w:ascii="Times New Roman" w:hAnsi="Times New Roman" w:cs="Times New Roman"/>
        </w:rPr>
        <w:t>Combining these abilities makes data scientists</w:t>
      </w:r>
      <w:r w:rsidRPr="00F4231A">
        <w:rPr>
          <w:rFonts w:ascii="Times New Roman" w:hAnsi="Times New Roman" w:cs="Times New Roman"/>
        </w:rPr>
        <w:t xml:space="preserve"> critical problem-solvers in nearly every industry.</w:t>
      </w:r>
    </w:p>
    <w:p w14:paraId="3DC1EA79" w14:textId="29D59814" w:rsidR="00F4231A" w:rsidRPr="00F4231A" w:rsidRDefault="00F4231A" w:rsidP="00F4231A">
      <w:pPr>
        <w:spacing w:line="480" w:lineRule="auto"/>
        <w:ind w:firstLine="720"/>
        <w:rPr>
          <w:rFonts w:ascii="Times New Roman" w:hAnsi="Times New Roman" w:cs="Times New Roman"/>
        </w:rPr>
      </w:pPr>
      <w:r>
        <w:rPr>
          <w:rFonts w:ascii="Times New Roman" w:hAnsi="Times New Roman" w:cs="Times New Roman"/>
        </w:rPr>
        <w:t>D</w:t>
      </w:r>
      <w:r w:rsidRPr="00F4231A">
        <w:rPr>
          <w:rFonts w:ascii="Times New Roman" w:hAnsi="Times New Roman" w:cs="Times New Roman"/>
        </w:rPr>
        <w:t xml:space="preserve">ata scientists play a vital role in the modern digital economy. They turn the challenge of big data into a resource that fuels innovation and growth. Their </w:t>
      </w:r>
      <w:r>
        <w:rPr>
          <w:rFonts w:ascii="Times New Roman" w:hAnsi="Times New Roman" w:cs="Times New Roman"/>
        </w:rPr>
        <w:t>technical expertise, analytical thinking, and communication skills uniquely equip them</w:t>
      </w:r>
      <w:r w:rsidRPr="00F4231A">
        <w:rPr>
          <w:rFonts w:ascii="Times New Roman" w:hAnsi="Times New Roman" w:cs="Times New Roman"/>
        </w:rPr>
        <w:t xml:space="preserve"> to guide organizations through complex decisions. As the world </w:t>
      </w:r>
      <w:r>
        <w:rPr>
          <w:rFonts w:ascii="Times New Roman" w:hAnsi="Times New Roman" w:cs="Times New Roman"/>
        </w:rPr>
        <w:t>generates</w:t>
      </w:r>
      <w:r w:rsidRPr="00F4231A">
        <w:rPr>
          <w:rFonts w:ascii="Times New Roman" w:hAnsi="Times New Roman" w:cs="Times New Roman"/>
        </w:rPr>
        <w:t xml:space="preserve"> even more data, the demand for data scientists will only grow, making the profession impactful and essential.</w:t>
      </w:r>
    </w:p>
    <w:p w14:paraId="4A989192" w14:textId="336ED1F7" w:rsidR="00F4231A" w:rsidRPr="00A01163" w:rsidRDefault="00F4231A" w:rsidP="00F4231A">
      <w:pPr>
        <w:spacing w:line="480" w:lineRule="auto"/>
        <w:rPr>
          <w:rFonts w:ascii="Times New Roman" w:hAnsi="Times New Roman" w:cs="Times New Roman"/>
        </w:rPr>
      </w:pPr>
    </w:p>
    <w:sectPr w:rsidR="00F4231A" w:rsidRPr="00A011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63"/>
    <w:rsid w:val="00487D0A"/>
    <w:rsid w:val="00932D5E"/>
    <w:rsid w:val="00A01163"/>
    <w:rsid w:val="00F42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F9F2F"/>
  <w15:chartTrackingRefBased/>
  <w15:docId w15:val="{5658C3D8-2ABD-4F2D-8950-10AA6BD76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163"/>
    <w:rPr>
      <w:rFonts w:eastAsiaTheme="majorEastAsia" w:cstheme="majorBidi"/>
      <w:color w:val="272727" w:themeColor="text1" w:themeTint="D8"/>
    </w:rPr>
  </w:style>
  <w:style w:type="paragraph" w:styleId="Title">
    <w:name w:val="Title"/>
    <w:basedOn w:val="Normal"/>
    <w:next w:val="Normal"/>
    <w:link w:val="TitleChar"/>
    <w:uiPriority w:val="10"/>
    <w:qFormat/>
    <w:rsid w:val="00A01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163"/>
    <w:pPr>
      <w:spacing w:before="160"/>
      <w:jc w:val="center"/>
    </w:pPr>
    <w:rPr>
      <w:i/>
      <w:iCs/>
      <w:color w:val="404040" w:themeColor="text1" w:themeTint="BF"/>
    </w:rPr>
  </w:style>
  <w:style w:type="character" w:customStyle="1" w:styleId="QuoteChar">
    <w:name w:val="Quote Char"/>
    <w:basedOn w:val="DefaultParagraphFont"/>
    <w:link w:val="Quote"/>
    <w:uiPriority w:val="29"/>
    <w:rsid w:val="00A01163"/>
    <w:rPr>
      <w:i/>
      <w:iCs/>
      <w:color w:val="404040" w:themeColor="text1" w:themeTint="BF"/>
    </w:rPr>
  </w:style>
  <w:style w:type="paragraph" w:styleId="ListParagraph">
    <w:name w:val="List Paragraph"/>
    <w:basedOn w:val="Normal"/>
    <w:uiPriority w:val="34"/>
    <w:qFormat/>
    <w:rsid w:val="00A01163"/>
    <w:pPr>
      <w:ind w:left="720"/>
      <w:contextualSpacing/>
    </w:pPr>
  </w:style>
  <w:style w:type="character" w:styleId="IntenseEmphasis">
    <w:name w:val="Intense Emphasis"/>
    <w:basedOn w:val="DefaultParagraphFont"/>
    <w:uiPriority w:val="21"/>
    <w:qFormat/>
    <w:rsid w:val="00A01163"/>
    <w:rPr>
      <w:i/>
      <w:iCs/>
      <w:color w:val="0F4761" w:themeColor="accent1" w:themeShade="BF"/>
    </w:rPr>
  </w:style>
  <w:style w:type="paragraph" w:styleId="IntenseQuote">
    <w:name w:val="Intense Quote"/>
    <w:basedOn w:val="Normal"/>
    <w:next w:val="Normal"/>
    <w:link w:val="IntenseQuoteChar"/>
    <w:uiPriority w:val="30"/>
    <w:qFormat/>
    <w:rsid w:val="00A01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163"/>
    <w:rPr>
      <w:i/>
      <w:iCs/>
      <w:color w:val="0F4761" w:themeColor="accent1" w:themeShade="BF"/>
    </w:rPr>
  </w:style>
  <w:style w:type="character" w:styleId="IntenseReference">
    <w:name w:val="Intense Reference"/>
    <w:basedOn w:val="DefaultParagraphFont"/>
    <w:uiPriority w:val="32"/>
    <w:qFormat/>
    <w:rsid w:val="00A011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0A2A810F25F848BFA092BBEA850C3A" ma:contentTypeVersion="6" ma:contentTypeDescription="Create a new document." ma:contentTypeScope="" ma:versionID="b35a20e518d36a336da7cd03b5804739">
  <xsd:schema xmlns:xsd="http://www.w3.org/2001/XMLSchema" xmlns:xs="http://www.w3.org/2001/XMLSchema" xmlns:p="http://schemas.microsoft.com/office/2006/metadata/properties" xmlns:ns3="6b32e734-4d8f-4e84-9211-96864bfbbc0c" targetNamespace="http://schemas.microsoft.com/office/2006/metadata/properties" ma:root="true" ma:fieldsID="44a3a203a3103f0d451a091cf6da4ce2" ns3:_="">
    <xsd:import namespace="6b32e734-4d8f-4e84-9211-96864bfbbc0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2e734-4d8f-4e84-9211-96864bfbbc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b32e734-4d8f-4e84-9211-96864bfbbc0c" xsi:nil="true"/>
  </documentManagement>
</p:properties>
</file>

<file path=customXml/itemProps1.xml><?xml version="1.0" encoding="utf-8"?>
<ds:datastoreItem xmlns:ds="http://schemas.openxmlformats.org/officeDocument/2006/customXml" ds:itemID="{65FE64E0-0961-4AE4-B168-378AE739BF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32e734-4d8f-4e84-9211-96864bfbbc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D8565B-BF8D-4DCE-85D4-8930B5E60DB5}">
  <ds:schemaRefs>
    <ds:schemaRef ds:uri="http://schemas.microsoft.com/sharepoint/v3/contenttype/forms"/>
  </ds:schemaRefs>
</ds:datastoreItem>
</file>

<file path=customXml/itemProps3.xml><?xml version="1.0" encoding="utf-8"?>
<ds:datastoreItem xmlns:ds="http://schemas.openxmlformats.org/officeDocument/2006/customXml" ds:itemID="{10E054E0-D1EF-4F17-910C-BF4118044CCB}">
  <ds:schemaRefs>
    <ds:schemaRef ds:uri="http://schemas.microsoft.com/office/2006/metadata/properties"/>
    <ds:schemaRef ds:uri="http://schemas.microsoft.com/office/2006/documentManagement/types"/>
    <ds:schemaRef ds:uri="http://schemas.microsoft.com/office/infopath/2007/PartnerControls"/>
    <ds:schemaRef ds:uri="http://purl.org/dc/dcmitype/"/>
    <ds:schemaRef ds:uri="http://purl.org/dc/elements/1.1/"/>
    <ds:schemaRef ds:uri="http://www.w3.org/XML/1998/namespace"/>
    <ds:schemaRef ds:uri="http://purl.org/dc/terms/"/>
    <ds:schemaRef ds:uri="http://schemas.openxmlformats.org/package/2006/metadata/core-properties"/>
    <ds:schemaRef ds:uri="6b32e734-4d8f-4e84-9211-96864bfbbc0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1919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2</cp:revision>
  <dcterms:created xsi:type="dcterms:W3CDTF">2025-09-14T21:26:00Z</dcterms:created>
  <dcterms:modified xsi:type="dcterms:W3CDTF">2025-09-14T21:26:00Z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208e8080-10e4-4bc1-b277-00f40be769ce</vt:lpwstr>
  </property>
  <property fmtid="{D5CDD505-2E9C-101B-9397-08002B2CF9AE}" pid="3" name="ContentTypeId">
    <vt:lpwstr>0x0101002E0A2A810F25F848BFA092BBEA850C3A</vt:lpwstr>
  </property>
</Properties>
</file>