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7FCC3" w14:textId="0ED8C7CD" w:rsidR="005136A0" w:rsidRDefault="005136A0">
      <w:r>
        <w:t>Wayne Mitchell</w:t>
      </w:r>
    </w:p>
    <w:p w14:paraId="141A6BF7" w14:textId="74660068" w:rsidR="005136A0" w:rsidRDefault="005136A0">
      <w:r>
        <w:t>Chapter 1</w:t>
      </w:r>
    </w:p>
    <w:p w14:paraId="1A11E1C5" w14:textId="4447DDF2" w:rsidR="005136A0" w:rsidRDefault="005136A0">
      <w:r>
        <w:t>Discussion Topics</w:t>
      </w:r>
    </w:p>
    <w:p w14:paraId="65A92ED1" w14:textId="12D837F9" w:rsidR="00B158A3" w:rsidRDefault="005136A0">
      <w:r>
        <w:t>CIS.250</w:t>
      </w:r>
    </w:p>
    <w:p w14:paraId="54FE4E69" w14:textId="77777777" w:rsidR="005136A0" w:rsidRDefault="005136A0"/>
    <w:p w14:paraId="01C25732" w14:textId="33D9C42E" w:rsidR="005136A0" w:rsidRDefault="005136A0" w:rsidP="005136A0">
      <w:pPr>
        <w:ind w:firstLine="720"/>
      </w:pPr>
      <w:r>
        <w:t>One supporting reason is that people buy things on the internet from all around the world and most probably pay a sort of tax</w:t>
      </w:r>
      <w:r>
        <w:t>, but never an in-state tax, mostly taxes for governmental filings and compliance, but not for a specific state or jurisdiction, leading to a possible loss of</w:t>
      </w:r>
      <w:r>
        <w:t xml:space="preserve"> potential revenue for the state. I believe the inverse is true and correlates to my last point and that people who live in those areas will have to pay their local governments some sort of sales, income, import or various other taxes that do go towards the state granted it may not be 100% of what </w:t>
      </w:r>
      <w:r>
        <w:t>they</w:t>
      </w:r>
      <w:r>
        <w:t xml:space="preserve"> could have gotten potentially but I believe the volume of product movement far exceeds the loss from not gaining sales tax from the consumer that don't live locally.</w:t>
      </w:r>
    </w:p>
    <w:p w14:paraId="642CC397" w14:textId="16A923ED" w:rsidR="005136A0" w:rsidRDefault="005136A0" w:rsidP="005136A0">
      <w:pPr>
        <w:ind w:firstLine="720"/>
      </w:pPr>
      <w:r>
        <w:t>I believe groupware such as Slack, Zoom, Teams are a great way to keep communications channels open and to be able to have a diverse and open work community which enables people from all walks of life to be able to observe a problem and be able to solve it from all kinds of angles that other people may not have been able to because of world views, opinions or paradigms that they couldn't work through or overcome. Generally</w:t>
      </w:r>
      <w:r>
        <w:t>, increased team communication increases productivity and overall satisfaction when you're working, thanks to team cohesion and the ability to address the same problem at the same time,</w:t>
      </w:r>
      <w:r>
        <w:t xml:space="preserve"> rather than everyone doing things and figuring things out on their own.</w:t>
      </w:r>
    </w:p>
    <w:sectPr w:rsidR="005136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6A0"/>
    <w:rsid w:val="002475A6"/>
    <w:rsid w:val="005136A0"/>
    <w:rsid w:val="00551378"/>
    <w:rsid w:val="00682C77"/>
    <w:rsid w:val="00AD75CF"/>
    <w:rsid w:val="00B158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49716"/>
  <w15:chartTrackingRefBased/>
  <w15:docId w15:val="{B00DD756-5836-48CC-87C1-B57445407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36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36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36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36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6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6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6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6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6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6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36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36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36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6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6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6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6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6A0"/>
    <w:rPr>
      <w:rFonts w:eastAsiaTheme="majorEastAsia" w:cstheme="majorBidi"/>
      <w:color w:val="272727" w:themeColor="text1" w:themeTint="D8"/>
    </w:rPr>
  </w:style>
  <w:style w:type="paragraph" w:styleId="Title">
    <w:name w:val="Title"/>
    <w:basedOn w:val="Normal"/>
    <w:next w:val="Normal"/>
    <w:link w:val="TitleChar"/>
    <w:uiPriority w:val="10"/>
    <w:qFormat/>
    <w:rsid w:val="005136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6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6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6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6A0"/>
    <w:pPr>
      <w:spacing w:before="160"/>
      <w:jc w:val="center"/>
    </w:pPr>
    <w:rPr>
      <w:i/>
      <w:iCs/>
      <w:color w:val="404040" w:themeColor="text1" w:themeTint="BF"/>
    </w:rPr>
  </w:style>
  <w:style w:type="character" w:customStyle="1" w:styleId="QuoteChar">
    <w:name w:val="Quote Char"/>
    <w:basedOn w:val="DefaultParagraphFont"/>
    <w:link w:val="Quote"/>
    <w:uiPriority w:val="29"/>
    <w:rsid w:val="005136A0"/>
    <w:rPr>
      <w:i/>
      <w:iCs/>
      <w:color w:val="404040" w:themeColor="text1" w:themeTint="BF"/>
    </w:rPr>
  </w:style>
  <w:style w:type="paragraph" w:styleId="ListParagraph">
    <w:name w:val="List Paragraph"/>
    <w:basedOn w:val="Normal"/>
    <w:uiPriority w:val="34"/>
    <w:qFormat/>
    <w:rsid w:val="005136A0"/>
    <w:pPr>
      <w:ind w:left="720"/>
      <w:contextualSpacing/>
    </w:pPr>
  </w:style>
  <w:style w:type="character" w:styleId="IntenseEmphasis">
    <w:name w:val="Intense Emphasis"/>
    <w:basedOn w:val="DefaultParagraphFont"/>
    <w:uiPriority w:val="21"/>
    <w:qFormat/>
    <w:rsid w:val="005136A0"/>
    <w:rPr>
      <w:i/>
      <w:iCs/>
      <w:color w:val="0F4761" w:themeColor="accent1" w:themeShade="BF"/>
    </w:rPr>
  </w:style>
  <w:style w:type="paragraph" w:styleId="IntenseQuote">
    <w:name w:val="Intense Quote"/>
    <w:basedOn w:val="Normal"/>
    <w:next w:val="Normal"/>
    <w:link w:val="IntenseQuoteChar"/>
    <w:uiPriority w:val="30"/>
    <w:qFormat/>
    <w:rsid w:val="005136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6A0"/>
    <w:rPr>
      <w:i/>
      <w:iCs/>
      <w:color w:val="0F4761" w:themeColor="accent1" w:themeShade="BF"/>
    </w:rPr>
  </w:style>
  <w:style w:type="character" w:styleId="IntenseReference">
    <w:name w:val="Intense Reference"/>
    <w:basedOn w:val="DefaultParagraphFont"/>
    <w:uiPriority w:val="32"/>
    <w:qFormat/>
    <w:rsid w:val="005136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222</Words>
  <Characters>1267</Characters>
  <Application>Microsoft Office Word</Application>
  <DocSecurity>0</DocSecurity>
  <Lines>10</Lines>
  <Paragraphs>2</Paragraphs>
  <ScaleCrop>false</ScaleCrop>
  <Company/>
  <LinksUpToDate>false</LinksUpToDate>
  <CharactersWithSpaces>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Wayne, 5871</dc:creator>
  <cp:keywords/>
  <dc:description/>
  <cp:lastModifiedBy>Mitchell, Wayne, 5871</cp:lastModifiedBy>
  <cp:revision>1</cp:revision>
  <dcterms:created xsi:type="dcterms:W3CDTF">2026-02-12T23:45:00Z</dcterms:created>
  <dcterms:modified xsi:type="dcterms:W3CDTF">2026-02-12T23:48:00Z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3d13895c-7392-497c-850c-58cea595dc65</vt:lpwstr>
  </property>
</Properties>
</file>