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</w:pPr>
      <w:r>
        <w:rPr>
          <w:color w:val="2B2B2B"/>
          <w:sz w:val="20"/>
        </w:rPr>
        <w:t>[Date]</w:t>
      </w:r>
    </w:p>
    <w:p>
      <w:r>
        <w:rPr>
          <w:sz w:val="20"/>
        </w:rPr>
        <w:t>[Recipient Name]</w:t>
        <w:br/>
        <w:t>[Company / Address Line 1]</w:t>
        <w:br/>
        <w:t>[Suburb, State Postcode]</w:t>
      </w:r>
    </w:p>
    <w:p/>
    <w:p>
      <w:r>
        <w:rPr>
          <w:b/>
          <w:color w:val="8A722C"/>
          <w:sz w:val="22"/>
        </w:rPr>
        <w:t>Re: [Subject Line]</w:t>
      </w:r>
    </w:p>
    <w:p>
      <w:r>
        <w:rPr>
          <w:sz w:val="22"/>
        </w:rPr>
        <w:t>Dear [Name],</w:t>
      </w:r>
    </w:p>
    <w:p>
      <w:r>
        <w:rPr>
          <w:sz w:val="22"/>
        </w:rPr>
        <w:t>Thank you for considering LK Design and Build. We specialise in premium home renovations, additions and bespoke builds across Adelaide — combining considered design with precision construction.</w:t>
      </w:r>
    </w:p>
    <w:p>
      <w:r>
        <w:rPr>
          <w:sz w:val="22"/>
        </w:rPr>
        <w:t>[Continue your letter here. This template provides the branded letterhead with your selected logo and brand typography. Replace this paragraph with your message.]</w:t>
      </w:r>
    </w:p>
    <w:p>
      <w:r>
        <w:rPr>
          <w:sz w:val="22"/>
        </w:rPr>
        <w:t>We look forward to discussing your project in detail.</w:t>
      </w:r>
    </w:p>
    <w:p/>
    <w:p>
      <w:r>
        <w:rPr>
          <w:sz w:val="22"/>
        </w:rPr>
        <w:t>Kind regards,</w:t>
      </w:r>
    </w:p>
    <w:p>
      <w:r>
        <w:rPr>
          <w:b/>
          <w:sz w:val="22"/>
        </w:rPr>
        <w:t>Lyda</w:t>
      </w:r>
    </w:p>
    <w:p>
      <w:r>
        <w:rPr>
          <w:color w:val="8A722C"/>
          <w:sz w:val="18"/>
        </w:rPr>
        <w:t>LK Design and Build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8" w:space="4" w:color="8a722c"/>
      </w:pBdr>
    </w:pPr>
    <w:r>
      <w:rPr>
        <w:b/>
        <w:color w:val="8A722C"/>
        <w:sz w:val="18"/>
      </w:rPr>
      <w:t>Considered design.  Precision build.</w:t>
    </w:r>
  </w:p>
  <w:p>
    <w:pPr>
      <w:jc w:val="center"/>
    </w:pPr>
    <w:r>
      <w:rPr>
        <w:i/>
        <w:color w:val="776B4F"/>
        <w:sz w:val="14"/>
      </w:rPr>
      <w:t>Option 10 — Elegant Soft Contrast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6236"/>
    </w:tblGrid>
    <w:tr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728000" cy="100942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k_soft_04_elegant_ligature_transparent_dark_al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8000" cy="10094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  <w:jc w:val="right"/>
          </w:pPr>
          <w:r>
            <w:rPr>
              <w:b/>
              <w:color w:val="2B2B2B"/>
              <w:sz w:val="20"/>
            </w:rPr>
            <w:t>LK Design and Build</w:t>
            <w:br/>
          </w:r>
        </w:p>
        <w:p>
          <w:pPr>
            <w:spacing w:after="0"/>
            <w:jc w:val="right"/>
          </w:pPr>
          <w:r>
            <w:rPr>
              <w:color w:val="776B4F"/>
              <w:sz w:val="18"/>
            </w:rPr>
            <w:t>hello@lkdesignandbuild.com.au</w:t>
            <w:br/>
            <w:t>0481 742 026</w:t>
            <w:br/>
            <w:t>Adelaide, South Australia</w:t>
          </w:r>
        </w:p>
      </w:tc>
    </w:tr>
  </w:tbl>
  <w:p>
    <w:pPr>
      <w:spacing w:before="160" w:after="0"/>
      <w:pBdr>
        <w:bottom w:val="single" w:sz="12" w:space="4" w:color="8a722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