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Charlie Nitschelm</w:t>
      </w:r>
    </w:p>
    <w:p w:rsidR="00580C1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ME 646</w:t>
      </w:r>
    </w:p>
    <w:p w:rsidR="00580C1B" w:rsidRPr="00635ACD" w:rsidRDefault="00635ACD" w:rsidP="00580C1B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Section 1 - </w:t>
      </w:r>
      <w:r w:rsidR="00580C1B" w:rsidRPr="00635ACD">
        <w:rPr>
          <w:rFonts w:cstheme="minorHAnsi"/>
          <w:b/>
          <w:u w:val="single"/>
        </w:rPr>
        <w:t>Part 1: Solving the Thermistor Equation</w:t>
      </w:r>
    </w:p>
    <w:p w:rsidR="00580C1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Using the original thermistor equation:</w:t>
      </w:r>
    </w:p>
    <w:p w:rsidR="00580C1B" w:rsidRPr="00BD1663" w:rsidRDefault="00580C1B" w:rsidP="00580C1B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R=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β(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sup>
          </m:sSup>
        </m:oMath>
      </m:oMathPara>
    </w:p>
    <w:p w:rsidR="002C1F75" w:rsidRPr="00BD1663" w:rsidRDefault="002C1F75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And the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C1F75" w:rsidRPr="00BD1663" w:rsidTr="002C1F75">
        <w:tc>
          <w:tcPr>
            <w:tcW w:w="1335" w:type="dxa"/>
          </w:tcPr>
          <w:p w:rsidR="002C1F75" w:rsidRPr="00BD1663" w:rsidRDefault="00CC2920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2C1F75" w:rsidRPr="00BD1663" w:rsidRDefault="00CC2920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CC2920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CC2920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CC2920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2C1F75" w:rsidP="002C1F75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β(K)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CC2920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</w:tr>
      <w:tr w:rsidR="002C1F75" w:rsidRPr="00BD1663" w:rsidTr="002C1F75">
        <w:tc>
          <w:tcPr>
            <w:tcW w:w="1335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273</w:t>
            </w:r>
          </w:p>
        </w:tc>
        <w:tc>
          <w:tcPr>
            <w:tcW w:w="1335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373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27200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1020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298</w:t>
            </w:r>
          </w:p>
        </w:tc>
        <w:tc>
          <w:tcPr>
            <w:tcW w:w="1336" w:type="dxa"/>
          </w:tcPr>
          <w:p w:rsidR="002C1F75" w:rsidRPr="00BD1663" w:rsidRDefault="00383D03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3343</w:t>
            </w:r>
          </w:p>
        </w:tc>
        <w:tc>
          <w:tcPr>
            <w:tcW w:w="1336" w:type="dxa"/>
          </w:tcPr>
          <w:p w:rsidR="002C1F75" w:rsidRPr="00BD1663" w:rsidRDefault="00383D03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9736</w:t>
            </w:r>
          </w:p>
        </w:tc>
      </w:tr>
    </w:tbl>
    <w:p w:rsidR="002C1F75" w:rsidRPr="00BD1663" w:rsidRDefault="002C1F75" w:rsidP="00580C1B">
      <w:pPr>
        <w:spacing w:line="240" w:lineRule="auto"/>
        <w:rPr>
          <w:rFonts w:cstheme="minorHAnsi"/>
        </w:rPr>
      </w:pPr>
    </w:p>
    <w:p w:rsidR="004061AE" w:rsidRPr="00BD1663" w:rsidRDefault="004061AE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cstheme="minorHAnsi"/>
        </w:rPr>
        <w:t xml:space="preserve">Using the initial conditions above including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BD1663">
        <w:rPr>
          <w:rFonts w:eastAsiaTheme="minorEastAsia" w:cstheme="minorHAnsi"/>
        </w:rPr>
        <w:t xml:space="preserve"> and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BD1663">
        <w:rPr>
          <w:rFonts w:eastAsiaTheme="minorEastAsia" w:cstheme="minorHAnsi"/>
        </w:rPr>
        <w:t xml:space="preserve">,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by rearranging the thermistor equation to</w:t>
      </w:r>
    </w:p>
    <w:p w:rsidR="004061AE" w:rsidRPr="00BD1663" w:rsidRDefault="00CC2920" w:rsidP="00580C1B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4061AE" w:rsidRPr="00BD1663" w:rsidRDefault="004061AE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Once we have a solution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, we can then use the second data set at boiling to make a second thermistor equation.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can be substituted into this equation to produce</w:t>
      </w:r>
    </w:p>
    <w:p w:rsidR="004061AE" w:rsidRPr="00BD1663" w:rsidRDefault="00CC2920" w:rsidP="004061AE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4061AE" w:rsidRPr="00BD1663" w:rsidRDefault="004061AE" w:rsidP="004061AE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Then to simplify by separating the exponential and dividing like terms:</w:t>
      </w:r>
    </w:p>
    <w:p w:rsidR="00356188" w:rsidRPr="00BD1663" w:rsidRDefault="00CC2920" w:rsidP="004061AE">
      <w:pPr>
        <w:spacing w:line="240" w:lineRule="auto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356188" w:rsidRPr="00BD1663" w:rsidRDefault="00CC2920" w:rsidP="00356188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e>
          </m:func>
          <m: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e>
          </m:func>
        </m:oMath>
      </m:oMathPara>
    </w:p>
    <w:p w:rsidR="00356188" w:rsidRPr="00BD1663" w:rsidRDefault="00CC2920" w:rsidP="00356188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e>
          </m:func>
          <m:r>
            <w:rPr>
              <w:rFonts w:ascii="Cambria Math" w:hAnsi="Cambria Math" w:cstheme="minorHAnsi"/>
            </w:rPr>
            <m:t>=β(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)</m:t>
          </m:r>
        </m:oMath>
      </m:oMathPara>
    </w:p>
    <w:p w:rsidR="00383D03" w:rsidRPr="00BD1663" w:rsidRDefault="00383D03" w:rsidP="00356188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Moreover, find an equation for </w:t>
      </w:r>
      <m:oMath>
        <m:r>
          <w:rPr>
            <w:rFonts w:ascii="Cambria Math" w:hAnsi="Cambria Math" w:cstheme="minorHAnsi"/>
          </w:rPr>
          <m:t>β</m:t>
        </m:r>
      </m:oMath>
      <w:r w:rsidRPr="00BD1663">
        <w:rPr>
          <w:rFonts w:eastAsiaTheme="minorEastAsia" w:cstheme="minorHAnsi"/>
        </w:rPr>
        <w:t>,</w:t>
      </w:r>
    </w:p>
    <w:p w:rsidR="00383D03" w:rsidRPr="00BD1663" w:rsidRDefault="00383D03" w:rsidP="00383D03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β=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ln(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:rsidR="00383D03" w:rsidRPr="00BD1663" w:rsidRDefault="00383D03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And with </w:t>
      </w:r>
      <m:oMath>
        <m:r>
          <w:rPr>
            <w:rFonts w:ascii="Cambria Math" w:hAnsi="Cambria Math" w:cstheme="minorHAnsi"/>
          </w:rPr>
          <m:t>β</m:t>
        </m:r>
      </m:oMath>
      <w:r w:rsidRPr="00BD1663">
        <w:rPr>
          <w:rFonts w:eastAsiaTheme="minorEastAsia" w:cstheme="minorHAnsi"/>
        </w:rPr>
        <w:t xml:space="preserve">, an equation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can be solved as</w:t>
      </w:r>
    </w:p>
    <w:p w:rsidR="00383D03" w:rsidRPr="00BD1663" w:rsidRDefault="00CC2920" w:rsidP="00383D03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383D03" w:rsidRPr="00635ACD" w:rsidRDefault="00BD1663" w:rsidP="00383D03">
      <w:pPr>
        <w:spacing w:line="240" w:lineRule="auto"/>
        <w:rPr>
          <w:rFonts w:eastAsiaTheme="minorEastAsia" w:cstheme="minorHAnsi"/>
          <w:b/>
          <w:u w:val="single"/>
        </w:rPr>
      </w:pPr>
      <w:r w:rsidRPr="00BD1663">
        <w:rPr>
          <w:rFonts w:eastAsiaTheme="minorEastAsia" w:cstheme="minorHAnsi"/>
        </w:rPr>
        <w:br w:type="column"/>
      </w:r>
      <w:r w:rsidR="00635ACD">
        <w:rPr>
          <w:rFonts w:eastAsiaTheme="minorEastAsia" w:cstheme="minorHAnsi"/>
          <w:b/>
          <w:u w:val="single"/>
        </w:rPr>
        <w:lastRenderedPageBreak/>
        <w:t xml:space="preserve">Section 1 - </w:t>
      </w:r>
      <w:r w:rsidR="00635ACD" w:rsidRPr="00635ACD">
        <w:rPr>
          <w:rFonts w:eastAsiaTheme="minorEastAsia" w:cstheme="minorHAnsi"/>
          <w:b/>
          <w:u w:val="single"/>
        </w:rPr>
        <w:t>P</w:t>
      </w:r>
      <w:r w:rsidR="00A856BB" w:rsidRPr="00635ACD">
        <w:rPr>
          <w:rFonts w:eastAsiaTheme="minorEastAsia" w:cstheme="minorHAnsi"/>
          <w:b/>
          <w:u w:val="single"/>
        </w:rPr>
        <w:t>art 2: Ice Bath Statistics</w:t>
      </w:r>
    </w:p>
    <w:p w:rsidR="00A856BB" w:rsidRPr="00BD1663" w:rsidRDefault="00A856BB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The temperature of the ice bath during the test was approximately 273</w:t>
      </w:r>
      <w:r w:rsidR="00BD1663">
        <w:rPr>
          <w:rFonts w:eastAsiaTheme="minorEastAsia" w:cstheme="minorHAnsi"/>
        </w:rPr>
        <w:t>.15</w:t>
      </w:r>
      <w:r w:rsidRPr="00BD1663">
        <w:rPr>
          <w:rFonts w:eastAsiaTheme="minorEastAsia" w:cstheme="minorHAnsi"/>
        </w:rPr>
        <w:t>K</w:t>
      </w:r>
      <w:r w:rsidR="00EE48DC" w:rsidRPr="00BD1663">
        <w:rPr>
          <w:rFonts w:eastAsiaTheme="minorEastAsia" w:cstheme="minorHAnsi"/>
        </w:rPr>
        <w:t>.</w:t>
      </w:r>
      <w:r w:rsidR="00BD1663">
        <w:rPr>
          <w:rFonts w:eastAsiaTheme="minorEastAsia" w:cstheme="minorHAnsi"/>
        </w:rPr>
        <w:t xml:space="preserve"> Below is a table that details the voltage measurements obtained in the ice bath 10 separate times.</w:t>
      </w:r>
    </w:p>
    <w:p w:rsidR="00A856BB" w:rsidRPr="00BD1663" w:rsidRDefault="00A856BB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Recorded Ice Bath Data in mV: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1210"/>
      </w:tblGrid>
      <w:tr w:rsidR="00A856BB" w:rsidRPr="00BD1663" w:rsidTr="00BD1663"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34.7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38.3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36.2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31.4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36.6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37.2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33.7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31.8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33.9</w:t>
            </w:r>
          </w:p>
        </w:tc>
        <w:tc>
          <w:tcPr>
            <w:tcW w:w="1210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35.5</w:t>
            </w:r>
          </w:p>
        </w:tc>
      </w:tr>
    </w:tbl>
    <w:p w:rsidR="00A856BB" w:rsidRPr="00BD1663" w:rsidRDefault="00A856BB" w:rsidP="00A856BB">
      <w:pPr>
        <w:rPr>
          <w:rFonts w:cstheme="minorHAnsi"/>
        </w:rPr>
      </w:pPr>
    </w:p>
    <w:p w:rsidR="00EE48DC" w:rsidRPr="00BD1663" w:rsidRDefault="00EE48DC" w:rsidP="00A856BB">
      <w:pPr>
        <w:rPr>
          <w:rFonts w:cstheme="minorHAnsi"/>
        </w:rPr>
      </w:pPr>
      <w:r w:rsidRPr="00BD1663">
        <w:rPr>
          <w:rFonts w:cstheme="minorHAnsi"/>
        </w:rPr>
        <w:t>The actual temperatures measured by the thermocouple during the test can be approximated by a linear approximation, meaning a line of best fit can take a linear form.</w:t>
      </w:r>
      <w:r w:rsidR="00BD1663">
        <w:rPr>
          <w:rFonts w:cstheme="minorHAnsi"/>
        </w:rPr>
        <w:t xml:space="preserve"> This form, calibrated from data from multiple water temperature baths, can be applied to convert the voltage measurements to temperature measurements.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</w:t>
      </w:r>
      <w:r w:rsidR="00BD1663">
        <w:rPr>
          <w:rFonts w:eastAsiaTheme="minorEastAsia" w:cstheme="minorHAnsi"/>
        </w:rPr>
        <w:t>calculated</w:t>
      </w:r>
      <w:r w:rsidRPr="00BD1663">
        <w:rPr>
          <w:rFonts w:eastAsiaTheme="minorEastAsia" w:cstheme="minorHAnsi"/>
        </w:rPr>
        <w:t xml:space="preserve"> temperatures </w:t>
      </w:r>
      <w:r w:rsidR="00BD1663">
        <w:rPr>
          <w:rFonts w:eastAsiaTheme="minorEastAsia" w:cstheme="minorHAnsi"/>
        </w:rPr>
        <w:t>of the ice bath, in Celsius, are detailed below.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1049"/>
        <w:gridCol w:w="917"/>
        <w:gridCol w:w="917"/>
        <w:gridCol w:w="1021"/>
        <w:gridCol w:w="990"/>
        <w:gridCol w:w="990"/>
        <w:gridCol w:w="990"/>
      </w:tblGrid>
      <w:tr w:rsidR="00BD1663" w:rsidRPr="00BD1663" w:rsidTr="00BD1663"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0.05</w:t>
            </w:r>
            <w:r w:rsidRPr="00BD1663">
              <w:rPr>
                <w:rFonts w:eastAsiaTheme="minorEastAsia" w:cstheme="minorHAnsi"/>
              </w:rPr>
              <w:t>0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0.411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0.201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1049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eastAsiaTheme="minorEastAsia" w:cstheme="minorHAnsi"/>
              </w:rPr>
              <w:t>-0.308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0.214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0.274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1021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-0.077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-0.268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-0.057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0.104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</w:tr>
    </w:tbl>
    <w:p w:rsidR="00A856BB" w:rsidRPr="00BD1663" w:rsidRDefault="00A856BB" w:rsidP="00A856BB">
      <w:pPr>
        <w:rPr>
          <w:rFonts w:eastAsiaTheme="minorEastAsia" w:cstheme="minorHAnsi"/>
        </w:rPr>
      </w:pP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With a resolution of only </w:t>
      </w:r>
      <m:oMath>
        <m:r>
          <w:rPr>
            <w:rFonts w:ascii="Cambria Math" w:eastAsiaTheme="minorEastAsia" w:hAnsi="Cambria Math" w:cstheme="minorHAnsi"/>
          </w:rPr>
          <m:t>±.1℃</m:t>
        </m:r>
      </m:oMath>
      <w:r w:rsidRPr="00BD1663">
        <w:rPr>
          <w:rFonts w:eastAsiaTheme="minorEastAsia" w:cstheme="minorHAnsi"/>
        </w:rPr>
        <w:t xml:space="preserve"> the maximum decimal places that could be accurately measured are </w:t>
      </w:r>
      <w:r w:rsidR="00D01B63">
        <w:rPr>
          <w:rFonts w:eastAsiaTheme="minorEastAsia" w:cstheme="minorHAnsi"/>
        </w:rPr>
        <w:t xml:space="preserve">two after the decimal. 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mean of the sample,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 w:rsidRPr="00BD1663">
        <w:rPr>
          <w:rFonts w:eastAsiaTheme="minorEastAsia" w:cstheme="minorHAnsi"/>
        </w:rPr>
        <w:t xml:space="preserve"> , can be calculated by the equation:</w:t>
      </w:r>
    </w:p>
    <w:p w:rsidR="00A856BB" w:rsidRPr="00BD1663" w:rsidRDefault="00CC2920" w:rsidP="00A856BB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</m:oMath>
      </m:oMathPara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D01B63">
        <w:rPr>
          <w:rFonts w:eastAsiaTheme="minorEastAsia" w:cstheme="minorHAnsi"/>
        </w:rPr>
        <w:t xml:space="preserve"> is the number of samples taken, which from above is equal to 10.</w:t>
      </w:r>
    </w:p>
    <w:p w:rsidR="00A856BB" w:rsidRPr="00BD1663" w:rsidRDefault="00CC2920" w:rsidP="00BD1663">
      <w:pPr>
        <w:jc w:val="center"/>
        <w:rPr>
          <w:rFonts w:eastAsiaTheme="minorEastAsia" w:cstheme="minorHAns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</m:oMath>
      <w:r w:rsidR="00BD1663" w:rsidRPr="00BD1663">
        <w:rPr>
          <w:rFonts w:eastAsiaTheme="minorEastAsia" w:cstheme="minorHAnsi"/>
        </w:rPr>
        <w:t xml:space="preserve"> 0.0463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standard deviation of the data,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BD1663">
        <w:rPr>
          <w:rFonts w:eastAsiaTheme="minorEastAsia" w:cstheme="minorHAnsi"/>
        </w:rPr>
        <w:t>, is calculated with the equation:</w:t>
      </w:r>
    </w:p>
    <w:p w:rsidR="00A856BB" w:rsidRPr="00BD1663" w:rsidRDefault="00A856BB" w:rsidP="00A856B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den>
              </m:f>
            </m:e>
          </m:rad>
        </m:oMath>
      </m:oMathPara>
    </w:p>
    <w:p w:rsidR="00A856BB" w:rsidRPr="00BD1663" w:rsidRDefault="00A856BB" w:rsidP="00A856B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σ=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0.0191</m:t>
          </m:r>
        </m:oMath>
      </m:oMathPara>
    </w:p>
    <w:p w:rsidR="00A856BB" w:rsidRPr="00BD1663" w:rsidRDefault="00CC2920" w:rsidP="00A856BB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v,P</m:t>
            </m:r>
          </m:sub>
        </m:sSub>
      </m:oMath>
      <w:r w:rsidR="00D01B63">
        <w:rPr>
          <w:rFonts w:eastAsiaTheme="minorEastAsia" w:cstheme="minorHAnsi"/>
        </w:rPr>
        <w:t>, which can be found within a table, is picked depending on the number of samples taken and the confidence level desired. This value can then be used to calculate the population mean interval where 95% of the population would lie. With N=10 and a desired 95% confidence, we find:</w:t>
      </w:r>
    </w:p>
    <w:p w:rsidR="00A856BB" w:rsidRPr="00BD1663" w:rsidRDefault="00CC2920" w:rsidP="00A856B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v,P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8</m:t>
              </m:r>
              <m:r>
                <w:rPr>
                  <w:rFonts w:ascii="Cambria Math" w:eastAsiaTheme="minorEastAsia" w:hAnsi="Cambria Math" w:cstheme="minorHAnsi"/>
                </w:rPr>
                <m:t>,95</m:t>
              </m:r>
            </m:sub>
          </m:sSub>
          <m:r>
            <w:rPr>
              <w:rFonts w:ascii="Cambria Math" w:eastAsiaTheme="minorEastAsia" w:hAnsi="Cambria Math" w:cstheme="minorHAnsi"/>
            </w:rPr>
            <m:t>=2.306</m:t>
          </m:r>
        </m:oMath>
      </m:oMathPara>
    </w:p>
    <w:p w:rsidR="00A856BB" w:rsidRPr="00BD1663" w:rsidRDefault="00D01B63" w:rsidP="00A856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standard deviation of the mean </w:t>
      </w:r>
      <w:proofErr w:type="gramStart"/>
      <w:r>
        <w:rPr>
          <w:rFonts w:eastAsiaTheme="minorEastAsia" w:cstheme="minorHAnsi"/>
        </w:rPr>
        <w:t>can then be calculated</w:t>
      </w:r>
      <w:proofErr w:type="gramEnd"/>
      <w:r>
        <w:rPr>
          <w:rFonts w:eastAsiaTheme="minorEastAsia" w:cstheme="minorHAnsi"/>
        </w:rPr>
        <w:t xml:space="preserve"> using </w:t>
      </w:r>
      <w:bookmarkStart w:id="0" w:name="_GoBack"/>
      <w:bookmarkEnd w:id="0"/>
      <w:r>
        <w:rPr>
          <w:rFonts w:eastAsiaTheme="minorEastAsia" w:cstheme="minorHAnsi"/>
        </w:rPr>
        <w:t xml:space="preserve">the equation below. </w:t>
      </w:r>
    </w:p>
    <w:p w:rsidR="00A856BB" w:rsidRPr="00BD1663" w:rsidRDefault="00CC2920" w:rsidP="00A856B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</w:rPr>
            <m:t>=0.0019</m:t>
          </m:r>
        </m:oMath>
      </m:oMathPara>
    </w:p>
    <w:p w:rsidR="00D01B63" w:rsidRDefault="00D01B63" w:rsidP="00A856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quantity is then used for a final calculation that determines the bounds in which the population would lie between with 95% confidence. </w:t>
      </w:r>
    </w:p>
    <w:p w:rsidR="00635ACD" w:rsidRDefault="00CC2920" w:rsidP="00A856BB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</w:rPr>
            <m:t>±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v,P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</w:rPr>
            <m:t>=0.0419℃, 0.0507</m:t>
          </m:r>
          <m:r>
            <w:rPr>
              <w:rFonts w:ascii="Cambria Math" w:eastAsiaTheme="minorEastAsia" w:hAnsi="Cambria Math" w:cstheme="minorHAnsi"/>
            </w:rPr>
            <m:t>℃</m:t>
          </m:r>
        </m:oMath>
      </m:oMathPara>
    </w:p>
    <w:p w:rsidR="00635ACD" w:rsidRPr="00635ACD" w:rsidRDefault="00635ACD" w:rsidP="00A856BB">
      <w:pPr>
        <w:rPr>
          <w:rFonts w:eastAsiaTheme="minorEastAsia" w:cstheme="minorHAnsi"/>
          <w:b/>
          <w:u w:val="single"/>
        </w:rPr>
      </w:pPr>
      <w:r w:rsidRPr="00635ACD">
        <w:rPr>
          <w:rFonts w:eastAsiaTheme="minorEastAsia" w:cstheme="minorHAnsi"/>
          <w:b/>
          <w:u w:val="single"/>
        </w:rPr>
        <w:br w:type="column"/>
      </w:r>
      <w:r w:rsidRPr="00635ACD">
        <w:rPr>
          <w:rFonts w:eastAsiaTheme="minorEastAsia" w:cstheme="minorHAnsi"/>
          <w:b/>
          <w:u w:val="single"/>
        </w:rPr>
        <w:lastRenderedPageBreak/>
        <w:t>Section 2 – Part 5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BIB = Bare Ice Boil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BBI = Bare Boil Ice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AIB = Aluminum Ice Boil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ABI = Aluminum Boil Ice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SIB = Steel Ice Boil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SBI = Steel Boil Ice</w:t>
      </w:r>
    </w:p>
    <w:p w:rsidR="00F933C6" w:rsidRDefault="00F933C6" w:rsidP="00580C1B">
      <w:pPr>
        <w:spacing w:line="240" w:lineRule="auto"/>
        <w:rPr>
          <w:rFonts w:eastAsiaTheme="minorEastAsia" w:cstheme="minorHAnsi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764"/>
        <w:gridCol w:w="764"/>
        <w:gridCol w:w="764"/>
        <w:gridCol w:w="764"/>
        <w:gridCol w:w="764"/>
        <w:gridCol w:w="764"/>
      </w:tblGrid>
      <w:tr w:rsidR="00F933C6" w:rsidRPr="0003126D" w:rsidTr="00031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F933C6" w:rsidRPr="0003126D" w:rsidRDefault="00F933C6" w:rsidP="00F933C6">
            <w:pPr>
              <w:jc w:val="center"/>
              <w:rPr>
                <w:rFonts w:eastAsiaTheme="minorEastAsia" w:cstheme="minorHAnsi"/>
                <w:sz w:val="24"/>
              </w:rPr>
            </w:pPr>
            <w:r w:rsidRPr="0003126D">
              <w:rPr>
                <w:rFonts w:eastAsiaTheme="minorEastAsia" w:cstheme="minorHAnsi"/>
                <w:sz w:val="24"/>
              </w:rPr>
              <w:t>Type of Constant and Bounds</w:t>
            </w:r>
          </w:p>
        </w:tc>
        <w:tc>
          <w:tcPr>
            <w:tcW w:w="764" w:type="dxa"/>
          </w:tcPr>
          <w:p w:rsidR="00F933C6" w:rsidRPr="0003126D" w:rsidRDefault="00F933C6" w:rsidP="00580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</w:rPr>
            </w:pPr>
            <w:r w:rsidRPr="0003126D">
              <w:rPr>
                <w:rFonts w:eastAsiaTheme="minorEastAsia" w:cstheme="minorHAnsi"/>
                <w:sz w:val="24"/>
              </w:rPr>
              <w:t>BIB</w:t>
            </w:r>
          </w:p>
        </w:tc>
        <w:tc>
          <w:tcPr>
            <w:tcW w:w="764" w:type="dxa"/>
          </w:tcPr>
          <w:p w:rsidR="00F933C6" w:rsidRPr="0003126D" w:rsidRDefault="00F933C6" w:rsidP="00F93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</w:rPr>
            </w:pPr>
            <w:r w:rsidRPr="0003126D">
              <w:rPr>
                <w:rFonts w:eastAsiaTheme="minorEastAsia" w:cstheme="minorHAnsi"/>
                <w:sz w:val="24"/>
              </w:rPr>
              <w:t>BBI</w:t>
            </w:r>
          </w:p>
        </w:tc>
        <w:tc>
          <w:tcPr>
            <w:tcW w:w="764" w:type="dxa"/>
          </w:tcPr>
          <w:p w:rsidR="00F933C6" w:rsidRPr="0003126D" w:rsidRDefault="00F933C6" w:rsidP="00F93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</w:rPr>
            </w:pPr>
            <w:r w:rsidRPr="0003126D">
              <w:rPr>
                <w:rFonts w:eastAsiaTheme="minorEastAsia" w:cstheme="minorHAnsi"/>
                <w:sz w:val="24"/>
              </w:rPr>
              <w:t>AIB</w:t>
            </w:r>
          </w:p>
        </w:tc>
        <w:tc>
          <w:tcPr>
            <w:tcW w:w="764" w:type="dxa"/>
          </w:tcPr>
          <w:p w:rsidR="00F933C6" w:rsidRPr="0003126D" w:rsidRDefault="00F933C6" w:rsidP="00F93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</w:rPr>
            </w:pPr>
            <w:r w:rsidRPr="0003126D">
              <w:rPr>
                <w:rFonts w:eastAsiaTheme="minorEastAsia" w:cstheme="minorHAnsi"/>
                <w:sz w:val="24"/>
              </w:rPr>
              <w:t>ABI</w:t>
            </w:r>
          </w:p>
        </w:tc>
        <w:tc>
          <w:tcPr>
            <w:tcW w:w="764" w:type="dxa"/>
          </w:tcPr>
          <w:p w:rsidR="00F933C6" w:rsidRPr="0003126D" w:rsidRDefault="00F933C6" w:rsidP="00F93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</w:rPr>
            </w:pPr>
            <w:r w:rsidRPr="0003126D">
              <w:rPr>
                <w:rFonts w:eastAsiaTheme="minorEastAsia" w:cstheme="minorHAnsi"/>
                <w:sz w:val="24"/>
              </w:rPr>
              <w:t>SIB</w:t>
            </w:r>
          </w:p>
        </w:tc>
        <w:tc>
          <w:tcPr>
            <w:tcW w:w="764" w:type="dxa"/>
          </w:tcPr>
          <w:p w:rsidR="00F933C6" w:rsidRPr="0003126D" w:rsidRDefault="00F933C6" w:rsidP="00F93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</w:rPr>
            </w:pPr>
            <w:r w:rsidRPr="0003126D">
              <w:rPr>
                <w:rFonts w:eastAsiaTheme="minorEastAsia" w:cstheme="minorHAnsi"/>
                <w:sz w:val="24"/>
              </w:rPr>
              <w:t>SBI</w:t>
            </w:r>
          </w:p>
        </w:tc>
      </w:tr>
      <w:tr w:rsidR="00F933C6" w:rsidRPr="0003126D" w:rsidTr="00031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F933C6" w:rsidRPr="0003126D" w:rsidRDefault="00F933C6" w:rsidP="00F933C6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Tau Constant – Gamma = 0:1 (s)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0.171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0.128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5.187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7.022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2.782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7.763</w:t>
            </w:r>
          </w:p>
        </w:tc>
      </w:tr>
      <w:tr w:rsidR="00F933C6" w:rsidRPr="0003126D" w:rsidTr="0003126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F933C6" w:rsidRPr="0003126D" w:rsidRDefault="00F933C6" w:rsidP="00F933C6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Tau Constant – Gamma = 0.2:0.7 (s)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0.129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0.125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5.956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6.597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3.142</w:t>
            </w:r>
          </w:p>
        </w:tc>
        <w:tc>
          <w:tcPr>
            <w:tcW w:w="764" w:type="dxa"/>
            <w:noWrap/>
            <w:hideMark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6.126</w:t>
            </w:r>
          </w:p>
        </w:tc>
      </w:tr>
      <w:tr w:rsidR="00F933C6" w:rsidRPr="0003126D" w:rsidTr="00031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F933C6" w:rsidRPr="0003126D" w:rsidRDefault="00CC2920" w:rsidP="00F933C6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</w:rPr>
                    <m:t>yx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 w:val="24"/>
                </w:rPr>
                <m:t xml:space="preserve"> </m:t>
              </m:r>
            </m:oMath>
            <w:r w:rsidR="00F933C6" w:rsidRPr="0003126D">
              <w:rPr>
                <w:rFonts w:ascii="Calibri" w:eastAsia="Times New Roman" w:hAnsi="Calibri" w:cs="Calibri"/>
                <w:color w:val="000000"/>
                <w:sz w:val="24"/>
              </w:rPr>
              <w:t xml:space="preserve"> Constant – Gamma = 0:1 (K)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1.678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2.178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2.356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1.151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1.239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3.609</w:t>
            </w:r>
          </w:p>
        </w:tc>
      </w:tr>
      <w:tr w:rsidR="00F933C6" w:rsidRPr="0003126D" w:rsidTr="0003126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F933C6" w:rsidRPr="0003126D" w:rsidRDefault="00CC2920" w:rsidP="00F933C6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</w:rPr>
                    <m:t>yx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 w:val="24"/>
                </w:rPr>
                <m:t xml:space="preserve"> </m:t>
              </m:r>
            </m:oMath>
            <w:r w:rsidR="00F933C6" w:rsidRPr="0003126D">
              <w:rPr>
                <w:rFonts w:ascii="Calibri" w:eastAsia="Times New Roman" w:hAnsi="Calibri" w:cs="Calibri"/>
                <w:color w:val="000000"/>
                <w:sz w:val="24"/>
              </w:rPr>
              <w:t xml:space="preserve"> Constant – Gamma = 0.2:0.7 (K)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0.561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2.177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1.371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1.367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0.744</w:t>
            </w:r>
          </w:p>
        </w:tc>
        <w:tc>
          <w:tcPr>
            <w:tcW w:w="764" w:type="dxa"/>
            <w:noWrap/>
          </w:tcPr>
          <w:p w:rsidR="00F933C6" w:rsidRPr="0003126D" w:rsidRDefault="00F933C6" w:rsidP="00F933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03126D">
              <w:rPr>
                <w:rFonts w:ascii="Calibri" w:eastAsia="Times New Roman" w:hAnsi="Calibri" w:cs="Calibri"/>
                <w:color w:val="000000"/>
                <w:sz w:val="24"/>
              </w:rPr>
              <w:t>2.503</w:t>
            </w:r>
          </w:p>
        </w:tc>
      </w:tr>
    </w:tbl>
    <w:p w:rsidR="00635ACD" w:rsidRDefault="00635ACD" w:rsidP="00580C1B">
      <w:pPr>
        <w:spacing w:line="240" w:lineRule="auto"/>
        <w:rPr>
          <w:rFonts w:eastAsiaTheme="minorEastAsia" w:cstheme="minorHAnsi"/>
        </w:rPr>
      </w:pPr>
    </w:p>
    <w:p w:rsidR="00F933C6" w:rsidRDefault="00F933C6" w:rsidP="00580C1B">
      <w:pPr>
        <w:spacing w:line="240" w:lineRule="auto"/>
        <w:rPr>
          <w:rFonts w:eastAsiaTheme="minorEastAsia" w:cstheme="minorHAnsi"/>
        </w:rPr>
      </w:pPr>
    </w:p>
    <w:p w:rsidR="00F933C6" w:rsidRPr="00BD1663" w:rsidRDefault="00F933C6" w:rsidP="00580C1B">
      <w:pPr>
        <w:spacing w:line="240" w:lineRule="auto"/>
        <w:rPr>
          <w:rFonts w:eastAsiaTheme="minorEastAsia" w:cstheme="minorHAnsi"/>
        </w:rPr>
      </w:pPr>
    </w:p>
    <w:sectPr w:rsidR="00F933C6" w:rsidRPr="00BD1663" w:rsidSect="00BD166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0"/>
    <w:rsid w:val="00025020"/>
    <w:rsid w:val="0003126D"/>
    <w:rsid w:val="000810BD"/>
    <w:rsid w:val="00295F5F"/>
    <w:rsid w:val="002C1F75"/>
    <w:rsid w:val="00356188"/>
    <w:rsid w:val="00383D03"/>
    <w:rsid w:val="004061AE"/>
    <w:rsid w:val="005342AB"/>
    <w:rsid w:val="005374BB"/>
    <w:rsid w:val="00580C1B"/>
    <w:rsid w:val="00635ACD"/>
    <w:rsid w:val="00917F35"/>
    <w:rsid w:val="009E00A9"/>
    <w:rsid w:val="00A856BB"/>
    <w:rsid w:val="00BD1663"/>
    <w:rsid w:val="00CC2920"/>
    <w:rsid w:val="00D01B63"/>
    <w:rsid w:val="00DF7C47"/>
    <w:rsid w:val="00EE48DC"/>
    <w:rsid w:val="00F9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C62"/>
  <w15:chartTrackingRefBased/>
  <w15:docId w15:val="{E0578056-B99F-42BD-A7E6-466C9EAA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C1B"/>
    <w:rPr>
      <w:color w:val="808080"/>
    </w:rPr>
  </w:style>
  <w:style w:type="table" w:styleId="TableGrid">
    <w:name w:val="Table Grid"/>
    <w:basedOn w:val="TableNormal"/>
    <w:uiPriority w:val="39"/>
    <w:rsid w:val="002C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312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12</cp:revision>
  <dcterms:created xsi:type="dcterms:W3CDTF">2019-02-06T18:26:00Z</dcterms:created>
  <dcterms:modified xsi:type="dcterms:W3CDTF">2019-02-12T23:52:00Z</dcterms:modified>
</cp:coreProperties>
</file>