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2B8" w:rsidRPr="007142B8" w:rsidRDefault="007142B8" w:rsidP="007142B8">
      <w:pPr>
        <w:shd w:val="clear" w:color="auto" w:fill="FFFFFF"/>
        <w:spacing w:before="100" w:beforeAutospacing="1" w:after="100" w:afterAutospacing="1" w:line="240" w:lineRule="auto"/>
        <w:contextualSpacing/>
        <w:rPr>
          <w:rFonts w:ascii="MuseoSansW01-900" w:eastAsia="Times New Roman" w:hAnsi="MuseoSansW01-900" w:cs="Times New Roman"/>
          <w:i/>
          <w:sz w:val="67"/>
          <w:szCs w:val="21"/>
        </w:rPr>
      </w:pPr>
      <w:r w:rsidRPr="007142B8">
        <w:rPr>
          <w:rFonts w:ascii="MuseoSansW01-900" w:eastAsia="Times New Roman" w:hAnsi="MuseoSansW01-900" w:cs="Times New Roman"/>
          <w:b/>
          <w:i/>
          <w:sz w:val="67"/>
          <w:szCs w:val="21"/>
        </w:rPr>
        <w:t>Pans up to the sky, turns into a starry night sky, then comes back down on the space shuttle discovery</w:t>
      </w:r>
    </w:p>
    <w:p w:rsidR="007142B8" w:rsidRPr="007142B8" w:rsidRDefault="007142B8" w:rsidP="007142B8">
      <w:pPr>
        <w:shd w:val="clear" w:color="auto" w:fill="FFFFFF"/>
        <w:spacing w:before="100" w:beforeAutospacing="1" w:after="100" w:afterAutospacing="1" w:line="240" w:lineRule="auto"/>
        <w:contextualSpacing/>
        <w:rPr>
          <w:rFonts w:ascii="MuseoSansW01-900" w:eastAsia="Times New Roman" w:hAnsi="MuseoSansW01-900" w:cs="Times New Roman"/>
          <w:i/>
          <w:sz w:val="67"/>
          <w:szCs w:val="21"/>
        </w:rPr>
      </w:pPr>
      <w:r w:rsidRPr="007142B8">
        <w:rPr>
          <w:rFonts w:ascii="MuseoSansW01-900" w:eastAsia="Times New Roman" w:hAnsi="MuseoSansW01-900" w:cs="Times New Roman"/>
          <w:i/>
          <w:sz w:val="67"/>
          <w:szCs w:val="21"/>
        </w:rPr>
        <w:t>But in the last 70 years, a new frontier has appeared before human eyes that roused our innate desire to explore. The universe became within grasp with the modern developments that came with the 20</w:t>
      </w:r>
      <w:r w:rsidRPr="007142B8">
        <w:rPr>
          <w:rFonts w:ascii="MuseoSansW01-900" w:eastAsia="Times New Roman" w:hAnsi="MuseoSansW01-900" w:cs="Times New Roman"/>
          <w:i/>
          <w:sz w:val="67"/>
          <w:szCs w:val="21"/>
          <w:vertAlign w:val="superscript"/>
        </w:rPr>
        <w:t>th</w:t>
      </w:r>
      <w:r w:rsidRPr="007142B8">
        <w:rPr>
          <w:rFonts w:ascii="MuseoSansW01-900" w:eastAsia="Times New Roman" w:hAnsi="MuseoSansW01-900" w:cs="Times New Roman"/>
          <w:i/>
          <w:sz w:val="67"/>
          <w:szCs w:val="21"/>
        </w:rPr>
        <w:t xml:space="preserve"> century. Space Shuttle Discovery, NASA’s oldest and most travelled shuttle, spent nearly a year in space. </w:t>
      </w:r>
    </w:p>
    <w:p w:rsidR="007142B8" w:rsidRPr="007142B8" w:rsidRDefault="007142B8" w:rsidP="007142B8">
      <w:pPr>
        <w:shd w:val="clear" w:color="auto" w:fill="FFFFFF"/>
        <w:spacing w:before="100" w:beforeAutospacing="1" w:after="100" w:afterAutospacing="1" w:line="240" w:lineRule="auto"/>
        <w:contextualSpacing/>
        <w:rPr>
          <w:rFonts w:ascii="MuseoSansW01-900" w:eastAsia="Times New Roman" w:hAnsi="MuseoSansW01-900" w:cs="Times New Roman"/>
          <w:b/>
          <w:i/>
          <w:sz w:val="67"/>
          <w:szCs w:val="21"/>
        </w:rPr>
      </w:pPr>
    </w:p>
    <w:p w:rsidR="007142B8" w:rsidRDefault="007142B8" w:rsidP="007142B8">
      <w:pPr>
        <w:shd w:val="clear" w:color="auto" w:fill="FFFFFF"/>
        <w:spacing w:before="100" w:beforeAutospacing="1" w:after="100" w:afterAutospacing="1" w:line="240" w:lineRule="auto"/>
        <w:rPr>
          <w:rFonts w:ascii="MuseoSansW01-900" w:eastAsia="Times New Roman" w:hAnsi="MuseoSansW01-900" w:cs="Times New Roman"/>
          <w:i/>
          <w:sz w:val="67"/>
          <w:szCs w:val="21"/>
        </w:rPr>
      </w:pPr>
      <w:r w:rsidRPr="007142B8">
        <w:rPr>
          <w:rFonts w:ascii="MuseoSansW01-900" w:eastAsia="Times New Roman" w:hAnsi="MuseoSansW01-900" w:cs="Times New Roman"/>
          <w:b/>
          <w:sz w:val="67"/>
          <w:szCs w:val="21"/>
        </w:rPr>
        <w:lastRenderedPageBreak/>
        <w:t>Walking around the Discovery, maybe some closeup videos of the shuttle.</w:t>
      </w:r>
      <w:r w:rsidRPr="007142B8">
        <w:rPr>
          <w:rFonts w:ascii="MuseoSansW01-900" w:eastAsia="Times New Roman" w:hAnsi="MuseoSansW01-900" w:cs="Times New Roman"/>
          <w:b/>
          <w:sz w:val="67"/>
          <w:szCs w:val="21"/>
        </w:rPr>
        <w:br/>
      </w:r>
      <w:r w:rsidRPr="007142B8">
        <w:rPr>
          <w:rFonts w:ascii="MuseoSansW01-900" w:eastAsia="Times New Roman" w:hAnsi="MuseoSansW01-900" w:cs="Times New Roman"/>
          <w:i/>
          <w:sz w:val="67"/>
          <w:szCs w:val="21"/>
        </w:rPr>
        <w:t xml:space="preserve">This magnificent achievement in space flight was not the work of one person or one nation. It was teams from around the world that innovated to create the materials and technologies that allowed Discovery to make 39 safe space missions. </w:t>
      </w:r>
    </w:p>
    <w:p w:rsidR="007142B8" w:rsidRDefault="007142B8" w:rsidP="007142B8">
      <w:pPr>
        <w:rPr>
          <w:rFonts w:ascii="MuseoSansW01-900" w:eastAsia="Times New Roman" w:hAnsi="MuseoSansW01-900" w:cs="Times New Roman"/>
          <w:i/>
          <w:sz w:val="67"/>
          <w:szCs w:val="21"/>
        </w:rPr>
      </w:pPr>
      <w:r>
        <w:rPr>
          <w:rFonts w:ascii="MuseoSansW01-900" w:eastAsia="Times New Roman" w:hAnsi="MuseoSansW01-900" w:cs="Times New Roman"/>
          <w:i/>
          <w:sz w:val="67"/>
          <w:szCs w:val="21"/>
        </w:rPr>
        <w:br w:type="page"/>
      </w:r>
      <w:r>
        <w:rPr>
          <w:rFonts w:ascii="MuseoSansW01-900" w:eastAsia="Times New Roman" w:hAnsi="MuseoSansW01-900" w:cs="Times New Roman"/>
          <w:b/>
          <w:i/>
          <w:sz w:val="67"/>
          <w:szCs w:val="21"/>
        </w:rPr>
        <w:lastRenderedPageBreak/>
        <w:t>At the Canada arm</w:t>
      </w:r>
      <w:r w:rsidRPr="007142B8">
        <w:rPr>
          <w:rFonts w:ascii="MuseoSansW01-900" w:eastAsia="Times New Roman" w:hAnsi="MuseoSansW01-900" w:cs="Times New Roman"/>
          <w:b/>
          <w:sz w:val="67"/>
          <w:szCs w:val="21"/>
        </w:rPr>
        <w:br/>
      </w:r>
      <w:r w:rsidRPr="007142B8">
        <w:rPr>
          <w:rFonts w:ascii="MuseoSansW01-900" w:eastAsia="Times New Roman" w:hAnsi="MuseoSansW01-900" w:cs="Times New Roman"/>
          <w:i/>
          <w:sz w:val="67"/>
          <w:szCs w:val="21"/>
        </w:rPr>
        <w:t>The Shuttle Remote Manipulator System, also known as the Canada Arm, was the work of Canadian engineers that allowed the Discovery to maneuver and capture payloads. Today, Canada Arm II allows astronauts to remain safely in the International Space Station when they would otherwise have to perform a spacewalk, arguably the most dangerous task of any space mission. [Expand on ISS]</w:t>
      </w:r>
    </w:p>
    <w:p w:rsidR="007142B8" w:rsidRDefault="007142B8">
      <w:pPr>
        <w:rPr>
          <w:rFonts w:ascii="MuseoSansW01-900" w:eastAsia="Times New Roman" w:hAnsi="MuseoSansW01-900" w:cs="Times New Roman"/>
          <w:i/>
          <w:sz w:val="67"/>
          <w:szCs w:val="21"/>
        </w:rPr>
      </w:pPr>
      <w:r>
        <w:rPr>
          <w:rFonts w:ascii="MuseoSansW01-900" w:eastAsia="Times New Roman" w:hAnsi="MuseoSansW01-900" w:cs="Times New Roman"/>
          <w:i/>
          <w:sz w:val="67"/>
          <w:szCs w:val="21"/>
        </w:rPr>
        <w:br w:type="page"/>
      </w:r>
    </w:p>
    <w:p w:rsidR="007142B8" w:rsidRPr="007142B8" w:rsidRDefault="007142B8" w:rsidP="007142B8">
      <w:pPr>
        <w:rPr>
          <w:rFonts w:ascii="MuseoSansW01-900" w:eastAsia="Times New Roman" w:hAnsi="MuseoSansW01-900" w:cs="Times New Roman"/>
          <w:i/>
          <w:sz w:val="67"/>
          <w:szCs w:val="21"/>
        </w:rPr>
      </w:pPr>
    </w:p>
    <w:p w:rsidR="007142B8" w:rsidRPr="007142B8" w:rsidRDefault="007142B8" w:rsidP="007142B8">
      <w:pPr>
        <w:shd w:val="clear" w:color="auto" w:fill="FFFFFF"/>
        <w:spacing w:before="100" w:beforeAutospacing="1" w:after="100" w:afterAutospacing="1" w:line="240" w:lineRule="auto"/>
        <w:rPr>
          <w:rFonts w:ascii="MuseoSansW01-900" w:eastAsia="Times New Roman" w:hAnsi="MuseoSansW01-900" w:cs="Times New Roman"/>
          <w:b/>
          <w:sz w:val="67"/>
          <w:szCs w:val="21"/>
        </w:rPr>
      </w:pPr>
      <w:r w:rsidRPr="007142B8">
        <w:rPr>
          <w:rFonts w:ascii="MuseoSansW01-900" w:eastAsia="Times New Roman" w:hAnsi="MuseoSansW01-900" w:cs="Times New Roman"/>
          <w:b/>
          <w:sz w:val="67"/>
          <w:szCs w:val="21"/>
        </w:rPr>
        <w:t>Find a hallway or room with pictures of scie</w:t>
      </w:r>
      <w:r>
        <w:rPr>
          <w:rFonts w:ascii="MuseoSansW01-900" w:eastAsia="Times New Roman" w:hAnsi="MuseoSansW01-900" w:cs="Times New Roman"/>
          <w:b/>
          <w:sz w:val="67"/>
          <w:szCs w:val="21"/>
        </w:rPr>
        <w:t>nt and engine</w:t>
      </w:r>
      <w:bookmarkStart w:id="0" w:name="_GoBack"/>
      <w:bookmarkEnd w:id="0"/>
      <w:r w:rsidRPr="007142B8">
        <w:rPr>
          <w:rFonts w:ascii="MuseoSansW01-900" w:eastAsia="Times New Roman" w:hAnsi="MuseoSansW01-900" w:cs="Times New Roman"/>
          <w:b/>
          <w:sz w:val="67"/>
          <w:szCs w:val="21"/>
        </w:rPr>
        <w:br/>
      </w:r>
      <w:r w:rsidRPr="007142B8">
        <w:rPr>
          <w:rFonts w:ascii="MuseoSansW01-900" w:eastAsia="Times New Roman" w:hAnsi="MuseoSansW01-900" w:cs="Times New Roman"/>
          <w:i/>
          <w:sz w:val="67"/>
          <w:szCs w:val="21"/>
        </w:rPr>
        <w:t xml:space="preserve">It’s not only a no-brainer to include as many bright minded scientists and engineers from around the world to innovate and create the next technology in space exploration, but it’s our responsibility to future generations of humans to continue to explore and ‘map’ the universe around us so they too, like Captain James Cook, can hold a map and not get lost. </w:t>
      </w:r>
    </w:p>
    <w:p w:rsidR="00AC1DA3" w:rsidRPr="007142B8" w:rsidRDefault="00143259" w:rsidP="007142B8">
      <w:pPr>
        <w:rPr>
          <w:sz w:val="380"/>
        </w:rPr>
      </w:pPr>
    </w:p>
    <w:sectPr w:rsidR="00AC1DA3" w:rsidRPr="007142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259" w:rsidRDefault="00143259" w:rsidP="007142B8">
      <w:pPr>
        <w:spacing w:after="0" w:line="240" w:lineRule="auto"/>
      </w:pPr>
      <w:r>
        <w:separator/>
      </w:r>
    </w:p>
  </w:endnote>
  <w:endnote w:type="continuationSeparator" w:id="0">
    <w:p w:rsidR="00143259" w:rsidRDefault="00143259" w:rsidP="00714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seoSansW01-900">
    <w:altName w:val="Cambria"/>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259" w:rsidRDefault="00143259" w:rsidP="007142B8">
      <w:pPr>
        <w:spacing w:after="0" w:line="240" w:lineRule="auto"/>
      </w:pPr>
      <w:r>
        <w:separator/>
      </w:r>
    </w:p>
  </w:footnote>
  <w:footnote w:type="continuationSeparator" w:id="0">
    <w:p w:rsidR="00143259" w:rsidRDefault="00143259" w:rsidP="007142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B8"/>
    <w:rsid w:val="00115C90"/>
    <w:rsid w:val="00143259"/>
    <w:rsid w:val="00185776"/>
    <w:rsid w:val="002523A0"/>
    <w:rsid w:val="007142B8"/>
    <w:rsid w:val="00916142"/>
    <w:rsid w:val="00A41A5A"/>
    <w:rsid w:val="00B2109E"/>
    <w:rsid w:val="00BB206A"/>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9EDA"/>
  <w15:chartTrackingRefBased/>
  <w15:docId w15:val="{8EDA4548-D414-437F-B442-F8590A64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2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B8"/>
  </w:style>
  <w:style w:type="paragraph" w:styleId="Footer">
    <w:name w:val="footer"/>
    <w:basedOn w:val="Normal"/>
    <w:link w:val="FooterChar"/>
    <w:uiPriority w:val="99"/>
    <w:unhideWhenUsed/>
    <w:rsid w:val="00714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cp:revision>
  <dcterms:created xsi:type="dcterms:W3CDTF">2018-07-17T22:59:00Z</dcterms:created>
  <dcterms:modified xsi:type="dcterms:W3CDTF">2018-07-17T23:01:00Z</dcterms:modified>
</cp:coreProperties>
</file>