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EEB5" w14:textId="506CFD6F" w:rsidR="00E41DC3" w:rsidRPr="00582B14" w:rsidRDefault="00AD6737">
      <w:pPr>
        <w:rPr>
          <w:sz w:val="36"/>
          <w:szCs w:val="36"/>
        </w:rPr>
      </w:pPr>
      <w:r>
        <w:tab/>
      </w:r>
      <w:r w:rsidRPr="00582B14">
        <w:rPr>
          <w:rFonts w:hint="eastAsia"/>
          <w:sz w:val="36"/>
          <w:szCs w:val="36"/>
        </w:rPr>
        <w:t>用例文本-商品展示</w:t>
      </w:r>
    </w:p>
    <w:p w14:paraId="00435F79" w14:textId="09E57ACA" w:rsidR="00AD6737" w:rsidRDefault="00AD6737">
      <w:r>
        <w:rPr>
          <w:rFonts w:hint="eastAsia"/>
        </w:rPr>
        <w:t>范围：电子商务系统</w:t>
      </w:r>
    </w:p>
    <w:p w14:paraId="43A44012" w14:textId="4E58B2E9" w:rsidR="00AD6737" w:rsidRDefault="00AD6737">
      <w:r>
        <w:rPr>
          <w:rFonts w:hint="eastAsia"/>
        </w:rPr>
        <w:t>级别：用户级别</w:t>
      </w:r>
    </w:p>
    <w:p w14:paraId="3BD47D05" w14:textId="34436636" w:rsidR="00AD6737" w:rsidRDefault="00AD6737">
      <w:r>
        <w:rPr>
          <w:rFonts w:hint="eastAsia"/>
        </w:rPr>
        <w:t>主要参与者：顾客，商家</w:t>
      </w:r>
    </w:p>
    <w:p w14:paraId="5F1148C1" w14:textId="2D248513" w:rsidR="00AD6737" w:rsidRDefault="00AD6737">
      <w:r>
        <w:rPr>
          <w:rFonts w:hint="eastAsia"/>
        </w:rPr>
        <w:t>涉众</w:t>
      </w:r>
    </w:p>
    <w:p w14:paraId="6D11FE7E" w14:textId="3AF859B9" w:rsidR="00AD6737" w:rsidRDefault="00AD6737" w:rsidP="00AD67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顾客：希望能够浏览商品，并能查看商品的详情</w:t>
      </w:r>
    </w:p>
    <w:p w14:paraId="3AC77DFF" w14:textId="29A24D83" w:rsidR="00AD6737" w:rsidRDefault="00AD6737" w:rsidP="00AD6737">
      <w:r>
        <w:rPr>
          <w:rFonts w:hint="eastAsia"/>
        </w:rPr>
        <w:t>前置条件：用户打开应用</w:t>
      </w:r>
    </w:p>
    <w:p w14:paraId="3402BD62" w14:textId="6FF41E68" w:rsidR="00AD6737" w:rsidRDefault="00AD6737" w:rsidP="00AD6737">
      <w:r>
        <w:rPr>
          <w:rFonts w:hint="eastAsia"/>
        </w:rPr>
        <w:t>后置条件：信息显示</w:t>
      </w:r>
    </w:p>
    <w:p w14:paraId="033F758B" w14:textId="509C8B25" w:rsidR="00AD6737" w:rsidRDefault="00AD6737" w:rsidP="00AD6737">
      <w:proofErr w:type="gramStart"/>
      <w:r>
        <w:rPr>
          <w:rFonts w:hint="eastAsia"/>
        </w:rPr>
        <w:t>主成功</w:t>
      </w:r>
      <w:proofErr w:type="gramEnd"/>
      <w:r>
        <w:rPr>
          <w:rFonts w:hint="eastAsia"/>
        </w:rPr>
        <w:t>场景：</w:t>
      </w:r>
    </w:p>
    <w:p w14:paraId="2092FBA9" w14:textId="68F6BB3C" w:rsidR="00AD6737" w:rsidRDefault="00AD6737" w:rsidP="00AD67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用户在主界面用鼠标点击浏览商品按钮</w:t>
      </w:r>
      <w:r w:rsidR="0021362B">
        <w:rPr>
          <w:rFonts w:hint="eastAsia"/>
        </w:rPr>
        <w:t>，进入到商品浏览界面</w:t>
      </w:r>
    </w:p>
    <w:p w14:paraId="26801006" w14:textId="2F2FA9F6" w:rsidR="00AD6737" w:rsidRDefault="00AD6737" w:rsidP="00AD67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用户在商品浏览界面点击查看商品详情按钮</w:t>
      </w:r>
      <w:r w:rsidR="0021362B">
        <w:rPr>
          <w:rFonts w:hint="eastAsia"/>
        </w:rPr>
        <w:t>，进入到商品详情界面</w:t>
      </w:r>
    </w:p>
    <w:p w14:paraId="03008B97" w14:textId="267C672C" w:rsidR="00AD6737" w:rsidRDefault="00AD6737" w:rsidP="00AD67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用户鼠标点击返回按钮，返回到浏览商品界面</w:t>
      </w:r>
    </w:p>
    <w:p w14:paraId="0D8ECB4B" w14:textId="7F1E9FEB" w:rsidR="00AD6737" w:rsidRDefault="00AD6737" w:rsidP="00AD6737">
      <w:r>
        <w:rPr>
          <w:rFonts w:hint="eastAsia"/>
        </w:rPr>
        <w:t>替换流程：</w:t>
      </w:r>
    </w:p>
    <w:p w14:paraId="54E9EB49" w14:textId="5AE0917E" w:rsidR="00AD6737" w:rsidRDefault="0021362B" w:rsidP="00213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用户想要搜索某商品</w:t>
      </w:r>
    </w:p>
    <w:p w14:paraId="743A647D" w14:textId="5865EA9F" w:rsidR="0021362B" w:rsidRDefault="0021362B" w:rsidP="002136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用户在主界面用鼠标点击浏览商品按钮，进入到商品浏览界面</w:t>
      </w:r>
    </w:p>
    <w:p w14:paraId="2698E5D3" w14:textId="7ADF943D" w:rsidR="0021362B" w:rsidRDefault="0021362B" w:rsidP="002136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用户在商品浏览界面用鼠标或键盘输入商品信息，系统搜索出相应的商品并展示在商品浏览界面</w:t>
      </w:r>
    </w:p>
    <w:p w14:paraId="575B6C5C" w14:textId="1F2AA15D" w:rsidR="0021362B" w:rsidRDefault="0021362B" w:rsidP="002136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用户在商品浏览界面点击查看商品详情按钮，进入到商品详情界面</w:t>
      </w:r>
    </w:p>
    <w:p w14:paraId="417D2AE7" w14:textId="2AE544AB" w:rsidR="0053558C" w:rsidRDefault="0053558C" w:rsidP="0053558C"/>
    <w:p w14:paraId="38881622" w14:textId="57C5F12A" w:rsidR="0053558C" w:rsidRDefault="0053558C" w:rsidP="0053558C"/>
    <w:p w14:paraId="5FC1B7CA" w14:textId="625CC7EA" w:rsidR="0053558C" w:rsidRDefault="0053558C" w:rsidP="0053558C">
      <w:pPr>
        <w:rPr>
          <w:rFonts w:hint="eastAsia"/>
        </w:rPr>
      </w:pPr>
      <w:r>
        <w:rPr>
          <w:rFonts w:hint="eastAsia"/>
        </w:rPr>
        <w:t>活动图：</w:t>
      </w:r>
    </w:p>
    <w:p w14:paraId="6E46DFE5" w14:textId="4DFF257C" w:rsidR="0021362B" w:rsidRDefault="0053558C" w:rsidP="0021362B">
      <w:r>
        <w:rPr>
          <w:noProof/>
        </w:rPr>
        <w:drawing>
          <wp:inline distT="0" distB="0" distL="0" distR="0" wp14:anchorId="504DE9B3" wp14:editId="580B6832">
            <wp:extent cx="4714875" cy="596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5F24C" w14:textId="77777777" w:rsidR="00156F99" w:rsidRDefault="00156F99" w:rsidP="0053558C">
      <w:r>
        <w:separator/>
      </w:r>
    </w:p>
  </w:endnote>
  <w:endnote w:type="continuationSeparator" w:id="0">
    <w:p w14:paraId="37E5CB97" w14:textId="77777777" w:rsidR="00156F99" w:rsidRDefault="00156F99" w:rsidP="0053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176A8" w14:textId="77777777" w:rsidR="00156F99" w:rsidRDefault="00156F99" w:rsidP="0053558C">
      <w:r>
        <w:separator/>
      </w:r>
    </w:p>
  </w:footnote>
  <w:footnote w:type="continuationSeparator" w:id="0">
    <w:p w14:paraId="39C95E48" w14:textId="77777777" w:rsidR="00156F99" w:rsidRDefault="00156F99" w:rsidP="00535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2E57"/>
    <w:multiLevelType w:val="hybridMultilevel"/>
    <w:tmpl w:val="0E682EDE"/>
    <w:lvl w:ilvl="0" w:tplc="1CB6E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113474"/>
    <w:multiLevelType w:val="hybridMultilevel"/>
    <w:tmpl w:val="ACA482BE"/>
    <w:lvl w:ilvl="0" w:tplc="80B89C4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92088F"/>
    <w:multiLevelType w:val="hybridMultilevel"/>
    <w:tmpl w:val="1DDCCB0E"/>
    <w:lvl w:ilvl="0" w:tplc="3054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2E646C4"/>
    <w:multiLevelType w:val="hybridMultilevel"/>
    <w:tmpl w:val="FA8EC526"/>
    <w:lvl w:ilvl="0" w:tplc="7C80B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6F7F8E"/>
    <w:multiLevelType w:val="hybridMultilevel"/>
    <w:tmpl w:val="635C56DE"/>
    <w:lvl w:ilvl="0" w:tplc="7722B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42"/>
    <w:rsid w:val="00156F99"/>
    <w:rsid w:val="0021362B"/>
    <w:rsid w:val="0053558C"/>
    <w:rsid w:val="00542042"/>
    <w:rsid w:val="00582B14"/>
    <w:rsid w:val="00AD6737"/>
    <w:rsid w:val="00D27AE1"/>
    <w:rsid w:val="00E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C5993"/>
  <w15:chartTrackingRefBased/>
  <w15:docId w15:val="{BC05A86D-3A0D-4034-A569-05ECE44E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7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55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5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2020-06-16T12:38:00Z</dcterms:created>
  <dcterms:modified xsi:type="dcterms:W3CDTF">2020-06-17T07:18:00Z</dcterms:modified>
</cp:coreProperties>
</file>