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2.2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~$27 CAD/month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~$136–272 CAD/month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~$41 CAD/person/month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