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2.1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~$27 CAD/month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~$136–272 CAD/month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~$41 CAD/person/month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