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Version 2.0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r>
        <w:t>A personalized financial profile saved to your computer</w:t>
      </w:r>
    </w:p>
    <w:p>
      <w:pPr>
        <w:pStyle w:val="ListParagraph"/>
        <w:numPr>
          <w:ilvl w:val="0"/>
          <w:numId w:val="2"/>
        </w:numPr>
      </w:pPr>
      <w:r/>
      <w:r>
        <w:t>A detailed monthly budget with spending insights and optimization suggestions</w:t>
      </w:r>
    </w:p>
    <w:p>
      <w:pPr>
        <w:pStyle w:val="ListParagraph"/>
        <w:numPr>
          <w:ilvl w:val="0"/>
          <w:numId w:val="2"/>
        </w:numPr>
      </w:pPr>
      <w:r/>
      <w:r>
        <w:t>A phased action plan (Stabilize → Build → Accelerate) with timelines</w:t>
      </w:r>
    </w:p>
    <w:p>
      <w:pPr>
        <w:pStyle w:val="ListParagraph"/>
        <w:numPr>
          <w:ilvl w:val="0"/>
          <w:numId w:val="2"/>
        </w:numPr>
      </w:pPr>
      <w:r/>
      <w:r>
        <w:t>An interactive HTML dashboard with 16+ charts and projections</w:t>
      </w:r>
    </w:p>
    <w:p>
      <w:pPr>
        <w:pStyle w:val="ListParagraph"/>
        <w:numPr>
          <w:ilvl w:val="0"/>
          <w:numId w:val="2"/>
        </w:numPr>
      </w:pPr>
      <w:r/>
      <w:r>
        <w:t>Shareable PDFs and an editable Excel budget — ready to email to a spouse, advisor, or accountant</w:t>
      </w:r>
    </w:p>
    <w:p>
      <w:pPr>
        <w:pStyle w:val="ListParagraph"/>
        <w:numPr>
          <w:ilvl w:val="0"/>
          <w:numId w:val="2"/>
        </w:numPr>
      </w:pPr>
      <w:r>
        <w:t xml:space="preserve">Investment education with ETF comparisons, GIC rates, and growth projections</w:t>
      </w:r>
    </w:p>
    <w:p>
      <w:pPr>
        <w:pStyle w:val="ListParagraph"/>
        <w:numPr>
          <w:ilvl w:val="0"/>
          <w:numId w:val="2"/>
        </w:numPr>
      </w:pPr>
      <w:r>
        <w:t xml:space="preserve">Life event action plans — new baby, marriage, divorce, job loss, parental leave, and 5 more</w:t>
      </w:r>
    </w:p>
    <w:p>
      <w:pPr>
        <w:pStyle w:val="ListParagraph"/>
        <w:numPr>
          <w:ilvl w:val="0"/>
          <w:numId w:val="2"/>
        </w:numPr>
      </w:pPr>
      <w:r>
        <w:t xml:space="preserve">Debt strategy guidance — consumer proposals, credit rebuilding, collections rights, CRA tax debt</w:t>
      </w:r>
    </w:p>
    <w:p>
      <w:pPr>
        <w:pStyle w:val="ListParagraph"/>
        <w:numPr>
          <w:ilvl w:val="0"/>
          <w:numId w:val="2"/>
        </w:numPr>
      </w:pPr>
      <w:r>
        <w:t xml:space="preserve">Real estate analysis — rent vs buy, mortgage strategy, home equity, investment property</w:t>
      </w:r>
    </w:p>
    <w:p>
      <w:pPr>
        <w:pStyle w:val="ListParagraph"/>
        <w:numPr>
          <w:ilvl w:val="0"/>
          <w:numId w:val="2"/>
        </w:numPr>
      </w:pPr>
      <w:r>
        <w:t xml:space="preserve">Insurance guidance — life, disability, critical illness with cost estimates and decision frameworks</w:t>
      </w:r>
    </w:p>
    <w:p>
      <w:pPr>
        <w:pStyle w:val="ListParagraph"/>
        <w:numPr>
          <w:ilvl w:val="0"/>
          <w:numId w:val="2"/>
        </w:numPr>
      </w:pPr>
      <w:r>
        <w:t xml:space="preserve">Province-specific rules for all 13 provinces and territories (full Quebec QPP/QST/QPIP support)</w:t>
      </w:r>
    </w:p>
    <w:p>
      <w:pPr>
        <w:pStyle w:val="ListParagraph"/>
        <w:numPr>
          <w:ilvl w:val="0"/>
          <w:numId w:val="2"/>
        </w:numPr>
      </w:pPr>
      <w:r>
        <w:t xml:space="preserve">Self-employed and incorporated business planning — incorporation, salary vs dividends, SRED, IPP</w:t>
      </w:r>
    </w:p>
    <w:p>
      <w:pPr>
        <w:pStyle w:val="ListParagraph"/>
        <w:numPr>
          <w:ilvl w:val="0"/>
          <w:numId w:val="2"/>
        </w:numPr>
      </w:pPr>
      <w:r>
        <w:t xml:space="preserve">Portfolio management — rebalancing, tax-loss harvesting, asset location, retirement withdrawal strategy</w:t>
      </w:r>
    </w:p>
    <w:p>
      <w:pPr>
        <w:pStyle w:val="ListParagraph"/>
        <w:numPr>
          <w:ilvl w:val="0"/>
          <w:numId w:val="2"/>
        </w:numPr>
      </w:pPr>
      <w:r>
        <w:t xml:space="preserve">Tax filing season guide — credits, deductions, couples optimization, CRA disputes</w:t>
      </w:r>
    </w:p>
    <w:p>
      <w:pPr>
        <w:pStyle w:val="ListParagraph"/>
        <w:numPr>
          <w:ilvl w:val="0"/>
          <w:numId w:val="2"/>
        </w:numPr>
      </w:pPr>
      <w:r>
        <w:t xml:space="preserve">Ongoing coaching — monthly check-ins, purchase decisions, life changes, and quick questions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$20 USD/month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$100–200 USD/month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$30 USD/person/month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r>
        <w:t>Claude will then walk you through a financial interview in 7 rounds. It asks 2–3 questions at a time (never a wall of questions), explains why each one matters, and confirms what it heard after each round to make sure nothing was missed. The interview covers: your life situation, income, expenses, debts, assets &amp; savings, insurance, and goals.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
      <w:pPr>
        <w:pStyle w:val="Heading 2"/>
      </w:pPr>
      <w:r>
        <w:t xml:space="preserve">Debt Help</w:t>
      </w:r>
    </w:p>
    <w:p>
      <w:r>
        <w:t xml:space="preserve">Say: "I can't make my payments" or "Should I do a consumer proposal?" or "I have payday loan debt"</w:t>
      </w:r>
    </w:p>
    <w:p>
      <w:r>
        <w:t xml:space="preserve">Claude provides structured guidance on debt consolidation, consumer proposals, bankruptcy options, collections rights, CRA tax debt strategies, and credit score rebuilding — all specific to Canadian law and programs.</w:t>
      </w:r>
    </w:p>
    <w:p/>
    <w:p>
      <w:pPr>
        <w:pStyle w:val="Heading 2"/>
      </w:pPr>
      <w:r>
        <w:t xml:space="preserve">Housing Decisions</w:t>
      </w:r>
    </w:p>
    <w:p>
      <w:r>
        <w:t xml:space="preserve">Say: "Should I rent or buy?" or "My mortgage is up for renewal" or "Should I get a HELOC?"</w:t>
      </w:r>
    </w:p>
    <w:p>
      <w:r>
        <w:t xml:space="preserve">Claude runs a rent vs buy analysis using your actual numbers, helps with mortgage renewal negotiation, explains home equity options, and can analyze investment property opportunities — including provincial land transfer tax and the principal residence exemption.</w:t>
      </w:r>
    </w:p>
    <w:p/>
    <w:p>
      <w:pPr>
        <w:pStyle w:val="Heading 2"/>
      </w:pPr>
      <w:r>
        <w:t xml:space="preserve">Insurance Review</w:t>
      </w:r>
    </w:p>
    <w:p>
      <w:r>
        <w:t xml:space="preserve">Say: "Do I have enough life insurance?" or "What disability insurance do I need?"</w:t>
      </w:r>
    </w:p>
    <w:p>
      <w:r>
        <w:t xml:space="preserve">Claude calculates your insurance needs using the DIME method (Debt, Income replacement, Mortgage, Education), compares term vs permanent life insurance with cost estimates by age, and explains disability and critical illness coverage options.</w:t>
      </w:r>
    </w:p>
    <w:p/>
    <w:p>
      <w:pPr>
        <w:pStyle w:val="Heading 2"/>
      </w:pPr>
      <w:r>
        <w:t xml:space="preserve">Tax Filing Help</w:t>
      </w:r>
    </w:p>
    <w:p>
      <w:r>
        <w:t xml:space="preserve">Say: "Help me with my taxes" or "What deductions am I missing?" or "Who should claim the medical expenses?"</w:t>
      </w:r>
    </w:p>
    <w:p>
      <w:r>
        <w:t xml:space="preserve">Claude provides a complete checklist of credits and deductions, optimizes claims between spouses, helps with investment income reporting, and explains CRA My Account, penalties, and dispute processes.</w:t>
      </w:r>
    </w:p>
    <w:p/>
    <w:p>
      <w:pPr>
        <w:pStyle w:val="Heading 2"/>
      </w:pPr>
      <w:r>
        <w:t xml:space="preserve">Investment Questions</w:t>
      </w:r>
    </w:p>
    <w:p>
      <w:r>
        <w:t xml:space="preserve">Say: "How should I invest?" or "Should I rebalance my portfolio?" or "What about tax-loss harvesting?"</w:t>
      </w:r>
    </w:p>
    <w:p>
      <w:r>
        <w:t xml:space="preserve">Claude covers everything from beginner-friendly all-in-one ETFs to advanced strategies like asset location optimization, the superficial loss rule, US withholding tax, employee stock options, and retirement withdrawal sequencing.</w:t>
      </w:r>
    </w:p>
    <w:p/>
    <w:p>
      <w:pPr>
        <w:pStyle w:val="Heading 2"/>
      </w:pPr>
      <w:r>
        <w:t xml:space="preserve">Self-Employment</w:t>
      </w:r>
    </w:p>
    <w:p>
      <w:r>
        <w:t xml:space="preserve">Say: "Should I incorporate?" or "What can I deduct?" or "Salary vs dividends?"</w:t>
      </w:r>
    </w:p>
    <w:p>
      <w:r>
        <w:t xml:space="preserve">Claude walks through the incorporation decision with actual tax math, optimizes salary vs dividend mix, explains business deductions (home office, vehicle, CCA), HST/GST registration, SRED tax credits, and business succession planning with the $1.25M lifetime capital gains exemption.</w:t>
      </w:r>
    </w:p>
    <w:p/>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 1"/>
      </w:pPr>
      <w:r>
        <w:t xml:space="preserve">Checking for Updates</w:t>
      </w:r>
    </w:p>
    <w:p/>
    <w:p>
      <w:r>
        <w:t xml:space="preserve">This skill does not update automatically. When a new version is released, you'll need to download the updated .skill file and re-upload it to Claude.</w:t>
      </w:r>
    </w:p>
    <w:p/>
    <w:p>
      <w:r>
        <w:t xml:space="preserve">To check for updates, visit the releases page on GitHub:</w:t>
      </w:r>
    </w:p>
    <w:p>
      <w:r>
        <w:t xml:space="preserve">https://github.com/cjpatten/canadian-finance-planner-skill/releases</w:t>
      </w:r>
    </w:p>
    <w:p/>
    <w:p>
      <w:r>
        <w:t xml:space="preserve">To update: download the latest financial-planner.skill file from the releases page, then go to Customize &gt; Skills in the Claude desktop app and upload the new file. It will replace the old version. Your existing plan files (profile, budget, plan, dashboard) are not affected — they stay in your folder.</w:t>
      </w:r>
    </w:p>
    <w:p/>
    <w:p>
      <w:r>
        <w:t xml:space="preserve">You can check which version you're running by looking at the top of SKILL.md — it shows the version number and last updated date.</w:t>
      </w:r>
    </w:p>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