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DD80" w14:textId="77777777" w:rsidR="00315964" w:rsidRPr="00C13041" w:rsidRDefault="00315964" w:rsidP="00185013">
      <w:pPr>
        <w:spacing w:after="0" w:line="240" w:lineRule="auto"/>
        <w:jc w:val="both"/>
        <w:rPr>
          <w:rFonts w:ascii="Times New Roman" w:eastAsia="Times New Roman" w:hAnsi="Times New Roman" w:cs="Times New Roman"/>
          <w:sz w:val="24"/>
          <w:szCs w:val="24"/>
          <w:lang w:eastAsia="en-NZ"/>
        </w:rPr>
      </w:pPr>
      <w:r>
        <w:rPr>
          <w:rFonts w:ascii="Times New Roman" w:eastAsia="Times New Roman" w:hAnsi="Times New Roman" w:cs="Times New Roman"/>
          <w:b/>
          <w:bCs/>
          <w:color w:val="000000"/>
          <w:sz w:val="26"/>
          <w:szCs w:val="26"/>
          <w:lang w:eastAsia="en-NZ"/>
        </w:rPr>
        <w:t>Help/Frequently Asked Questions (FAQs)</w:t>
      </w:r>
    </w:p>
    <w:p w14:paraId="16665E74" w14:textId="77777777" w:rsidR="00315964" w:rsidRPr="00C13041" w:rsidRDefault="00315964" w:rsidP="00185013">
      <w:pPr>
        <w:spacing w:after="0" w:line="240" w:lineRule="auto"/>
        <w:jc w:val="both"/>
        <w:rPr>
          <w:rFonts w:ascii="Times New Roman" w:eastAsia="Times New Roman" w:hAnsi="Times New Roman" w:cs="Times New Roman"/>
          <w:sz w:val="24"/>
          <w:szCs w:val="24"/>
          <w:lang w:eastAsia="en-NZ"/>
        </w:rPr>
      </w:pPr>
    </w:p>
    <w:p w14:paraId="704251A5" w14:textId="77777777" w:rsidR="00315964" w:rsidRDefault="00315964" w:rsidP="00185013">
      <w:pPr>
        <w:spacing w:after="0" w:line="240" w:lineRule="auto"/>
        <w:jc w:val="both"/>
        <w:rPr>
          <w:rFonts w:ascii="Times New Roman" w:eastAsia="Times New Roman" w:hAnsi="Times New Roman" w:cs="Times New Roman"/>
          <w:b/>
          <w:bCs/>
          <w:color w:val="000000"/>
          <w:u w:val="single"/>
          <w:lang w:eastAsia="en-NZ"/>
        </w:rPr>
      </w:pPr>
      <w:r w:rsidRPr="00C13041">
        <w:rPr>
          <w:rFonts w:ascii="Times New Roman" w:eastAsia="Times New Roman" w:hAnsi="Times New Roman" w:cs="Times New Roman"/>
          <w:b/>
          <w:bCs/>
          <w:color w:val="000000"/>
          <w:u w:val="single"/>
          <w:lang w:eastAsia="en-NZ"/>
        </w:rPr>
        <w:t>I</w:t>
      </w:r>
      <w:r>
        <w:rPr>
          <w:rFonts w:ascii="Times New Roman" w:eastAsia="Times New Roman" w:hAnsi="Times New Roman" w:cs="Times New Roman"/>
          <w:b/>
          <w:bCs/>
          <w:color w:val="000000"/>
          <w:u w:val="single"/>
          <w:lang w:eastAsia="en-NZ"/>
        </w:rPr>
        <w:t>nterface</w:t>
      </w:r>
    </w:p>
    <w:p w14:paraId="3B43080D" w14:textId="51FEE303" w:rsidR="00315964" w:rsidRDefault="00315964" w:rsidP="00185013">
      <w:pPr>
        <w:spacing w:after="0" w:line="240" w:lineRule="auto"/>
        <w:jc w:val="both"/>
        <w:rPr>
          <w:rFonts w:ascii="Times New Roman" w:eastAsia="Times New Roman" w:hAnsi="Times New Roman" w:cs="Times New Roman"/>
          <w:b/>
          <w:bCs/>
          <w:color w:val="000000"/>
          <w:u w:val="single"/>
          <w:lang w:eastAsia="en-NZ"/>
        </w:rPr>
      </w:pPr>
    </w:p>
    <w:p w14:paraId="798E3E2E" w14:textId="77777777" w:rsidR="00681BB9" w:rsidRPr="00681BB9" w:rsidRDefault="006507DA" w:rsidP="00185013">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u w:val="single"/>
          <w:lang w:eastAsia="en-NZ"/>
        </w:rPr>
        <w:t>How do I open the secondary form</w:t>
      </w:r>
      <w:r w:rsidR="0073658A">
        <w:rPr>
          <w:rFonts w:ascii="Times New Roman" w:eastAsia="Times New Roman" w:hAnsi="Times New Roman" w:cs="Times New Roman"/>
          <w:color w:val="000000"/>
          <w:u w:val="single"/>
          <w:lang w:eastAsia="en-NZ"/>
        </w:rPr>
        <w:t xml:space="preserve"> to select my meeting aim?</w:t>
      </w:r>
      <w:r w:rsidR="001C10AB">
        <w:rPr>
          <w:rFonts w:ascii="Times New Roman" w:eastAsia="Times New Roman" w:hAnsi="Times New Roman" w:cs="Times New Roman"/>
          <w:color w:val="000000"/>
          <w:u w:val="single"/>
          <w:lang w:eastAsia="en-NZ"/>
        </w:rPr>
        <w:t xml:space="preserve"> </w:t>
      </w:r>
    </w:p>
    <w:p w14:paraId="7261933A" w14:textId="77777777" w:rsidR="00D1402E" w:rsidRDefault="00D1402E" w:rsidP="00185013">
      <w:pPr>
        <w:spacing w:after="0" w:line="240" w:lineRule="auto"/>
        <w:ind w:left="360"/>
        <w:jc w:val="both"/>
        <w:rPr>
          <w:rFonts w:ascii="Times New Roman" w:eastAsia="Times New Roman" w:hAnsi="Times New Roman" w:cs="Times New Roman"/>
          <w:color w:val="000000"/>
          <w:u w:val="single"/>
          <w:lang w:eastAsia="en-NZ"/>
        </w:rPr>
      </w:pPr>
    </w:p>
    <w:p w14:paraId="0687DC02" w14:textId="2068DFE2" w:rsidR="00681BB9" w:rsidRPr="00D1402E" w:rsidRDefault="001344FE" w:rsidP="00185013">
      <w:pPr>
        <w:spacing w:after="0" w:line="240" w:lineRule="auto"/>
        <w:ind w:left="360"/>
        <w:jc w:val="both"/>
        <w:rPr>
          <w:rFonts w:ascii="Times New Roman" w:eastAsia="Times New Roman" w:hAnsi="Times New Roman" w:cs="Times New Roman"/>
          <w:color w:val="000000"/>
          <w:lang w:eastAsia="en-NZ"/>
        </w:rPr>
      </w:pPr>
      <w:r w:rsidRPr="00D1402E">
        <w:rPr>
          <w:rFonts w:ascii="Times New Roman" w:eastAsia="Times New Roman" w:hAnsi="Times New Roman" w:cs="Times New Roman"/>
          <w:color w:val="000000"/>
          <w:lang w:eastAsia="en-NZ"/>
        </w:rPr>
        <w:t xml:space="preserve">After you’ve filled out the previous fields, </w:t>
      </w:r>
      <w:r w:rsidR="00F92272" w:rsidRPr="00D1402E">
        <w:rPr>
          <w:rFonts w:ascii="Times New Roman" w:eastAsia="Times New Roman" w:hAnsi="Times New Roman" w:cs="Times New Roman"/>
          <w:color w:val="000000"/>
          <w:lang w:eastAsia="en-NZ"/>
        </w:rPr>
        <w:t xml:space="preserve">you can select the meeting aim button under the ‘Meeting With’ dropdown, and a second form will open with </w:t>
      </w:r>
      <w:r w:rsidR="00D1402E" w:rsidRPr="00D1402E">
        <w:rPr>
          <w:rFonts w:ascii="Times New Roman" w:eastAsia="Times New Roman" w:hAnsi="Times New Roman" w:cs="Times New Roman"/>
          <w:color w:val="000000"/>
          <w:lang w:eastAsia="en-NZ"/>
        </w:rPr>
        <w:t>different meeting types, where you can select the aim of your meeting.</w:t>
      </w:r>
    </w:p>
    <w:p w14:paraId="3A57C1AF" w14:textId="250FE8C2" w:rsidR="001E47AD" w:rsidRDefault="001C10AB" w:rsidP="00185013">
      <w:pPr>
        <w:spacing w:after="0" w:line="240" w:lineRule="auto"/>
        <w:ind w:left="360"/>
        <w:jc w:val="both"/>
        <w:rPr>
          <w:rFonts w:ascii="Times New Roman" w:eastAsia="Times New Roman" w:hAnsi="Times New Roman" w:cs="Times New Roman"/>
          <w:color w:val="000000"/>
          <w:u w:val="single"/>
          <w:lang w:eastAsia="en-NZ"/>
        </w:rPr>
      </w:pPr>
      <w:r w:rsidRPr="00681BB9">
        <w:rPr>
          <w:rFonts w:ascii="Times New Roman" w:eastAsia="Times New Roman" w:hAnsi="Times New Roman" w:cs="Times New Roman"/>
          <w:color w:val="000000"/>
          <w:u w:val="single"/>
          <w:lang w:eastAsia="en-NZ"/>
        </w:rPr>
        <w:t>(</w:t>
      </w:r>
      <w:r w:rsidR="00681BB9" w:rsidRPr="00681BB9">
        <w:rPr>
          <w:rFonts w:ascii="Times New Roman" w:eastAsia="Times New Roman" w:hAnsi="Times New Roman" w:cs="Times New Roman"/>
          <w:color w:val="000000"/>
          <w:u w:val="single"/>
          <w:lang w:eastAsia="en-NZ"/>
        </w:rPr>
        <w:t>689 people found this helpful</w:t>
      </w:r>
      <w:r w:rsidRPr="00681BB9">
        <w:rPr>
          <w:rFonts w:ascii="Times New Roman" w:eastAsia="Times New Roman" w:hAnsi="Times New Roman" w:cs="Times New Roman"/>
          <w:color w:val="000000"/>
          <w:u w:val="single"/>
          <w:lang w:eastAsia="en-NZ"/>
        </w:rPr>
        <w:t>)</w:t>
      </w:r>
    </w:p>
    <w:p w14:paraId="6E611E82" w14:textId="77777777" w:rsidR="00681BB9" w:rsidRPr="00681BB9" w:rsidRDefault="00681BB9" w:rsidP="00185013">
      <w:pPr>
        <w:spacing w:after="0" w:line="240" w:lineRule="auto"/>
        <w:ind w:left="360"/>
        <w:jc w:val="both"/>
        <w:rPr>
          <w:rFonts w:ascii="Times New Roman" w:eastAsia="Times New Roman" w:hAnsi="Times New Roman" w:cs="Times New Roman"/>
          <w:b/>
          <w:bCs/>
          <w:color w:val="000000"/>
          <w:u w:val="single"/>
          <w:lang w:eastAsia="en-NZ"/>
        </w:rPr>
      </w:pPr>
    </w:p>
    <w:p w14:paraId="2385B47E" w14:textId="072B0F5E" w:rsidR="00705A3E" w:rsidRPr="00681BB9" w:rsidRDefault="007D2CBC" w:rsidP="00185013">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u w:val="single"/>
          <w:lang w:eastAsia="en-NZ"/>
        </w:rPr>
        <w:t xml:space="preserve">How will we implement </w:t>
      </w:r>
      <w:r w:rsidR="008926DD">
        <w:rPr>
          <w:rFonts w:ascii="Times New Roman" w:eastAsia="Times New Roman" w:hAnsi="Times New Roman" w:cs="Times New Roman"/>
          <w:color w:val="000000"/>
          <w:u w:val="single"/>
          <w:lang w:eastAsia="en-NZ"/>
        </w:rPr>
        <w:t>clearing the fields once the visitor has signed in?</w:t>
      </w:r>
    </w:p>
    <w:p w14:paraId="19F93E0D" w14:textId="78C71ED6" w:rsidR="00681BB9" w:rsidRDefault="00681BB9" w:rsidP="00185013">
      <w:pPr>
        <w:spacing w:after="0" w:line="240" w:lineRule="auto"/>
        <w:ind w:left="360"/>
        <w:jc w:val="both"/>
        <w:rPr>
          <w:rFonts w:ascii="Times New Roman" w:eastAsia="Times New Roman" w:hAnsi="Times New Roman" w:cs="Times New Roman"/>
          <w:b/>
          <w:bCs/>
          <w:color w:val="000000"/>
          <w:u w:val="single"/>
          <w:lang w:eastAsia="en-NZ"/>
        </w:rPr>
      </w:pPr>
    </w:p>
    <w:p w14:paraId="09F702E3" w14:textId="0DADF6FA" w:rsidR="00D1402E" w:rsidRPr="00D1402E" w:rsidRDefault="002350F0" w:rsidP="00185013">
      <w:pPr>
        <w:spacing w:after="0" w:line="240" w:lineRule="auto"/>
        <w:ind w:left="360"/>
        <w:jc w:val="both"/>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By implementing the </w:t>
      </w:r>
      <w:r w:rsidR="00FA6BDE">
        <w:rPr>
          <w:rFonts w:ascii="Times New Roman" w:eastAsia="Times New Roman" w:hAnsi="Times New Roman" w:cs="Times New Roman"/>
          <w:color w:val="000000"/>
          <w:lang w:eastAsia="en-NZ"/>
        </w:rPr>
        <w:t>clearFields (</w:t>
      </w:r>
      <w:r w:rsidR="0098471D">
        <w:rPr>
          <w:rFonts w:ascii="Times New Roman" w:eastAsia="Times New Roman" w:hAnsi="Times New Roman" w:cs="Times New Roman"/>
          <w:color w:val="000000"/>
          <w:lang w:eastAsia="en-NZ"/>
        </w:rPr>
        <w:t>); function</w:t>
      </w:r>
      <w:r w:rsidR="0045462E">
        <w:rPr>
          <w:rFonts w:ascii="Times New Roman" w:eastAsia="Times New Roman" w:hAnsi="Times New Roman" w:cs="Times New Roman"/>
          <w:color w:val="000000"/>
          <w:lang w:eastAsia="en-NZ"/>
        </w:rPr>
        <w:t xml:space="preserve"> under the sign in button, the </w:t>
      </w:r>
      <w:r w:rsidR="00FA6BDE">
        <w:rPr>
          <w:rFonts w:ascii="Times New Roman" w:eastAsia="Times New Roman" w:hAnsi="Times New Roman" w:cs="Times New Roman"/>
          <w:color w:val="000000"/>
          <w:lang w:eastAsia="en-NZ"/>
        </w:rPr>
        <w:t>users’</w:t>
      </w:r>
      <w:r w:rsidR="0045462E">
        <w:rPr>
          <w:rFonts w:ascii="Times New Roman" w:eastAsia="Times New Roman" w:hAnsi="Times New Roman" w:cs="Times New Roman"/>
          <w:color w:val="000000"/>
          <w:lang w:eastAsia="en-NZ"/>
        </w:rPr>
        <w:t xml:space="preserve"> fields will be cleared once they successfully sign in, and their data will be transferred to the Visitors </w:t>
      </w:r>
      <w:r w:rsidR="00FA6BDE">
        <w:rPr>
          <w:rFonts w:ascii="Times New Roman" w:eastAsia="Times New Roman" w:hAnsi="Times New Roman" w:cs="Times New Roman"/>
          <w:color w:val="000000"/>
          <w:lang w:eastAsia="en-NZ"/>
        </w:rPr>
        <w:t>on</w:t>
      </w:r>
      <w:r w:rsidR="0045462E">
        <w:rPr>
          <w:rFonts w:ascii="Times New Roman" w:eastAsia="Times New Roman" w:hAnsi="Times New Roman" w:cs="Times New Roman"/>
          <w:color w:val="000000"/>
          <w:lang w:eastAsia="en-NZ"/>
        </w:rPr>
        <w:t xml:space="preserve"> Site </w:t>
      </w:r>
      <w:r w:rsidR="00F934CA">
        <w:rPr>
          <w:rFonts w:ascii="Times New Roman" w:eastAsia="Times New Roman" w:hAnsi="Times New Roman" w:cs="Times New Roman"/>
          <w:color w:val="000000"/>
          <w:lang w:eastAsia="en-NZ"/>
        </w:rPr>
        <w:t>section of the form.</w:t>
      </w:r>
    </w:p>
    <w:p w14:paraId="3FBC5D19" w14:textId="6EF19D06" w:rsidR="00681BB9" w:rsidRDefault="00681BB9" w:rsidP="00185013">
      <w:pPr>
        <w:spacing w:after="0" w:line="240" w:lineRule="auto"/>
        <w:ind w:left="360"/>
        <w:jc w:val="both"/>
        <w:rPr>
          <w:rFonts w:ascii="Times New Roman" w:eastAsia="Times New Roman" w:hAnsi="Times New Roman" w:cs="Times New Roman"/>
          <w:color w:val="000000"/>
          <w:u w:val="single"/>
          <w:lang w:eastAsia="en-NZ"/>
        </w:rPr>
      </w:pPr>
      <w:bookmarkStart w:id="0" w:name="_Hlk127867559"/>
      <w:r w:rsidRPr="00681BB9">
        <w:rPr>
          <w:rFonts w:ascii="Times New Roman" w:eastAsia="Times New Roman" w:hAnsi="Times New Roman" w:cs="Times New Roman"/>
          <w:color w:val="000000"/>
          <w:u w:val="single"/>
          <w:lang w:eastAsia="en-NZ"/>
        </w:rPr>
        <w:t>(</w:t>
      </w:r>
      <w:r>
        <w:rPr>
          <w:rFonts w:ascii="Times New Roman" w:eastAsia="Times New Roman" w:hAnsi="Times New Roman" w:cs="Times New Roman"/>
          <w:color w:val="000000"/>
          <w:u w:val="single"/>
          <w:lang w:eastAsia="en-NZ"/>
        </w:rPr>
        <w:t>Only visible to developers</w:t>
      </w:r>
      <w:r w:rsidRPr="00681BB9">
        <w:rPr>
          <w:rFonts w:ascii="Times New Roman" w:eastAsia="Times New Roman" w:hAnsi="Times New Roman" w:cs="Times New Roman"/>
          <w:color w:val="000000"/>
          <w:u w:val="single"/>
          <w:lang w:eastAsia="en-NZ"/>
        </w:rPr>
        <w:t>)</w:t>
      </w:r>
    </w:p>
    <w:p w14:paraId="4621DA1A" w14:textId="7F768F1C" w:rsidR="006B59F2" w:rsidRDefault="006B59F2" w:rsidP="00185013">
      <w:pPr>
        <w:spacing w:after="0" w:line="240" w:lineRule="auto"/>
        <w:ind w:left="360"/>
        <w:jc w:val="both"/>
        <w:rPr>
          <w:rFonts w:ascii="Times New Roman" w:eastAsia="Times New Roman" w:hAnsi="Times New Roman" w:cs="Times New Roman"/>
          <w:color w:val="000000"/>
          <w:u w:val="single"/>
          <w:lang w:eastAsia="en-NZ"/>
        </w:rPr>
      </w:pPr>
    </w:p>
    <w:p w14:paraId="5698F3C2" w14:textId="3A98BC1C" w:rsidR="00D1402E" w:rsidRPr="0017654A" w:rsidRDefault="001344FE" w:rsidP="00185013">
      <w:pPr>
        <w:pStyle w:val="ListParagraph"/>
        <w:numPr>
          <w:ilvl w:val="0"/>
          <w:numId w:val="1"/>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u w:val="single"/>
          <w:lang w:eastAsia="en-NZ"/>
        </w:rPr>
        <w:t>I have selected the wrong meeting aim, am I able to change it or clear my selection?</w:t>
      </w:r>
    </w:p>
    <w:p w14:paraId="10754FD9" w14:textId="54843FB4" w:rsidR="0017654A" w:rsidRDefault="0017654A" w:rsidP="00185013">
      <w:pPr>
        <w:spacing w:after="0" w:line="240" w:lineRule="auto"/>
        <w:jc w:val="both"/>
        <w:rPr>
          <w:rFonts w:ascii="Times New Roman" w:eastAsia="Times New Roman" w:hAnsi="Times New Roman" w:cs="Times New Roman"/>
          <w:b/>
          <w:bCs/>
          <w:color w:val="000000"/>
          <w:u w:val="single"/>
          <w:lang w:eastAsia="en-NZ"/>
        </w:rPr>
      </w:pPr>
    </w:p>
    <w:p w14:paraId="24E8DA86" w14:textId="58CD1D69" w:rsidR="0017654A" w:rsidRDefault="006E056B" w:rsidP="00185013">
      <w:pPr>
        <w:spacing w:after="0" w:line="240" w:lineRule="auto"/>
        <w:ind w:left="360"/>
        <w:jc w:val="both"/>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Yes. If you reopen the Meeting Aim popup form the same way, you will be able to change your selection, or if you wish to clear it, press the cancel button, and the label on the button will return to </w:t>
      </w:r>
      <w:proofErr w:type="spellStart"/>
      <w:r>
        <w:rPr>
          <w:rFonts w:ascii="Times New Roman" w:eastAsia="Times New Roman" w:hAnsi="Times New Roman" w:cs="Times New Roman"/>
          <w:color w:val="000000"/>
          <w:lang w:eastAsia="en-NZ"/>
        </w:rPr>
        <w:t>it’s</w:t>
      </w:r>
      <w:proofErr w:type="spellEnd"/>
      <w:r>
        <w:rPr>
          <w:rFonts w:ascii="Times New Roman" w:eastAsia="Times New Roman" w:hAnsi="Times New Roman" w:cs="Times New Roman"/>
          <w:color w:val="000000"/>
          <w:lang w:eastAsia="en-NZ"/>
        </w:rPr>
        <w:t xml:space="preserve"> original state, “Meeting Aim”.</w:t>
      </w:r>
    </w:p>
    <w:p w14:paraId="67443BF0" w14:textId="2DB57226" w:rsidR="00681BB9" w:rsidRPr="0017654A" w:rsidRDefault="001344FE" w:rsidP="00185013">
      <w:pPr>
        <w:spacing w:after="0" w:line="240" w:lineRule="auto"/>
        <w:ind w:left="360"/>
        <w:jc w:val="both"/>
        <w:rPr>
          <w:rFonts w:ascii="Times New Roman" w:eastAsia="Times New Roman" w:hAnsi="Times New Roman" w:cs="Times New Roman"/>
          <w:color w:val="000000"/>
          <w:lang w:eastAsia="en-NZ"/>
        </w:rPr>
      </w:pPr>
      <w:r w:rsidRPr="00681BB9">
        <w:rPr>
          <w:rFonts w:ascii="Times New Roman" w:eastAsia="Times New Roman" w:hAnsi="Times New Roman" w:cs="Times New Roman"/>
          <w:color w:val="000000"/>
          <w:u w:val="single"/>
          <w:lang w:eastAsia="en-NZ"/>
        </w:rPr>
        <w:t>(</w:t>
      </w:r>
      <w:r>
        <w:rPr>
          <w:rFonts w:ascii="Times New Roman" w:eastAsia="Times New Roman" w:hAnsi="Times New Roman" w:cs="Times New Roman"/>
          <w:color w:val="000000"/>
          <w:u w:val="single"/>
          <w:lang w:eastAsia="en-NZ"/>
        </w:rPr>
        <w:t xml:space="preserve">327 </w:t>
      </w:r>
      <w:r w:rsidRPr="00681BB9">
        <w:rPr>
          <w:rFonts w:ascii="Times New Roman" w:eastAsia="Times New Roman" w:hAnsi="Times New Roman" w:cs="Times New Roman"/>
          <w:color w:val="000000"/>
          <w:u w:val="single"/>
          <w:lang w:eastAsia="en-NZ"/>
        </w:rPr>
        <w:t>people found this helpful)</w:t>
      </w:r>
      <w:bookmarkEnd w:id="0"/>
    </w:p>
    <w:p w14:paraId="15989DC9" w14:textId="77777777" w:rsidR="00315964" w:rsidRDefault="00315964" w:rsidP="00185013">
      <w:pPr>
        <w:spacing w:after="0" w:line="240" w:lineRule="auto"/>
        <w:jc w:val="both"/>
        <w:rPr>
          <w:rFonts w:ascii="Times New Roman" w:eastAsia="Times New Roman" w:hAnsi="Times New Roman" w:cs="Times New Roman"/>
          <w:b/>
          <w:bCs/>
          <w:color w:val="000000"/>
          <w:u w:val="single"/>
          <w:lang w:eastAsia="en-NZ"/>
        </w:rPr>
      </w:pPr>
    </w:p>
    <w:p w14:paraId="116547D4" w14:textId="68AD990A" w:rsidR="004C2347" w:rsidRDefault="00315964" w:rsidP="00185013">
      <w:p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b/>
          <w:bCs/>
          <w:color w:val="000000"/>
          <w:u w:val="single"/>
          <w:lang w:eastAsia="en-NZ"/>
        </w:rPr>
        <w:t>Security</w:t>
      </w:r>
    </w:p>
    <w:p w14:paraId="124102F2" w14:textId="0CA9D93C" w:rsidR="00315964" w:rsidRDefault="00315964" w:rsidP="00185013">
      <w:pPr>
        <w:spacing w:after="0" w:line="240" w:lineRule="auto"/>
        <w:jc w:val="both"/>
        <w:rPr>
          <w:rFonts w:ascii="Times New Roman" w:eastAsia="Times New Roman" w:hAnsi="Times New Roman" w:cs="Times New Roman"/>
          <w:b/>
          <w:bCs/>
          <w:color w:val="000000"/>
          <w:u w:val="single"/>
          <w:lang w:eastAsia="en-NZ"/>
        </w:rPr>
      </w:pPr>
    </w:p>
    <w:p w14:paraId="1A03BA73" w14:textId="3569F097" w:rsidR="001E47AD" w:rsidRPr="00681BB9" w:rsidRDefault="00243477" w:rsidP="00185013">
      <w:pPr>
        <w:pStyle w:val="ListParagraph"/>
        <w:numPr>
          <w:ilvl w:val="0"/>
          <w:numId w:val="4"/>
        </w:numPr>
        <w:spacing w:after="0" w:line="240" w:lineRule="auto"/>
        <w:jc w:val="both"/>
        <w:rPr>
          <w:rFonts w:ascii="Times New Roman" w:eastAsia="Times New Roman" w:hAnsi="Times New Roman" w:cs="Times New Roman"/>
          <w:b/>
          <w:bCs/>
          <w:color w:val="000000"/>
          <w:u w:val="single"/>
          <w:lang w:eastAsia="en-NZ"/>
        </w:rPr>
      </w:pPr>
      <w:r>
        <w:rPr>
          <w:rFonts w:ascii="Times New Roman" w:eastAsia="Times New Roman" w:hAnsi="Times New Roman" w:cs="Times New Roman"/>
          <w:color w:val="000000"/>
          <w:u w:val="single"/>
          <w:lang w:eastAsia="en-NZ"/>
        </w:rPr>
        <w:t>How can we implement clearing visitors’ data once they leave the establishment?</w:t>
      </w:r>
    </w:p>
    <w:p w14:paraId="3C3F9DBC" w14:textId="5661325F" w:rsidR="00681BB9" w:rsidRDefault="00681BB9" w:rsidP="00185013">
      <w:pPr>
        <w:spacing w:after="0" w:line="240" w:lineRule="auto"/>
        <w:jc w:val="both"/>
        <w:rPr>
          <w:rFonts w:ascii="Times New Roman" w:eastAsia="Times New Roman" w:hAnsi="Times New Roman" w:cs="Times New Roman"/>
          <w:b/>
          <w:bCs/>
          <w:color w:val="000000"/>
          <w:u w:val="single"/>
          <w:lang w:eastAsia="en-NZ"/>
        </w:rPr>
      </w:pPr>
    </w:p>
    <w:p w14:paraId="69D654F4" w14:textId="33431F1A" w:rsidR="00712CD2" w:rsidRPr="00712CD2" w:rsidRDefault="006E056B" w:rsidP="00185013">
      <w:pPr>
        <w:spacing w:after="0" w:line="240" w:lineRule="auto"/>
        <w:ind w:left="360"/>
        <w:jc w:val="both"/>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 xml:space="preserve">Once the user has attended their meeting and their details are displayed under the Visitor’s </w:t>
      </w:r>
      <w:proofErr w:type="gramStart"/>
      <w:r>
        <w:rPr>
          <w:rFonts w:ascii="Times New Roman" w:eastAsia="Times New Roman" w:hAnsi="Times New Roman" w:cs="Times New Roman"/>
          <w:color w:val="000000"/>
          <w:lang w:eastAsia="en-NZ"/>
        </w:rPr>
        <w:t>On</w:t>
      </w:r>
      <w:proofErr w:type="gramEnd"/>
      <w:r>
        <w:rPr>
          <w:rFonts w:ascii="Times New Roman" w:eastAsia="Times New Roman" w:hAnsi="Times New Roman" w:cs="Times New Roman"/>
          <w:color w:val="000000"/>
          <w:lang w:eastAsia="en-NZ"/>
        </w:rPr>
        <w:t xml:space="preserve"> Site section, </w:t>
      </w:r>
      <w:r w:rsidR="008476B7">
        <w:rPr>
          <w:rFonts w:ascii="Times New Roman" w:eastAsia="Times New Roman" w:hAnsi="Times New Roman" w:cs="Times New Roman"/>
          <w:color w:val="000000"/>
          <w:lang w:eastAsia="en-NZ"/>
        </w:rPr>
        <w:t>we will implement a button under the section to clear the listbox, so that there is room for future scheduled meetings, and the previous meetings will no longer be displayed</w:t>
      </w:r>
      <w:r w:rsidR="00712CD2" w:rsidRPr="00D1402E">
        <w:rPr>
          <w:rFonts w:ascii="Times New Roman" w:eastAsia="Times New Roman" w:hAnsi="Times New Roman" w:cs="Times New Roman"/>
          <w:color w:val="000000"/>
          <w:lang w:eastAsia="en-NZ"/>
        </w:rPr>
        <w:t>.</w:t>
      </w:r>
    </w:p>
    <w:p w14:paraId="233B8F88" w14:textId="7A86A9D6" w:rsidR="00494D21" w:rsidRDefault="00494D21" w:rsidP="00185013">
      <w:pPr>
        <w:spacing w:after="0" w:line="240" w:lineRule="auto"/>
        <w:ind w:left="360"/>
        <w:jc w:val="both"/>
        <w:rPr>
          <w:rFonts w:ascii="Times New Roman" w:eastAsia="Times New Roman" w:hAnsi="Times New Roman" w:cs="Times New Roman"/>
          <w:color w:val="000000"/>
          <w:u w:val="single"/>
          <w:lang w:eastAsia="en-NZ"/>
        </w:rPr>
      </w:pPr>
      <w:r w:rsidRPr="00681BB9">
        <w:rPr>
          <w:rFonts w:ascii="Times New Roman" w:eastAsia="Times New Roman" w:hAnsi="Times New Roman" w:cs="Times New Roman"/>
          <w:color w:val="000000"/>
          <w:u w:val="single"/>
          <w:lang w:eastAsia="en-NZ"/>
        </w:rPr>
        <w:t>(</w:t>
      </w:r>
      <w:r>
        <w:rPr>
          <w:rFonts w:ascii="Times New Roman" w:eastAsia="Times New Roman" w:hAnsi="Times New Roman" w:cs="Times New Roman"/>
          <w:color w:val="000000"/>
          <w:u w:val="single"/>
          <w:lang w:eastAsia="en-NZ"/>
        </w:rPr>
        <w:t>Only visible to developers</w:t>
      </w:r>
      <w:r w:rsidR="00954AEE">
        <w:rPr>
          <w:rFonts w:ascii="Times New Roman" w:eastAsia="Times New Roman" w:hAnsi="Times New Roman" w:cs="Times New Roman"/>
          <w:color w:val="000000"/>
          <w:u w:val="single"/>
          <w:lang w:eastAsia="en-NZ"/>
        </w:rPr>
        <w:t>)</w:t>
      </w:r>
    </w:p>
    <w:p w14:paraId="7091723F" w14:textId="77777777" w:rsidR="00681BB9" w:rsidRPr="00681BB9" w:rsidRDefault="00681BB9" w:rsidP="00185013">
      <w:pPr>
        <w:spacing w:after="0" w:line="240" w:lineRule="auto"/>
        <w:jc w:val="both"/>
        <w:rPr>
          <w:rFonts w:ascii="Times New Roman" w:eastAsia="Times New Roman" w:hAnsi="Times New Roman" w:cs="Times New Roman"/>
          <w:b/>
          <w:bCs/>
          <w:color w:val="000000"/>
          <w:u w:val="single"/>
          <w:lang w:eastAsia="en-NZ"/>
        </w:rPr>
      </w:pPr>
    </w:p>
    <w:p w14:paraId="3F0C7212" w14:textId="354D3612" w:rsidR="00673947" w:rsidRPr="00494D21" w:rsidRDefault="001E47AD" w:rsidP="00185013">
      <w:pPr>
        <w:pStyle w:val="ListParagraph"/>
        <w:numPr>
          <w:ilvl w:val="0"/>
          <w:numId w:val="4"/>
        </w:numPr>
        <w:spacing w:after="0" w:line="240" w:lineRule="auto"/>
        <w:jc w:val="both"/>
        <w:rPr>
          <w:rFonts w:ascii="Times New Roman" w:eastAsia="Times New Roman" w:hAnsi="Times New Roman" w:cs="Times New Roman"/>
          <w:b/>
          <w:bCs/>
          <w:color w:val="000000"/>
          <w:u w:val="single"/>
          <w:lang w:eastAsia="en-NZ"/>
        </w:rPr>
      </w:pPr>
      <w:r w:rsidRPr="00673947">
        <w:rPr>
          <w:rFonts w:ascii="Times New Roman" w:eastAsia="Times New Roman" w:hAnsi="Times New Roman" w:cs="Times New Roman"/>
          <w:color w:val="000000"/>
          <w:u w:val="single"/>
          <w:lang w:eastAsia="en-NZ"/>
        </w:rPr>
        <w:t>Will others be able to view my data during my meeting?</w:t>
      </w:r>
    </w:p>
    <w:p w14:paraId="6E2022F5" w14:textId="23DDCBD5" w:rsidR="00494D21" w:rsidRDefault="00494D21" w:rsidP="00185013">
      <w:pPr>
        <w:spacing w:after="0" w:line="240" w:lineRule="auto"/>
        <w:jc w:val="both"/>
        <w:rPr>
          <w:rFonts w:ascii="Times New Roman" w:eastAsia="Times New Roman" w:hAnsi="Times New Roman" w:cs="Times New Roman"/>
          <w:b/>
          <w:bCs/>
          <w:color w:val="000000"/>
          <w:u w:val="single"/>
          <w:lang w:eastAsia="en-NZ"/>
        </w:rPr>
      </w:pPr>
    </w:p>
    <w:p w14:paraId="0EE17576" w14:textId="5E22ED2C" w:rsidR="00712CD2" w:rsidRPr="00712CD2" w:rsidRDefault="008476B7" w:rsidP="00185013">
      <w:pPr>
        <w:spacing w:after="0" w:line="240" w:lineRule="auto"/>
        <w:ind w:left="360"/>
        <w:jc w:val="both"/>
        <w:rPr>
          <w:rFonts w:ascii="Times New Roman" w:eastAsia="Times New Roman" w:hAnsi="Times New Roman" w:cs="Times New Roman"/>
          <w:color w:val="000000"/>
          <w:lang w:eastAsia="en-NZ"/>
        </w:rPr>
      </w:pPr>
      <w:r>
        <w:rPr>
          <w:rFonts w:ascii="Times New Roman" w:eastAsia="Times New Roman" w:hAnsi="Times New Roman" w:cs="Times New Roman"/>
          <w:color w:val="000000"/>
          <w:lang w:eastAsia="en-NZ"/>
        </w:rPr>
        <w:t>Your personal data is securely</w:t>
      </w:r>
      <w:r w:rsidR="00942BAB">
        <w:rPr>
          <w:rFonts w:ascii="Times New Roman" w:eastAsia="Times New Roman" w:hAnsi="Times New Roman" w:cs="Times New Roman"/>
          <w:color w:val="000000"/>
          <w:lang w:eastAsia="en-NZ"/>
        </w:rPr>
        <w:t xml:space="preserve"> kept in the system until the end of your meeting</w:t>
      </w:r>
      <w:r w:rsidR="00712CD2" w:rsidRPr="00D1402E">
        <w:rPr>
          <w:rFonts w:ascii="Times New Roman" w:eastAsia="Times New Roman" w:hAnsi="Times New Roman" w:cs="Times New Roman"/>
          <w:color w:val="000000"/>
          <w:lang w:eastAsia="en-NZ"/>
        </w:rPr>
        <w:t>.</w:t>
      </w:r>
      <w:r w:rsidR="00942BAB">
        <w:rPr>
          <w:rFonts w:ascii="Times New Roman" w:eastAsia="Times New Roman" w:hAnsi="Times New Roman" w:cs="Times New Roman"/>
          <w:color w:val="000000"/>
          <w:lang w:eastAsia="en-NZ"/>
        </w:rPr>
        <w:t xml:space="preserve"> It is not visible to the public, only to staff responsible for contacting you in case of emergency or rescheduling</w:t>
      </w:r>
      <w:r w:rsidR="00E37C8A">
        <w:rPr>
          <w:rFonts w:ascii="Times New Roman" w:eastAsia="Times New Roman" w:hAnsi="Times New Roman" w:cs="Times New Roman"/>
          <w:color w:val="000000"/>
          <w:lang w:eastAsia="en-NZ"/>
        </w:rPr>
        <w:t xml:space="preserve">. Only your meeting details are displayed, so that users </w:t>
      </w:r>
      <w:r w:rsidR="00185013">
        <w:rPr>
          <w:rFonts w:ascii="Times New Roman" w:eastAsia="Times New Roman" w:hAnsi="Times New Roman" w:cs="Times New Roman"/>
          <w:color w:val="000000"/>
          <w:lang w:eastAsia="en-NZ"/>
        </w:rPr>
        <w:t>can see there are meetings in progress, and whether their scheduled meeting may be delayed or the person they are to meet with is still with someone else.</w:t>
      </w:r>
    </w:p>
    <w:p w14:paraId="4A7DF9E2" w14:textId="674BE1AB" w:rsidR="00494D21" w:rsidRPr="00494D21" w:rsidRDefault="00494D21" w:rsidP="00185013">
      <w:pPr>
        <w:spacing w:after="0" w:line="240" w:lineRule="auto"/>
        <w:ind w:left="360"/>
        <w:jc w:val="both"/>
        <w:rPr>
          <w:rFonts w:ascii="Times New Roman" w:eastAsia="Times New Roman" w:hAnsi="Times New Roman" w:cs="Times New Roman"/>
          <w:color w:val="000000"/>
          <w:u w:val="single"/>
          <w:lang w:eastAsia="en-NZ"/>
        </w:rPr>
      </w:pPr>
      <w:r w:rsidRPr="00681BB9">
        <w:rPr>
          <w:rFonts w:ascii="Times New Roman" w:eastAsia="Times New Roman" w:hAnsi="Times New Roman" w:cs="Times New Roman"/>
          <w:color w:val="000000"/>
          <w:u w:val="single"/>
          <w:lang w:eastAsia="en-NZ"/>
        </w:rPr>
        <w:t>(</w:t>
      </w:r>
      <w:r>
        <w:rPr>
          <w:rFonts w:ascii="Times New Roman" w:eastAsia="Times New Roman" w:hAnsi="Times New Roman" w:cs="Times New Roman"/>
          <w:color w:val="000000"/>
          <w:u w:val="single"/>
          <w:lang w:eastAsia="en-NZ"/>
        </w:rPr>
        <w:t>436</w:t>
      </w:r>
      <w:r w:rsidRPr="00681BB9">
        <w:rPr>
          <w:rFonts w:ascii="Times New Roman" w:eastAsia="Times New Roman" w:hAnsi="Times New Roman" w:cs="Times New Roman"/>
          <w:color w:val="000000"/>
          <w:u w:val="single"/>
          <w:lang w:eastAsia="en-NZ"/>
        </w:rPr>
        <w:t xml:space="preserve"> people found this helpful)</w:t>
      </w:r>
    </w:p>
    <w:sectPr w:rsidR="00494D21" w:rsidRPr="00494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878"/>
    <w:multiLevelType w:val="hybridMultilevel"/>
    <w:tmpl w:val="AF82B4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F3D0F42"/>
    <w:multiLevelType w:val="hybridMultilevel"/>
    <w:tmpl w:val="B3F2D988"/>
    <w:lvl w:ilvl="0" w:tplc="1409000F">
      <w:start w:val="1"/>
      <w:numFmt w:val="decimal"/>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C973397"/>
    <w:multiLevelType w:val="hybridMultilevel"/>
    <w:tmpl w:val="5B22A4C4"/>
    <w:lvl w:ilvl="0" w:tplc="A22C1BD2">
      <w:start w:val="1"/>
      <w:numFmt w:val="decimal"/>
      <w:lvlText w:val="%1."/>
      <w:lvlJc w:val="left"/>
      <w:pPr>
        <w:ind w:left="1080" w:hanging="360"/>
      </w:pPr>
      <w:rPr>
        <w:rFonts w:ascii="Times New Roman" w:eastAsia="Times New Roman" w:hAnsi="Times New Roman" w:cs="Times New Roman"/>
        <w:b w:val="0"/>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 w15:restartNumberingAfterBreak="0">
    <w:nsid w:val="563C0741"/>
    <w:multiLevelType w:val="hybridMultilevel"/>
    <w:tmpl w:val="4776EC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2022315671">
    <w:abstractNumId w:val="0"/>
  </w:num>
  <w:num w:numId="2" w16cid:durableId="170685650">
    <w:abstractNumId w:val="2"/>
  </w:num>
  <w:num w:numId="3" w16cid:durableId="1515194456">
    <w:abstractNumId w:val="1"/>
  </w:num>
  <w:num w:numId="4" w16cid:durableId="244610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64"/>
    <w:rsid w:val="00024625"/>
    <w:rsid w:val="001344FE"/>
    <w:rsid w:val="0017654A"/>
    <w:rsid w:val="00185013"/>
    <w:rsid w:val="001C10AB"/>
    <w:rsid w:val="001E47AD"/>
    <w:rsid w:val="002350F0"/>
    <w:rsid w:val="00243477"/>
    <w:rsid w:val="002A1767"/>
    <w:rsid w:val="00315964"/>
    <w:rsid w:val="003C5827"/>
    <w:rsid w:val="00443148"/>
    <w:rsid w:val="0045462E"/>
    <w:rsid w:val="00494D21"/>
    <w:rsid w:val="004C2347"/>
    <w:rsid w:val="006507DA"/>
    <w:rsid w:val="00673947"/>
    <w:rsid w:val="00681BB9"/>
    <w:rsid w:val="006B59F2"/>
    <w:rsid w:val="006E056B"/>
    <w:rsid w:val="00705A3E"/>
    <w:rsid w:val="00712CD2"/>
    <w:rsid w:val="0073658A"/>
    <w:rsid w:val="007D2CBC"/>
    <w:rsid w:val="008476B7"/>
    <w:rsid w:val="008926DD"/>
    <w:rsid w:val="00893088"/>
    <w:rsid w:val="00942BAB"/>
    <w:rsid w:val="00954AEE"/>
    <w:rsid w:val="0098471D"/>
    <w:rsid w:val="00BF1C17"/>
    <w:rsid w:val="00D1402E"/>
    <w:rsid w:val="00D744DD"/>
    <w:rsid w:val="00E37C8A"/>
    <w:rsid w:val="00F92272"/>
    <w:rsid w:val="00F934CA"/>
    <w:rsid w:val="00FA6BD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5403"/>
  <w15:chartTrackingRefBased/>
  <w15:docId w15:val="{98210ED5-513A-4562-9956-425C93D6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2c5afe4-44d6-4271-81c6-d8e6b556d0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B57D35A68E3F4D9A8F1870EEEDA4D4" ma:contentTypeVersion="13" ma:contentTypeDescription="Create a new document." ma:contentTypeScope="" ma:versionID="43022e05ecb0de870167f6d2d69f3c06">
  <xsd:schema xmlns:xsd="http://www.w3.org/2001/XMLSchema" xmlns:xs="http://www.w3.org/2001/XMLSchema" xmlns:p="http://schemas.microsoft.com/office/2006/metadata/properties" xmlns:ns3="02c5afe4-44d6-4271-81c6-d8e6b556d0cb" xmlns:ns4="b9ef9368-e702-476d-82f2-f56868c1efb0" targetNamespace="http://schemas.microsoft.com/office/2006/metadata/properties" ma:root="true" ma:fieldsID="998239fe3c2b8cbe82eedc6883fd7513" ns3:_="" ns4:_="">
    <xsd:import namespace="02c5afe4-44d6-4271-81c6-d8e6b556d0cb"/>
    <xsd:import namespace="b9ef9368-e702-476d-82f2-f56868c1ef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SearchPropertie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5afe4-44d6-4271-81c6-d8e6b556d0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ef9368-e702-476d-82f2-f56868c1ef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3F3D0E-6ABE-4C9C-A729-28C38ED09FA2}">
  <ds:schemaRefs>
    <ds:schemaRef ds:uri="http://schemas.openxmlformats.org/package/2006/metadata/core-properties"/>
    <ds:schemaRef ds:uri="http://purl.org/dc/elements/1.1/"/>
    <ds:schemaRef ds:uri="http://schemas.microsoft.com/office/2006/documentManagement/types"/>
    <ds:schemaRef ds:uri="http://purl.org/dc/dcmitype/"/>
    <ds:schemaRef ds:uri="02c5afe4-44d6-4271-81c6-d8e6b556d0cb"/>
    <ds:schemaRef ds:uri="http://purl.org/dc/terms/"/>
    <ds:schemaRef ds:uri="b9ef9368-e702-476d-82f2-f56868c1efb0"/>
    <ds:schemaRef ds:uri="http://schemas.microsoft.com/office/2006/metadata/properti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21C7A57E-428D-4CED-8EFC-5713D0BAF450}">
  <ds:schemaRefs>
    <ds:schemaRef ds:uri="http://schemas.microsoft.com/sharepoint/v3/contenttype/forms"/>
  </ds:schemaRefs>
</ds:datastoreItem>
</file>

<file path=customXml/itemProps3.xml><?xml version="1.0" encoding="utf-8"?>
<ds:datastoreItem xmlns:ds="http://schemas.openxmlformats.org/officeDocument/2006/customXml" ds:itemID="{A92863E6-3EDD-4DB6-AD57-94C6FABD79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5afe4-44d6-4271-81c6-d8e6b556d0cb"/>
    <ds:schemaRef ds:uri="b9ef9368-e702-476d-82f2-f56868c1e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Petford (Student)</dc:creator>
  <cp:keywords/>
  <dc:description/>
  <cp:lastModifiedBy>Connor Petford (Student)</cp:lastModifiedBy>
  <cp:revision>2</cp:revision>
  <dcterms:created xsi:type="dcterms:W3CDTF">2023-02-27T20:35:00Z</dcterms:created>
  <dcterms:modified xsi:type="dcterms:W3CDTF">2023-02-27T20:35:00Z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0x010100CCB57D35A68E3F4D9A8F1870EEEDA4D4</vt:lpwstr>
  </property>
</Properties>
</file>